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7F2AE" w14:textId="598C0566" w:rsidR="005850CF" w:rsidRPr="00011FF4" w:rsidRDefault="00011FF4" w:rsidP="00011FF4">
      <w:pPr>
        <w:pStyle w:val="Ttulo1"/>
        <w:spacing w:before="0"/>
        <w:jc w:val="center"/>
        <w:rPr>
          <w:rFonts w:ascii="Times New Roman" w:hAnsi="Times New Roman"/>
          <w:bCs w:val="0"/>
          <w:color w:val="auto"/>
          <w:szCs w:val="20"/>
          <w:lang w:val="es-CO" w:eastAsia="en-US"/>
        </w:rPr>
      </w:pPr>
      <w:r w:rsidRPr="00011FF4">
        <w:rPr>
          <w:rFonts w:ascii="Times New Roman" w:hAnsi="Times New Roman"/>
          <w:bCs w:val="0"/>
          <w:color w:val="auto"/>
          <w:szCs w:val="20"/>
          <w:lang w:val="es-CO" w:eastAsia="en-US"/>
        </w:rPr>
        <w:t xml:space="preserve">Análisis del flujo de aire acondicionado en el habitáculo del vehículo híbrido </w:t>
      </w:r>
      <w:proofErr w:type="spellStart"/>
      <w:r w:rsidRPr="00011FF4">
        <w:rPr>
          <w:rFonts w:ascii="Times New Roman" w:hAnsi="Times New Roman"/>
          <w:bCs w:val="0"/>
          <w:color w:val="auto"/>
          <w:szCs w:val="20"/>
          <w:lang w:val="es-CO" w:eastAsia="en-US"/>
        </w:rPr>
        <w:t>toyota</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prius</w:t>
      </w:r>
      <w:proofErr w:type="spellEnd"/>
      <w:r w:rsidRPr="00011FF4">
        <w:rPr>
          <w:rFonts w:ascii="Times New Roman" w:hAnsi="Times New Roman"/>
          <w:bCs w:val="0"/>
          <w:color w:val="auto"/>
          <w:szCs w:val="20"/>
          <w:lang w:val="es-CO" w:eastAsia="en-US"/>
        </w:rPr>
        <w:t xml:space="preserve"> mediante elementos finitos</w:t>
      </w:r>
    </w:p>
    <w:p w14:paraId="2D05D40E" w14:textId="77777777" w:rsidR="00F73380" w:rsidRPr="00011FF4" w:rsidRDefault="00F73380" w:rsidP="00011FF4">
      <w:pPr>
        <w:jc w:val="center"/>
        <w:rPr>
          <w:b/>
          <w:sz w:val="28"/>
          <w:szCs w:val="20"/>
          <w:lang w:val="es-CO" w:eastAsia="en-US"/>
        </w:rPr>
      </w:pPr>
    </w:p>
    <w:p w14:paraId="53A4E491" w14:textId="6BB81216" w:rsidR="00F73380" w:rsidRPr="00011FF4" w:rsidRDefault="00011FF4" w:rsidP="00011FF4">
      <w:pPr>
        <w:pStyle w:val="Ttulo1"/>
        <w:spacing w:before="120"/>
        <w:jc w:val="center"/>
        <w:rPr>
          <w:rFonts w:ascii="Times New Roman" w:hAnsi="Times New Roman"/>
          <w:bCs w:val="0"/>
          <w:color w:val="auto"/>
          <w:szCs w:val="20"/>
          <w:lang w:val="es-CO" w:eastAsia="en-US"/>
        </w:rPr>
      </w:pPr>
      <w:proofErr w:type="spellStart"/>
      <w:r w:rsidRPr="00011FF4">
        <w:rPr>
          <w:rFonts w:ascii="Times New Roman" w:hAnsi="Times New Roman"/>
          <w:bCs w:val="0"/>
          <w:color w:val="auto"/>
          <w:szCs w:val="20"/>
          <w:lang w:val="es-CO" w:eastAsia="en-US"/>
        </w:rPr>
        <w:t>Analysis</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of</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the</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flow</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of</w:t>
      </w:r>
      <w:proofErr w:type="spellEnd"/>
      <w:r w:rsidRPr="00011FF4">
        <w:rPr>
          <w:rFonts w:ascii="Times New Roman" w:hAnsi="Times New Roman"/>
          <w:bCs w:val="0"/>
          <w:color w:val="auto"/>
          <w:szCs w:val="20"/>
          <w:lang w:val="es-CO" w:eastAsia="en-US"/>
        </w:rPr>
        <w:t xml:space="preserve"> air </w:t>
      </w:r>
      <w:proofErr w:type="spellStart"/>
      <w:r w:rsidRPr="00011FF4">
        <w:rPr>
          <w:rFonts w:ascii="Times New Roman" w:hAnsi="Times New Roman"/>
          <w:bCs w:val="0"/>
          <w:color w:val="auto"/>
          <w:szCs w:val="20"/>
          <w:lang w:val="es-CO" w:eastAsia="en-US"/>
        </w:rPr>
        <w:t>conditioning</w:t>
      </w:r>
      <w:proofErr w:type="spellEnd"/>
      <w:r w:rsidRPr="00011FF4">
        <w:rPr>
          <w:rFonts w:ascii="Times New Roman" w:hAnsi="Times New Roman"/>
          <w:bCs w:val="0"/>
          <w:color w:val="auto"/>
          <w:szCs w:val="20"/>
          <w:lang w:val="es-CO" w:eastAsia="en-US"/>
        </w:rPr>
        <w:t xml:space="preserve"> in </w:t>
      </w:r>
      <w:proofErr w:type="spellStart"/>
      <w:r w:rsidRPr="00011FF4">
        <w:rPr>
          <w:rFonts w:ascii="Times New Roman" w:hAnsi="Times New Roman"/>
          <w:bCs w:val="0"/>
          <w:color w:val="auto"/>
          <w:szCs w:val="20"/>
          <w:lang w:val="es-CO" w:eastAsia="en-US"/>
        </w:rPr>
        <w:t>the</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habitacle</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of</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the</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hybrid</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toyota</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prius</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vehicle</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through</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finite</w:t>
      </w:r>
      <w:proofErr w:type="spellEnd"/>
      <w:r w:rsidRPr="00011FF4">
        <w:rPr>
          <w:rFonts w:ascii="Times New Roman" w:hAnsi="Times New Roman"/>
          <w:bCs w:val="0"/>
          <w:color w:val="auto"/>
          <w:szCs w:val="20"/>
          <w:lang w:val="es-CO" w:eastAsia="en-US"/>
        </w:rPr>
        <w:t xml:space="preserve"> </w:t>
      </w:r>
      <w:proofErr w:type="spellStart"/>
      <w:r w:rsidRPr="00011FF4">
        <w:rPr>
          <w:rFonts w:ascii="Times New Roman" w:hAnsi="Times New Roman"/>
          <w:bCs w:val="0"/>
          <w:color w:val="auto"/>
          <w:szCs w:val="20"/>
          <w:lang w:val="es-CO" w:eastAsia="en-US"/>
        </w:rPr>
        <w:t>elements</w:t>
      </w:r>
      <w:proofErr w:type="spellEnd"/>
    </w:p>
    <w:p w14:paraId="77E17374" w14:textId="77777777" w:rsidR="00F73380" w:rsidRPr="00F73380" w:rsidRDefault="00F73380" w:rsidP="00F73380">
      <w:pPr>
        <w:rPr>
          <w:lang w:val="en-US"/>
        </w:rPr>
      </w:pPr>
    </w:p>
    <w:p w14:paraId="1F170EBF" w14:textId="77777777" w:rsidR="00AA2DC7" w:rsidRPr="00FD52A8" w:rsidRDefault="0036463E" w:rsidP="00011FF4">
      <w:pPr>
        <w:pStyle w:val="author"/>
        <w:widowControl/>
        <w:ind w:firstLine="300"/>
        <w:jc w:val="right"/>
        <w:rPr>
          <w:sz w:val="16"/>
          <w:szCs w:val="16"/>
        </w:rPr>
      </w:pPr>
      <w:r w:rsidRPr="00FD52A8">
        <w:rPr>
          <w:sz w:val="16"/>
          <w:szCs w:val="16"/>
        </w:rPr>
        <w:t>Washington Germán</w:t>
      </w:r>
      <w:r w:rsidR="00FD52A8" w:rsidRPr="00FD52A8">
        <w:rPr>
          <w:sz w:val="16"/>
          <w:szCs w:val="16"/>
        </w:rPr>
        <w:t xml:space="preserve"> Erazo Laverde</w:t>
      </w:r>
      <w:r w:rsidR="00506382" w:rsidRPr="00FD52A8">
        <w:rPr>
          <w:sz w:val="16"/>
          <w:szCs w:val="16"/>
          <w:vertAlign w:val="superscript"/>
        </w:rPr>
        <w:t>1</w:t>
      </w:r>
      <w:r w:rsidR="00FC4C35" w:rsidRPr="00FD52A8">
        <w:rPr>
          <w:sz w:val="16"/>
          <w:szCs w:val="16"/>
        </w:rPr>
        <w:t xml:space="preserve"> </w:t>
      </w:r>
      <w:r w:rsidR="00AA2DC7" w:rsidRPr="00FD52A8">
        <w:rPr>
          <w:sz w:val="16"/>
          <w:szCs w:val="16"/>
        </w:rPr>
        <w:t xml:space="preserve">, </w:t>
      </w:r>
      <w:r w:rsidR="00582E7E" w:rsidRPr="00FD52A8">
        <w:rPr>
          <w:sz w:val="16"/>
          <w:szCs w:val="16"/>
        </w:rPr>
        <w:t>Leonidas Quiroz Erazo</w:t>
      </w:r>
      <w:r w:rsidR="00582E7E" w:rsidRPr="00FD52A8">
        <w:rPr>
          <w:sz w:val="16"/>
          <w:szCs w:val="16"/>
          <w:vertAlign w:val="superscript"/>
        </w:rPr>
        <w:t>2</w:t>
      </w:r>
      <w:r w:rsidR="00582E7E">
        <w:rPr>
          <w:sz w:val="16"/>
          <w:szCs w:val="16"/>
        </w:rPr>
        <w:t>,</w:t>
      </w:r>
      <w:r w:rsidR="00582E7E" w:rsidRPr="00FD52A8">
        <w:rPr>
          <w:sz w:val="16"/>
          <w:szCs w:val="16"/>
        </w:rPr>
        <w:t xml:space="preserve"> </w:t>
      </w:r>
      <w:r w:rsidR="005850CF">
        <w:rPr>
          <w:sz w:val="16"/>
          <w:szCs w:val="16"/>
        </w:rPr>
        <w:t>Henry Paucar Jarrín</w:t>
      </w:r>
      <w:r w:rsidRPr="00FD52A8">
        <w:rPr>
          <w:sz w:val="16"/>
          <w:szCs w:val="16"/>
        </w:rPr>
        <w:t xml:space="preserve"> </w:t>
      </w:r>
      <w:r w:rsidR="00582E7E">
        <w:rPr>
          <w:sz w:val="16"/>
          <w:szCs w:val="16"/>
          <w:vertAlign w:val="superscript"/>
        </w:rPr>
        <w:t>3</w:t>
      </w:r>
      <w:r w:rsidR="00AA2DC7" w:rsidRPr="00FD52A8">
        <w:rPr>
          <w:sz w:val="16"/>
          <w:szCs w:val="16"/>
        </w:rPr>
        <w:t xml:space="preserve">, </w:t>
      </w:r>
      <w:r w:rsidR="005850CF">
        <w:rPr>
          <w:sz w:val="16"/>
          <w:szCs w:val="16"/>
        </w:rPr>
        <w:t>Victor Yupa Loja</w:t>
      </w:r>
      <w:r w:rsidRPr="00FD52A8">
        <w:rPr>
          <w:sz w:val="16"/>
          <w:szCs w:val="16"/>
        </w:rPr>
        <w:t xml:space="preserve"> </w:t>
      </w:r>
      <w:r w:rsidR="00582E7E">
        <w:rPr>
          <w:sz w:val="16"/>
          <w:szCs w:val="16"/>
          <w:vertAlign w:val="superscript"/>
        </w:rPr>
        <w:t>4</w:t>
      </w:r>
    </w:p>
    <w:p w14:paraId="529D748D" w14:textId="77777777" w:rsidR="003A3833" w:rsidRPr="00FD52A8" w:rsidRDefault="005850CF" w:rsidP="00011FF4">
      <w:pPr>
        <w:jc w:val="right"/>
        <w:rPr>
          <w:sz w:val="16"/>
          <w:szCs w:val="16"/>
          <w:lang w:val="es-ES"/>
        </w:rPr>
      </w:pPr>
      <w:r>
        <w:rPr>
          <w:sz w:val="16"/>
          <w:szCs w:val="16"/>
          <w:vertAlign w:val="superscript"/>
          <w:lang w:val="es-ES"/>
        </w:rPr>
        <w:t>1,2,</w:t>
      </w:r>
      <w:r w:rsidR="00582E7E">
        <w:rPr>
          <w:sz w:val="16"/>
          <w:szCs w:val="16"/>
          <w:vertAlign w:val="superscript"/>
          <w:lang w:val="es-ES"/>
        </w:rPr>
        <w:t>3,4</w:t>
      </w:r>
      <w:r w:rsidR="003A3833" w:rsidRPr="00FD52A8">
        <w:rPr>
          <w:sz w:val="16"/>
          <w:szCs w:val="16"/>
          <w:lang w:val="es-ES"/>
        </w:rPr>
        <w:t xml:space="preserve"> Universidad de Fuerzas Armadas ESPE – Departamento de Ciencias de la </w:t>
      </w:r>
      <w:r w:rsidR="00AF5308" w:rsidRPr="00FD52A8">
        <w:rPr>
          <w:sz w:val="16"/>
          <w:szCs w:val="16"/>
          <w:lang w:val="es-ES"/>
        </w:rPr>
        <w:t>Energía</w:t>
      </w:r>
    </w:p>
    <w:p w14:paraId="7D8D23C7" w14:textId="77777777" w:rsidR="003A3833" w:rsidRPr="00FD52A8" w:rsidRDefault="00011FF4" w:rsidP="00011FF4">
      <w:pPr>
        <w:jc w:val="right"/>
        <w:rPr>
          <w:sz w:val="16"/>
          <w:szCs w:val="16"/>
          <w:lang w:val="es-ES"/>
        </w:rPr>
      </w:pPr>
      <w:r w:rsidRPr="00AA0F23">
        <w:rPr>
          <w:rStyle w:val="MemberType"/>
          <w:b/>
          <w:i w:val="0"/>
          <w:color w:val="000000"/>
          <w:sz w:val="18"/>
          <w:szCs w:val="18"/>
          <w:lang w:val="es-EC"/>
        </w:rPr>
        <w:t>Correspondencia Autores</w:t>
      </w:r>
      <w:r w:rsidRPr="00AA0F23">
        <w:rPr>
          <w:rStyle w:val="MemberType"/>
          <w:b/>
          <w:i w:val="0"/>
          <w:sz w:val="18"/>
          <w:szCs w:val="18"/>
          <w:lang w:val="es-EC"/>
        </w:rPr>
        <w:t>:</w:t>
      </w:r>
      <w:r w:rsidR="003A3833" w:rsidRPr="00FD52A8">
        <w:rPr>
          <w:sz w:val="16"/>
          <w:szCs w:val="16"/>
          <w:lang w:val="es-ES"/>
        </w:rPr>
        <w:t xml:space="preserve">: </w:t>
      </w:r>
      <w:r w:rsidR="00FC4C35" w:rsidRPr="00FD52A8">
        <w:rPr>
          <w:sz w:val="16"/>
          <w:szCs w:val="16"/>
          <w:vertAlign w:val="superscript"/>
          <w:lang w:val="es-ES"/>
        </w:rPr>
        <w:t>1</w:t>
      </w:r>
      <w:hyperlink r:id="rId8" w:history="1">
        <w:r w:rsidR="00FC4C35" w:rsidRPr="00FD52A8">
          <w:rPr>
            <w:rStyle w:val="Hipervnculo"/>
            <w:sz w:val="16"/>
            <w:szCs w:val="16"/>
            <w:lang w:val="es-ES"/>
          </w:rPr>
          <w:t>wgerazo@espe.edu.ec</w:t>
        </w:r>
      </w:hyperlink>
      <w:r w:rsidR="00FC4C35" w:rsidRPr="00FD52A8">
        <w:rPr>
          <w:sz w:val="16"/>
          <w:szCs w:val="16"/>
          <w:lang w:val="es-ES"/>
        </w:rPr>
        <w:t xml:space="preserve"> ,</w:t>
      </w:r>
      <w:r w:rsidR="00582E7E" w:rsidRPr="00582E7E">
        <w:t xml:space="preserve"> </w:t>
      </w:r>
      <w:r w:rsidR="00582E7E" w:rsidRPr="00FD52A8">
        <w:rPr>
          <w:sz w:val="16"/>
          <w:szCs w:val="16"/>
          <w:vertAlign w:val="superscript"/>
          <w:lang w:val="es-ES"/>
        </w:rPr>
        <w:t>2</w:t>
      </w:r>
      <w:hyperlink r:id="rId9" w:history="1">
        <w:r w:rsidR="00582E7E" w:rsidRPr="00FD52A8">
          <w:rPr>
            <w:rStyle w:val="Hipervnculo"/>
            <w:sz w:val="16"/>
            <w:szCs w:val="16"/>
            <w:lang w:val="es-ES"/>
          </w:rPr>
          <w:t>jlquiroz@espe.edu.ec</w:t>
        </w:r>
      </w:hyperlink>
      <w:r w:rsidR="00FC4C35" w:rsidRPr="00FD52A8">
        <w:rPr>
          <w:sz w:val="16"/>
          <w:szCs w:val="16"/>
          <w:lang w:val="es-ES"/>
        </w:rPr>
        <w:t xml:space="preserve"> </w:t>
      </w:r>
      <w:r w:rsidR="00582E7E">
        <w:rPr>
          <w:sz w:val="16"/>
          <w:szCs w:val="16"/>
          <w:lang w:val="es-ES"/>
        </w:rPr>
        <w:t xml:space="preserve">, </w:t>
      </w:r>
      <w:hyperlink r:id="rId10" w:history="1">
        <w:r w:rsidR="00582E7E" w:rsidRPr="00B57670">
          <w:rPr>
            <w:rStyle w:val="Hipervnculo"/>
            <w:sz w:val="16"/>
            <w:szCs w:val="16"/>
            <w:vertAlign w:val="superscript"/>
            <w:lang w:val="es-ES"/>
          </w:rPr>
          <w:t>3</w:t>
        </w:r>
        <w:r w:rsidR="00582E7E" w:rsidRPr="00B57670">
          <w:rPr>
            <w:rStyle w:val="Hipervnculo"/>
            <w:sz w:val="18"/>
            <w:szCs w:val="16"/>
            <w:lang w:val="es-EC"/>
          </w:rPr>
          <w:t>hdpaucar@espe.edu.ec</w:t>
        </w:r>
      </w:hyperlink>
      <w:r w:rsidR="005850CF">
        <w:rPr>
          <w:sz w:val="18"/>
          <w:szCs w:val="16"/>
          <w:lang w:val="es-EC"/>
        </w:rPr>
        <w:t xml:space="preserve"> </w:t>
      </w:r>
      <w:r w:rsidR="00FC4C35" w:rsidRPr="00FD52A8">
        <w:rPr>
          <w:sz w:val="16"/>
          <w:szCs w:val="16"/>
          <w:lang w:val="es-ES"/>
        </w:rPr>
        <w:t xml:space="preserve"> , </w:t>
      </w:r>
      <w:r w:rsidR="00582E7E">
        <w:rPr>
          <w:sz w:val="16"/>
          <w:szCs w:val="16"/>
          <w:vertAlign w:val="superscript"/>
          <w:lang w:val="es-ES"/>
        </w:rPr>
        <w:t>4</w:t>
      </w:r>
      <w:r w:rsidR="00FC4C35" w:rsidRPr="00FD52A8">
        <w:rPr>
          <w:sz w:val="16"/>
          <w:szCs w:val="16"/>
          <w:lang w:val="es-ES"/>
        </w:rPr>
        <w:t xml:space="preserve"> </w:t>
      </w:r>
      <w:hyperlink r:id="rId11" w:history="1">
        <w:r w:rsidR="005850CF" w:rsidRPr="00AD2CA1">
          <w:rPr>
            <w:rStyle w:val="Hipervnculo"/>
            <w:sz w:val="16"/>
            <w:szCs w:val="16"/>
            <w:lang w:val="es-ES"/>
          </w:rPr>
          <w:t>vayupa@espe.edu.ec</w:t>
        </w:r>
      </w:hyperlink>
      <w:r w:rsidR="005850CF">
        <w:rPr>
          <w:sz w:val="16"/>
          <w:szCs w:val="16"/>
          <w:lang w:val="es-ES"/>
        </w:rPr>
        <w:t xml:space="preserve"> ,</w:t>
      </w:r>
    </w:p>
    <w:p w14:paraId="2AA29257" w14:textId="77777777" w:rsidR="00FC4C35" w:rsidRDefault="00FC4C35" w:rsidP="00011FF4">
      <w:pPr>
        <w:jc w:val="right"/>
        <w:rPr>
          <w:lang w:val="es-ES"/>
        </w:rPr>
      </w:pPr>
    </w:p>
    <w:p w14:paraId="39D4CFA0" w14:textId="55ECDED8" w:rsidR="00011FF4" w:rsidRDefault="00011FF4" w:rsidP="00011FF4">
      <w:pPr>
        <w:jc w:val="right"/>
        <w:rPr>
          <w:sz w:val="18"/>
          <w:szCs w:val="18"/>
          <w:lang w:val="es-ES" w:eastAsia="es-ES"/>
        </w:rPr>
      </w:pPr>
      <w:r w:rsidRPr="00AA0F23">
        <w:rPr>
          <w:b/>
          <w:bCs/>
          <w:sz w:val="18"/>
          <w:szCs w:val="18"/>
          <w:lang w:val="es-ES" w:eastAsia="es-ES"/>
        </w:rPr>
        <w:t xml:space="preserve">Recibido: </w:t>
      </w:r>
      <w:r w:rsidR="00967D3C">
        <w:rPr>
          <w:sz w:val="18"/>
          <w:szCs w:val="18"/>
          <w:lang w:val="es-ES" w:eastAsia="es-ES"/>
        </w:rPr>
        <w:t>julio</w:t>
      </w:r>
      <w:r>
        <w:rPr>
          <w:sz w:val="18"/>
          <w:szCs w:val="18"/>
          <w:lang w:val="es-ES" w:eastAsia="es-ES"/>
        </w:rPr>
        <w:t xml:space="preserve"> 2017</w:t>
      </w:r>
      <w:r w:rsidRPr="00AA0F23">
        <w:rPr>
          <w:sz w:val="18"/>
          <w:szCs w:val="18"/>
          <w:lang w:val="es-ES" w:eastAsia="es-ES"/>
        </w:rPr>
        <w:t xml:space="preserve">, </w:t>
      </w:r>
      <w:r w:rsidRPr="00AA0F23">
        <w:rPr>
          <w:b/>
          <w:bCs/>
          <w:sz w:val="18"/>
          <w:szCs w:val="18"/>
          <w:lang w:val="es-ES" w:eastAsia="es-ES"/>
        </w:rPr>
        <w:t>Publicado:</w:t>
      </w:r>
      <w:r w:rsidR="00650BBC">
        <w:rPr>
          <w:b/>
          <w:bCs/>
          <w:sz w:val="18"/>
          <w:szCs w:val="18"/>
          <w:lang w:val="es-ES" w:eastAsia="es-ES"/>
        </w:rPr>
        <w:t xml:space="preserve"> </w:t>
      </w:r>
      <w:r w:rsidR="00650BBC">
        <w:rPr>
          <w:sz w:val="18"/>
          <w:szCs w:val="18"/>
          <w:lang w:val="es-ES" w:eastAsia="es-ES"/>
        </w:rPr>
        <w:t>diciembre 2017</w:t>
      </w:r>
    </w:p>
    <w:p w14:paraId="342DF38F" w14:textId="77777777" w:rsidR="003D2393" w:rsidRDefault="003D2393" w:rsidP="002A3162">
      <w:pPr>
        <w:jc w:val="right"/>
        <w:rPr>
          <w:sz w:val="18"/>
          <w:szCs w:val="18"/>
          <w:lang w:val="es-ES" w:eastAsia="es-ES"/>
        </w:rPr>
      </w:pPr>
    </w:p>
    <w:p w14:paraId="61E584E5" w14:textId="77777777" w:rsidR="003D2393" w:rsidRDefault="003D2393" w:rsidP="002A3162">
      <w:pPr>
        <w:jc w:val="right"/>
        <w:rPr>
          <w:sz w:val="18"/>
          <w:szCs w:val="18"/>
          <w:lang w:val="es-ES" w:eastAsia="es-ES"/>
        </w:rPr>
      </w:pPr>
    </w:p>
    <w:p w14:paraId="3D283E20" w14:textId="77777777" w:rsidR="003D2393" w:rsidRDefault="003D2393" w:rsidP="00011FF4">
      <w:pPr>
        <w:jc w:val="center"/>
        <w:rPr>
          <w:sz w:val="18"/>
          <w:szCs w:val="18"/>
          <w:lang w:val="es-ES" w:eastAsia="es-ES"/>
        </w:rPr>
        <w:sectPr w:rsidR="003D2393" w:rsidSect="0071563A">
          <w:headerReference w:type="even" r:id="rId12"/>
          <w:headerReference w:type="default" r:id="rId13"/>
          <w:footerReference w:type="even" r:id="rId14"/>
          <w:footerReference w:type="default" r:id="rId15"/>
          <w:headerReference w:type="first" r:id="rId16"/>
          <w:footerReference w:type="first" r:id="rId17"/>
          <w:pgSz w:w="11907" w:h="16840" w:code="9"/>
          <w:pgMar w:top="1418" w:right="1134" w:bottom="1134" w:left="1134" w:header="709" w:footer="709" w:gutter="0"/>
          <w:pgNumType w:start="61"/>
          <w:cols w:space="480"/>
          <w:docGrid w:linePitch="360" w:charSpace="-3072"/>
        </w:sectPr>
      </w:pPr>
    </w:p>
    <w:p w14:paraId="4BE431E8" w14:textId="77777777" w:rsidR="00011FF4" w:rsidRPr="00011FF4" w:rsidRDefault="00011FF4" w:rsidP="002A3162">
      <w:pPr>
        <w:autoSpaceDE w:val="0"/>
        <w:autoSpaceDN w:val="0"/>
        <w:adjustRightInd w:val="0"/>
        <w:ind w:left="0" w:firstLine="232"/>
        <w:jc w:val="both"/>
        <w:rPr>
          <w:sz w:val="18"/>
          <w:szCs w:val="18"/>
          <w:lang w:val="es-CO" w:eastAsia="en-US"/>
        </w:rPr>
      </w:pPr>
      <w:r w:rsidRPr="00CB7955">
        <w:rPr>
          <w:b/>
          <w:i/>
          <w:sz w:val="18"/>
          <w:szCs w:val="18"/>
          <w:lang w:val="es-CO" w:eastAsia="es-CO"/>
        </w:rPr>
        <w:t>Resumen</w:t>
      </w:r>
      <w:r w:rsidRPr="00CB7955">
        <w:rPr>
          <w:b/>
          <w:sz w:val="18"/>
          <w:szCs w:val="18"/>
          <w:lang w:val="es-CO" w:eastAsia="es-CO"/>
        </w:rPr>
        <w:t>—</w:t>
      </w:r>
      <w:r>
        <w:rPr>
          <w:b/>
          <w:sz w:val="18"/>
          <w:szCs w:val="18"/>
          <w:lang w:val="es-CO" w:eastAsia="es-CO"/>
        </w:rPr>
        <w:t xml:space="preserve"> </w:t>
      </w:r>
      <w:r w:rsidRPr="00011FF4">
        <w:rPr>
          <w:sz w:val="18"/>
          <w:szCs w:val="18"/>
          <w:lang w:val="es-CO" w:eastAsia="en-US"/>
        </w:rPr>
        <w:t xml:space="preserve">La investigación tiene como propósito analizar el flujo de aire en el habitáculo del vehículo híbrido  Toyota </w:t>
      </w:r>
      <w:proofErr w:type="spellStart"/>
      <w:r w:rsidRPr="00011FF4">
        <w:rPr>
          <w:sz w:val="18"/>
          <w:szCs w:val="18"/>
          <w:lang w:val="es-CO" w:eastAsia="en-US"/>
        </w:rPr>
        <w:t>Prius</w:t>
      </w:r>
      <w:proofErr w:type="spellEnd"/>
      <w:r w:rsidRPr="00011FF4">
        <w:rPr>
          <w:sz w:val="18"/>
          <w:szCs w:val="18"/>
          <w:lang w:val="es-CO" w:eastAsia="en-US"/>
        </w:rPr>
        <w:t>, por el método computacional de simulación llamado volúmenes finitos, empleando la aplicación CFD en un evento dinámico, que da simulación de la velocidad de flujo de aire, la distribución de presión y temperatura que se encuentra  en el habitáculo al accionar el sistema de aire acondicionado, se obtiene los puntos críticos en la cual la velocidad del aire afecta al ocupante del vehículo y de esta manera contribuye  con el  confort en condiciones ambientales adecuadas para diferentes tipos de climas.</w:t>
      </w:r>
    </w:p>
    <w:p w14:paraId="0C5B7AC9" w14:textId="77777777" w:rsidR="00011FF4" w:rsidRPr="00011FF4" w:rsidRDefault="00011FF4" w:rsidP="00011FF4">
      <w:pPr>
        <w:autoSpaceDE w:val="0"/>
        <w:autoSpaceDN w:val="0"/>
        <w:adjustRightInd w:val="0"/>
        <w:ind w:left="0"/>
        <w:jc w:val="both"/>
        <w:rPr>
          <w:sz w:val="18"/>
          <w:szCs w:val="18"/>
          <w:lang w:val="es-CO" w:eastAsia="en-US"/>
        </w:rPr>
      </w:pPr>
      <w:r w:rsidRPr="00011FF4">
        <w:rPr>
          <w:sz w:val="18"/>
          <w:szCs w:val="18"/>
          <w:lang w:val="es-CO" w:eastAsia="en-US"/>
        </w:rPr>
        <w:t>El análisis se realizó en base a normativas nacionales e internacionales que permiten el desarrollo de este tipo de ensayos.</w:t>
      </w:r>
    </w:p>
    <w:p w14:paraId="2C821AE8" w14:textId="77777777" w:rsidR="00011FF4" w:rsidRDefault="00011FF4" w:rsidP="00011FF4">
      <w:pPr>
        <w:autoSpaceDE w:val="0"/>
        <w:autoSpaceDN w:val="0"/>
        <w:adjustRightInd w:val="0"/>
        <w:ind w:left="0"/>
        <w:jc w:val="both"/>
        <w:rPr>
          <w:szCs w:val="24"/>
          <w:lang w:val="es-ES"/>
        </w:rPr>
      </w:pPr>
    </w:p>
    <w:p w14:paraId="164EFE5D" w14:textId="77777777" w:rsidR="00011FF4" w:rsidRDefault="00011FF4" w:rsidP="00D60434">
      <w:pPr>
        <w:autoSpaceDE w:val="0"/>
        <w:autoSpaceDN w:val="0"/>
        <w:adjustRightInd w:val="0"/>
        <w:ind w:left="0" w:firstLine="142"/>
        <w:jc w:val="both"/>
        <w:rPr>
          <w:i/>
          <w:sz w:val="18"/>
          <w:szCs w:val="18"/>
          <w:lang w:val="es-CO" w:eastAsia="en-US"/>
        </w:rPr>
      </w:pPr>
      <w:r w:rsidRPr="00301DE4">
        <w:rPr>
          <w:b/>
          <w:i/>
          <w:sz w:val="18"/>
          <w:szCs w:val="18"/>
          <w:lang w:val="es-CO"/>
        </w:rPr>
        <w:t>Palabras Claves</w:t>
      </w:r>
      <w:proofErr w:type="gramStart"/>
      <w:r w:rsidRPr="00301DE4">
        <w:rPr>
          <w:b/>
          <w:i/>
          <w:sz w:val="18"/>
          <w:szCs w:val="18"/>
          <w:lang w:val="es-CO"/>
        </w:rPr>
        <w:t>—</w:t>
      </w:r>
      <w:r>
        <w:rPr>
          <w:b/>
          <w:i/>
          <w:sz w:val="18"/>
          <w:szCs w:val="18"/>
          <w:lang w:val="es-CO"/>
        </w:rPr>
        <w:t xml:space="preserve"> </w:t>
      </w:r>
      <w:r>
        <w:rPr>
          <w:b/>
          <w:szCs w:val="24"/>
          <w:lang w:val="es-EC"/>
        </w:rPr>
        <w:t xml:space="preserve"> </w:t>
      </w:r>
      <w:r w:rsidRPr="00011FF4">
        <w:rPr>
          <w:i/>
          <w:sz w:val="18"/>
          <w:szCs w:val="18"/>
          <w:lang w:val="es-CO" w:eastAsia="en-US"/>
        </w:rPr>
        <w:t>Híbrido</w:t>
      </w:r>
      <w:proofErr w:type="gramEnd"/>
      <w:r w:rsidRPr="00011FF4">
        <w:rPr>
          <w:i/>
          <w:sz w:val="18"/>
          <w:szCs w:val="18"/>
          <w:lang w:val="es-CO" w:eastAsia="en-US"/>
        </w:rPr>
        <w:t>, aire acondicionado, flujo de aire, elementos finitos.</w:t>
      </w:r>
    </w:p>
    <w:p w14:paraId="6F810595" w14:textId="77777777" w:rsidR="00011FF4" w:rsidRDefault="00011FF4" w:rsidP="00011FF4">
      <w:pPr>
        <w:autoSpaceDE w:val="0"/>
        <w:autoSpaceDN w:val="0"/>
        <w:adjustRightInd w:val="0"/>
        <w:ind w:left="0"/>
        <w:jc w:val="both"/>
        <w:rPr>
          <w:i/>
          <w:sz w:val="18"/>
          <w:szCs w:val="18"/>
          <w:lang w:val="es-CO" w:eastAsia="en-US"/>
        </w:rPr>
      </w:pPr>
    </w:p>
    <w:p w14:paraId="43C01020" w14:textId="77777777" w:rsidR="00011FF4" w:rsidRPr="00011FF4" w:rsidRDefault="00011FF4" w:rsidP="002A31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2"/>
        <w:jc w:val="both"/>
        <w:rPr>
          <w:sz w:val="18"/>
          <w:szCs w:val="18"/>
          <w:lang w:val="en-US" w:eastAsia="es-CO"/>
        </w:rPr>
      </w:pPr>
      <w:r w:rsidRPr="005465EE">
        <w:rPr>
          <w:b/>
          <w:i/>
          <w:sz w:val="18"/>
          <w:szCs w:val="18"/>
          <w:lang w:eastAsia="es-CO"/>
        </w:rPr>
        <w:t>Abstract—</w:t>
      </w:r>
      <w:r>
        <w:rPr>
          <w:b/>
          <w:i/>
          <w:sz w:val="18"/>
          <w:szCs w:val="18"/>
          <w:lang w:eastAsia="es-CO"/>
        </w:rPr>
        <w:t xml:space="preserve"> </w:t>
      </w:r>
      <w:r w:rsidRPr="00011FF4">
        <w:rPr>
          <w:sz w:val="18"/>
          <w:szCs w:val="18"/>
          <w:lang w:val="en-US" w:eastAsia="es-CO"/>
        </w:rPr>
        <w:t>The research aims to analyze the airflow in the passenger compartment of the hybrid Toyota Prius, by the computer simulation method called finite volumes, using the CFD application in a dynamic event, which gives simulation of the airflow rate , the pressure and temperature distribution that is in the passenger compartment when the air conditioning system is actuated gives the critical points in which the air velocity affects the occupant of the vehicle and thus contributes to the comfort in suitable environmental conditions for different types of climates.</w:t>
      </w:r>
    </w:p>
    <w:p w14:paraId="3A378427" w14:textId="77777777" w:rsidR="00011FF4" w:rsidRPr="00011FF4" w:rsidRDefault="00011FF4" w:rsidP="00011F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18"/>
          <w:szCs w:val="18"/>
          <w:lang w:val="en-US" w:eastAsia="es-CO"/>
        </w:rPr>
      </w:pPr>
      <w:r w:rsidRPr="00011FF4">
        <w:rPr>
          <w:sz w:val="18"/>
          <w:szCs w:val="18"/>
          <w:lang w:val="en-US" w:eastAsia="es-CO"/>
        </w:rPr>
        <w:t>The analysis was made based on national and international regulations that allow the development of this type of tests.</w:t>
      </w:r>
    </w:p>
    <w:p w14:paraId="7ED58E8D" w14:textId="77777777" w:rsidR="00011FF4" w:rsidRPr="00011FF4" w:rsidRDefault="00011FF4" w:rsidP="00011FF4">
      <w:pPr>
        <w:autoSpaceDE w:val="0"/>
        <w:autoSpaceDN w:val="0"/>
        <w:adjustRightInd w:val="0"/>
        <w:ind w:left="0"/>
        <w:rPr>
          <w:sz w:val="18"/>
          <w:szCs w:val="18"/>
          <w:lang w:val="en-US" w:eastAsia="es-CO"/>
        </w:rPr>
      </w:pPr>
    </w:p>
    <w:p w14:paraId="61CAB4E0" w14:textId="77777777" w:rsidR="0001278F" w:rsidRDefault="00011FF4" w:rsidP="0001278F">
      <w:pPr>
        <w:ind w:left="0" w:firstLine="360"/>
        <w:rPr>
          <w:i/>
          <w:sz w:val="18"/>
          <w:szCs w:val="18"/>
          <w:lang w:val="en-US" w:eastAsia="es-CO"/>
        </w:rPr>
      </w:pPr>
      <w:r w:rsidRPr="005465EE">
        <w:rPr>
          <w:b/>
          <w:i/>
          <w:sz w:val="18"/>
          <w:szCs w:val="18"/>
          <w:lang w:eastAsia="es-CO"/>
        </w:rPr>
        <w:t>Keywords—</w:t>
      </w:r>
      <w:r w:rsidRPr="005465EE">
        <w:rPr>
          <w:i/>
          <w:sz w:val="18"/>
          <w:szCs w:val="18"/>
          <w:lang w:eastAsia="es-CO"/>
        </w:rPr>
        <w:t xml:space="preserve"> </w:t>
      </w:r>
      <w:r w:rsidRPr="00011FF4">
        <w:rPr>
          <w:i/>
          <w:sz w:val="18"/>
          <w:szCs w:val="18"/>
          <w:lang w:val="en-US" w:eastAsia="es-CO"/>
        </w:rPr>
        <w:t>Hybrid, air conditioning, airflow, finite elements.</w:t>
      </w:r>
    </w:p>
    <w:p w14:paraId="3889E6BE" w14:textId="77777777" w:rsidR="00011FF4" w:rsidRPr="0001278F" w:rsidRDefault="00011FF4" w:rsidP="0001278F">
      <w:pPr>
        <w:pStyle w:val="Ttulo1"/>
        <w:keepLines w:val="0"/>
        <w:numPr>
          <w:ilvl w:val="0"/>
          <w:numId w:val="27"/>
        </w:numPr>
        <w:autoSpaceDE w:val="0"/>
        <w:autoSpaceDN w:val="0"/>
        <w:spacing w:before="240" w:after="80"/>
        <w:ind w:left="426"/>
        <w:jc w:val="center"/>
        <w:rPr>
          <w:rFonts w:ascii="Times New Roman" w:hAnsi="Times New Roman"/>
          <w:bCs w:val="0"/>
          <w:smallCaps/>
          <w:color w:val="auto"/>
          <w:kern w:val="28"/>
          <w:sz w:val="20"/>
          <w:szCs w:val="20"/>
          <w:lang w:val="en-US" w:eastAsia="en-US"/>
        </w:rPr>
      </w:pPr>
      <w:r w:rsidRPr="0001278F">
        <w:rPr>
          <w:rFonts w:ascii="Times New Roman" w:hAnsi="Times New Roman"/>
          <w:bCs w:val="0"/>
          <w:smallCaps/>
          <w:color w:val="auto"/>
          <w:kern w:val="28"/>
          <w:sz w:val="20"/>
          <w:szCs w:val="20"/>
          <w:lang w:val="en-US" w:eastAsia="en-US"/>
        </w:rPr>
        <w:t>INTRODUCCIÓN</w:t>
      </w:r>
    </w:p>
    <w:p w14:paraId="1D65DA0C" w14:textId="77777777" w:rsidR="006640CC" w:rsidRPr="00011FF4" w:rsidRDefault="00906F16" w:rsidP="006640CC">
      <w:pPr>
        <w:pStyle w:val="Textoindependiente"/>
        <w:spacing w:after="0" w:line="240" w:lineRule="auto"/>
        <w:rPr>
          <w:rFonts w:eastAsia="Times New Roman"/>
          <w:spacing w:val="0"/>
          <w:lang w:val="es-EC"/>
        </w:rPr>
      </w:pPr>
      <w:r w:rsidRPr="00011FF4">
        <w:rPr>
          <w:rFonts w:eastAsia="Times New Roman"/>
          <w:spacing w:val="0"/>
          <w:lang w:val="es-EC"/>
        </w:rPr>
        <w:t xml:space="preserve">     </w:t>
      </w:r>
      <w:r w:rsidR="006640CC" w:rsidRPr="00011FF4">
        <w:rPr>
          <w:rFonts w:eastAsia="Times New Roman"/>
          <w:spacing w:val="0"/>
          <w:lang w:val="es-EC"/>
        </w:rPr>
        <w:t>La innovación tecnológica en vehículos híbrido</w:t>
      </w:r>
      <w:r w:rsidR="000F37A1" w:rsidRPr="00011FF4">
        <w:rPr>
          <w:rFonts w:eastAsia="Times New Roman"/>
          <w:spacing w:val="0"/>
          <w:lang w:val="es-EC"/>
        </w:rPr>
        <w:t>s (HEV) y eléctricos (EV), en</w:t>
      </w:r>
      <w:r w:rsidR="006640CC" w:rsidRPr="00011FF4">
        <w:rPr>
          <w:rFonts w:eastAsia="Times New Roman"/>
          <w:spacing w:val="0"/>
          <w:lang w:val="es-EC"/>
        </w:rPr>
        <w:t xml:space="preserve"> efecto del sistema de control climático sobre el rendimiento de las baterías en consumo de corriente según las condiciones de conducción, climáticas y de operación. El sistema A/C se convirtió en el may</w:t>
      </w:r>
      <w:r w:rsidR="0098744E" w:rsidRPr="00011FF4">
        <w:rPr>
          <w:rFonts w:eastAsia="Times New Roman"/>
          <w:spacing w:val="0"/>
          <w:lang w:val="es-EC"/>
        </w:rPr>
        <w:t>or consumidor de energía en un</w:t>
      </w:r>
      <w:r w:rsidR="006640CC" w:rsidRPr="00011FF4">
        <w:rPr>
          <w:rFonts w:eastAsia="Times New Roman"/>
          <w:spacing w:val="0"/>
          <w:lang w:val="es-EC"/>
        </w:rPr>
        <w:t xml:space="preserve"> vehículo híbrido altamente eficiente y el sistema A/C tiene un alto impacto en el consumo total de combustible del vehículo.</w:t>
      </w:r>
    </w:p>
    <w:p w14:paraId="676ABBB9" w14:textId="77777777" w:rsidR="006640CC" w:rsidRPr="00011FF4" w:rsidRDefault="00906F16" w:rsidP="00020C25">
      <w:pPr>
        <w:pStyle w:val="Textoindependiente"/>
        <w:spacing w:after="0" w:line="240" w:lineRule="auto"/>
        <w:rPr>
          <w:rFonts w:eastAsia="Times New Roman"/>
          <w:spacing w:val="0"/>
          <w:lang w:val="es-EC"/>
        </w:rPr>
      </w:pPr>
      <w:r w:rsidRPr="00011FF4">
        <w:rPr>
          <w:rFonts w:eastAsia="Times New Roman"/>
          <w:spacing w:val="0"/>
          <w:lang w:val="es-EC"/>
        </w:rPr>
        <w:t>El término “climatización” se basa en tres aspectos principales: la ventilación, la calefacción (para climas fríos) y el enfriamiento (para climas calientes), estos tres</w:t>
      </w:r>
      <w:r w:rsidR="002A3162">
        <w:rPr>
          <w:rFonts w:eastAsia="Times New Roman"/>
          <w:spacing w:val="0"/>
          <w:lang w:val="es-EC"/>
        </w:rPr>
        <w:t xml:space="preserve"> </w:t>
      </w:r>
      <w:r w:rsidRPr="00011FF4">
        <w:rPr>
          <w:rFonts w:eastAsia="Times New Roman"/>
          <w:spacing w:val="0"/>
          <w:lang w:val="es-EC"/>
        </w:rPr>
        <w:t>c</w:t>
      </w:r>
      <w:r w:rsidR="00B50FBD" w:rsidRPr="00011FF4">
        <w:rPr>
          <w:rFonts w:eastAsia="Times New Roman"/>
          <w:spacing w:val="0"/>
          <w:lang w:val="es-EC"/>
        </w:rPr>
        <w:t>onceptos se relacionan con el té</w:t>
      </w:r>
      <w:r w:rsidRPr="00011FF4">
        <w:rPr>
          <w:rFonts w:eastAsia="Times New Roman"/>
          <w:spacing w:val="0"/>
          <w:lang w:val="es-EC"/>
        </w:rPr>
        <w:t>rmino HVAC (</w:t>
      </w:r>
      <w:proofErr w:type="spellStart"/>
      <w:r w:rsidRPr="00011FF4">
        <w:rPr>
          <w:rFonts w:eastAsia="Times New Roman"/>
          <w:spacing w:val="0"/>
          <w:lang w:val="es-EC"/>
        </w:rPr>
        <w:t>Heating</w:t>
      </w:r>
      <w:proofErr w:type="spellEnd"/>
      <w:r w:rsidRPr="00011FF4">
        <w:rPr>
          <w:rFonts w:eastAsia="Times New Roman"/>
          <w:spacing w:val="0"/>
          <w:lang w:val="es-EC"/>
        </w:rPr>
        <w:t xml:space="preserve">, </w:t>
      </w:r>
      <w:proofErr w:type="spellStart"/>
      <w:r w:rsidRPr="00011FF4">
        <w:rPr>
          <w:rFonts w:eastAsia="Times New Roman"/>
          <w:spacing w:val="0"/>
          <w:lang w:val="es-EC"/>
        </w:rPr>
        <w:t>Ventilating</w:t>
      </w:r>
      <w:proofErr w:type="spellEnd"/>
      <w:r w:rsidRPr="00011FF4">
        <w:rPr>
          <w:rFonts w:eastAsia="Times New Roman"/>
          <w:spacing w:val="0"/>
          <w:lang w:val="es-EC"/>
        </w:rPr>
        <w:t xml:space="preserve"> and Air </w:t>
      </w:r>
      <w:proofErr w:type="spellStart"/>
      <w:r w:rsidRPr="00011FF4">
        <w:rPr>
          <w:rFonts w:eastAsia="Times New Roman"/>
          <w:spacing w:val="0"/>
          <w:lang w:val="es-EC"/>
        </w:rPr>
        <w:t>Conditioning</w:t>
      </w:r>
      <w:proofErr w:type="spellEnd"/>
      <w:r w:rsidRPr="00011FF4">
        <w:rPr>
          <w:rFonts w:eastAsia="Times New Roman"/>
          <w:spacing w:val="0"/>
          <w:lang w:val="es-EC"/>
        </w:rPr>
        <w:t>).</w:t>
      </w:r>
      <w:r w:rsidR="00D708AC" w:rsidRPr="00011FF4">
        <w:rPr>
          <w:rFonts w:eastAsia="Times New Roman"/>
          <w:spacing w:val="0"/>
          <w:lang w:val="es-EC"/>
        </w:rPr>
        <w:t xml:space="preserve"> </w:t>
      </w:r>
    </w:p>
    <w:p w14:paraId="04B09F59" w14:textId="77777777" w:rsidR="00304333" w:rsidRPr="00011FF4" w:rsidRDefault="00906F16" w:rsidP="00304333">
      <w:pPr>
        <w:pStyle w:val="Textoindependiente"/>
        <w:rPr>
          <w:rFonts w:eastAsia="Times New Roman"/>
          <w:spacing w:val="0"/>
          <w:lang w:val="es-EC"/>
        </w:rPr>
      </w:pPr>
      <w:r w:rsidRPr="00011FF4">
        <w:rPr>
          <w:rFonts w:eastAsia="Times New Roman"/>
          <w:spacing w:val="0"/>
          <w:lang w:val="es-EC"/>
        </w:rPr>
        <w:t xml:space="preserve">La reducción del consumo de combustible de los vehículos híbridos debe lograrse, por la eficiencia del sistema de aire acondicionado, en términos de reducción potencial de energía con respecto al aumento de costos y condiciones de los componentes individuales, así como las influencias de los parámetros externos en este caso los cambios climáticos que se presenta en la actualidad. [1]. </w:t>
      </w:r>
    </w:p>
    <w:p w14:paraId="06DDC578" w14:textId="77777777" w:rsidR="00906F16" w:rsidRPr="00011FF4" w:rsidRDefault="00906F16" w:rsidP="00906F16">
      <w:pPr>
        <w:pStyle w:val="Textoindependiente"/>
        <w:rPr>
          <w:rFonts w:eastAsia="Times New Roman"/>
          <w:spacing w:val="0"/>
          <w:lang w:val="es-EC"/>
        </w:rPr>
      </w:pPr>
      <w:r w:rsidRPr="00011FF4">
        <w:rPr>
          <w:rFonts w:eastAsia="Times New Roman"/>
          <w:spacing w:val="0"/>
          <w:lang w:val="es-EC"/>
        </w:rPr>
        <w:t xml:space="preserve">Este problema puede ser reducido mediante el sistema de refrigeración y calefacción es un parámetro a considerar para mejorar la eficiencia del sistema de control de aire acondicionado, la conducción vehicular diaria afecta al rendimiento del vehículo </w:t>
      </w:r>
      <w:r w:rsidR="00B50FBD" w:rsidRPr="00011FF4">
        <w:rPr>
          <w:rFonts w:eastAsia="Times New Roman"/>
          <w:spacing w:val="0"/>
          <w:lang w:val="es-EC"/>
        </w:rPr>
        <w:t xml:space="preserve">en </w:t>
      </w:r>
      <w:r w:rsidRPr="00011FF4">
        <w:rPr>
          <w:rFonts w:eastAsia="Times New Roman"/>
          <w:spacing w:val="0"/>
          <w:lang w:val="es-EC"/>
        </w:rPr>
        <w:t>un 35% de su funcionamiento por el uso del aire acondiciona</w:t>
      </w:r>
      <w:r w:rsidR="00B50FBD" w:rsidRPr="00011FF4">
        <w:rPr>
          <w:rFonts w:eastAsia="Times New Roman"/>
          <w:spacing w:val="0"/>
          <w:lang w:val="es-EC"/>
        </w:rPr>
        <w:t>do por las condiciones térmicas. E</w:t>
      </w:r>
      <w:r w:rsidRPr="00011FF4">
        <w:rPr>
          <w:rFonts w:eastAsia="Times New Roman"/>
          <w:spacing w:val="0"/>
          <w:lang w:val="es-EC"/>
        </w:rPr>
        <w:t>l mal uso del A/C afecta al rendimiento del motor incrementando el uso de combustible en un 20%, estudios realizados por la Toy</w:t>
      </w:r>
      <w:r w:rsidR="00247191" w:rsidRPr="00011FF4">
        <w:rPr>
          <w:rFonts w:eastAsia="Times New Roman"/>
          <w:spacing w:val="0"/>
          <w:lang w:val="es-EC"/>
        </w:rPr>
        <w:t xml:space="preserve">ota Motor </w:t>
      </w:r>
      <w:proofErr w:type="spellStart"/>
      <w:r w:rsidR="00247191" w:rsidRPr="00011FF4">
        <w:rPr>
          <w:rFonts w:eastAsia="Times New Roman"/>
          <w:spacing w:val="0"/>
          <w:lang w:val="es-EC"/>
        </w:rPr>
        <w:t>Corporation</w:t>
      </w:r>
      <w:proofErr w:type="spellEnd"/>
      <w:r w:rsidR="00247191" w:rsidRPr="00011FF4">
        <w:rPr>
          <w:rFonts w:eastAsia="Times New Roman"/>
          <w:spacing w:val="0"/>
          <w:lang w:val="es-EC"/>
        </w:rPr>
        <w:t xml:space="preserve"> ala que</w:t>
      </w:r>
      <w:r w:rsidRPr="00011FF4">
        <w:rPr>
          <w:rFonts w:eastAsia="Times New Roman"/>
          <w:spacing w:val="0"/>
          <w:lang w:val="es-EC"/>
        </w:rPr>
        <w:t xml:space="preserve"> los vehículos híbridos están considerados mejores referentes en cuanto a eficiencia. [2]. </w:t>
      </w:r>
    </w:p>
    <w:p w14:paraId="04ED3F8D" w14:textId="77777777" w:rsidR="00906F16" w:rsidRPr="00011FF4" w:rsidRDefault="00906F16" w:rsidP="00906F16">
      <w:pPr>
        <w:pStyle w:val="Textoindependiente"/>
        <w:rPr>
          <w:rFonts w:eastAsia="Times New Roman"/>
          <w:spacing w:val="0"/>
          <w:lang w:val="es-EC"/>
        </w:rPr>
      </w:pPr>
      <w:r w:rsidRPr="00011FF4">
        <w:rPr>
          <w:rFonts w:eastAsia="Times New Roman"/>
          <w:spacing w:val="0"/>
          <w:lang w:val="es-EC"/>
        </w:rPr>
        <w:t>La importancia del sistema de A/C en términos de necesidades energéticas y las otras restricciones en términos de refrigerantes invita a considerar nu</w:t>
      </w:r>
      <w:r w:rsidR="000F37A1" w:rsidRPr="00011FF4">
        <w:rPr>
          <w:rFonts w:eastAsia="Times New Roman"/>
          <w:spacing w:val="0"/>
          <w:lang w:val="es-EC"/>
        </w:rPr>
        <w:t>evas tecnologías</w:t>
      </w:r>
      <w:r w:rsidRPr="00011FF4">
        <w:rPr>
          <w:rFonts w:eastAsia="Times New Roman"/>
          <w:spacing w:val="0"/>
          <w:lang w:val="es-EC"/>
        </w:rPr>
        <w:t xml:space="preserve"> para mejorar su eficiencia, desde el punto de vista termodinámico,</w:t>
      </w:r>
      <w:r w:rsidR="000F37A1" w:rsidRPr="00011FF4">
        <w:rPr>
          <w:rFonts w:eastAsia="Times New Roman"/>
          <w:spacing w:val="0"/>
          <w:lang w:val="es-EC"/>
        </w:rPr>
        <w:t xml:space="preserve"> la posibilidad de</w:t>
      </w:r>
      <w:r w:rsidRPr="00011FF4">
        <w:rPr>
          <w:rFonts w:eastAsia="Times New Roman"/>
          <w:spacing w:val="0"/>
          <w:lang w:val="es-EC"/>
        </w:rPr>
        <w:t xml:space="preserve"> disminuir la temperatura de condensación que se presenta en el circuito de climatización. [3].</w:t>
      </w:r>
    </w:p>
    <w:p w14:paraId="1CABA51E" w14:textId="77777777" w:rsidR="00E465AC" w:rsidRDefault="003E1D97" w:rsidP="009623D7">
      <w:pPr>
        <w:pStyle w:val="Textoindependiente"/>
        <w:spacing w:after="0" w:line="240" w:lineRule="auto"/>
        <w:rPr>
          <w:sz w:val="24"/>
          <w:lang w:val="es-CO"/>
        </w:rPr>
      </w:pPr>
      <w:r w:rsidRPr="00011FF4">
        <w:rPr>
          <w:rFonts w:eastAsia="Times New Roman"/>
          <w:spacing w:val="0"/>
          <w:lang w:val="es-EC"/>
        </w:rPr>
        <w:t xml:space="preserve">En vista de esta necesidad se optó por aplicar la metodología del diseño mediante el análisis de elementos finitos el cual se considera pruebas de simulación mediante datos de dimensionamiento del vehículo Toyota </w:t>
      </w:r>
      <w:proofErr w:type="spellStart"/>
      <w:r w:rsidRPr="00011FF4">
        <w:rPr>
          <w:rFonts w:eastAsia="Times New Roman"/>
          <w:spacing w:val="0"/>
          <w:lang w:val="es-EC"/>
        </w:rPr>
        <w:t>Prius</w:t>
      </w:r>
      <w:proofErr w:type="spellEnd"/>
      <w:r w:rsidRPr="00011FF4">
        <w:rPr>
          <w:rFonts w:eastAsia="Times New Roman"/>
          <w:spacing w:val="0"/>
          <w:lang w:val="es-EC"/>
        </w:rPr>
        <w:t xml:space="preserve"> y el uso del anemómetro con el fin de tener un análisis más rápido y eficiente mediante el uso de la herramienta de la ingeniería Asistida por Computadora (CAE) que es usada para evaluar y mejorar varios aspectos de diseño como confort, seguridad y durabilidad.</w:t>
      </w:r>
      <w:r>
        <w:rPr>
          <w:sz w:val="24"/>
          <w:szCs w:val="24"/>
          <w:lang w:val="es-EC"/>
        </w:rPr>
        <w:t xml:space="preserve"> </w:t>
      </w:r>
    </w:p>
    <w:p w14:paraId="7FEA3FC5" w14:textId="77777777" w:rsidR="00775816" w:rsidRPr="00D60434" w:rsidRDefault="00775816" w:rsidP="00D60434">
      <w:pPr>
        <w:pStyle w:val="Ttulo1"/>
        <w:keepLines w:val="0"/>
        <w:numPr>
          <w:ilvl w:val="0"/>
          <w:numId w:val="27"/>
        </w:numPr>
        <w:autoSpaceDE w:val="0"/>
        <w:autoSpaceDN w:val="0"/>
        <w:spacing w:before="240" w:after="80"/>
        <w:ind w:left="426"/>
        <w:jc w:val="center"/>
        <w:rPr>
          <w:rFonts w:ascii="Times New Roman" w:hAnsi="Times New Roman"/>
          <w:bCs w:val="0"/>
          <w:smallCaps/>
          <w:color w:val="auto"/>
          <w:kern w:val="28"/>
          <w:sz w:val="20"/>
          <w:szCs w:val="20"/>
          <w:lang w:val="en-US" w:eastAsia="en-US"/>
        </w:rPr>
      </w:pPr>
      <w:r w:rsidRPr="00D60434">
        <w:rPr>
          <w:rFonts w:ascii="Times New Roman" w:hAnsi="Times New Roman"/>
          <w:bCs w:val="0"/>
          <w:smallCaps/>
          <w:color w:val="auto"/>
          <w:kern w:val="28"/>
          <w:sz w:val="20"/>
          <w:szCs w:val="20"/>
          <w:lang w:val="en-US" w:eastAsia="en-US"/>
        </w:rPr>
        <w:t xml:space="preserve"> </w:t>
      </w:r>
      <w:proofErr w:type="spellStart"/>
      <w:r w:rsidRPr="00D60434">
        <w:rPr>
          <w:rFonts w:ascii="Times New Roman" w:hAnsi="Times New Roman"/>
          <w:bCs w:val="0"/>
          <w:smallCaps/>
          <w:color w:val="auto"/>
          <w:kern w:val="28"/>
          <w:sz w:val="20"/>
          <w:szCs w:val="20"/>
          <w:lang w:val="en-US" w:eastAsia="en-US"/>
        </w:rPr>
        <w:t>Materiales</w:t>
      </w:r>
      <w:proofErr w:type="spellEnd"/>
      <w:r w:rsidRPr="00D60434">
        <w:rPr>
          <w:rFonts w:ascii="Times New Roman" w:hAnsi="Times New Roman"/>
          <w:bCs w:val="0"/>
          <w:smallCaps/>
          <w:color w:val="auto"/>
          <w:kern w:val="28"/>
          <w:sz w:val="20"/>
          <w:szCs w:val="20"/>
          <w:lang w:val="en-US" w:eastAsia="en-US"/>
        </w:rPr>
        <w:t xml:space="preserve"> y </w:t>
      </w:r>
      <w:proofErr w:type="spellStart"/>
      <w:r w:rsidR="009013DC" w:rsidRPr="00D60434">
        <w:rPr>
          <w:rFonts w:ascii="Times New Roman" w:hAnsi="Times New Roman"/>
          <w:bCs w:val="0"/>
          <w:smallCaps/>
          <w:color w:val="auto"/>
          <w:kern w:val="28"/>
          <w:sz w:val="20"/>
          <w:szCs w:val="20"/>
          <w:lang w:val="en-US" w:eastAsia="en-US"/>
        </w:rPr>
        <w:t>Métodos</w:t>
      </w:r>
      <w:proofErr w:type="spellEnd"/>
    </w:p>
    <w:p w14:paraId="589D5A88" w14:textId="77777777" w:rsidR="00B533E1" w:rsidRDefault="00B533E1" w:rsidP="003D2393">
      <w:pPr>
        <w:pStyle w:val="Text"/>
        <w:spacing w:after="240"/>
        <w:rPr>
          <w:lang w:val="es-EC"/>
        </w:rPr>
      </w:pPr>
      <w:r w:rsidRPr="00011FF4">
        <w:rPr>
          <w:lang w:val="es-EC"/>
        </w:rPr>
        <w:t>El proceso inicia con la selección del vehículo para luego modelar su carrocería e estructura interna tridimensional (3D) mediante el uso de un software de diseño asistido por computadora (CA</w:t>
      </w:r>
      <w:r w:rsidR="000F37A1" w:rsidRPr="00011FF4">
        <w:rPr>
          <w:lang w:val="es-EC"/>
        </w:rPr>
        <w:t xml:space="preserve">D); para el análisis se emplea </w:t>
      </w:r>
      <w:r w:rsidRPr="00011FF4">
        <w:rPr>
          <w:lang w:val="es-EC"/>
        </w:rPr>
        <w:t>herramienta</w:t>
      </w:r>
      <w:r w:rsidR="000F37A1" w:rsidRPr="00011FF4">
        <w:rPr>
          <w:lang w:val="es-EC"/>
        </w:rPr>
        <w:t xml:space="preserve">s </w:t>
      </w:r>
      <w:r w:rsidRPr="00011FF4">
        <w:rPr>
          <w:lang w:val="es-EC"/>
        </w:rPr>
        <w:t xml:space="preserve">que permite importar un modelo CAD previamente realizado, al Fluid Flow Dynamics de ANSYS para agregar condiciones de funcionamiento, variables de presión, temperatura y velocidad de aire </w:t>
      </w:r>
      <w:r w:rsidRPr="00011FF4">
        <w:rPr>
          <w:lang w:val="es-EC"/>
        </w:rPr>
        <w:lastRenderedPageBreak/>
        <w:t xml:space="preserve">mediante el cual  </w:t>
      </w:r>
      <w:r w:rsidR="00E75555" w:rsidRPr="00011FF4">
        <w:rPr>
          <w:lang w:val="es-EC"/>
        </w:rPr>
        <w:t>se resuelve y analizo</w:t>
      </w:r>
      <w:r w:rsidRPr="00011FF4">
        <w:rPr>
          <w:lang w:val="es-EC"/>
        </w:rPr>
        <w:t xml:space="preserve"> los resultados obtenidos del diseño.</w:t>
      </w:r>
    </w:p>
    <w:p w14:paraId="27A6F7E3" w14:textId="77777777" w:rsidR="003D2393" w:rsidRPr="009623D7" w:rsidRDefault="003D2393" w:rsidP="003D2393">
      <w:pPr>
        <w:pStyle w:val="figurecaption"/>
        <w:numPr>
          <w:ilvl w:val="0"/>
          <w:numId w:val="0"/>
        </w:numPr>
        <w:spacing w:before="0"/>
        <w:rPr>
          <w:lang w:val="es-EC"/>
        </w:rPr>
      </w:pPr>
      <w:r>
        <w:rPr>
          <w:lang w:val="es-EC"/>
        </w:rPr>
        <w:t>TABLA I</w:t>
      </w:r>
      <w:r w:rsidRPr="002A1C9D">
        <w:rPr>
          <w:lang w:val="es-EC"/>
        </w:rPr>
        <w:t>.</w:t>
      </w:r>
      <w:r>
        <w:rPr>
          <w:lang w:val="es-EC"/>
        </w:rPr>
        <w:t xml:space="preserve"> </w:t>
      </w:r>
      <w:r w:rsidRPr="009623D7">
        <w:rPr>
          <w:bCs/>
          <w:szCs w:val="20"/>
          <w:lang w:val="es-EC"/>
        </w:rPr>
        <w:t xml:space="preserve"> Características del vehículo Toyota Prius</w:t>
      </w:r>
    </w:p>
    <w:tbl>
      <w:tblPr>
        <w:tblW w:w="4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82"/>
        <w:gridCol w:w="1917"/>
      </w:tblGrid>
      <w:tr w:rsidR="00EB2834" w:rsidRPr="003D2393" w14:paraId="590A929F" w14:textId="77777777" w:rsidTr="009623D7">
        <w:trPr>
          <w:jc w:val="center"/>
        </w:trPr>
        <w:tc>
          <w:tcPr>
            <w:tcW w:w="3082" w:type="dxa"/>
            <w:shd w:val="clear" w:color="auto" w:fill="FFFFFF"/>
          </w:tcPr>
          <w:p w14:paraId="4B808932" w14:textId="77777777" w:rsidR="00EB2834" w:rsidRPr="003D2393" w:rsidRDefault="00EB2834" w:rsidP="00641D6F">
            <w:pPr>
              <w:adjustRightInd w:val="0"/>
              <w:jc w:val="center"/>
              <w:rPr>
                <w:b/>
                <w:sz w:val="16"/>
                <w:szCs w:val="20"/>
                <w:lang w:val="es-EC" w:eastAsia="en-US"/>
              </w:rPr>
            </w:pPr>
            <w:r w:rsidRPr="003D2393">
              <w:rPr>
                <w:b/>
                <w:sz w:val="16"/>
                <w:szCs w:val="20"/>
                <w:lang w:val="es-EC" w:eastAsia="en-US"/>
              </w:rPr>
              <w:t>Herramientas</w:t>
            </w:r>
          </w:p>
        </w:tc>
        <w:tc>
          <w:tcPr>
            <w:tcW w:w="1917" w:type="dxa"/>
            <w:shd w:val="clear" w:color="auto" w:fill="FFFFFF"/>
          </w:tcPr>
          <w:p w14:paraId="1D1C12D1" w14:textId="77777777" w:rsidR="00EB2834" w:rsidRPr="003D2393" w:rsidRDefault="00EB2834" w:rsidP="00641D6F">
            <w:pPr>
              <w:adjustRightInd w:val="0"/>
              <w:rPr>
                <w:b/>
                <w:sz w:val="16"/>
                <w:szCs w:val="20"/>
                <w:lang w:val="es-EC" w:eastAsia="en-US"/>
              </w:rPr>
            </w:pPr>
            <w:r w:rsidRPr="003D2393">
              <w:rPr>
                <w:b/>
                <w:sz w:val="16"/>
                <w:szCs w:val="20"/>
                <w:lang w:val="es-EC" w:eastAsia="en-US"/>
              </w:rPr>
              <w:t>Características</w:t>
            </w:r>
          </w:p>
        </w:tc>
      </w:tr>
      <w:tr w:rsidR="00EB2834" w:rsidRPr="003D2393" w14:paraId="6720F954" w14:textId="77777777" w:rsidTr="009623D7">
        <w:trPr>
          <w:jc w:val="center"/>
        </w:trPr>
        <w:tc>
          <w:tcPr>
            <w:tcW w:w="3082" w:type="dxa"/>
            <w:shd w:val="clear" w:color="auto" w:fill="FFFFFF"/>
          </w:tcPr>
          <w:p w14:paraId="05A7CE88"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 xml:space="preserve">Vehículo Toyota </w:t>
            </w:r>
            <w:proofErr w:type="spellStart"/>
            <w:r w:rsidRPr="003D2393">
              <w:rPr>
                <w:sz w:val="16"/>
                <w:szCs w:val="20"/>
                <w:lang w:val="es-EC" w:eastAsia="en-US"/>
              </w:rPr>
              <w:t>Prius</w:t>
            </w:r>
            <w:proofErr w:type="spellEnd"/>
            <w:r w:rsidRPr="003D2393">
              <w:rPr>
                <w:sz w:val="16"/>
                <w:szCs w:val="20"/>
                <w:lang w:val="es-EC" w:eastAsia="en-US"/>
              </w:rPr>
              <w:t xml:space="preserve"> Híbrido</w:t>
            </w:r>
          </w:p>
        </w:tc>
        <w:tc>
          <w:tcPr>
            <w:tcW w:w="1917" w:type="dxa"/>
            <w:shd w:val="clear" w:color="auto" w:fill="FFFFFF"/>
          </w:tcPr>
          <w:p w14:paraId="11AAF90C"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Modelo 2010</w:t>
            </w:r>
          </w:p>
        </w:tc>
      </w:tr>
      <w:tr w:rsidR="00EB2834" w:rsidRPr="003D2393" w14:paraId="335E0006" w14:textId="77777777" w:rsidTr="009623D7">
        <w:trPr>
          <w:jc w:val="center"/>
        </w:trPr>
        <w:tc>
          <w:tcPr>
            <w:tcW w:w="3082" w:type="dxa"/>
            <w:shd w:val="clear" w:color="auto" w:fill="FFFFFF"/>
          </w:tcPr>
          <w:p w14:paraId="7709FFA7"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 xml:space="preserve">Scanner </w:t>
            </w:r>
            <w:proofErr w:type="spellStart"/>
            <w:r w:rsidRPr="003D2393">
              <w:rPr>
                <w:sz w:val="16"/>
                <w:szCs w:val="20"/>
                <w:lang w:val="es-EC" w:eastAsia="en-US"/>
              </w:rPr>
              <w:t>Techstream</w:t>
            </w:r>
            <w:proofErr w:type="spellEnd"/>
            <w:r w:rsidRPr="003D2393">
              <w:rPr>
                <w:sz w:val="16"/>
                <w:szCs w:val="20"/>
                <w:lang w:val="es-EC" w:eastAsia="en-US"/>
              </w:rPr>
              <w:t xml:space="preserve"> (Toyota)</w:t>
            </w:r>
          </w:p>
        </w:tc>
        <w:tc>
          <w:tcPr>
            <w:tcW w:w="1917" w:type="dxa"/>
            <w:shd w:val="clear" w:color="auto" w:fill="FFFFFF"/>
          </w:tcPr>
          <w:p w14:paraId="55A19856"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2017</w:t>
            </w:r>
          </w:p>
        </w:tc>
      </w:tr>
      <w:tr w:rsidR="00EB2834" w:rsidRPr="003D2393" w14:paraId="1C502A9E" w14:textId="77777777" w:rsidTr="009623D7">
        <w:trPr>
          <w:jc w:val="center"/>
        </w:trPr>
        <w:tc>
          <w:tcPr>
            <w:tcW w:w="3082" w:type="dxa"/>
            <w:shd w:val="clear" w:color="auto" w:fill="FFFFFF"/>
          </w:tcPr>
          <w:p w14:paraId="3833A56C"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Anemómetro</w:t>
            </w:r>
          </w:p>
        </w:tc>
        <w:tc>
          <w:tcPr>
            <w:tcW w:w="1917" w:type="dxa"/>
            <w:shd w:val="clear" w:color="auto" w:fill="FFFFFF"/>
          </w:tcPr>
          <w:p w14:paraId="305DDF66"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Smart Electric</w:t>
            </w:r>
          </w:p>
        </w:tc>
      </w:tr>
      <w:tr w:rsidR="00EB2834" w:rsidRPr="003D2393" w14:paraId="48DF9DD9" w14:textId="77777777" w:rsidTr="009623D7">
        <w:trPr>
          <w:jc w:val="center"/>
        </w:trPr>
        <w:tc>
          <w:tcPr>
            <w:tcW w:w="3082" w:type="dxa"/>
            <w:shd w:val="clear" w:color="auto" w:fill="FFFFFF"/>
          </w:tcPr>
          <w:p w14:paraId="4A7FABB7"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Flexómetro</w:t>
            </w:r>
          </w:p>
        </w:tc>
        <w:tc>
          <w:tcPr>
            <w:tcW w:w="1917" w:type="dxa"/>
            <w:shd w:val="clear" w:color="auto" w:fill="FFFFFF"/>
          </w:tcPr>
          <w:p w14:paraId="1EEB6DCA"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5m</w:t>
            </w:r>
          </w:p>
        </w:tc>
      </w:tr>
      <w:tr w:rsidR="00EB2834" w:rsidRPr="003D2393" w14:paraId="04851558" w14:textId="77777777" w:rsidTr="009623D7">
        <w:trPr>
          <w:jc w:val="center"/>
        </w:trPr>
        <w:tc>
          <w:tcPr>
            <w:tcW w:w="3082" w:type="dxa"/>
            <w:shd w:val="clear" w:color="auto" w:fill="FFFFFF"/>
          </w:tcPr>
          <w:p w14:paraId="45B761E7" w14:textId="77777777" w:rsidR="00EB2834" w:rsidRPr="003D2393" w:rsidRDefault="00EB2834" w:rsidP="00EB2834">
            <w:pPr>
              <w:adjustRightInd w:val="0"/>
              <w:jc w:val="both"/>
              <w:rPr>
                <w:sz w:val="16"/>
                <w:szCs w:val="20"/>
                <w:lang w:val="es-EC" w:eastAsia="en-US"/>
              </w:rPr>
            </w:pPr>
            <w:proofErr w:type="spellStart"/>
            <w:r w:rsidRPr="003D2393">
              <w:rPr>
                <w:sz w:val="16"/>
                <w:szCs w:val="20"/>
                <w:lang w:val="es-EC" w:eastAsia="en-US"/>
              </w:rPr>
              <w:t>Solidwork</w:t>
            </w:r>
            <w:proofErr w:type="spellEnd"/>
          </w:p>
        </w:tc>
        <w:tc>
          <w:tcPr>
            <w:tcW w:w="1917" w:type="dxa"/>
            <w:shd w:val="clear" w:color="auto" w:fill="FFFFFF"/>
          </w:tcPr>
          <w:p w14:paraId="2733AD1E"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2017</w:t>
            </w:r>
          </w:p>
        </w:tc>
      </w:tr>
      <w:tr w:rsidR="00EB2834" w:rsidRPr="003D2393" w14:paraId="746F1F71" w14:textId="77777777" w:rsidTr="009623D7">
        <w:trPr>
          <w:jc w:val="center"/>
        </w:trPr>
        <w:tc>
          <w:tcPr>
            <w:tcW w:w="3082" w:type="dxa"/>
            <w:shd w:val="clear" w:color="auto" w:fill="FFFFFF"/>
          </w:tcPr>
          <w:p w14:paraId="0090825A" w14:textId="77777777" w:rsidR="00EB2834" w:rsidRPr="003D2393" w:rsidRDefault="00EB2834" w:rsidP="00EB2834">
            <w:pPr>
              <w:adjustRightInd w:val="0"/>
              <w:jc w:val="both"/>
              <w:rPr>
                <w:sz w:val="16"/>
                <w:szCs w:val="20"/>
                <w:lang w:val="es-EC" w:eastAsia="en-US"/>
              </w:rPr>
            </w:pPr>
            <w:r w:rsidRPr="003D2393">
              <w:rPr>
                <w:sz w:val="16"/>
                <w:szCs w:val="20"/>
                <w:lang w:val="es-EC" w:eastAsia="en-US"/>
              </w:rPr>
              <w:t>ANSYS</w:t>
            </w:r>
          </w:p>
        </w:tc>
        <w:tc>
          <w:tcPr>
            <w:tcW w:w="1917" w:type="dxa"/>
            <w:shd w:val="clear" w:color="auto" w:fill="FFFFFF"/>
          </w:tcPr>
          <w:p w14:paraId="42E55EB5" w14:textId="77777777" w:rsidR="00EB2834" w:rsidRPr="003D2393" w:rsidRDefault="00EB2834" w:rsidP="00EB2834">
            <w:pPr>
              <w:adjustRightInd w:val="0"/>
              <w:jc w:val="both"/>
              <w:rPr>
                <w:sz w:val="16"/>
                <w:szCs w:val="20"/>
                <w:lang w:val="es-EC" w:eastAsia="en-US"/>
              </w:rPr>
            </w:pPr>
            <w:proofErr w:type="spellStart"/>
            <w:r w:rsidRPr="003D2393">
              <w:rPr>
                <w:sz w:val="16"/>
                <w:szCs w:val="20"/>
                <w:lang w:val="es-EC" w:eastAsia="en-US"/>
              </w:rPr>
              <w:t>Workbench</w:t>
            </w:r>
            <w:proofErr w:type="spellEnd"/>
            <w:r w:rsidRPr="003D2393">
              <w:rPr>
                <w:sz w:val="16"/>
                <w:szCs w:val="20"/>
                <w:lang w:val="es-EC" w:eastAsia="en-US"/>
              </w:rPr>
              <w:t xml:space="preserve"> 18.0 </w:t>
            </w:r>
          </w:p>
        </w:tc>
      </w:tr>
    </w:tbl>
    <w:p w14:paraId="6616279C" w14:textId="77777777" w:rsidR="00D60434" w:rsidRDefault="00D60434" w:rsidP="009623D7">
      <w:pPr>
        <w:pStyle w:val="figurecaption"/>
        <w:numPr>
          <w:ilvl w:val="0"/>
          <w:numId w:val="0"/>
        </w:numPr>
        <w:spacing w:before="0" w:after="0"/>
        <w:rPr>
          <w:lang w:val="es-EC"/>
        </w:rPr>
      </w:pPr>
    </w:p>
    <w:p w14:paraId="7AFA8BB9" w14:textId="77777777" w:rsidR="00EB2834" w:rsidRPr="00011FF4" w:rsidRDefault="00EB2834" w:rsidP="00EB2834">
      <w:pPr>
        <w:keepNext/>
        <w:adjustRightInd w:val="0"/>
        <w:jc w:val="center"/>
        <w:rPr>
          <w:sz w:val="20"/>
          <w:szCs w:val="20"/>
          <w:lang w:val="es-EC" w:eastAsia="en-US"/>
        </w:rPr>
      </w:pPr>
    </w:p>
    <w:p w14:paraId="78CF224D" w14:textId="77777777" w:rsidR="008D35A5" w:rsidRPr="00011FF4" w:rsidRDefault="00EB2834" w:rsidP="008D35A5">
      <w:pPr>
        <w:keepNext/>
        <w:adjustRightInd w:val="0"/>
        <w:jc w:val="center"/>
        <w:rPr>
          <w:sz w:val="20"/>
          <w:szCs w:val="20"/>
          <w:lang w:val="es-EC" w:eastAsia="en-US"/>
        </w:rPr>
      </w:pPr>
      <w:r w:rsidRPr="00011FF4">
        <w:rPr>
          <w:noProof/>
          <w:sz w:val="20"/>
          <w:szCs w:val="20"/>
          <w:lang w:val="es-EC" w:eastAsia="es-EC"/>
        </w:rPr>
        <w:drawing>
          <wp:inline distT="0" distB="0" distL="0" distR="0" wp14:anchorId="6805D7E7" wp14:editId="4338A1E5">
            <wp:extent cx="1776948" cy="1080000"/>
            <wp:effectExtent l="0" t="0" r="0" b="6350"/>
            <wp:docPr id="11" name="Imagen 11" descr="20170301_10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301_1007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948" cy="1080000"/>
                    </a:xfrm>
                    <a:prstGeom prst="rect">
                      <a:avLst/>
                    </a:prstGeom>
                    <a:noFill/>
                    <a:ln>
                      <a:noFill/>
                    </a:ln>
                  </pic:spPr>
                </pic:pic>
              </a:graphicData>
            </a:graphic>
          </wp:inline>
        </w:drawing>
      </w:r>
    </w:p>
    <w:p w14:paraId="3D63EBF8" w14:textId="77777777" w:rsidR="00EB2834" w:rsidRPr="009623D7" w:rsidRDefault="00EB2834" w:rsidP="003D2393">
      <w:pPr>
        <w:pStyle w:val="Descripcin"/>
        <w:numPr>
          <w:ilvl w:val="0"/>
          <w:numId w:val="24"/>
        </w:numPr>
        <w:ind w:left="426"/>
        <w:jc w:val="center"/>
        <w:rPr>
          <w:rFonts w:eastAsia="SimSun"/>
          <w:b w:val="0"/>
          <w:noProof/>
          <w:color w:val="auto"/>
          <w:sz w:val="16"/>
          <w:szCs w:val="20"/>
          <w:lang w:val="es-EC" w:eastAsia="en-US"/>
        </w:rPr>
      </w:pPr>
      <w:r w:rsidRPr="009623D7">
        <w:rPr>
          <w:rFonts w:eastAsia="SimSun"/>
          <w:b w:val="0"/>
          <w:noProof/>
          <w:color w:val="auto"/>
          <w:sz w:val="16"/>
          <w:szCs w:val="20"/>
          <w:lang w:val="es-EC" w:eastAsia="en-US"/>
        </w:rPr>
        <w:t>Vehículo Toyota Prius Híbrido</w:t>
      </w:r>
    </w:p>
    <w:p w14:paraId="3D6056A5" w14:textId="77777777" w:rsidR="00B533E1" w:rsidRPr="00011FF4" w:rsidRDefault="0098744E" w:rsidP="00B14860">
      <w:pPr>
        <w:adjustRightInd w:val="0"/>
        <w:jc w:val="both"/>
        <w:rPr>
          <w:sz w:val="20"/>
          <w:szCs w:val="20"/>
          <w:lang w:val="es-EC" w:eastAsia="en-US"/>
        </w:rPr>
      </w:pPr>
      <w:r w:rsidRPr="00011FF4">
        <w:rPr>
          <w:sz w:val="20"/>
          <w:szCs w:val="20"/>
          <w:lang w:val="es-EC" w:eastAsia="en-US"/>
        </w:rPr>
        <w:t>S</w:t>
      </w:r>
      <w:r w:rsidR="000F37A1" w:rsidRPr="00011FF4">
        <w:rPr>
          <w:sz w:val="20"/>
          <w:szCs w:val="20"/>
          <w:lang w:val="es-EC" w:eastAsia="en-US"/>
        </w:rPr>
        <w:t>e realizó las mediciones correspondientes a la</w:t>
      </w:r>
      <w:r w:rsidR="00EB2834" w:rsidRPr="00011FF4">
        <w:rPr>
          <w:sz w:val="20"/>
          <w:szCs w:val="20"/>
          <w:lang w:val="es-EC" w:eastAsia="en-US"/>
        </w:rPr>
        <w:t xml:space="preserve"> carrocería y del habitáculo, necesarias para proyectar el vehíc</w:t>
      </w:r>
      <w:r w:rsidR="003D46E9" w:rsidRPr="00011FF4">
        <w:rPr>
          <w:sz w:val="20"/>
          <w:szCs w:val="20"/>
          <w:lang w:val="es-EC" w:eastAsia="en-US"/>
        </w:rPr>
        <w:t xml:space="preserve">ulo Toyota </w:t>
      </w:r>
      <w:proofErr w:type="spellStart"/>
      <w:r w:rsidR="003D46E9" w:rsidRPr="00011FF4">
        <w:rPr>
          <w:sz w:val="20"/>
          <w:szCs w:val="20"/>
          <w:lang w:val="es-EC" w:eastAsia="en-US"/>
        </w:rPr>
        <w:t>Prius</w:t>
      </w:r>
      <w:proofErr w:type="spellEnd"/>
      <w:r w:rsidR="003D46E9" w:rsidRPr="00011FF4">
        <w:rPr>
          <w:sz w:val="20"/>
          <w:szCs w:val="20"/>
          <w:lang w:val="es-EC" w:eastAsia="en-US"/>
        </w:rPr>
        <w:t>, en l</w:t>
      </w:r>
      <w:r w:rsidR="00F90226" w:rsidRPr="00011FF4">
        <w:rPr>
          <w:sz w:val="20"/>
          <w:szCs w:val="20"/>
          <w:lang w:val="es-EC" w:eastAsia="en-US"/>
        </w:rPr>
        <w:t>a figura 2</w:t>
      </w:r>
      <w:r w:rsidR="00EB2834" w:rsidRPr="00011FF4">
        <w:rPr>
          <w:sz w:val="20"/>
          <w:szCs w:val="20"/>
          <w:lang w:val="es-EC" w:eastAsia="en-US"/>
        </w:rPr>
        <w:t>, presentan el dimensionamiento</w:t>
      </w:r>
      <w:r w:rsidR="00B533E1" w:rsidRPr="00011FF4">
        <w:rPr>
          <w:sz w:val="20"/>
          <w:szCs w:val="20"/>
          <w:lang w:val="es-EC" w:eastAsia="en-US"/>
        </w:rPr>
        <w:t xml:space="preserve"> del vehículo en estudio</w:t>
      </w:r>
      <w:r w:rsidR="003D46E9" w:rsidRPr="00011FF4">
        <w:rPr>
          <w:sz w:val="20"/>
          <w:szCs w:val="20"/>
          <w:lang w:val="es-EC" w:eastAsia="en-US"/>
        </w:rPr>
        <w:t xml:space="preserve"> ya terminado</w:t>
      </w:r>
      <w:r w:rsidR="00B533E1" w:rsidRPr="00011FF4">
        <w:rPr>
          <w:sz w:val="20"/>
          <w:szCs w:val="20"/>
          <w:lang w:val="es-EC" w:eastAsia="en-US"/>
        </w:rPr>
        <w:t>.</w:t>
      </w:r>
    </w:p>
    <w:p w14:paraId="33E8D1B5" w14:textId="77777777" w:rsidR="00B533E1" w:rsidRPr="00011FF4" w:rsidRDefault="00B533E1" w:rsidP="00B533E1">
      <w:pPr>
        <w:pStyle w:val="Text"/>
        <w:rPr>
          <w:lang w:val="es-EC"/>
        </w:rPr>
      </w:pPr>
    </w:p>
    <w:p w14:paraId="05C1D776" w14:textId="77777777" w:rsidR="003D46E9" w:rsidRPr="00011FF4" w:rsidRDefault="00EB2834" w:rsidP="003D46E9">
      <w:pPr>
        <w:pStyle w:val="Text"/>
        <w:keepNext/>
        <w:jc w:val="center"/>
        <w:rPr>
          <w:lang w:val="es-EC"/>
        </w:rPr>
      </w:pPr>
      <w:r w:rsidRPr="00011FF4">
        <w:rPr>
          <w:noProof/>
          <w:lang w:val="es-EC" w:eastAsia="es-EC"/>
        </w:rPr>
        <w:drawing>
          <wp:inline distT="0" distB="0" distL="0" distR="0" wp14:anchorId="6EA79406" wp14:editId="2DE68F1C">
            <wp:extent cx="2160759" cy="10800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9" cstate="print">
                      <a:extLst>
                        <a:ext uri="{28A0092B-C50C-407E-A947-70E740481C1C}">
                          <a14:useLocalDpi xmlns:a14="http://schemas.microsoft.com/office/drawing/2010/main" val="0"/>
                        </a:ext>
                      </a:extLst>
                    </a:blip>
                    <a:srcRect l="27177" t="28316" r="8322" b="7527"/>
                    <a:stretch>
                      <a:fillRect/>
                    </a:stretch>
                  </pic:blipFill>
                  <pic:spPr bwMode="auto">
                    <a:xfrm>
                      <a:off x="0" y="0"/>
                      <a:ext cx="2160759" cy="1080000"/>
                    </a:xfrm>
                    <a:prstGeom prst="rect">
                      <a:avLst/>
                    </a:prstGeom>
                    <a:noFill/>
                    <a:ln w="19050" cmpd="sng" algn="ctr">
                      <a:noFill/>
                      <a:miter lim="800000"/>
                      <a:headEnd/>
                      <a:tailEnd/>
                    </a:ln>
                    <a:effectLst/>
                  </pic:spPr>
                </pic:pic>
              </a:graphicData>
            </a:graphic>
          </wp:inline>
        </w:drawing>
      </w:r>
    </w:p>
    <w:p w14:paraId="78738103" w14:textId="77777777" w:rsidR="00B533E1" w:rsidRPr="00B14860" w:rsidRDefault="00E75555" w:rsidP="00B14860">
      <w:pPr>
        <w:pStyle w:val="Descripcin"/>
        <w:numPr>
          <w:ilvl w:val="0"/>
          <w:numId w:val="24"/>
        </w:numPr>
        <w:rPr>
          <w:rFonts w:eastAsia="SimSun"/>
          <w:b w:val="0"/>
          <w:noProof/>
          <w:color w:val="auto"/>
          <w:sz w:val="16"/>
          <w:szCs w:val="20"/>
          <w:lang w:val="es-EC" w:eastAsia="en-US"/>
        </w:rPr>
      </w:pPr>
      <w:r w:rsidRPr="00B14860">
        <w:rPr>
          <w:rFonts w:eastAsia="SimSun"/>
          <w:b w:val="0"/>
          <w:noProof/>
          <w:color w:val="auto"/>
          <w:sz w:val="16"/>
          <w:szCs w:val="20"/>
          <w:lang w:val="es-EC" w:eastAsia="en-US"/>
        </w:rPr>
        <w:t>Dimensiones del Toyota</w:t>
      </w:r>
      <w:r w:rsidR="000F2A88" w:rsidRPr="00B14860">
        <w:rPr>
          <w:rFonts w:eastAsia="SimSun"/>
          <w:b w:val="0"/>
          <w:noProof/>
          <w:color w:val="auto"/>
          <w:sz w:val="16"/>
          <w:szCs w:val="20"/>
          <w:lang w:val="es-EC" w:eastAsia="en-US"/>
        </w:rPr>
        <w:t xml:space="preserve"> Prius</w:t>
      </w:r>
    </w:p>
    <w:p w14:paraId="0229444F" w14:textId="77777777" w:rsidR="003D46E9" w:rsidRPr="00B14860" w:rsidRDefault="003D46E9" w:rsidP="003D46E9">
      <w:pPr>
        <w:adjustRightInd w:val="0"/>
        <w:jc w:val="both"/>
        <w:rPr>
          <w:i/>
          <w:sz w:val="20"/>
          <w:szCs w:val="20"/>
          <w:lang w:val="es-EC" w:eastAsia="en-US"/>
        </w:rPr>
      </w:pPr>
      <w:r w:rsidRPr="00B14860">
        <w:rPr>
          <w:i/>
          <w:sz w:val="20"/>
          <w:szCs w:val="20"/>
          <w:lang w:val="es-EC" w:eastAsia="en-US"/>
        </w:rPr>
        <w:t>Modelo matemático</w:t>
      </w:r>
    </w:p>
    <w:p w14:paraId="042E33B0" w14:textId="77777777" w:rsidR="003D46E9" w:rsidRPr="00011FF4" w:rsidRDefault="003D46E9" w:rsidP="00A506D4">
      <w:pPr>
        <w:ind w:left="0"/>
        <w:rPr>
          <w:sz w:val="20"/>
          <w:szCs w:val="20"/>
          <w:lang w:val="es-EC" w:eastAsia="en-US"/>
        </w:rPr>
      </w:pPr>
    </w:p>
    <w:p w14:paraId="7B81A820" w14:textId="77777777" w:rsidR="003D46E9" w:rsidRPr="00011FF4" w:rsidRDefault="003D46E9" w:rsidP="003D46E9">
      <w:pPr>
        <w:adjustRightInd w:val="0"/>
        <w:ind w:left="0" w:firstLine="202"/>
        <w:jc w:val="both"/>
        <w:rPr>
          <w:sz w:val="20"/>
          <w:szCs w:val="20"/>
          <w:lang w:val="es-EC" w:eastAsia="en-US"/>
        </w:rPr>
      </w:pPr>
      <w:r w:rsidRPr="00011FF4">
        <w:rPr>
          <w:sz w:val="20"/>
          <w:szCs w:val="20"/>
          <w:lang w:val="es-EC" w:eastAsia="en-US"/>
        </w:rPr>
        <w:t xml:space="preserve">El cálculo que el programa desarrolla utiliza las siguientes fórmulas ecuación: </w:t>
      </w:r>
    </w:p>
    <w:p w14:paraId="381BC582" w14:textId="77777777" w:rsidR="003D46E9" w:rsidRPr="00011FF4" w:rsidRDefault="003D46E9" w:rsidP="003D46E9">
      <w:pPr>
        <w:adjustRightInd w:val="0"/>
        <w:ind w:left="0" w:firstLine="202"/>
        <w:jc w:val="both"/>
        <w:rPr>
          <w:sz w:val="20"/>
          <w:szCs w:val="20"/>
          <w:lang w:val="es-EC" w:eastAsia="en-US"/>
        </w:rPr>
      </w:pPr>
    </w:p>
    <w:p w14:paraId="1C74DA87" w14:textId="77777777" w:rsidR="003D46E9" w:rsidRPr="00011FF4" w:rsidRDefault="003D46E9" w:rsidP="003D46E9">
      <w:pPr>
        <w:adjustRightInd w:val="0"/>
        <w:ind w:left="0" w:firstLine="202"/>
        <w:jc w:val="both"/>
        <w:rPr>
          <w:sz w:val="20"/>
          <w:szCs w:val="20"/>
          <w:lang w:val="es-EC" w:eastAsia="en-US"/>
        </w:rPr>
      </w:pPr>
      <w:r w:rsidRPr="00011FF4">
        <w:rPr>
          <w:sz w:val="20"/>
          <w:szCs w:val="20"/>
          <w:lang w:val="es-EC" w:eastAsia="en-US"/>
        </w:rPr>
        <w:t>La Ecuación. 1, es la ecuación básica del método de los volúmenes finitos que t</w:t>
      </w:r>
      <w:r w:rsidR="00F23A4F" w:rsidRPr="00011FF4">
        <w:rPr>
          <w:sz w:val="20"/>
          <w:szCs w:val="20"/>
          <w:lang w:val="es-EC" w:eastAsia="en-US"/>
        </w:rPr>
        <w:t xml:space="preserve">iene como </w:t>
      </w:r>
      <w:r w:rsidRPr="00011FF4">
        <w:rPr>
          <w:sz w:val="20"/>
          <w:szCs w:val="20"/>
          <w:lang w:val="es-EC" w:eastAsia="en-US"/>
        </w:rPr>
        <w:t xml:space="preserve">ventaja la de trabajar con el término de los flujos sobre el contorno del dominio, con lo cual si el costo computacional es dominado por esta operación la reducción del mismo puede ser notable. </w:t>
      </w:r>
    </w:p>
    <w:p w14:paraId="49F03FC3" w14:textId="77777777" w:rsidR="003D46E9" w:rsidRPr="00011FF4" w:rsidRDefault="003D46E9" w:rsidP="003D46E9">
      <w:pPr>
        <w:adjustRightInd w:val="0"/>
        <w:ind w:firstLine="708"/>
        <w:jc w:val="both"/>
        <w:rPr>
          <w:sz w:val="20"/>
          <w:szCs w:val="20"/>
          <w:lang w:val="es-EC" w:eastAsia="en-US"/>
        </w:rPr>
      </w:pPr>
    </w:p>
    <w:p w14:paraId="20CB0A10" w14:textId="77777777" w:rsidR="003D46E9" w:rsidRPr="00011FF4" w:rsidRDefault="003D46E9" w:rsidP="003D46E9">
      <w:pPr>
        <w:adjustRightInd w:val="0"/>
        <w:ind w:left="0" w:firstLine="202"/>
        <w:jc w:val="both"/>
        <w:rPr>
          <w:sz w:val="20"/>
          <w:szCs w:val="20"/>
          <w:lang w:val="es-EC" w:eastAsia="en-US"/>
        </w:rPr>
      </w:pPr>
      <w:r w:rsidRPr="00011FF4">
        <w:rPr>
          <w:sz w:val="20"/>
          <w:szCs w:val="20"/>
          <w:lang w:val="es-EC" w:eastAsia="en-US"/>
        </w:rPr>
        <w:t xml:space="preserve">A partir de la </w:t>
      </w:r>
      <w:r w:rsidR="00A506D4" w:rsidRPr="00011FF4">
        <w:rPr>
          <w:sz w:val="20"/>
          <w:szCs w:val="20"/>
          <w:lang w:val="es-EC" w:eastAsia="en-US"/>
        </w:rPr>
        <w:t>ecuación 3</w:t>
      </w:r>
      <w:r w:rsidRPr="00011FF4">
        <w:rPr>
          <w:sz w:val="20"/>
          <w:szCs w:val="20"/>
          <w:lang w:val="es-EC" w:eastAsia="en-US"/>
        </w:rPr>
        <w:t xml:space="preserve"> se discretiza las </w:t>
      </w:r>
      <w:r w:rsidR="00A506D4" w:rsidRPr="00011FF4">
        <w:rPr>
          <w:sz w:val="20"/>
          <w:szCs w:val="20"/>
          <w:lang w:val="es-EC" w:eastAsia="en-US"/>
        </w:rPr>
        <w:t>integrales de</w:t>
      </w:r>
      <w:r w:rsidRPr="00011FF4">
        <w:rPr>
          <w:sz w:val="20"/>
          <w:szCs w:val="20"/>
          <w:lang w:val="es-EC" w:eastAsia="en-US"/>
        </w:rPr>
        <w:t xml:space="preserve"> alguna forma para lograr el sistema discreto final a resolver. Ya que el método es planteado sobre la forma integral de las leyes de conservación es de notar que al satisfacer las mismas sobre cada subdominio implica satisfacerlas sobre el dominio global.</w:t>
      </w:r>
    </w:p>
    <w:p w14:paraId="284DC2B5" w14:textId="77777777" w:rsidR="003D46E9" w:rsidRPr="00011FF4" w:rsidRDefault="003D46E9" w:rsidP="003D46E9">
      <w:pPr>
        <w:adjustRightInd w:val="0"/>
        <w:ind w:left="0"/>
        <w:jc w:val="both"/>
        <w:rPr>
          <w:sz w:val="20"/>
          <w:szCs w:val="20"/>
          <w:lang w:val="es-EC" w:eastAsia="en-US"/>
        </w:rPr>
      </w:pPr>
    </w:p>
    <w:p w14:paraId="4A336AC0" w14:textId="77777777" w:rsidR="003D46E9" w:rsidRDefault="003D46E9" w:rsidP="003D46E9">
      <w:pPr>
        <w:adjustRightInd w:val="0"/>
        <w:ind w:left="0" w:firstLine="202"/>
        <w:jc w:val="both"/>
        <w:rPr>
          <w:sz w:val="20"/>
          <w:szCs w:val="20"/>
          <w:lang w:val="es-EC" w:eastAsia="en-US"/>
        </w:rPr>
      </w:pPr>
      <w:r w:rsidRPr="00011FF4">
        <w:rPr>
          <w:sz w:val="20"/>
          <w:szCs w:val="20"/>
          <w:lang w:val="es-EC" w:eastAsia="en-US"/>
        </w:rPr>
        <w:t>Si planteamos las leyes de conservación sob</w:t>
      </w:r>
      <w:r w:rsidR="00A506D4" w:rsidRPr="00011FF4">
        <w:rPr>
          <w:sz w:val="20"/>
          <w:szCs w:val="20"/>
          <w:lang w:val="es-EC" w:eastAsia="en-US"/>
        </w:rPr>
        <w:t>re los 3 dominios de la figura 3</w:t>
      </w:r>
      <w:r w:rsidRPr="00011FF4">
        <w:rPr>
          <w:sz w:val="20"/>
          <w:szCs w:val="20"/>
          <w:lang w:val="es-EC" w:eastAsia="en-US"/>
        </w:rPr>
        <w:t xml:space="preserve"> llegamos a:</w:t>
      </w:r>
    </w:p>
    <w:p w14:paraId="31932F27" w14:textId="77777777" w:rsidR="003D46E9" w:rsidRPr="00011FF4" w:rsidRDefault="0064493E" w:rsidP="001F2783">
      <w:pPr>
        <w:adjustRightInd w:val="0"/>
        <w:spacing w:before="240"/>
        <w:ind w:left="0" w:firstLine="202"/>
        <w:jc w:val="center"/>
        <w:rPr>
          <w:sz w:val="20"/>
          <w:szCs w:val="20"/>
          <w:lang w:val="es-EC" w:eastAsia="en-US"/>
        </w:rPr>
      </w:pPr>
      <m:oMathPara>
        <m:oMath>
          <m:nary>
            <m:naryPr>
              <m:limLoc m:val="subSup"/>
              <m:ctrlPr>
                <w:rPr>
                  <w:rFonts w:ascii="Cambria Math" w:hAnsi="Cambria Math"/>
                  <w:i/>
                  <w:sz w:val="22"/>
                  <w:szCs w:val="20"/>
                  <w:lang w:val="es-EC" w:eastAsia="en-US"/>
                </w:rPr>
              </m:ctrlPr>
            </m:naryPr>
            <m:sub>
              <m:r>
                <m:rPr>
                  <m:sty m:val="p"/>
                </m:rPr>
                <w:rPr>
                  <w:rFonts w:ascii="Cambria Math" w:hAnsi="Cambria Math"/>
                  <w:sz w:val="22"/>
                  <w:szCs w:val="20"/>
                  <w:lang w:val="es-EC" w:eastAsia="en-US"/>
                </w:rPr>
                <m:t>Ω</m:t>
              </m:r>
              <m:r>
                <w:rPr>
                  <w:rFonts w:ascii="Cambria Math" w:hAnsi="Cambria Math"/>
                  <w:sz w:val="22"/>
                  <w:szCs w:val="20"/>
                  <w:lang w:val="es-EC" w:eastAsia="en-US"/>
                </w:rPr>
                <m:t>1</m:t>
              </m:r>
            </m:sub>
            <m:sup/>
            <m:e>
              <m:f>
                <m:fPr>
                  <m:ctrlPr>
                    <w:rPr>
                      <w:rFonts w:ascii="Cambria Math" w:hAnsi="Cambria Math"/>
                      <w:i/>
                      <w:sz w:val="22"/>
                      <w:szCs w:val="20"/>
                      <w:lang w:val="es-EC" w:eastAsia="en-US"/>
                    </w:rPr>
                  </m:ctrlPr>
                </m:fPr>
                <m:num>
                  <m:r>
                    <w:rPr>
                      <w:rFonts w:ascii="Cambria Math" w:hAnsi="Cambria Math"/>
                      <w:sz w:val="22"/>
                      <w:szCs w:val="20"/>
                      <w:lang w:val="es-EC" w:eastAsia="en-US"/>
                    </w:rPr>
                    <m:t>δU</m:t>
                  </m:r>
                </m:num>
                <m:den>
                  <m:r>
                    <w:rPr>
                      <w:rFonts w:ascii="Cambria Math" w:hAnsi="Cambria Math"/>
                      <w:sz w:val="22"/>
                      <w:szCs w:val="20"/>
                      <w:lang w:val="es-EC" w:eastAsia="en-US"/>
                    </w:rPr>
                    <m:t>δt</m:t>
                  </m:r>
                </m:den>
              </m:f>
              <m:r>
                <w:rPr>
                  <w:rFonts w:ascii="Cambria Math" w:hAnsi="Cambria Math"/>
                  <w:sz w:val="22"/>
                  <w:szCs w:val="20"/>
                  <w:lang w:val="es-EC" w:eastAsia="en-US"/>
                </w:rPr>
                <m:t>d</m:t>
              </m:r>
              <m:r>
                <m:rPr>
                  <m:sty m:val="p"/>
                </m:rPr>
                <w:rPr>
                  <w:rFonts w:ascii="Cambria Math" w:hAnsi="Cambria Math"/>
                  <w:sz w:val="22"/>
                  <w:szCs w:val="20"/>
                  <w:lang w:val="es-EC" w:eastAsia="en-US"/>
                </w:rPr>
                <m:t>Ω</m:t>
              </m:r>
              <m:r>
                <w:rPr>
                  <w:rFonts w:ascii="Cambria Math" w:hAnsi="Cambria Math"/>
                  <w:sz w:val="22"/>
                  <w:szCs w:val="20"/>
                  <w:lang w:val="es-EC" w:eastAsia="en-US"/>
                </w:rPr>
                <m:t>+</m:t>
              </m:r>
              <m:nary>
                <m:naryPr>
                  <m:chr m:val="∮"/>
                  <m:limLoc m:val="subSup"/>
                  <m:ctrlPr>
                    <w:rPr>
                      <w:rFonts w:ascii="Cambria Math" w:hAnsi="Cambria Math"/>
                      <w:i/>
                      <w:sz w:val="22"/>
                      <w:szCs w:val="20"/>
                      <w:lang w:val="es-EC" w:eastAsia="en-US"/>
                    </w:rPr>
                  </m:ctrlPr>
                </m:naryPr>
                <m:sub>
                  <m:r>
                    <w:rPr>
                      <w:rFonts w:ascii="Cambria Math" w:hAnsi="Cambria Math"/>
                      <w:sz w:val="22"/>
                      <w:szCs w:val="20"/>
                      <w:lang w:val="es-EC" w:eastAsia="en-US"/>
                    </w:rPr>
                    <m:t>ABCA</m:t>
                  </m:r>
                </m:sub>
                <m:sup/>
                <m:e>
                  <m:r>
                    <w:rPr>
                      <w:rFonts w:ascii="Cambria Math" w:hAnsi="Cambria Math"/>
                      <w:sz w:val="22"/>
                      <w:szCs w:val="20"/>
                      <w:lang w:val="es-EC" w:eastAsia="en-US"/>
                    </w:rPr>
                    <m:t>F.dS=</m:t>
                  </m:r>
                  <m:nary>
                    <m:naryPr>
                      <m:limLoc m:val="subSup"/>
                      <m:ctrlPr>
                        <w:rPr>
                          <w:rFonts w:ascii="Cambria Math" w:hAnsi="Cambria Math"/>
                          <w:i/>
                          <w:sz w:val="22"/>
                          <w:szCs w:val="20"/>
                          <w:lang w:val="es-EC" w:eastAsia="en-US"/>
                        </w:rPr>
                      </m:ctrlPr>
                    </m:naryPr>
                    <m:sub>
                      <m:r>
                        <m:rPr>
                          <m:sty m:val="p"/>
                        </m:rPr>
                        <w:rPr>
                          <w:rFonts w:ascii="Cambria Math" w:hAnsi="Cambria Math"/>
                          <w:sz w:val="22"/>
                          <w:szCs w:val="20"/>
                          <w:lang w:val="es-EC" w:eastAsia="en-US"/>
                        </w:rPr>
                        <m:t>Ω</m:t>
                      </m:r>
                      <m:r>
                        <w:rPr>
                          <w:rFonts w:ascii="Cambria Math" w:hAnsi="Cambria Math"/>
                          <w:sz w:val="22"/>
                          <w:szCs w:val="20"/>
                          <w:lang w:val="es-EC" w:eastAsia="en-US"/>
                        </w:rPr>
                        <m:t>1</m:t>
                      </m:r>
                    </m:sub>
                    <m:sup/>
                    <m:e>
                      <m:r>
                        <w:rPr>
                          <w:rFonts w:ascii="Cambria Math" w:hAnsi="Cambria Math"/>
                          <w:sz w:val="22"/>
                          <w:szCs w:val="20"/>
                          <w:lang w:val="es-EC" w:eastAsia="en-US"/>
                        </w:rPr>
                        <m:t>Qd</m:t>
                      </m:r>
                      <m:r>
                        <m:rPr>
                          <m:sty m:val="p"/>
                        </m:rPr>
                        <w:rPr>
                          <w:rFonts w:ascii="Cambria Math" w:hAnsi="Cambria Math"/>
                          <w:sz w:val="22"/>
                          <w:szCs w:val="20"/>
                          <w:lang w:val="es-EC" w:eastAsia="en-US"/>
                        </w:rPr>
                        <m:t>Ω</m:t>
                      </m:r>
                    </m:e>
                  </m:nary>
                </m:e>
              </m:nary>
            </m:e>
          </m:nary>
        </m:oMath>
      </m:oMathPara>
    </w:p>
    <w:p w14:paraId="7684B81E" w14:textId="77777777" w:rsidR="003D46E9" w:rsidRPr="00011FF4" w:rsidRDefault="003D46E9" w:rsidP="003D46E9">
      <w:pPr>
        <w:autoSpaceDE w:val="0"/>
        <w:autoSpaceDN w:val="0"/>
        <w:spacing w:line="360" w:lineRule="auto"/>
        <w:ind w:left="0"/>
        <w:jc w:val="right"/>
        <w:rPr>
          <w:sz w:val="20"/>
          <w:szCs w:val="20"/>
          <w:lang w:val="es-EC" w:eastAsia="en-US"/>
        </w:rPr>
      </w:pPr>
      <w:r w:rsidRPr="00011FF4">
        <w:rPr>
          <w:sz w:val="20"/>
          <w:szCs w:val="20"/>
          <w:lang w:val="es-EC" w:eastAsia="en-US"/>
        </w:rPr>
        <w:t>Ec.1</w:t>
      </w:r>
    </w:p>
    <w:p w14:paraId="5C9845A4" w14:textId="77777777" w:rsidR="00A506D4" w:rsidRPr="00011FF4" w:rsidRDefault="003D46E9" w:rsidP="00A506D4">
      <w:pPr>
        <w:keepNext/>
        <w:adjustRightInd w:val="0"/>
        <w:ind w:firstLine="708"/>
        <w:jc w:val="center"/>
        <w:rPr>
          <w:sz w:val="20"/>
          <w:szCs w:val="20"/>
          <w:lang w:val="es-EC" w:eastAsia="en-US"/>
        </w:rPr>
      </w:pPr>
      <w:r w:rsidRPr="00011FF4">
        <w:rPr>
          <w:noProof/>
          <w:sz w:val="20"/>
          <w:szCs w:val="20"/>
          <w:lang w:val="es-EC" w:eastAsia="es-EC"/>
        </w:rPr>
        <w:drawing>
          <wp:inline distT="0" distB="0" distL="0" distR="0" wp14:anchorId="010CF26D" wp14:editId="68BCFD7C">
            <wp:extent cx="1839595" cy="1084580"/>
            <wp:effectExtent l="0" t="0" r="8255"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9870" t="39725" r="25520" b="23906"/>
                    <a:stretch>
                      <a:fillRect/>
                    </a:stretch>
                  </pic:blipFill>
                  <pic:spPr bwMode="auto">
                    <a:xfrm>
                      <a:off x="0" y="0"/>
                      <a:ext cx="1839595" cy="1084580"/>
                    </a:xfrm>
                    <a:prstGeom prst="rect">
                      <a:avLst/>
                    </a:prstGeom>
                    <a:noFill/>
                    <a:ln>
                      <a:noFill/>
                    </a:ln>
                  </pic:spPr>
                </pic:pic>
              </a:graphicData>
            </a:graphic>
          </wp:inline>
        </w:drawing>
      </w:r>
    </w:p>
    <w:p w14:paraId="58B49066" w14:textId="77777777" w:rsidR="003D46E9" w:rsidRPr="00B14860" w:rsidRDefault="003D46E9" w:rsidP="003D2393">
      <w:pPr>
        <w:pStyle w:val="Descripcin"/>
        <w:numPr>
          <w:ilvl w:val="0"/>
          <w:numId w:val="24"/>
        </w:numPr>
        <w:ind w:left="426"/>
        <w:jc w:val="center"/>
        <w:rPr>
          <w:rFonts w:eastAsia="SimSun"/>
          <w:b w:val="0"/>
          <w:noProof/>
          <w:color w:val="auto"/>
          <w:sz w:val="16"/>
          <w:szCs w:val="20"/>
          <w:lang w:val="es-EC" w:eastAsia="en-US"/>
        </w:rPr>
      </w:pPr>
      <w:r w:rsidRPr="00B14860">
        <w:rPr>
          <w:rFonts w:eastAsia="SimSun"/>
          <w:b w:val="0"/>
          <w:noProof/>
          <w:color w:val="auto"/>
          <w:sz w:val="16"/>
          <w:szCs w:val="20"/>
          <w:lang w:val="es-EC" w:eastAsia="en-US"/>
        </w:rPr>
        <w:t>Leyes de conservación para subdominios del dominio</w:t>
      </w:r>
    </w:p>
    <w:p w14:paraId="22148182" w14:textId="77777777" w:rsidR="003D46E9" w:rsidRDefault="003D46E9" w:rsidP="003D46E9">
      <w:pPr>
        <w:ind w:left="0" w:firstLine="232"/>
        <w:jc w:val="both"/>
        <w:rPr>
          <w:sz w:val="20"/>
          <w:szCs w:val="20"/>
          <w:lang w:val="es-EC" w:eastAsia="en-US"/>
        </w:rPr>
      </w:pPr>
      <w:r w:rsidRPr="00011FF4">
        <w:rPr>
          <w:sz w:val="20"/>
          <w:szCs w:val="20"/>
          <w:lang w:val="es-EC" w:eastAsia="en-US"/>
        </w:rPr>
        <w:t xml:space="preserve">Sumados producen el mismo resultado que si lo hubiéramos aplicado a todo el dominio. Esto se explica ya que dos subdominios vecinos por una cara o arista comparten los términos de flujo, con la diferencia </w:t>
      </w:r>
      <w:r w:rsidR="00A506D4" w:rsidRPr="00011FF4">
        <w:rPr>
          <w:sz w:val="20"/>
          <w:szCs w:val="20"/>
          <w:lang w:val="es-EC" w:eastAsia="en-US"/>
        </w:rPr>
        <w:t>que,</w:t>
      </w:r>
      <w:r w:rsidRPr="00011FF4">
        <w:rPr>
          <w:sz w:val="20"/>
          <w:szCs w:val="20"/>
          <w:lang w:val="es-EC" w:eastAsia="en-US"/>
        </w:rPr>
        <w:t xml:space="preserve"> debido a la orientación </w:t>
      </w:r>
      <w:r w:rsidR="00A506D4" w:rsidRPr="00011FF4">
        <w:rPr>
          <w:sz w:val="20"/>
          <w:szCs w:val="20"/>
          <w:lang w:val="es-EC" w:eastAsia="en-US"/>
        </w:rPr>
        <w:t>del normal exterior</w:t>
      </w:r>
      <w:r w:rsidRPr="00011FF4">
        <w:rPr>
          <w:sz w:val="20"/>
          <w:szCs w:val="20"/>
          <w:lang w:val="es-EC" w:eastAsia="en-US"/>
        </w:rPr>
        <w:t xml:space="preserve"> a cada uno, los mismos se deben balancear.</w:t>
      </w:r>
    </w:p>
    <w:p w14:paraId="07B913A6" w14:textId="77777777" w:rsidR="003D46E9" w:rsidRPr="00011FF4" w:rsidRDefault="0064493E" w:rsidP="001F2783">
      <w:pPr>
        <w:ind w:left="0" w:firstLine="232"/>
        <w:jc w:val="both"/>
        <w:rPr>
          <w:sz w:val="20"/>
          <w:szCs w:val="20"/>
          <w:lang w:val="es-EC" w:eastAsia="en-US"/>
        </w:rPr>
      </w:pPr>
      <m:oMathPara>
        <m:oMath>
          <m:nary>
            <m:naryPr>
              <m:chr m:val="∮"/>
              <m:limLoc m:val="subSup"/>
              <m:ctrlPr>
                <w:rPr>
                  <w:rFonts w:ascii="Cambria Math" w:hAnsi="Cambria Math"/>
                  <w:i/>
                  <w:sz w:val="20"/>
                  <w:szCs w:val="20"/>
                  <w:lang w:val="es-EC" w:eastAsia="en-US"/>
                </w:rPr>
              </m:ctrlPr>
            </m:naryPr>
            <m:sub>
              <m:r>
                <w:rPr>
                  <w:rFonts w:ascii="Cambria Math" w:hAnsi="Cambria Math"/>
                  <w:sz w:val="20"/>
                  <w:szCs w:val="20"/>
                  <w:lang w:val="es-EC" w:eastAsia="en-US"/>
                </w:rPr>
                <m:t>ED</m:t>
              </m:r>
            </m:sub>
            <m:sup/>
            <m:e>
              <m:r>
                <w:rPr>
                  <w:rFonts w:ascii="Cambria Math" w:hAnsi="Cambria Math"/>
                  <w:sz w:val="20"/>
                  <w:szCs w:val="20"/>
                  <w:lang w:val="es-EC" w:eastAsia="en-US"/>
                </w:rPr>
                <m:t>F.dS=-</m:t>
              </m:r>
              <m:nary>
                <m:naryPr>
                  <m:chr m:val="∮"/>
                  <m:limLoc m:val="subSup"/>
                  <m:ctrlPr>
                    <w:rPr>
                      <w:rFonts w:ascii="Cambria Math" w:hAnsi="Cambria Math"/>
                      <w:i/>
                      <w:sz w:val="20"/>
                      <w:szCs w:val="20"/>
                      <w:lang w:val="es-EC" w:eastAsia="en-US"/>
                    </w:rPr>
                  </m:ctrlPr>
                </m:naryPr>
                <m:sub>
                  <m:r>
                    <w:rPr>
                      <w:rFonts w:ascii="Cambria Math" w:hAnsi="Cambria Math"/>
                      <w:sz w:val="20"/>
                      <w:szCs w:val="20"/>
                      <w:lang w:val="es-EC" w:eastAsia="en-US"/>
                    </w:rPr>
                    <m:t>DE</m:t>
                  </m:r>
                </m:sub>
                <m:sup/>
                <m:e>
                  <m:r>
                    <w:rPr>
                      <w:rFonts w:ascii="Cambria Math" w:hAnsi="Cambria Math"/>
                      <w:sz w:val="20"/>
                      <w:szCs w:val="20"/>
                      <w:lang w:val="es-EC" w:eastAsia="en-US"/>
                    </w:rPr>
                    <m:t>F.dS</m:t>
                  </m:r>
                </m:e>
              </m:nary>
            </m:e>
          </m:nary>
        </m:oMath>
      </m:oMathPara>
    </w:p>
    <w:p w14:paraId="62337C5A" w14:textId="77777777" w:rsidR="003D46E9" w:rsidRPr="00011FF4" w:rsidRDefault="001F2783" w:rsidP="003D46E9">
      <w:pPr>
        <w:jc w:val="right"/>
        <w:rPr>
          <w:sz w:val="20"/>
          <w:szCs w:val="20"/>
          <w:lang w:val="es-EC" w:eastAsia="en-US"/>
        </w:rPr>
      </w:pPr>
      <w:r>
        <w:rPr>
          <w:sz w:val="20"/>
          <w:szCs w:val="20"/>
          <w:lang w:val="es-EC" w:eastAsia="en-US"/>
        </w:rPr>
        <w:t xml:space="preserve">                    </w:t>
      </w:r>
      <w:r w:rsidR="003D46E9" w:rsidRPr="00011FF4">
        <w:rPr>
          <w:sz w:val="20"/>
          <w:szCs w:val="20"/>
          <w:lang w:val="es-EC" w:eastAsia="en-US"/>
        </w:rPr>
        <w:t>Ec.2</w:t>
      </w:r>
    </w:p>
    <w:p w14:paraId="6C36799C" w14:textId="77777777" w:rsidR="003D46E9" w:rsidRPr="00011FF4" w:rsidRDefault="003D46E9" w:rsidP="003D46E9">
      <w:pPr>
        <w:jc w:val="right"/>
        <w:rPr>
          <w:sz w:val="20"/>
          <w:szCs w:val="20"/>
          <w:lang w:val="es-EC" w:eastAsia="en-US"/>
        </w:rPr>
      </w:pPr>
    </w:p>
    <w:p w14:paraId="00E44B9D" w14:textId="77777777" w:rsidR="003D46E9" w:rsidRPr="00011FF4" w:rsidRDefault="003D46E9" w:rsidP="003D46E9">
      <w:pPr>
        <w:jc w:val="both"/>
        <w:rPr>
          <w:sz w:val="20"/>
          <w:szCs w:val="20"/>
          <w:lang w:val="es-EC" w:eastAsia="en-US"/>
        </w:rPr>
      </w:pPr>
      <w:r w:rsidRPr="00011FF4">
        <w:rPr>
          <w:sz w:val="20"/>
          <w:szCs w:val="20"/>
          <w:lang w:val="es-EC" w:eastAsia="en-US"/>
        </w:rPr>
        <w:t xml:space="preserve">     Esta propiedad debe ser satisfecha si se requiere que el esquema sea conservativo, caso contrario pueden aparecer contribuciones internas produciendo esquemas no conservativos.</w:t>
      </w:r>
    </w:p>
    <w:p w14:paraId="513575EA" w14:textId="77777777" w:rsidR="003D46E9" w:rsidRPr="00011FF4" w:rsidRDefault="003D46E9" w:rsidP="003D46E9">
      <w:pPr>
        <w:jc w:val="both"/>
        <w:rPr>
          <w:sz w:val="20"/>
          <w:szCs w:val="20"/>
          <w:lang w:val="es-EC" w:eastAsia="en-US"/>
        </w:rPr>
      </w:pPr>
      <w:r w:rsidRPr="00011FF4">
        <w:rPr>
          <w:sz w:val="20"/>
          <w:szCs w:val="20"/>
          <w:lang w:val="es-EC" w:eastAsia="en-US"/>
        </w:rPr>
        <w:t>La forma discreta de la ecuación 1 es:</w:t>
      </w:r>
    </w:p>
    <w:p w14:paraId="0AF96E79" w14:textId="77777777" w:rsidR="003D46E9" w:rsidRPr="00011FF4" w:rsidRDefault="003D46E9" w:rsidP="003D46E9">
      <w:pPr>
        <w:jc w:val="both"/>
        <w:rPr>
          <w:sz w:val="20"/>
          <w:szCs w:val="20"/>
          <w:lang w:val="es-EC" w:eastAsia="en-US"/>
        </w:rPr>
      </w:pPr>
    </w:p>
    <w:p w14:paraId="1E0FDC72" w14:textId="77777777" w:rsidR="003D46E9" w:rsidRPr="00011FF4" w:rsidRDefault="0064493E" w:rsidP="003D46E9">
      <w:pPr>
        <w:jc w:val="center"/>
        <w:rPr>
          <w:sz w:val="20"/>
          <w:szCs w:val="20"/>
          <w:lang w:val="es-EC" w:eastAsia="en-US"/>
        </w:rPr>
      </w:pPr>
      <m:oMathPara>
        <m:oMath>
          <m:f>
            <m:fPr>
              <m:ctrlPr>
                <w:rPr>
                  <w:rFonts w:ascii="Cambria Math" w:hAnsi="Cambria Math"/>
                  <w:sz w:val="20"/>
                  <w:szCs w:val="20"/>
                  <w:lang w:val="es-EC" w:eastAsia="en-US"/>
                </w:rPr>
              </m:ctrlPr>
            </m:fPr>
            <m:num>
              <m:r>
                <m:rPr>
                  <m:sty m:val="p"/>
                </m:rPr>
                <w:rPr>
                  <w:rFonts w:ascii="Cambria Math" w:hAnsi="Cambria Math"/>
                  <w:sz w:val="20"/>
                  <w:szCs w:val="20"/>
                  <w:lang w:val="es-EC" w:eastAsia="en-US"/>
                </w:rPr>
                <m:t>∂U</m:t>
              </m:r>
            </m:num>
            <m:den>
              <m:r>
                <m:rPr>
                  <m:sty m:val="p"/>
                </m:rPr>
                <w:rPr>
                  <w:rFonts w:ascii="Cambria Math" w:hAnsi="Cambria Math"/>
                  <w:sz w:val="20"/>
                  <w:szCs w:val="20"/>
                  <w:lang w:val="es-EC" w:eastAsia="en-US"/>
                </w:rPr>
                <m:t>∂t</m:t>
              </m:r>
            </m:den>
          </m:f>
          <m:d>
            <m:dPr>
              <m:ctrlPr>
                <w:rPr>
                  <w:rFonts w:ascii="Cambria Math" w:hAnsi="Cambria Math"/>
                  <w:sz w:val="20"/>
                  <w:szCs w:val="20"/>
                  <w:lang w:val="es-EC" w:eastAsia="en-US"/>
                </w:rPr>
              </m:ctrlPr>
            </m:dPr>
            <m:e>
              <m:sSub>
                <m:sSubPr>
                  <m:ctrlPr>
                    <w:rPr>
                      <w:rFonts w:ascii="Cambria Math" w:hAnsi="Cambria Math"/>
                      <w:sz w:val="20"/>
                      <w:szCs w:val="20"/>
                      <w:lang w:val="es-EC" w:eastAsia="en-US"/>
                    </w:rPr>
                  </m:ctrlPr>
                </m:sSubPr>
                <m:e>
                  <m:r>
                    <m:rPr>
                      <m:sty m:val="p"/>
                    </m:rPr>
                    <w:rPr>
                      <w:rFonts w:ascii="Cambria Math" w:hAnsi="Cambria Math"/>
                      <w:sz w:val="20"/>
                      <w:szCs w:val="20"/>
                      <w:lang w:val="es-EC" w:eastAsia="en-US"/>
                    </w:rPr>
                    <m:t>U</m:t>
                  </m:r>
                </m:e>
                <m:sub>
                  <m:r>
                    <m:rPr>
                      <m:sty m:val="p"/>
                    </m:rPr>
                    <w:rPr>
                      <w:rFonts w:ascii="Cambria Math" w:hAnsi="Cambria Math"/>
                      <w:sz w:val="20"/>
                      <w:szCs w:val="20"/>
                      <w:lang w:val="es-EC" w:eastAsia="en-US"/>
                    </w:rPr>
                    <m:t>j</m:t>
                  </m:r>
                </m:sub>
              </m:sSub>
              <m:sSub>
                <m:sSubPr>
                  <m:ctrlPr>
                    <w:rPr>
                      <w:rFonts w:ascii="Cambria Math" w:hAnsi="Cambria Math"/>
                      <w:sz w:val="20"/>
                      <w:szCs w:val="20"/>
                      <w:lang w:val="es-EC" w:eastAsia="en-US"/>
                    </w:rPr>
                  </m:ctrlPr>
                </m:sSubPr>
                <m:e>
                  <m:r>
                    <m:rPr>
                      <m:sty m:val="p"/>
                    </m:rPr>
                    <w:rPr>
                      <w:rFonts w:ascii="Cambria Math" w:hAnsi="Cambria Math"/>
                      <w:sz w:val="20"/>
                      <w:szCs w:val="20"/>
                      <w:lang w:val="es-EC" w:eastAsia="en-US"/>
                    </w:rPr>
                    <m:t>Ω</m:t>
                  </m:r>
                </m:e>
                <m:sub>
                  <m:r>
                    <m:rPr>
                      <m:sty m:val="p"/>
                    </m:rPr>
                    <w:rPr>
                      <w:rFonts w:ascii="Cambria Math" w:hAnsi="Cambria Math"/>
                      <w:sz w:val="20"/>
                      <w:szCs w:val="20"/>
                      <w:lang w:val="es-EC" w:eastAsia="en-US"/>
                    </w:rPr>
                    <m:t>j</m:t>
                  </m:r>
                </m:sub>
              </m:sSub>
            </m:e>
          </m:d>
          <m:r>
            <m:rPr>
              <m:sty m:val="p"/>
            </m:rPr>
            <w:rPr>
              <w:rFonts w:ascii="Cambria Math" w:hAnsi="Cambria Math"/>
              <w:sz w:val="20"/>
              <w:szCs w:val="20"/>
              <w:lang w:val="es-EC" w:eastAsia="en-US"/>
            </w:rPr>
            <m:t>+</m:t>
          </m:r>
          <m:nary>
            <m:naryPr>
              <m:chr m:val="∑"/>
              <m:limLoc m:val="undOvr"/>
              <m:supHide m:val="1"/>
              <m:ctrlPr>
                <w:rPr>
                  <w:rFonts w:ascii="Cambria Math" w:hAnsi="Cambria Math"/>
                  <w:sz w:val="20"/>
                  <w:szCs w:val="20"/>
                  <w:lang w:val="es-EC" w:eastAsia="en-US"/>
                </w:rPr>
              </m:ctrlPr>
            </m:naryPr>
            <m:sub>
              <m:r>
                <m:rPr>
                  <m:sty m:val="p"/>
                </m:rPr>
                <w:rPr>
                  <w:rFonts w:ascii="Cambria Math" w:hAnsi="Cambria Math"/>
                  <w:sz w:val="20"/>
                  <w:szCs w:val="20"/>
                  <w:lang w:val="es-EC" w:eastAsia="en-US"/>
                </w:rPr>
                <m:t>lados</m:t>
              </m:r>
            </m:sub>
            <m:sup/>
            <m:e>
              <m:r>
                <m:rPr>
                  <m:sty m:val="p"/>
                </m:rPr>
                <w:rPr>
                  <w:rFonts w:ascii="Cambria Math" w:hAnsi="Cambria Math"/>
                  <w:sz w:val="20"/>
                  <w:szCs w:val="20"/>
                  <w:lang w:val="es-EC" w:eastAsia="en-US"/>
                </w:rPr>
                <m:t>(F.S)</m:t>
              </m:r>
            </m:e>
          </m:nary>
          <m:r>
            <m:rPr>
              <m:sty m:val="p"/>
            </m:rPr>
            <w:rPr>
              <w:rFonts w:ascii="Cambria Math" w:hAnsi="Cambria Math"/>
              <w:sz w:val="20"/>
              <w:szCs w:val="20"/>
              <w:lang w:val="es-EC" w:eastAsia="en-US"/>
            </w:rPr>
            <m:t>=</m:t>
          </m:r>
          <m:sSub>
            <m:sSubPr>
              <m:ctrlPr>
                <w:rPr>
                  <w:rFonts w:ascii="Cambria Math" w:hAnsi="Cambria Math"/>
                  <w:sz w:val="20"/>
                  <w:szCs w:val="20"/>
                  <w:lang w:val="es-EC" w:eastAsia="en-US"/>
                </w:rPr>
              </m:ctrlPr>
            </m:sSubPr>
            <m:e>
              <m:r>
                <m:rPr>
                  <m:sty m:val="p"/>
                </m:rPr>
                <w:rPr>
                  <w:rFonts w:ascii="Cambria Math" w:hAnsi="Cambria Math"/>
                  <w:sz w:val="20"/>
                  <w:szCs w:val="20"/>
                  <w:lang w:val="es-EC" w:eastAsia="en-US"/>
                </w:rPr>
                <m:t>Q</m:t>
              </m:r>
            </m:e>
            <m:sub>
              <m:r>
                <m:rPr>
                  <m:sty m:val="p"/>
                </m:rPr>
                <w:rPr>
                  <w:rFonts w:ascii="Cambria Math" w:hAnsi="Cambria Math"/>
                  <w:sz w:val="20"/>
                  <w:szCs w:val="20"/>
                  <w:lang w:val="es-EC" w:eastAsia="en-US"/>
                </w:rPr>
                <m:t>j</m:t>
              </m:r>
            </m:sub>
          </m:sSub>
          <m:sSub>
            <m:sSubPr>
              <m:ctrlPr>
                <w:rPr>
                  <w:rFonts w:ascii="Cambria Math" w:hAnsi="Cambria Math"/>
                  <w:sz w:val="20"/>
                  <w:szCs w:val="20"/>
                  <w:lang w:val="es-EC" w:eastAsia="en-US"/>
                </w:rPr>
              </m:ctrlPr>
            </m:sSubPr>
            <m:e>
              <m:r>
                <m:rPr>
                  <m:sty m:val="p"/>
                </m:rPr>
                <w:rPr>
                  <w:rFonts w:ascii="Cambria Math" w:hAnsi="Cambria Math"/>
                  <w:sz w:val="20"/>
                  <w:szCs w:val="20"/>
                  <w:lang w:val="es-EC" w:eastAsia="en-US"/>
                </w:rPr>
                <m:t>Ω</m:t>
              </m:r>
            </m:e>
            <m:sub>
              <m:r>
                <m:rPr>
                  <m:sty m:val="p"/>
                </m:rPr>
                <w:rPr>
                  <w:rFonts w:ascii="Cambria Math" w:hAnsi="Cambria Math"/>
                  <w:sz w:val="20"/>
                  <w:szCs w:val="20"/>
                  <w:lang w:val="es-EC" w:eastAsia="en-US"/>
                </w:rPr>
                <m:t>j</m:t>
              </m:r>
            </m:sub>
          </m:sSub>
        </m:oMath>
      </m:oMathPara>
    </w:p>
    <w:p w14:paraId="6188B5A3" w14:textId="77777777" w:rsidR="003D46E9" w:rsidRPr="00011FF4" w:rsidRDefault="003D46E9" w:rsidP="003D46E9">
      <w:pPr>
        <w:jc w:val="right"/>
        <w:rPr>
          <w:sz w:val="20"/>
          <w:szCs w:val="20"/>
          <w:lang w:val="es-EC" w:eastAsia="en-US"/>
        </w:rPr>
      </w:pPr>
    </w:p>
    <w:p w14:paraId="54AD1F35" w14:textId="77777777" w:rsidR="003D46E9" w:rsidRPr="00011FF4" w:rsidRDefault="003D46E9" w:rsidP="003D46E9">
      <w:pPr>
        <w:jc w:val="right"/>
        <w:rPr>
          <w:sz w:val="20"/>
          <w:szCs w:val="20"/>
          <w:lang w:val="es-EC" w:eastAsia="en-US"/>
        </w:rPr>
      </w:pPr>
      <w:r w:rsidRPr="00011FF4">
        <w:rPr>
          <w:sz w:val="20"/>
          <w:szCs w:val="20"/>
          <w:lang w:val="es-EC" w:eastAsia="en-US"/>
        </w:rPr>
        <w:t xml:space="preserve">                 Ec 3</w:t>
      </w:r>
    </w:p>
    <w:p w14:paraId="10930ACD" w14:textId="77777777" w:rsidR="003D46E9" w:rsidRPr="00011FF4" w:rsidRDefault="003D46E9" w:rsidP="003D46E9">
      <w:pPr>
        <w:jc w:val="right"/>
        <w:rPr>
          <w:sz w:val="20"/>
          <w:szCs w:val="20"/>
          <w:lang w:val="es-EC" w:eastAsia="en-US"/>
        </w:rPr>
      </w:pPr>
    </w:p>
    <w:p w14:paraId="74120614" w14:textId="77777777" w:rsidR="003D46E9" w:rsidRPr="00011FF4" w:rsidRDefault="003D46E9" w:rsidP="003D46E9">
      <w:pPr>
        <w:jc w:val="both"/>
        <w:rPr>
          <w:sz w:val="20"/>
          <w:szCs w:val="20"/>
          <w:lang w:val="es-EC" w:eastAsia="en-US"/>
        </w:rPr>
      </w:pPr>
      <w:r w:rsidRPr="00011FF4">
        <w:rPr>
          <w:sz w:val="20"/>
          <w:szCs w:val="20"/>
          <w:lang w:val="es-EC" w:eastAsia="en-US"/>
        </w:rPr>
        <w:t xml:space="preserve">     Donde la suma de los flujos se refiere a todos los contornos externos de la celda </w:t>
      </w:r>
      <w:r w:rsidR="00A506D4" w:rsidRPr="00011FF4">
        <w:rPr>
          <w:sz w:val="20"/>
          <w:szCs w:val="20"/>
          <w:lang w:val="es-EC" w:eastAsia="en-US"/>
        </w:rPr>
        <w:t>de control j. La figura 4</w:t>
      </w:r>
      <w:r w:rsidRPr="00011FF4">
        <w:rPr>
          <w:sz w:val="20"/>
          <w:szCs w:val="20"/>
          <w:lang w:val="es-EC" w:eastAsia="en-US"/>
        </w:rPr>
        <w:t xml:space="preserve"> muestra en su parte superior un ejemplo de grilla aplicable a volúmenes finitos. Tomando la celda 1 identificada por los índices (i, j) entonces </w:t>
      </w:r>
      <w:proofErr w:type="spellStart"/>
      <w:r w:rsidRPr="00011FF4">
        <w:rPr>
          <w:sz w:val="20"/>
          <w:szCs w:val="20"/>
          <w:lang w:val="es-EC" w:eastAsia="en-US"/>
        </w:rPr>
        <w:t>Uj</w:t>
      </w:r>
      <w:proofErr w:type="spellEnd"/>
      <w:r w:rsidRPr="00011FF4">
        <w:rPr>
          <w:sz w:val="20"/>
          <w:szCs w:val="20"/>
          <w:lang w:val="es-EC" w:eastAsia="en-US"/>
        </w:rPr>
        <w:t xml:space="preserve">= </w:t>
      </w:r>
      <w:proofErr w:type="spellStart"/>
      <w:r w:rsidRPr="00011FF4">
        <w:rPr>
          <w:sz w:val="20"/>
          <w:szCs w:val="20"/>
          <w:lang w:val="es-EC" w:eastAsia="en-US"/>
        </w:rPr>
        <w:t>Uij</w:t>
      </w:r>
      <w:proofErr w:type="spellEnd"/>
      <w:r w:rsidRPr="00011FF4">
        <w:rPr>
          <w:sz w:val="20"/>
          <w:szCs w:val="20"/>
          <w:lang w:val="es-EC" w:eastAsia="en-US"/>
        </w:rPr>
        <w:t>, j = área (ABCD) y los términos de flujo se obtienen como suma sobre los 4 lados AB, BC, CD, DA.</w:t>
      </w:r>
    </w:p>
    <w:p w14:paraId="72802287" w14:textId="77777777" w:rsidR="00A506D4" w:rsidRPr="00011FF4" w:rsidRDefault="003D46E9" w:rsidP="00A506D4">
      <w:pPr>
        <w:keepNext/>
        <w:jc w:val="center"/>
        <w:rPr>
          <w:sz w:val="20"/>
          <w:szCs w:val="20"/>
          <w:lang w:val="es-EC" w:eastAsia="en-US"/>
        </w:rPr>
      </w:pPr>
      <w:r w:rsidRPr="00011FF4">
        <w:rPr>
          <w:noProof/>
          <w:sz w:val="20"/>
          <w:szCs w:val="20"/>
          <w:lang w:val="es-EC" w:eastAsia="es-EC"/>
        </w:rPr>
        <w:drawing>
          <wp:inline distT="0" distB="0" distL="0" distR="0" wp14:anchorId="35557F9A" wp14:editId="2C0CF80F">
            <wp:extent cx="1971012" cy="12404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34119" t="34947" r="35970" b="29187"/>
                    <a:stretch>
                      <a:fillRect/>
                    </a:stretch>
                  </pic:blipFill>
                  <pic:spPr bwMode="auto">
                    <a:xfrm>
                      <a:off x="0" y="0"/>
                      <a:ext cx="1984257" cy="1248739"/>
                    </a:xfrm>
                    <a:prstGeom prst="rect">
                      <a:avLst/>
                    </a:prstGeom>
                    <a:noFill/>
                    <a:ln>
                      <a:noFill/>
                    </a:ln>
                  </pic:spPr>
                </pic:pic>
              </a:graphicData>
            </a:graphic>
          </wp:inline>
        </w:drawing>
      </w:r>
    </w:p>
    <w:p w14:paraId="38B97939" w14:textId="77777777" w:rsidR="007200E0" w:rsidRPr="00011FF4" w:rsidRDefault="007200E0" w:rsidP="00A506D4">
      <w:pPr>
        <w:keepNext/>
        <w:jc w:val="center"/>
        <w:rPr>
          <w:sz w:val="20"/>
          <w:szCs w:val="20"/>
          <w:lang w:val="es-EC" w:eastAsia="en-US"/>
        </w:rPr>
      </w:pPr>
      <w:r w:rsidRPr="00011FF4">
        <w:rPr>
          <w:noProof/>
          <w:sz w:val="20"/>
          <w:szCs w:val="20"/>
          <w:lang w:val="es-EC" w:eastAsia="es-EC"/>
        </w:rPr>
        <w:drawing>
          <wp:inline distT="0" distB="0" distL="0" distR="0" wp14:anchorId="08952B5F" wp14:editId="5DAD9FC5">
            <wp:extent cx="2006930" cy="77757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079" cy="803203"/>
                    </a:xfrm>
                    <a:prstGeom prst="rect">
                      <a:avLst/>
                    </a:prstGeom>
                    <a:noFill/>
                    <a:ln>
                      <a:noFill/>
                    </a:ln>
                  </pic:spPr>
                </pic:pic>
              </a:graphicData>
            </a:graphic>
          </wp:inline>
        </w:drawing>
      </w:r>
    </w:p>
    <w:p w14:paraId="3E6C5400" w14:textId="77777777" w:rsidR="003D46E9" w:rsidRPr="00B14860" w:rsidRDefault="003D46E9" w:rsidP="001F2783">
      <w:pPr>
        <w:pStyle w:val="Descripcin"/>
        <w:numPr>
          <w:ilvl w:val="0"/>
          <w:numId w:val="24"/>
        </w:numPr>
        <w:ind w:left="0" w:firstLine="0"/>
        <w:jc w:val="center"/>
        <w:rPr>
          <w:rFonts w:eastAsia="SimSun"/>
          <w:b w:val="0"/>
          <w:noProof/>
          <w:color w:val="auto"/>
          <w:sz w:val="16"/>
          <w:szCs w:val="20"/>
          <w:lang w:val="es-EC" w:eastAsia="en-US"/>
        </w:rPr>
      </w:pPr>
      <w:r w:rsidRPr="00B14860">
        <w:rPr>
          <w:rFonts w:eastAsia="SimSun"/>
          <w:b w:val="0"/>
          <w:noProof/>
          <w:color w:val="auto"/>
          <w:sz w:val="16"/>
          <w:szCs w:val="20"/>
          <w:lang w:val="es-EC" w:eastAsia="en-US"/>
        </w:rPr>
        <w:t>Grillas bidimenconales</w:t>
      </w:r>
    </w:p>
    <w:p w14:paraId="5CDF6B1A" w14:textId="77777777" w:rsidR="002A3162" w:rsidRDefault="002A3162" w:rsidP="003D46E9">
      <w:pPr>
        <w:jc w:val="both"/>
        <w:rPr>
          <w:sz w:val="20"/>
          <w:szCs w:val="20"/>
          <w:lang w:val="es-EC" w:eastAsia="en-US"/>
        </w:rPr>
      </w:pPr>
    </w:p>
    <w:p w14:paraId="021C9BE4" w14:textId="77777777" w:rsidR="003D46E9" w:rsidRPr="00011FF4" w:rsidRDefault="003D46E9" w:rsidP="003D46E9">
      <w:pPr>
        <w:jc w:val="both"/>
        <w:rPr>
          <w:sz w:val="20"/>
          <w:szCs w:val="20"/>
          <w:lang w:val="es-EC" w:eastAsia="en-US"/>
        </w:rPr>
      </w:pPr>
      <w:r w:rsidRPr="00011FF4">
        <w:rPr>
          <w:sz w:val="20"/>
          <w:szCs w:val="20"/>
          <w:lang w:val="es-EC" w:eastAsia="en-US"/>
        </w:rPr>
        <w:t>Para definir la formula conservativa es:</w:t>
      </w:r>
    </w:p>
    <w:p w14:paraId="1E952C55" w14:textId="77777777" w:rsidR="003D46E9" w:rsidRPr="00011FF4" w:rsidRDefault="003D46E9" w:rsidP="003D46E9">
      <w:pPr>
        <w:jc w:val="both"/>
        <w:rPr>
          <w:sz w:val="20"/>
          <w:szCs w:val="20"/>
          <w:lang w:val="es-EC" w:eastAsia="en-US"/>
        </w:rPr>
      </w:pPr>
    </w:p>
    <w:p w14:paraId="5BD27CB1" w14:textId="77777777" w:rsidR="003D46E9" w:rsidRPr="00011FF4" w:rsidRDefault="003D46E9" w:rsidP="001F2783">
      <w:pPr>
        <w:ind w:left="0"/>
        <w:jc w:val="both"/>
        <w:rPr>
          <w:sz w:val="20"/>
          <w:szCs w:val="20"/>
          <w:lang w:val="es-EC" w:eastAsia="en-US"/>
        </w:rPr>
      </w:pPr>
      <w:r w:rsidRPr="00011FF4">
        <w:rPr>
          <w:sz w:val="20"/>
          <w:szCs w:val="20"/>
          <w:lang w:val="es-EC" w:eastAsia="en-US"/>
        </w:rPr>
        <w:t xml:space="preserve">1.  </w:t>
      </w:r>
      <m:oMath>
        <m:nary>
          <m:naryPr>
            <m:chr m:val="∑"/>
            <m:limLoc m:val="subSup"/>
            <m:supHide m:val="1"/>
            <m:ctrlPr>
              <w:rPr>
                <w:rFonts w:ascii="Cambria Math" w:hAnsi="Cambria Math"/>
                <w:sz w:val="20"/>
                <w:szCs w:val="20"/>
                <w:lang w:val="es-EC" w:eastAsia="en-US"/>
              </w:rPr>
            </m:ctrlPr>
          </m:naryPr>
          <m:sub>
            <m:r>
              <m:rPr>
                <m:sty m:val="p"/>
              </m:rPr>
              <w:rPr>
                <w:rFonts w:ascii="Cambria Math" w:hAnsi="Cambria Math"/>
                <w:sz w:val="20"/>
                <w:szCs w:val="20"/>
                <w:lang w:val="es-EC" w:eastAsia="en-US"/>
              </w:rPr>
              <m:t>j</m:t>
            </m:r>
          </m:sub>
          <m:sup/>
          <m:e>
            <m:sSub>
              <m:sSubPr>
                <m:ctrlPr>
                  <w:rPr>
                    <w:rFonts w:ascii="Cambria Math" w:hAnsi="Cambria Math"/>
                    <w:sz w:val="20"/>
                    <w:szCs w:val="20"/>
                    <w:lang w:val="es-EC" w:eastAsia="en-US"/>
                  </w:rPr>
                </m:ctrlPr>
              </m:sSubPr>
              <m:e>
                <m:r>
                  <m:rPr>
                    <m:sty m:val="p"/>
                  </m:rPr>
                  <w:rPr>
                    <w:rFonts w:ascii="Cambria Math" w:hAnsi="Cambria Math"/>
                    <w:sz w:val="20"/>
                    <w:szCs w:val="20"/>
                    <w:lang w:val="es-EC" w:eastAsia="en-US"/>
                  </w:rPr>
                  <m:t>Ω</m:t>
                </m:r>
              </m:e>
              <m:sub>
                <m:r>
                  <m:rPr>
                    <m:sty m:val="p"/>
                  </m:rPr>
                  <w:rPr>
                    <w:rFonts w:ascii="Cambria Math" w:hAnsi="Cambria Math"/>
                    <w:sz w:val="20"/>
                    <w:szCs w:val="20"/>
                    <w:lang w:val="es-EC" w:eastAsia="en-US"/>
                  </w:rPr>
                  <m:t>j</m:t>
                </m:r>
              </m:sub>
            </m:sSub>
          </m:e>
        </m:nary>
        <m:r>
          <m:rPr>
            <m:sty m:val="p"/>
          </m:rPr>
          <w:rPr>
            <w:rFonts w:ascii="Cambria Math" w:hAnsi="Cambria Math"/>
            <w:sz w:val="20"/>
            <w:szCs w:val="20"/>
            <w:lang w:val="es-EC" w:eastAsia="en-US"/>
          </w:rPr>
          <m:t>=Ω</m:t>
        </m:r>
      </m:oMath>
      <w:r w:rsidRPr="00011FF4">
        <w:rPr>
          <w:sz w:val="20"/>
          <w:szCs w:val="20"/>
          <w:lang w:val="es-EC" w:eastAsia="en-US"/>
        </w:rPr>
        <w:t xml:space="preserve">                                          Ec.4</w:t>
      </w:r>
    </w:p>
    <w:p w14:paraId="35066B8B" w14:textId="77777777" w:rsidR="003D46E9" w:rsidRPr="00011FF4" w:rsidRDefault="003D46E9" w:rsidP="001F2783">
      <w:pPr>
        <w:ind w:left="0"/>
        <w:jc w:val="both"/>
        <w:rPr>
          <w:sz w:val="20"/>
          <w:szCs w:val="20"/>
          <w:lang w:val="es-EC" w:eastAsia="en-US"/>
        </w:rPr>
      </w:pPr>
    </w:p>
    <w:p w14:paraId="525873C9" w14:textId="77777777" w:rsidR="003D46E9" w:rsidRPr="00011FF4" w:rsidRDefault="003D46E9" w:rsidP="001F2783">
      <w:pPr>
        <w:ind w:left="0"/>
        <w:jc w:val="both"/>
        <w:rPr>
          <w:sz w:val="20"/>
          <w:szCs w:val="20"/>
          <w:lang w:val="es-EC" w:eastAsia="en-US"/>
        </w:rPr>
      </w:pPr>
      <w:r w:rsidRPr="00011FF4">
        <w:rPr>
          <w:sz w:val="20"/>
          <w:szCs w:val="20"/>
          <w:lang w:val="es-EC" w:eastAsia="en-US"/>
        </w:rPr>
        <w:t>2. ∩ W ≠ 0, pueden solaparse solo si los contornos internos que surgen del solapamiento son comunes entre dos celdas.</w:t>
      </w:r>
    </w:p>
    <w:p w14:paraId="265EBA04" w14:textId="77777777" w:rsidR="003D46E9" w:rsidRPr="00011FF4" w:rsidRDefault="003D46E9" w:rsidP="001F2783">
      <w:pPr>
        <w:ind w:left="0"/>
        <w:jc w:val="both"/>
        <w:rPr>
          <w:sz w:val="20"/>
          <w:szCs w:val="20"/>
          <w:lang w:val="es-EC" w:eastAsia="en-US"/>
        </w:rPr>
      </w:pPr>
    </w:p>
    <w:p w14:paraId="1B12F6AF" w14:textId="77777777" w:rsidR="003D46E9" w:rsidRPr="00011FF4" w:rsidRDefault="003D46E9" w:rsidP="001F2783">
      <w:pPr>
        <w:ind w:left="0"/>
        <w:jc w:val="both"/>
        <w:rPr>
          <w:sz w:val="20"/>
          <w:szCs w:val="20"/>
          <w:lang w:val="es-EC" w:eastAsia="en-US"/>
        </w:rPr>
      </w:pPr>
      <w:r w:rsidRPr="00011FF4">
        <w:rPr>
          <w:sz w:val="20"/>
          <w:szCs w:val="20"/>
          <w:lang w:val="es-EC" w:eastAsia="en-US"/>
        </w:rPr>
        <w:t>3. Los flujos en las superficies de las celdas deben calcularse con independencia de, a cuál celda le corresponde.</w:t>
      </w:r>
    </w:p>
    <w:p w14:paraId="418E5923" w14:textId="77777777" w:rsidR="003D46E9" w:rsidRPr="00011FF4" w:rsidRDefault="003D46E9" w:rsidP="003D46E9">
      <w:pPr>
        <w:jc w:val="both"/>
        <w:rPr>
          <w:sz w:val="20"/>
          <w:szCs w:val="20"/>
          <w:lang w:val="es-EC" w:eastAsia="en-US"/>
        </w:rPr>
      </w:pPr>
    </w:p>
    <w:p w14:paraId="0CFE6B16" w14:textId="77777777" w:rsidR="003D46E9" w:rsidRPr="00011FF4" w:rsidRDefault="003D46E9" w:rsidP="003D46E9">
      <w:pPr>
        <w:pStyle w:val="Text"/>
        <w:rPr>
          <w:lang w:val="es-EC"/>
        </w:rPr>
      </w:pPr>
      <w:r w:rsidRPr="00011FF4">
        <w:rPr>
          <w:lang w:val="es-EC"/>
        </w:rPr>
        <w:t xml:space="preserve">La condición (2) significa que todos los contornos de las celdas deben pertenecer lo sumo a dos celdas y solo aquellos que están en el contorno exterior del dominio pueden no satisfacer este requisito, y la condiciona (3) garantiza la </w:t>
      </w:r>
      <w:proofErr w:type="spellStart"/>
      <w:r w:rsidRPr="00011FF4">
        <w:rPr>
          <w:lang w:val="es-EC"/>
        </w:rPr>
        <w:t>conservativi</w:t>
      </w:r>
      <w:r w:rsidR="00210287" w:rsidRPr="00011FF4">
        <w:rPr>
          <w:lang w:val="es-EC"/>
        </w:rPr>
        <w:t>li</w:t>
      </w:r>
      <w:r w:rsidRPr="00011FF4">
        <w:rPr>
          <w:lang w:val="es-EC"/>
        </w:rPr>
        <w:t>dad</w:t>
      </w:r>
      <w:proofErr w:type="spellEnd"/>
      <w:r w:rsidRPr="00011FF4">
        <w:rPr>
          <w:lang w:val="es-EC"/>
        </w:rPr>
        <w:t>.</w:t>
      </w:r>
      <w:r w:rsidR="00210287" w:rsidRPr="00011FF4">
        <w:rPr>
          <w:lang w:val="es-EC"/>
        </w:rPr>
        <w:t xml:space="preserve">  </w:t>
      </w:r>
    </w:p>
    <w:p w14:paraId="175ED687" w14:textId="77777777" w:rsidR="003D46E9" w:rsidRPr="00011FF4" w:rsidRDefault="003D46E9" w:rsidP="003D46E9">
      <w:pPr>
        <w:rPr>
          <w:sz w:val="20"/>
          <w:szCs w:val="20"/>
          <w:lang w:val="es-EC" w:eastAsia="en-US"/>
        </w:rPr>
      </w:pPr>
    </w:p>
    <w:p w14:paraId="2C58C0FA" w14:textId="77777777" w:rsidR="00832576" w:rsidRPr="00011FF4" w:rsidRDefault="00832576" w:rsidP="00832576">
      <w:pPr>
        <w:pStyle w:val="Text"/>
        <w:rPr>
          <w:lang w:val="es-EC"/>
        </w:rPr>
      </w:pPr>
      <w:r w:rsidRPr="00011FF4">
        <w:rPr>
          <w:lang w:val="es-EC"/>
        </w:rPr>
        <w:t xml:space="preserve">El diagrama de flujo para el análisis del flujo de aire del </w:t>
      </w:r>
      <w:r w:rsidR="00E75555" w:rsidRPr="00011FF4">
        <w:rPr>
          <w:lang w:val="es-EC"/>
        </w:rPr>
        <w:t>vehículo hibrido Toyota</w:t>
      </w:r>
      <w:r w:rsidR="00DF3C72" w:rsidRPr="00011FF4">
        <w:rPr>
          <w:lang w:val="es-EC"/>
        </w:rPr>
        <w:t xml:space="preserve"> </w:t>
      </w:r>
      <w:proofErr w:type="spellStart"/>
      <w:r w:rsidR="00DF3C72" w:rsidRPr="00011FF4">
        <w:rPr>
          <w:lang w:val="es-EC"/>
        </w:rPr>
        <w:t>Prius</w:t>
      </w:r>
      <w:proofErr w:type="spellEnd"/>
      <w:r w:rsidR="00DF3C72" w:rsidRPr="00011FF4">
        <w:rPr>
          <w:lang w:val="es-EC"/>
        </w:rPr>
        <w:t xml:space="preserve"> se observa en la figura 5</w:t>
      </w:r>
      <w:r w:rsidRPr="00011FF4">
        <w:rPr>
          <w:lang w:val="es-EC"/>
        </w:rPr>
        <w:t>.</w:t>
      </w:r>
    </w:p>
    <w:p w14:paraId="63EFF8AE" w14:textId="77777777" w:rsidR="00C862C2" w:rsidRPr="00011FF4" w:rsidRDefault="00C862C2" w:rsidP="00832576">
      <w:pPr>
        <w:pStyle w:val="Text"/>
        <w:rPr>
          <w:lang w:val="es-EC"/>
        </w:rPr>
      </w:pPr>
    </w:p>
    <w:p w14:paraId="08241E74" w14:textId="77777777" w:rsidR="00832576" w:rsidRPr="00011FF4" w:rsidRDefault="00C862C2" w:rsidP="00AB7272">
      <w:pPr>
        <w:pStyle w:val="Text"/>
        <w:ind w:firstLine="0"/>
        <w:jc w:val="center"/>
        <w:rPr>
          <w:lang w:val="es-EC"/>
        </w:rPr>
      </w:pPr>
      <w:r w:rsidRPr="00011FF4">
        <w:rPr>
          <w:noProof/>
          <w:lang w:val="es-EC" w:eastAsia="es-EC"/>
        </w:rPr>
        <w:drawing>
          <wp:inline distT="0" distB="0" distL="0" distR="0" wp14:anchorId="68D7349C" wp14:editId="230A4207">
            <wp:extent cx="4507762" cy="2472921"/>
            <wp:effectExtent l="762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511907" cy="2475195"/>
                    </a:xfrm>
                    <a:prstGeom prst="rect">
                      <a:avLst/>
                    </a:prstGeom>
                    <a:noFill/>
                    <a:ln>
                      <a:noFill/>
                    </a:ln>
                  </pic:spPr>
                </pic:pic>
              </a:graphicData>
            </a:graphic>
          </wp:inline>
        </w:drawing>
      </w:r>
    </w:p>
    <w:p w14:paraId="6CB1098D" w14:textId="77777777" w:rsidR="00832576" w:rsidRPr="00B14860" w:rsidRDefault="00832576" w:rsidP="001F2783">
      <w:pPr>
        <w:pStyle w:val="Descripcin"/>
        <w:numPr>
          <w:ilvl w:val="0"/>
          <w:numId w:val="24"/>
        </w:numPr>
        <w:ind w:left="0" w:firstLine="0"/>
        <w:jc w:val="center"/>
        <w:rPr>
          <w:rFonts w:eastAsia="SimSun"/>
          <w:b w:val="0"/>
          <w:noProof/>
          <w:color w:val="auto"/>
          <w:sz w:val="16"/>
          <w:szCs w:val="20"/>
          <w:lang w:val="es-EC" w:eastAsia="en-US"/>
        </w:rPr>
      </w:pPr>
      <w:r w:rsidRPr="00B14860">
        <w:rPr>
          <w:rFonts w:eastAsia="SimSun"/>
          <w:b w:val="0"/>
          <w:noProof/>
          <w:color w:val="auto"/>
          <w:sz w:val="16"/>
          <w:szCs w:val="20"/>
          <w:lang w:val="es-EC" w:eastAsia="en-US"/>
        </w:rPr>
        <w:t>Diagrama de flujo del proceso de Fluid Flow Dynamics</w:t>
      </w:r>
    </w:p>
    <w:p w14:paraId="5EC85604" w14:textId="77777777" w:rsidR="000C7FA0" w:rsidRPr="002A3162" w:rsidRDefault="000C7FA0" w:rsidP="00B533E1">
      <w:pPr>
        <w:pStyle w:val="Text"/>
        <w:rPr>
          <w:b/>
          <w:i/>
          <w:lang w:val="es-EC"/>
        </w:rPr>
      </w:pPr>
      <w:r w:rsidRPr="002A3162">
        <w:rPr>
          <w:b/>
          <w:i/>
          <w:lang w:val="es-EC"/>
        </w:rPr>
        <w:t xml:space="preserve">Modelado geométrico </w:t>
      </w:r>
    </w:p>
    <w:p w14:paraId="4698B197" w14:textId="77777777" w:rsidR="000C7FA0" w:rsidRPr="00011FF4" w:rsidRDefault="000C7FA0" w:rsidP="00B533E1">
      <w:pPr>
        <w:pStyle w:val="Text"/>
        <w:rPr>
          <w:lang w:val="es-EC"/>
        </w:rPr>
      </w:pPr>
    </w:p>
    <w:p w14:paraId="6AE1DB66" w14:textId="77777777" w:rsidR="00B533E1" w:rsidRPr="00011FF4" w:rsidRDefault="00B533E1" w:rsidP="00B533E1">
      <w:pPr>
        <w:pStyle w:val="Text"/>
        <w:rPr>
          <w:lang w:val="es-EC"/>
        </w:rPr>
      </w:pPr>
      <w:r w:rsidRPr="00011FF4">
        <w:rPr>
          <w:lang w:val="es-EC"/>
        </w:rPr>
        <w:t>Mediante el programa de diseño asistido por computador ANSYS (Fluid Flow) se modela el</w:t>
      </w:r>
      <w:r w:rsidR="005C5D9A" w:rsidRPr="00011FF4">
        <w:rPr>
          <w:lang w:val="es-EC"/>
        </w:rPr>
        <w:t xml:space="preserve"> diseño del vehículo </w:t>
      </w:r>
      <w:r w:rsidR="00E75555" w:rsidRPr="00011FF4">
        <w:rPr>
          <w:lang w:val="es-EC"/>
        </w:rPr>
        <w:t>hibrido Toyota</w:t>
      </w:r>
      <w:r w:rsidR="005C5D9A" w:rsidRPr="00011FF4">
        <w:rPr>
          <w:lang w:val="es-EC"/>
        </w:rPr>
        <w:t xml:space="preserve"> </w:t>
      </w:r>
      <w:proofErr w:type="spellStart"/>
      <w:r w:rsidR="005C5D9A" w:rsidRPr="00011FF4">
        <w:rPr>
          <w:lang w:val="es-EC"/>
        </w:rPr>
        <w:t>Prius</w:t>
      </w:r>
      <w:proofErr w:type="spellEnd"/>
      <w:r w:rsidRPr="00011FF4">
        <w:rPr>
          <w:lang w:val="es-EC"/>
        </w:rPr>
        <w:t xml:space="preserve"> dentro del cual se va a extraer y despreciar el contorno interno de la cabina para realizar el análisis del flujo de aire utilizando</w:t>
      </w:r>
      <w:r w:rsidR="00F23A4F" w:rsidRPr="00011FF4">
        <w:rPr>
          <w:lang w:val="es-EC"/>
        </w:rPr>
        <w:t xml:space="preserve"> dimensionamiento real y</w:t>
      </w:r>
      <w:r w:rsidRPr="00011FF4">
        <w:rPr>
          <w:lang w:val="es-EC"/>
        </w:rPr>
        <w:t xml:space="preserve"> parámetros de presión, temperatura y velocidad del caudal de</w:t>
      </w:r>
      <w:r w:rsidR="00F23A4F" w:rsidRPr="00011FF4">
        <w:rPr>
          <w:lang w:val="es-EC"/>
        </w:rPr>
        <w:t xml:space="preserve"> aire, el cual simula el programa</w:t>
      </w:r>
      <w:r w:rsidRPr="00011FF4">
        <w:rPr>
          <w:lang w:val="es-EC"/>
        </w:rPr>
        <w:t xml:space="preserve"> en condi</w:t>
      </w:r>
      <w:r w:rsidR="00F23A4F" w:rsidRPr="00011FF4">
        <w:rPr>
          <w:lang w:val="es-EC"/>
        </w:rPr>
        <w:t>ciones de funcionamiento real</w:t>
      </w:r>
      <w:r w:rsidRPr="00011FF4">
        <w:rPr>
          <w:lang w:val="es-EC"/>
        </w:rPr>
        <w:t xml:space="preserve"> al accionar el aire acondicionado</w:t>
      </w:r>
      <w:r w:rsidR="00F23A4F" w:rsidRPr="00011FF4">
        <w:rPr>
          <w:lang w:val="es-EC"/>
        </w:rPr>
        <w:t xml:space="preserve"> como del vehículo hibrido</w:t>
      </w:r>
      <w:r w:rsidRPr="00011FF4">
        <w:rPr>
          <w:lang w:val="es-EC"/>
        </w:rPr>
        <w:t>.</w:t>
      </w:r>
    </w:p>
    <w:p w14:paraId="75AAC752" w14:textId="77777777" w:rsidR="00B533E1" w:rsidRPr="00011FF4" w:rsidRDefault="00B533E1" w:rsidP="00B533E1">
      <w:pPr>
        <w:pStyle w:val="Text"/>
        <w:rPr>
          <w:lang w:val="es-EC"/>
        </w:rPr>
      </w:pPr>
    </w:p>
    <w:p w14:paraId="33AD8AF4" w14:textId="77777777" w:rsidR="00B533E1" w:rsidRPr="00011FF4" w:rsidRDefault="00D12592" w:rsidP="00B533E1">
      <w:pPr>
        <w:pStyle w:val="Text"/>
        <w:jc w:val="center"/>
        <w:rPr>
          <w:lang w:val="es-EC"/>
        </w:rPr>
      </w:pPr>
      <w:r w:rsidRPr="00011FF4">
        <w:rPr>
          <w:noProof/>
          <w:lang w:val="es-EC" w:eastAsia="es-EC"/>
        </w:rPr>
        <w:drawing>
          <wp:inline distT="0" distB="0" distL="0" distR="0" wp14:anchorId="5B93DBF6" wp14:editId="526A48E7">
            <wp:extent cx="2475857" cy="1440000"/>
            <wp:effectExtent l="0" t="0" r="127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857" cy="1440000"/>
                    </a:xfrm>
                    <a:prstGeom prst="rect">
                      <a:avLst/>
                    </a:prstGeom>
                    <a:noFill/>
                    <a:ln>
                      <a:noFill/>
                    </a:ln>
                  </pic:spPr>
                </pic:pic>
              </a:graphicData>
            </a:graphic>
          </wp:inline>
        </w:drawing>
      </w:r>
    </w:p>
    <w:p w14:paraId="23B8775A" w14:textId="77777777" w:rsidR="00B533E1" w:rsidRPr="00B14860" w:rsidRDefault="00B533E1" w:rsidP="001F2783">
      <w:pPr>
        <w:pStyle w:val="Descripcin"/>
        <w:numPr>
          <w:ilvl w:val="0"/>
          <w:numId w:val="24"/>
        </w:numPr>
        <w:ind w:left="0" w:firstLine="0"/>
        <w:jc w:val="center"/>
        <w:rPr>
          <w:rFonts w:eastAsia="SimSun"/>
          <w:b w:val="0"/>
          <w:noProof/>
          <w:color w:val="auto"/>
          <w:sz w:val="16"/>
          <w:szCs w:val="20"/>
          <w:lang w:val="es-EC" w:eastAsia="en-US"/>
        </w:rPr>
      </w:pPr>
      <w:r w:rsidRPr="00B14860">
        <w:rPr>
          <w:rFonts w:eastAsia="SimSun"/>
          <w:b w:val="0"/>
          <w:noProof/>
          <w:color w:val="auto"/>
          <w:sz w:val="16"/>
          <w:szCs w:val="20"/>
          <w:lang w:val="es-EC" w:eastAsia="en-US"/>
        </w:rPr>
        <w:t>Modelo 3D del hab</w:t>
      </w:r>
      <w:r w:rsidR="005C5D9A" w:rsidRPr="00B14860">
        <w:rPr>
          <w:rFonts w:eastAsia="SimSun"/>
          <w:b w:val="0"/>
          <w:noProof/>
          <w:color w:val="auto"/>
          <w:sz w:val="16"/>
          <w:szCs w:val="20"/>
          <w:lang w:val="es-EC" w:eastAsia="en-US"/>
        </w:rPr>
        <w:t>itáculo del vehículo TOYOTA Prius</w:t>
      </w:r>
    </w:p>
    <w:p w14:paraId="76C780D3" w14:textId="77777777" w:rsidR="00B533E1" w:rsidRDefault="00B533E1" w:rsidP="00B533E1">
      <w:pPr>
        <w:pStyle w:val="Text"/>
        <w:jc w:val="center"/>
        <w:rPr>
          <w:iCs/>
          <w:sz w:val="16"/>
          <w:szCs w:val="16"/>
          <w:lang w:val="es-EC"/>
        </w:rPr>
      </w:pPr>
    </w:p>
    <w:p w14:paraId="5EA60348" w14:textId="77777777" w:rsidR="000001A5" w:rsidRDefault="000001A5" w:rsidP="000001A5">
      <w:pPr>
        <w:pStyle w:val="Text"/>
        <w:rPr>
          <w:b/>
          <w:i/>
          <w:iCs/>
          <w:szCs w:val="24"/>
          <w:lang w:val="es-EC"/>
        </w:rPr>
      </w:pPr>
      <w:r w:rsidRPr="002A3162">
        <w:rPr>
          <w:b/>
          <w:i/>
          <w:iCs/>
          <w:szCs w:val="24"/>
          <w:lang w:val="es-EC"/>
        </w:rPr>
        <w:t xml:space="preserve">Condiciones </w:t>
      </w:r>
    </w:p>
    <w:p w14:paraId="21D8B8E6" w14:textId="77777777" w:rsidR="002A3162" w:rsidRPr="002A3162" w:rsidRDefault="002A3162" w:rsidP="000001A5">
      <w:pPr>
        <w:pStyle w:val="Text"/>
        <w:rPr>
          <w:b/>
          <w:i/>
          <w:iCs/>
          <w:szCs w:val="24"/>
          <w:lang w:val="es-EC"/>
        </w:rPr>
      </w:pPr>
    </w:p>
    <w:p w14:paraId="123A1DEF" w14:textId="77777777" w:rsidR="000001A5" w:rsidRPr="00B14860" w:rsidRDefault="000001A5" w:rsidP="002A3162">
      <w:pPr>
        <w:pStyle w:val="Text"/>
        <w:rPr>
          <w:lang w:val="es-EC"/>
        </w:rPr>
      </w:pPr>
      <w:r w:rsidRPr="00B14860">
        <w:rPr>
          <w:lang w:val="es-EC"/>
        </w:rPr>
        <w:t>Para la simulación del caudal de aire del habitáculo se consideran las siguientes condiciones:</w:t>
      </w:r>
    </w:p>
    <w:p w14:paraId="5A9B0D26" w14:textId="77777777" w:rsidR="000001A5" w:rsidRPr="00B14860" w:rsidRDefault="000001A5" w:rsidP="000001A5">
      <w:pPr>
        <w:pStyle w:val="Text"/>
        <w:rPr>
          <w:lang w:val="es-EC"/>
        </w:rPr>
      </w:pPr>
      <w:r w:rsidRPr="00B14860">
        <w:rPr>
          <w:lang w:val="es-EC"/>
        </w:rPr>
        <w:t>El proceso de simulación en ANSYS, los requisitos son los datos de entrada que se ha tomado por medio del anemómetro valores reales de temperatura y flujo de aire, en la tabla 2 se observan los datos obtenidos.</w:t>
      </w:r>
    </w:p>
    <w:p w14:paraId="095454E8" w14:textId="77777777" w:rsidR="000001A5" w:rsidRDefault="000001A5" w:rsidP="000001A5">
      <w:pPr>
        <w:pStyle w:val="Text"/>
        <w:rPr>
          <w:lang w:val="es-EC"/>
        </w:rPr>
      </w:pPr>
      <w:r w:rsidRPr="00B14860">
        <w:rPr>
          <w:lang w:val="es-EC"/>
        </w:rPr>
        <w:t>La temperatura del aire ambiente de 24°C, en la ciudad de Latac</w:t>
      </w:r>
      <w:r w:rsidR="00F23A4F" w:rsidRPr="00B14860">
        <w:rPr>
          <w:lang w:val="es-EC"/>
        </w:rPr>
        <w:t>unga, l</w:t>
      </w:r>
      <w:r w:rsidRPr="00B14860">
        <w:rPr>
          <w:lang w:val="es-EC"/>
        </w:rPr>
        <w:t xml:space="preserve">os difusores que cargan el aire en habitáculo son: Izq. (frontal izquierdo), F izq. (central izquierdo), F </w:t>
      </w:r>
      <w:proofErr w:type="spellStart"/>
      <w:r w:rsidRPr="00B14860">
        <w:rPr>
          <w:lang w:val="es-EC"/>
        </w:rPr>
        <w:t>der</w:t>
      </w:r>
      <w:proofErr w:type="spellEnd"/>
      <w:r w:rsidRPr="00B14860">
        <w:rPr>
          <w:lang w:val="es-EC"/>
        </w:rPr>
        <w:t>. (Central derecho), Der. (Frontal derecho).</w:t>
      </w:r>
    </w:p>
    <w:p w14:paraId="034A038E" w14:textId="77777777" w:rsidR="002A3162" w:rsidRPr="00B14860" w:rsidRDefault="002A3162" w:rsidP="000001A5">
      <w:pPr>
        <w:pStyle w:val="Text"/>
        <w:rPr>
          <w:lang w:val="es-EC"/>
        </w:rPr>
      </w:pPr>
    </w:p>
    <w:p w14:paraId="497705B3" w14:textId="77777777" w:rsidR="00AB7272" w:rsidRDefault="00967D3C" w:rsidP="00967D3C">
      <w:pPr>
        <w:pStyle w:val="figurecaption"/>
        <w:numPr>
          <w:ilvl w:val="0"/>
          <w:numId w:val="0"/>
        </w:numPr>
        <w:spacing w:before="0" w:after="0"/>
        <w:rPr>
          <w:lang w:val="es-EC"/>
        </w:rPr>
      </w:pPr>
      <w:r>
        <w:rPr>
          <w:lang w:val="es-EC"/>
        </w:rPr>
        <w:t>TABLA II</w:t>
      </w:r>
    </w:p>
    <w:p w14:paraId="762276D3" w14:textId="77777777" w:rsidR="000001A5" w:rsidRPr="00B36B6F" w:rsidRDefault="000001A5" w:rsidP="00967D3C">
      <w:pPr>
        <w:pStyle w:val="figurecaption"/>
        <w:numPr>
          <w:ilvl w:val="0"/>
          <w:numId w:val="0"/>
        </w:numPr>
        <w:spacing w:before="0" w:after="0"/>
        <w:rPr>
          <w:b/>
          <w:lang w:val="es-MX"/>
        </w:rPr>
      </w:pPr>
      <w:r w:rsidRPr="00B36B6F">
        <w:rPr>
          <w:lang w:val="es-MX"/>
        </w:rPr>
        <w:t>Prueba de flujo de aire con anemómetro</w:t>
      </w:r>
    </w:p>
    <w:tbl>
      <w:tblPr>
        <w:tblStyle w:val="Tablanormal41"/>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748"/>
        <w:gridCol w:w="937"/>
        <w:gridCol w:w="992"/>
        <w:gridCol w:w="686"/>
      </w:tblGrid>
      <w:tr w:rsidR="000001A5" w:rsidRPr="001F2783" w14:paraId="5B3F88CE" w14:textId="77777777" w:rsidTr="00967D3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73" w:type="dxa"/>
            <w:vMerge w:val="restart"/>
            <w:shd w:val="clear" w:color="auto" w:fill="auto"/>
            <w:noWrap/>
            <w:hideMark/>
          </w:tcPr>
          <w:p w14:paraId="2335627B" w14:textId="77777777" w:rsidR="000001A5" w:rsidRPr="001F2783" w:rsidRDefault="000001A5" w:rsidP="00AB7272">
            <w:pPr>
              <w:spacing w:line="252" w:lineRule="auto"/>
              <w:ind w:left="0"/>
              <w:jc w:val="center"/>
              <w:rPr>
                <w:b w:val="0"/>
                <w:sz w:val="16"/>
                <w:szCs w:val="16"/>
              </w:rPr>
            </w:pPr>
          </w:p>
          <w:p w14:paraId="520FDCD4"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Velocidad</w:t>
            </w:r>
          </w:p>
          <w:p w14:paraId="45978A2E"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soplador</w:t>
            </w:r>
          </w:p>
        </w:tc>
        <w:tc>
          <w:tcPr>
            <w:tcW w:w="3363" w:type="dxa"/>
            <w:gridSpan w:val="4"/>
            <w:shd w:val="clear" w:color="auto" w:fill="auto"/>
            <w:noWrap/>
          </w:tcPr>
          <w:p w14:paraId="619CE665" w14:textId="77777777" w:rsidR="000001A5" w:rsidRPr="001F2783" w:rsidRDefault="000001A5" w:rsidP="00AB7272">
            <w:pPr>
              <w:spacing w:line="252"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1F2783">
              <w:rPr>
                <w:rFonts w:eastAsia="Times New Roman" w:cs="Times New Roman"/>
                <w:b w:val="0"/>
                <w:sz w:val="16"/>
                <w:szCs w:val="16"/>
              </w:rPr>
              <w:t>Difusores</w:t>
            </w:r>
          </w:p>
        </w:tc>
      </w:tr>
      <w:tr w:rsidR="000001A5" w:rsidRPr="001F2783" w14:paraId="6573D61F" w14:textId="77777777" w:rsidTr="00967D3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73" w:type="dxa"/>
            <w:vMerge/>
            <w:shd w:val="clear" w:color="auto" w:fill="auto"/>
            <w:noWrap/>
          </w:tcPr>
          <w:p w14:paraId="2F70380E" w14:textId="77777777" w:rsidR="000001A5" w:rsidRPr="001F2783" w:rsidRDefault="000001A5" w:rsidP="00AB7272">
            <w:pPr>
              <w:spacing w:line="252" w:lineRule="auto"/>
              <w:ind w:left="0"/>
              <w:rPr>
                <w:rFonts w:eastAsia="Times New Roman" w:cs="Times New Roman"/>
                <w:b w:val="0"/>
                <w:sz w:val="16"/>
                <w:szCs w:val="16"/>
              </w:rPr>
            </w:pPr>
          </w:p>
        </w:tc>
        <w:tc>
          <w:tcPr>
            <w:tcW w:w="748" w:type="dxa"/>
            <w:shd w:val="clear" w:color="auto" w:fill="auto"/>
            <w:noWrap/>
          </w:tcPr>
          <w:p w14:paraId="7F23362B"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Izq. (m/s)</w:t>
            </w:r>
          </w:p>
        </w:tc>
        <w:tc>
          <w:tcPr>
            <w:tcW w:w="937" w:type="dxa"/>
            <w:shd w:val="clear" w:color="auto" w:fill="auto"/>
            <w:noWrap/>
          </w:tcPr>
          <w:p w14:paraId="04E1FB99"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F izq.</w:t>
            </w:r>
            <w:r w:rsidRPr="001F2783">
              <w:rPr>
                <w:rFonts w:cs="Times New Roman"/>
                <w:sz w:val="16"/>
                <w:szCs w:val="16"/>
              </w:rPr>
              <w:t xml:space="preserve"> </w:t>
            </w:r>
            <w:r w:rsidRPr="001F2783">
              <w:rPr>
                <w:rFonts w:eastAsia="Times New Roman" w:cs="Times New Roman"/>
                <w:sz w:val="16"/>
                <w:szCs w:val="16"/>
              </w:rPr>
              <w:t>(m/s)</w:t>
            </w:r>
          </w:p>
        </w:tc>
        <w:tc>
          <w:tcPr>
            <w:tcW w:w="992" w:type="dxa"/>
            <w:shd w:val="clear" w:color="auto" w:fill="auto"/>
            <w:noWrap/>
          </w:tcPr>
          <w:p w14:paraId="6C7DC651"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sz w:val="16"/>
                <w:szCs w:val="16"/>
              </w:rPr>
            </w:pPr>
            <w:r w:rsidRPr="001F2783">
              <w:rPr>
                <w:rFonts w:eastAsia="Times New Roman" w:cs="Times New Roman"/>
                <w:sz w:val="16"/>
                <w:szCs w:val="16"/>
              </w:rPr>
              <w:t xml:space="preserve">F </w:t>
            </w:r>
            <w:proofErr w:type="spellStart"/>
            <w:r w:rsidRPr="001F2783">
              <w:rPr>
                <w:rFonts w:eastAsia="Times New Roman" w:cs="Times New Roman"/>
                <w:sz w:val="16"/>
                <w:szCs w:val="16"/>
              </w:rPr>
              <w:t>der</w:t>
            </w:r>
            <w:proofErr w:type="spellEnd"/>
            <w:r w:rsidRPr="001F2783">
              <w:rPr>
                <w:rFonts w:eastAsia="Times New Roman" w:cs="Times New Roman"/>
                <w:sz w:val="16"/>
                <w:szCs w:val="16"/>
              </w:rPr>
              <w:t>.</w:t>
            </w:r>
          </w:p>
          <w:p w14:paraId="302DF1EF"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(m/s)</w:t>
            </w:r>
          </w:p>
        </w:tc>
        <w:tc>
          <w:tcPr>
            <w:tcW w:w="686" w:type="dxa"/>
            <w:shd w:val="clear" w:color="auto" w:fill="auto"/>
            <w:noWrap/>
          </w:tcPr>
          <w:p w14:paraId="6DA735DD"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sz w:val="16"/>
                <w:szCs w:val="16"/>
              </w:rPr>
            </w:pPr>
            <w:r w:rsidRPr="001F2783">
              <w:rPr>
                <w:rFonts w:eastAsia="Times New Roman" w:cs="Times New Roman"/>
                <w:sz w:val="16"/>
                <w:szCs w:val="16"/>
              </w:rPr>
              <w:t>Der.</w:t>
            </w:r>
            <w:r w:rsidRPr="001F2783">
              <w:rPr>
                <w:rFonts w:cs="Times New Roman"/>
                <w:sz w:val="16"/>
                <w:szCs w:val="16"/>
              </w:rPr>
              <w:t xml:space="preserve"> </w:t>
            </w:r>
          </w:p>
          <w:p w14:paraId="42CA4989"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(m/s)</w:t>
            </w:r>
          </w:p>
        </w:tc>
      </w:tr>
      <w:tr w:rsidR="000001A5" w:rsidRPr="001F2783" w14:paraId="18BA2B81" w14:textId="77777777" w:rsidTr="00967D3C">
        <w:trPr>
          <w:trHeight w:val="165"/>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27EA5CCC"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1</w:t>
            </w:r>
          </w:p>
        </w:tc>
        <w:tc>
          <w:tcPr>
            <w:tcW w:w="748" w:type="dxa"/>
            <w:shd w:val="clear" w:color="auto" w:fill="auto"/>
            <w:noWrap/>
            <w:hideMark/>
          </w:tcPr>
          <w:p w14:paraId="64F6C969"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1,44</w:t>
            </w:r>
          </w:p>
        </w:tc>
        <w:tc>
          <w:tcPr>
            <w:tcW w:w="937" w:type="dxa"/>
            <w:shd w:val="clear" w:color="auto" w:fill="auto"/>
            <w:noWrap/>
            <w:hideMark/>
          </w:tcPr>
          <w:p w14:paraId="6A99B009"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1,81</w:t>
            </w:r>
          </w:p>
        </w:tc>
        <w:tc>
          <w:tcPr>
            <w:tcW w:w="992" w:type="dxa"/>
            <w:shd w:val="clear" w:color="auto" w:fill="auto"/>
            <w:noWrap/>
            <w:hideMark/>
          </w:tcPr>
          <w:p w14:paraId="250342E1"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1,67</w:t>
            </w:r>
          </w:p>
        </w:tc>
        <w:tc>
          <w:tcPr>
            <w:tcW w:w="686" w:type="dxa"/>
            <w:shd w:val="clear" w:color="auto" w:fill="auto"/>
            <w:noWrap/>
            <w:hideMark/>
          </w:tcPr>
          <w:p w14:paraId="09298403"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1,75</w:t>
            </w:r>
          </w:p>
        </w:tc>
      </w:tr>
      <w:tr w:rsidR="000001A5" w:rsidRPr="001F2783" w14:paraId="4D3C1350" w14:textId="77777777" w:rsidTr="00967D3C">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3923A11F"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2</w:t>
            </w:r>
          </w:p>
        </w:tc>
        <w:tc>
          <w:tcPr>
            <w:tcW w:w="748" w:type="dxa"/>
            <w:shd w:val="clear" w:color="auto" w:fill="auto"/>
            <w:noWrap/>
            <w:hideMark/>
          </w:tcPr>
          <w:p w14:paraId="26E8F103"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2,47</w:t>
            </w:r>
          </w:p>
        </w:tc>
        <w:tc>
          <w:tcPr>
            <w:tcW w:w="937" w:type="dxa"/>
            <w:shd w:val="clear" w:color="auto" w:fill="auto"/>
            <w:noWrap/>
            <w:hideMark/>
          </w:tcPr>
          <w:p w14:paraId="5172D642"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2,69</w:t>
            </w:r>
          </w:p>
        </w:tc>
        <w:tc>
          <w:tcPr>
            <w:tcW w:w="992" w:type="dxa"/>
            <w:shd w:val="clear" w:color="auto" w:fill="auto"/>
            <w:noWrap/>
            <w:hideMark/>
          </w:tcPr>
          <w:p w14:paraId="3D927778"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2,56</w:t>
            </w:r>
          </w:p>
        </w:tc>
        <w:tc>
          <w:tcPr>
            <w:tcW w:w="686" w:type="dxa"/>
            <w:shd w:val="clear" w:color="auto" w:fill="auto"/>
            <w:noWrap/>
            <w:hideMark/>
          </w:tcPr>
          <w:p w14:paraId="36FE1A19"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2,28</w:t>
            </w:r>
          </w:p>
        </w:tc>
      </w:tr>
      <w:tr w:rsidR="000001A5" w:rsidRPr="001F2783" w14:paraId="153FEA98" w14:textId="77777777" w:rsidTr="00967D3C">
        <w:trPr>
          <w:trHeight w:val="165"/>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14BDC2ED"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3</w:t>
            </w:r>
          </w:p>
        </w:tc>
        <w:tc>
          <w:tcPr>
            <w:tcW w:w="748" w:type="dxa"/>
            <w:shd w:val="clear" w:color="auto" w:fill="auto"/>
            <w:noWrap/>
            <w:hideMark/>
          </w:tcPr>
          <w:p w14:paraId="4EEBAFED"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3,17</w:t>
            </w:r>
          </w:p>
        </w:tc>
        <w:tc>
          <w:tcPr>
            <w:tcW w:w="937" w:type="dxa"/>
            <w:shd w:val="clear" w:color="auto" w:fill="auto"/>
            <w:noWrap/>
            <w:hideMark/>
          </w:tcPr>
          <w:p w14:paraId="42C8E8EB"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3,67</w:t>
            </w:r>
          </w:p>
        </w:tc>
        <w:tc>
          <w:tcPr>
            <w:tcW w:w="992" w:type="dxa"/>
            <w:shd w:val="clear" w:color="auto" w:fill="auto"/>
            <w:noWrap/>
            <w:hideMark/>
          </w:tcPr>
          <w:p w14:paraId="309C66B3"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3,31</w:t>
            </w:r>
          </w:p>
        </w:tc>
        <w:tc>
          <w:tcPr>
            <w:tcW w:w="686" w:type="dxa"/>
            <w:shd w:val="clear" w:color="auto" w:fill="auto"/>
            <w:noWrap/>
            <w:hideMark/>
          </w:tcPr>
          <w:p w14:paraId="7B1CA702"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3,06</w:t>
            </w:r>
          </w:p>
        </w:tc>
      </w:tr>
      <w:tr w:rsidR="000001A5" w:rsidRPr="001F2783" w14:paraId="632245E6" w14:textId="77777777" w:rsidTr="00967D3C">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50178E3A"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4</w:t>
            </w:r>
          </w:p>
        </w:tc>
        <w:tc>
          <w:tcPr>
            <w:tcW w:w="748" w:type="dxa"/>
            <w:shd w:val="clear" w:color="auto" w:fill="auto"/>
            <w:noWrap/>
            <w:hideMark/>
          </w:tcPr>
          <w:p w14:paraId="32B82C13"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3,86</w:t>
            </w:r>
          </w:p>
        </w:tc>
        <w:tc>
          <w:tcPr>
            <w:tcW w:w="937" w:type="dxa"/>
            <w:shd w:val="clear" w:color="auto" w:fill="auto"/>
            <w:noWrap/>
            <w:hideMark/>
          </w:tcPr>
          <w:p w14:paraId="5E7FA90C"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4,36</w:t>
            </w:r>
          </w:p>
        </w:tc>
        <w:tc>
          <w:tcPr>
            <w:tcW w:w="992" w:type="dxa"/>
            <w:shd w:val="clear" w:color="auto" w:fill="auto"/>
            <w:noWrap/>
            <w:hideMark/>
          </w:tcPr>
          <w:p w14:paraId="62850A86"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3,83</w:t>
            </w:r>
          </w:p>
        </w:tc>
        <w:tc>
          <w:tcPr>
            <w:tcW w:w="686" w:type="dxa"/>
            <w:shd w:val="clear" w:color="auto" w:fill="auto"/>
            <w:noWrap/>
            <w:hideMark/>
          </w:tcPr>
          <w:p w14:paraId="24F1965D"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3,78</w:t>
            </w:r>
          </w:p>
        </w:tc>
      </w:tr>
      <w:tr w:rsidR="000001A5" w:rsidRPr="001F2783" w14:paraId="5BA0C351" w14:textId="77777777" w:rsidTr="00967D3C">
        <w:trPr>
          <w:trHeight w:val="165"/>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34E079C6"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5</w:t>
            </w:r>
          </w:p>
        </w:tc>
        <w:tc>
          <w:tcPr>
            <w:tcW w:w="748" w:type="dxa"/>
            <w:shd w:val="clear" w:color="auto" w:fill="auto"/>
            <w:noWrap/>
            <w:hideMark/>
          </w:tcPr>
          <w:p w14:paraId="22AC6604"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5,14</w:t>
            </w:r>
          </w:p>
        </w:tc>
        <w:tc>
          <w:tcPr>
            <w:tcW w:w="937" w:type="dxa"/>
            <w:shd w:val="clear" w:color="auto" w:fill="auto"/>
            <w:noWrap/>
            <w:hideMark/>
          </w:tcPr>
          <w:p w14:paraId="4AD26D10"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5,44</w:t>
            </w:r>
          </w:p>
        </w:tc>
        <w:tc>
          <w:tcPr>
            <w:tcW w:w="992" w:type="dxa"/>
            <w:shd w:val="clear" w:color="auto" w:fill="auto"/>
            <w:noWrap/>
            <w:hideMark/>
          </w:tcPr>
          <w:p w14:paraId="05AECED7"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4,72</w:t>
            </w:r>
          </w:p>
        </w:tc>
        <w:tc>
          <w:tcPr>
            <w:tcW w:w="686" w:type="dxa"/>
            <w:shd w:val="clear" w:color="auto" w:fill="auto"/>
            <w:noWrap/>
            <w:hideMark/>
          </w:tcPr>
          <w:p w14:paraId="1E41C149"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4,67</w:t>
            </w:r>
          </w:p>
        </w:tc>
      </w:tr>
      <w:tr w:rsidR="000001A5" w:rsidRPr="001F2783" w14:paraId="1B535603" w14:textId="77777777" w:rsidTr="00967D3C">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4171E44D"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6</w:t>
            </w:r>
          </w:p>
        </w:tc>
        <w:tc>
          <w:tcPr>
            <w:tcW w:w="748" w:type="dxa"/>
            <w:shd w:val="clear" w:color="auto" w:fill="auto"/>
            <w:noWrap/>
            <w:hideMark/>
          </w:tcPr>
          <w:p w14:paraId="49502AB3"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5,8</w:t>
            </w:r>
          </w:p>
        </w:tc>
        <w:tc>
          <w:tcPr>
            <w:tcW w:w="937" w:type="dxa"/>
            <w:shd w:val="clear" w:color="auto" w:fill="auto"/>
            <w:noWrap/>
            <w:hideMark/>
          </w:tcPr>
          <w:p w14:paraId="2382EEDE"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6,72</w:t>
            </w:r>
          </w:p>
        </w:tc>
        <w:tc>
          <w:tcPr>
            <w:tcW w:w="992" w:type="dxa"/>
            <w:shd w:val="clear" w:color="auto" w:fill="auto"/>
            <w:noWrap/>
            <w:hideMark/>
          </w:tcPr>
          <w:p w14:paraId="71128C51"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5,89</w:t>
            </w:r>
          </w:p>
        </w:tc>
        <w:tc>
          <w:tcPr>
            <w:tcW w:w="686" w:type="dxa"/>
            <w:shd w:val="clear" w:color="auto" w:fill="auto"/>
            <w:noWrap/>
            <w:hideMark/>
          </w:tcPr>
          <w:p w14:paraId="6F9DFF2D" w14:textId="77777777" w:rsidR="000001A5" w:rsidRPr="001F2783" w:rsidRDefault="000001A5" w:rsidP="00AB7272">
            <w:pPr>
              <w:spacing w:line="252" w:lineRule="auto"/>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5,97</w:t>
            </w:r>
          </w:p>
        </w:tc>
      </w:tr>
      <w:tr w:rsidR="000001A5" w:rsidRPr="001F2783" w14:paraId="5E6B89E0" w14:textId="77777777" w:rsidTr="00967D3C">
        <w:trPr>
          <w:trHeight w:val="56"/>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noWrap/>
          </w:tcPr>
          <w:p w14:paraId="671783E2" w14:textId="77777777" w:rsidR="000001A5" w:rsidRPr="001F2783" w:rsidRDefault="000001A5" w:rsidP="00AB7272">
            <w:pPr>
              <w:spacing w:line="252" w:lineRule="auto"/>
              <w:ind w:left="0"/>
              <w:jc w:val="center"/>
              <w:rPr>
                <w:rFonts w:eastAsia="Times New Roman" w:cs="Times New Roman"/>
                <w:b w:val="0"/>
                <w:sz w:val="16"/>
                <w:szCs w:val="16"/>
              </w:rPr>
            </w:pPr>
            <w:r w:rsidRPr="001F2783">
              <w:rPr>
                <w:rFonts w:eastAsia="Times New Roman" w:cs="Times New Roman"/>
                <w:b w:val="0"/>
                <w:sz w:val="16"/>
                <w:szCs w:val="16"/>
              </w:rPr>
              <w:t>7</w:t>
            </w:r>
          </w:p>
        </w:tc>
        <w:tc>
          <w:tcPr>
            <w:tcW w:w="748" w:type="dxa"/>
            <w:shd w:val="clear" w:color="auto" w:fill="auto"/>
            <w:noWrap/>
            <w:hideMark/>
          </w:tcPr>
          <w:p w14:paraId="0C2B6A4B"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7,47</w:t>
            </w:r>
          </w:p>
        </w:tc>
        <w:tc>
          <w:tcPr>
            <w:tcW w:w="937" w:type="dxa"/>
            <w:shd w:val="clear" w:color="auto" w:fill="auto"/>
            <w:noWrap/>
            <w:hideMark/>
          </w:tcPr>
          <w:p w14:paraId="78997604"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7,58</w:t>
            </w:r>
          </w:p>
        </w:tc>
        <w:tc>
          <w:tcPr>
            <w:tcW w:w="992" w:type="dxa"/>
            <w:shd w:val="clear" w:color="auto" w:fill="auto"/>
            <w:noWrap/>
            <w:hideMark/>
          </w:tcPr>
          <w:p w14:paraId="32516F31"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6,97</w:t>
            </w:r>
          </w:p>
        </w:tc>
        <w:tc>
          <w:tcPr>
            <w:tcW w:w="686" w:type="dxa"/>
            <w:shd w:val="clear" w:color="auto" w:fill="auto"/>
            <w:noWrap/>
            <w:hideMark/>
          </w:tcPr>
          <w:p w14:paraId="79236877" w14:textId="77777777" w:rsidR="000001A5" w:rsidRPr="001F2783" w:rsidRDefault="000001A5" w:rsidP="00AB7272">
            <w:pPr>
              <w:spacing w:line="252" w:lineRule="auto"/>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1F2783">
              <w:rPr>
                <w:rFonts w:eastAsia="Times New Roman" w:cs="Times New Roman"/>
                <w:sz w:val="16"/>
                <w:szCs w:val="16"/>
              </w:rPr>
              <w:t>6,97</w:t>
            </w:r>
          </w:p>
        </w:tc>
      </w:tr>
    </w:tbl>
    <w:p w14:paraId="5E953EE6" w14:textId="77777777" w:rsidR="000001A5" w:rsidRPr="00B14860" w:rsidRDefault="00DF3C72" w:rsidP="00957CAA">
      <w:pPr>
        <w:pStyle w:val="Text"/>
        <w:spacing w:before="240"/>
        <w:rPr>
          <w:lang w:val="es-EC"/>
        </w:rPr>
      </w:pPr>
      <w:r w:rsidRPr="00B14860">
        <w:rPr>
          <w:lang w:val="es-EC"/>
        </w:rPr>
        <w:t xml:space="preserve">En la figura 7 </w:t>
      </w:r>
      <w:r w:rsidR="000001A5" w:rsidRPr="00B14860">
        <w:rPr>
          <w:lang w:val="es-EC"/>
        </w:rPr>
        <w:t>se puede observar al volumen del vehículo sin aplicar la malla</w:t>
      </w:r>
      <w:r w:rsidR="00F23A4F" w:rsidRPr="00B14860">
        <w:rPr>
          <w:lang w:val="es-EC"/>
        </w:rPr>
        <w:t xml:space="preserve"> de una vez se debe</w:t>
      </w:r>
      <w:r w:rsidR="000001A5" w:rsidRPr="00B14860">
        <w:rPr>
          <w:lang w:val="es-EC"/>
        </w:rPr>
        <w:t xml:space="preserve"> </w:t>
      </w:r>
      <w:r w:rsidR="00F23A4F" w:rsidRPr="00B14860">
        <w:rPr>
          <w:lang w:val="es-EC"/>
        </w:rPr>
        <w:t>extraer</w:t>
      </w:r>
      <w:r w:rsidR="000001A5" w:rsidRPr="00B14860">
        <w:rPr>
          <w:lang w:val="es-EC"/>
        </w:rPr>
        <w:t xml:space="preserve"> el volumen del habitáculo del vehículo Toyota </w:t>
      </w:r>
      <w:proofErr w:type="spellStart"/>
      <w:r w:rsidR="000001A5" w:rsidRPr="00B14860">
        <w:rPr>
          <w:lang w:val="es-EC"/>
        </w:rPr>
        <w:t>Prius</w:t>
      </w:r>
      <w:proofErr w:type="spellEnd"/>
      <w:r w:rsidR="000001A5" w:rsidRPr="00B14860">
        <w:rPr>
          <w:lang w:val="es-EC"/>
        </w:rPr>
        <w:t>.</w:t>
      </w:r>
    </w:p>
    <w:p w14:paraId="1E9AE64F" w14:textId="77777777" w:rsidR="000001A5" w:rsidRPr="000001A5" w:rsidRDefault="000001A5" w:rsidP="000001A5">
      <w:pPr>
        <w:pStyle w:val="Text"/>
        <w:rPr>
          <w:lang w:val="es-EC"/>
        </w:rPr>
      </w:pPr>
    </w:p>
    <w:p w14:paraId="378215A1" w14:textId="77777777" w:rsidR="000001A5" w:rsidRPr="00B14860" w:rsidRDefault="000001A5" w:rsidP="00B14860">
      <w:pPr>
        <w:pStyle w:val="Text"/>
        <w:rPr>
          <w:lang w:val="es-EC"/>
        </w:rPr>
      </w:pPr>
      <w:r w:rsidRPr="000001A5">
        <w:rPr>
          <w:noProof/>
          <w:lang w:val="es-EC" w:eastAsia="es-EC"/>
        </w:rPr>
        <w:drawing>
          <wp:inline distT="0" distB="0" distL="0" distR="0" wp14:anchorId="527BAC45" wp14:editId="6D8CB18C">
            <wp:extent cx="2721789" cy="1440000"/>
            <wp:effectExtent l="0" t="0" r="254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27739" t="21454" r="511" b="10751"/>
                    <a:stretch>
                      <a:fillRect/>
                    </a:stretch>
                  </pic:blipFill>
                  <pic:spPr bwMode="auto">
                    <a:xfrm>
                      <a:off x="0" y="0"/>
                      <a:ext cx="2721789" cy="1440000"/>
                    </a:xfrm>
                    <a:prstGeom prst="rect">
                      <a:avLst/>
                    </a:prstGeom>
                    <a:noFill/>
                    <a:ln>
                      <a:noFill/>
                    </a:ln>
                  </pic:spPr>
                </pic:pic>
              </a:graphicData>
            </a:graphic>
          </wp:inline>
        </w:drawing>
      </w:r>
    </w:p>
    <w:p w14:paraId="14848C6B" w14:textId="77777777" w:rsidR="000001A5" w:rsidRPr="00967D3C" w:rsidRDefault="000001A5" w:rsidP="00967D3C">
      <w:pPr>
        <w:pStyle w:val="Descripcin"/>
        <w:numPr>
          <w:ilvl w:val="0"/>
          <w:numId w:val="24"/>
        </w:numPr>
        <w:rPr>
          <w:rFonts w:eastAsia="SimSun"/>
          <w:b w:val="0"/>
          <w:noProof/>
          <w:color w:val="auto"/>
          <w:sz w:val="16"/>
          <w:szCs w:val="20"/>
          <w:lang w:val="es-EC" w:eastAsia="en-US"/>
        </w:rPr>
      </w:pPr>
      <w:r w:rsidRPr="00967D3C">
        <w:rPr>
          <w:rFonts w:eastAsia="SimSun"/>
          <w:b w:val="0"/>
          <w:noProof/>
          <w:color w:val="auto"/>
          <w:sz w:val="16"/>
          <w:szCs w:val="20"/>
          <w:lang w:val="es-EC" w:eastAsia="en-US"/>
        </w:rPr>
        <w:t>Extracción de volumen del habitáculo</w:t>
      </w:r>
    </w:p>
    <w:p w14:paraId="3C0BB0ED" w14:textId="77777777" w:rsidR="000C7FA0" w:rsidRPr="00AB7272" w:rsidRDefault="000C7FA0" w:rsidP="000C7FA0">
      <w:pPr>
        <w:pStyle w:val="Text"/>
        <w:rPr>
          <w:b/>
          <w:i/>
          <w:lang w:val="es-EC"/>
        </w:rPr>
      </w:pPr>
      <w:r w:rsidRPr="00AB7272">
        <w:rPr>
          <w:b/>
          <w:i/>
          <w:lang w:val="es-EC"/>
        </w:rPr>
        <w:t xml:space="preserve">Mallado </w:t>
      </w:r>
    </w:p>
    <w:p w14:paraId="278F3596" w14:textId="77777777" w:rsidR="000C7FA0" w:rsidRPr="00B14860" w:rsidRDefault="000C7FA0" w:rsidP="000C7FA0">
      <w:pPr>
        <w:pStyle w:val="Text"/>
        <w:rPr>
          <w:lang w:val="es-EC"/>
        </w:rPr>
      </w:pPr>
    </w:p>
    <w:p w14:paraId="3C078BE4" w14:textId="77777777" w:rsidR="00B533E1" w:rsidRPr="00B14860" w:rsidRDefault="00B533E1" w:rsidP="00B533E1">
      <w:pPr>
        <w:pStyle w:val="Text"/>
        <w:rPr>
          <w:lang w:val="es-EC"/>
        </w:rPr>
      </w:pPr>
      <w:r w:rsidRPr="00B14860">
        <w:rPr>
          <w:lang w:val="es-EC"/>
        </w:rPr>
        <w:t xml:space="preserve">Al extraer el contorno del habitado generar una malla mediante el </w:t>
      </w:r>
      <w:proofErr w:type="spellStart"/>
      <w:r w:rsidRPr="00B14860">
        <w:rPr>
          <w:lang w:val="es-EC"/>
        </w:rPr>
        <w:t>Ansys</w:t>
      </w:r>
      <w:proofErr w:type="spellEnd"/>
      <w:r w:rsidRPr="00B14860">
        <w:rPr>
          <w:lang w:val="es-EC"/>
        </w:rPr>
        <w:t xml:space="preserve"> </w:t>
      </w:r>
      <w:proofErr w:type="spellStart"/>
      <w:r w:rsidRPr="00B14860">
        <w:rPr>
          <w:lang w:val="es-EC"/>
        </w:rPr>
        <w:t>Workbench</w:t>
      </w:r>
      <w:proofErr w:type="spellEnd"/>
      <w:r w:rsidRPr="00B14860">
        <w:rPr>
          <w:lang w:val="es-EC"/>
        </w:rPr>
        <w:t xml:space="preserve"> Fluid Flow tiene en su mayoría elementos internos y masas del habitáculo discretos para garantizar el modelo matemático eficiente para que la solución computacional resulte razonable y obtener resultados precisos</w:t>
      </w:r>
      <w:r w:rsidR="00F23A4F" w:rsidRPr="00B14860">
        <w:rPr>
          <w:lang w:val="es-EC"/>
        </w:rPr>
        <w:t xml:space="preserve"> en poco tiempo</w:t>
      </w:r>
      <w:r w:rsidRPr="00B14860">
        <w:rPr>
          <w:lang w:val="es-EC"/>
        </w:rPr>
        <w:t xml:space="preserve"> en la figura</w:t>
      </w:r>
      <w:r w:rsidR="00F23A4F" w:rsidRPr="00B14860">
        <w:rPr>
          <w:lang w:val="es-EC"/>
        </w:rPr>
        <w:t xml:space="preserve"> 8</w:t>
      </w:r>
      <w:r w:rsidRPr="00B14860">
        <w:rPr>
          <w:lang w:val="es-EC"/>
        </w:rPr>
        <w:t xml:space="preserve"> se observa el mallado de la superficie del habitác</w:t>
      </w:r>
      <w:r w:rsidR="00D12592" w:rsidRPr="00B14860">
        <w:rPr>
          <w:lang w:val="es-EC"/>
        </w:rPr>
        <w:t>ulo con 712274 nodos y 2512634</w:t>
      </w:r>
      <w:r w:rsidRPr="00B14860">
        <w:rPr>
          <w:lang w:val="es-EC"/>
        </w:rPr>
        <w:t xml:space="preserve"> elementos.</w:t>
      </w:r>
    </w:p>
    <w:p w14:paraId="088E7FD9" w14:textId="77777777" w:rsidR="00B533E1" w:rsidRPr="00B14860" w:rsidRDefault="00B533E1" w:rsidP="00B533E1">
      <w:pPr>
        <w:pStyle w:val="Text"/>
        <w:rPr>
          <w:lang w:val="es-EC"/>
        </w:rPr>
      </w:pPr>
    </w:p>
    <w:p w14:paraId="5DCB6F63" w14:textId="77777777" w:rsidR="00B533E1" w:rsidRPr="00B14860" w:rsidRDefault="00D12592" w:rsidP="00B14860">
      <w:pPr>
        <w:pStyle w:val="Text"/>
        <w:rPr>
          <w:lang w:val="es-EC"/>
        </w:rPr>
      </w:pPr>
      <w:r w:rsidRPr="00B14860">
        <w:rPr>
          <w:noProof/>
          <w:lang w:val="es-EC" w:eastAsia="es-EC"/>
        </w:rPr>
        <w:drawing>
          <wp:inline distT="0" distB="0" distL="0" distR="0" wp14:anchorId="498449EF" wp14:editId="73153C40">
            <wp:extent cx="2434343" cy="162000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4343" cy="1620000"/>
                    </a:xfrm>
                    <a:prstGeom prst="rect">
                      <a:avLst/>
                    </a:prstGeom>
                    <a:noFill/>
                    <a:ln>
                      <a:noFill/>
                    </a:ln>
                  </pic:spPr>
                </pic:pic>
              </a:graphicData>
            </a:graphic>
          </wp:inline>
        </w:drawing>
      </w:r>
    </w:p>
    <w:p w14:paraId="607D14B6" w14:textId="77777777" w:rsidR="00B533E1" w:rsidRPr="00967D3C" w:rsidRDefault="00B533E1" w:rsidP="001F2783">
      <w:pPr>
        <w:pStyle w:val="Descripcin"/>
        <w:numPr>
          <w:ilvl w:val="0"/>
          <w:numId w:val="24"/>
        </w:numPr>
        <w:ind w:left="0" w:firstLine="0"/>
        <w:jc w:val="center"/>
        <w:rPr>
          <w:rFonts w:eastAsia="SimSun"/>
          <w:b w:val="0"/>
          <w:noProof/>
          <w:color w:val="auto"/>
          <w:sz w:val="16"/>
          <w:szCs w:val="20"/>
          <w:lang w:val="es-EC" w:eastAsia="en-US"/>
        </w:rPr>
      </w:pPr>
      <w:r w:rsidRPr="00967D3C">
        <w:rPr>
          <w:rFonts w:eastAsia="SimSun"/>
          <w:b w:val="0"/>
          <w:noProof/>
          <w:color w:val="auto"/>
          <w:sz w:val="16"/>
          <w:szCs w:val="20"/>
          <w:lang w:val="es-EC" w:eastAsia="en-US"/>
        </w:rPr>
        <w:t>Mallado de Ansys Workbench Fluid Flow</w:t>
      </w:r>
    </w:p>
    <w:p w14:paraId="39906B9A" w14:textId="77777777" w:rsidR="000001A5" w:rsidRPr="00B14860" w:rsidRDefault="000001A5" w:rsidP="00967D3C">
      <w:pPr>
        <w:pStyle w:val="Text"/>
        <w:rPr>
          <w:lang w:val="es-EC"/>
        </w:rPr>
      </w:pPr>
      <w:r w:rsidRPr="00B14860">
        <w:rPr>
          <w:lang w:val="es-EC"/>
        </w:rPr>
        <w:t>Con la malla aplicada, ingresar los valores de control o valores de contorno del aire acondicionado que ingresan en el habitáculo por medio del funcionamiento del soplador</w:t>
      </w:r>
      <w:r w:rsidR="00F23A4F" w:rsidRPr="00B14860">
        <w:rPr>
          <w:lang w:val="es-EC"/>
        </w:rPr>
        <w:t xml:space="preserve"> del A/C</w:t>
      </w:r>
      <w:r w:rsidR="00E00B53" w:rsidRPr="00B14860">
        <w:rPr>
          <w:lang w:val="es-EC"/>
        </w:rPr>
        <w:t xml:space="preserve"> y del sistema de calefacción</w:t>
      </w:r>
      <w:r w:rsidRPr="00B14860">
        <w:rPr>
          <w:lang w:val="es-EC"/>
        </w:rPr>
        <w:t>.</w:t>
      </w:r>
    </w:p>
    <w:p w14:paraId="747CB27B" w14:textId="77777777" w:rsidR="000001A5" w:rsidRPr="00B14860" w:rsidRDefault="000001A5" w:rsidP="00B14860">
      <w:pPr>
        <w:pStyle w:val="Text"/>
        <w:rPr>
          <w:lang w:val="es-EC"/>
        </w:rPr>
      </w:pPr>
    </w:p>
    <w:p w14:paraId="6ED81A15" w14:textId="77777777" w:rsidR="000001A5" w:rsidRPr="00B14860" w:rsidRDefault="000001A5" w:rsidP="00AB7272">
      <w:pPr>
        <w:pStyle w:val="Text"/>
        <w:ind w:firstLine="0"/>
        <w:rPr>
          <w:lang w:val="es-EC"/>
        </w:rPr>
      </w:pPr>
      <w:r w:rsidRPr="00E82C45">
        <w:rPr>
          <w:noProof/>
          <w:lang w:val="es-EC" w:eastAsia="es-EC"/>
        </w:rPr>
        <w:drawing>
          <wp:inline distT="0" distB="0" distL="0" distR="0" wp14:anchorId="10B548B5" wp14:editId="15B2F922">
            <wp:extent cx="2885346" cy="1876508"/>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t="6281" b="7573"/>
                    <a:stretch>
                      <a:fillRect/>
                    </a:stretch>
                  </pic:blipFill>
                  <pic:spPr bwMode="auto">
                    <a:xfrm>
                      <a:off x="0" y="0"/>
                      <a:ext cx="2900091" cy="1886097"/>
                    </a:xfrm>
                    <a:prstGeom prst="rect">
                      <a:avLst/>
                    </a:prstGeom>
                    <a:noFill/>
                    <a:ln>
                      <a:noFill/>
                    </a:ln>
                  </pic:spPr>
                </pic:pic>
              </a:graphicData>
            </a:graphic>
          </wp:inline>
        </w:drawing>
      </w:r>
    </w:p>
    <w:p w14:paraId="736D8C24" w14:textId="77777777" w:rsidR="000001A5" w:rsidRPr="00967D3C" w:rsidRDefault="000001A5" w:rsidP="00967D3C">
      <w:pPr>
        <w:pStyle w:val="Descripcin"/>
        <w:numPr>
          <w:ilvl w:val="0"/>
          <w:numId w:val="24"/>
        </w:numPr>
        <w:rPr>
          <w:rFonts w:eastAsia="SimSun"/>
          <w:b w:val="0"/>
          <w:noProof/>
          <w:color w:val="auto"/>
          <w:sz w:val="16"/>
          <w:szCs w:val="20"/>
          <w:lang w:val="es-EC" w:eastAsia="en-US"/>
        </w:rPr>
      </w:pPr>
      <w:r w:rsidRPr="00967D3C">
        <w:rPr>
          <w:rFonts w:eastAsia="SimSun"/>
          <w:b w:val="0"/>
          <w:noProof/>
          <w:color w:val="auto"/>
          <w:sz w:val="16"/>
          <w:szCs w:val="20"/>
          <w:lang w:val="es-EC" w:eastAsia="en-US"/>
        </w:rPr>
        <w:t>Valores de contorno del A/C y habitáculo</w:t>
      </w:r>
    </w:p>
    <w:p w14:paraId="4CA62C4D" w14:textId="77777777" w:rsidR="00B533E1" w:rsidRPr="00B14860" w:rsidRDefault="00B533E1" w:rsidP="00B533E1">
      <w:pPr>
        <w:pStyle w:val="Text"/>
        <w:rPr>
          <w:lang w:val="es-EC"/>
        </w:rPr>
      </w:pPr>
      <w:r w:rsidRPr="00B14860">
        <w:rPr>
          <w:lang w:val="es-EC"/>
        </w:rPr>
        <w:t>En</w:t>
      </w:r>
      <w:r w:rsidR="00DF3C72" w:rsidRPr="00B14860">
        <w:rPr>
          <w:lang w:val="es-EC"/>
        </w:rPr>
        <w:t xml:space="preserve"> la figura 10</w:t>
      </w:r>
      <w:r w:rsidRPr="00B14860">
        <w:rPr>
          <w:lang w:val="es-EC"/>
        </w:rPr>
        <w:t>, se puede observar los resultados del flujo del caudal de aire con respecto a las coordenadas de las salidas de los difusores para un tiempo de 0, a 0.20 segundos.</w:t>
      </w:r>
    </w:p>
    <w:p w14:paraId="1DFE5D1E" w14:textId="77777777" w:rsidR="00123B06" w:rsidRPr="00B14860" w:rsidRDefault="00123B06" w:rsidP="00B533E1">
      <w:pPr>
        <w:pStyle w:val="Text"/>
        <w:rPr>
          <w:lang w:val="es-EC"/>
        </w:rPr>
      </w:pPr>
    </w:p>
    <w:p w14:paraId="424704E4" w14:textId="77777777" w:rsidR="00B533E1" w:rsidRPr="00B14860" w:rsidRDefault="00EA5F9F" w:rsidP="00B14860">
      <w:pPr>
        <w:pStyle w:val="Text"/>
        <w:rPr>
          <w:lang w:val="es-EC"/>
        </w:rPr>
      </w:pPr>
      <w:r>
        <w:rPr>
          <w:noProof/>
          <w:lang w:val="es-EC" w:eastAsia="es-EC"/>
        </w:rPr>
        <w:drawing>
          <wp:inline distT="0" distB="0" distL="0" distR="0" wp14:anchorId="0E0C5BBB" wp14:editId="0B27C843">
            <wp:extent cx="2726484" cy="147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071"/>
                    <a:stretch/>
                  </pic:blipFill>
                  <pic:spPr bwMode="auto">
                    <a:xfrm>
                      <a:off x="0" y="0"/>
                      <a:ext cx="2726484"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39937320" w14:textId="77777777" w:rsidR="00B533E1" w:rsidRPr="00B14860" w:rsidRDefault="00B533E1" w:rsidP="00B14860">
      <w:pPr>
        <w:pStyle w:val="Text"/>
        <w:rPr>
          <w:lang w:val="es-EC"/>
        </w:rPr>
      </w:pPr>
      <w:r w:rsidRPr="00B14860">
        <w:rPr>
          <w:lang w:val="es-EC"/>
        </w:rPr>
        <w:t>a) Flujo del caudal de aire en el eje X</w:t>
      </w:r>
    </w:p>
    <w:p w14:paraId="68B4535C" w14:textId="77777777" w:rsidR="00B533E1" w:rsidRPr="00B14860" w:rsidRDefault="00B533E1" w:rsidP="00B14860">
      <w:pPr>
        <w:pStyle w:val="Text"/>
        <w:rPr>
          <w:lang w:val="es-EC"/>
        </w:rPr>
      </w:pPr>
    </w:p>
    <w:p w14:paraId="68EEEE39" w14:textId="77777777" w:rsidR="00B533E1" w:rsidRPr="00B14860" w:rsidRDefault="00EA5F9F" w:rsidP="00B14860">
      <w:pPr>
        <w:pStyle w:val="Text"/>
        <w:rPr>
          <w:lang w:val="es-EC"/>
        </w:rPr>
      </w:pPr>
      <w:r>
        <w:rPr>
          <w:noProof/>
          <w:lang w:val="es-EC" w:eastAsia="es-EC"/>
        </w:rPr>
        <w:drawing>
          <wp:inline distT="0" distB="0" distL="0" distR="0" wp14:anchorId="103A7614" wp14:editId="2DD09889">
            <wp:extent cx="2595221" cy="147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251" b="10030"/>
                    <a:stretch/>
                  </pic:blipFill>
                  <pic:spPr bwMode="auto">
                    <a:xfrm>
                      <a:off x="0" y="0"/>
                      <a:ext cx="2595221"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3135FFF0" w14:textId="77777777" w:rsidR="00B533E1" w:rsidRPr="00B14860" w:rsidRDefault="00B533E1" w:rsidP="00B14860">
      <w:pPr>
        <w:pStyle w:val="Text"/>
        <w:rPr>
          <w:lang w:val="es-EC"/>
        </w:rPr>
      </w:pPr>
      <w:r w:rsidRPr="00B14860">
        <w:rPr>
          <w:lang w:val="es-EC"/>
        </w:rPr>
        <w:t>b) Flujo del caudal del aire en el eje Y</w:t>
      </w:r>
    </w:p>
    <w:p w14:paraId="7FA85DFE" w14:textId="77777777" w:rsidR="00B533E1" w:rsidRPr="00B14860" w:rsidRDefault="00B533E1" w:rsidP="00B14860">
      <w:pPr>
        <w:pStyle w:val="Text"/>
        <w:rPr>
          <w:lang w:val="es-EC"/>
        </w:rPr>
      </w:pPr>
    </w:p>
    <w:p w14:paraId="792AE83C" w14:textId="77777777" w:rsidR="000001A5" w:rsidRDefault="00123B06" w:rsidP="00B14860">
      <w:pPr>
        <w:pStyle w:val="Text"/>
        <w:rPr>
          <w:lang w:val="es-EC"/>
        </w:rPr>
      </w:pPr>
      <w:r>
        <w:rPr>
          <w:noProof/>
          <w:lang w:val="es-EC" w:eastAsia="es-EC"/>
        </w:rPr>
        <w:drawing>
          <wp:inline distT="0" distB="0" distL="0" distR="0" wp14:anchorId="36788D3F" wp14:editId="49CF7CAF">
            <wp:extent cx="2588246" cy="14760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435"/>
                    <a:stretch/>
                  </pic:blipFill>
                  <pic:spPr bwMode="auto">
                    <a:xfrm>
                      <a:off x="0" y="0"/>
                      <a:ext cx="2588246"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7E1C3583" w14:textId="77777777" w:rsidR="001F2783" w:rsidRPr="00967D3C" w:rsidRDefault="001F2783" w:rsidP="00AB7272">
      <w:pPr>
        <w:pStyle w:val="Descripcin"/>
        <w:numPr>
          <w:ilvl w:val="0"/>
          <w:numId w:val="24"/>
        </w:numPr>
        <w:ind w:left="0" w:firstLine="0"/>
        <w:jc w:val="center"/>
        <w:rPr>
          <w:rFonts w:eastAsia="SimSun"/>
          <w:b w:val="0"/>
          <w:noProof/>
          <w:color w:val="auto"/>
          <w:sz w:val="16"/>
          <w:szCs w:val="20"/>
          <w:lang w:val="es-EC" w:eastAsia="en-US"/>
        </w:rPr>
      </w:pPr>
      <w:r w:rsidRPr="00967D3C">
        <w:rPr>
          <w:rFonts w:eastAsia="SimSun"/>
          <w:b w:val="0"/>
          <w:noProof/>
          <w:color w:val="auto"/>
          <w:sz w:val="16"/>
          <w:szCs w:val="20"/>
          <w:lang w:val="es-EC" w:eastAsia="en-US"/>
        </w:rPr>
        <w:t>Resultados del flujo de aire con respecto a la salida de los difusores</w:t>
      </w:r>
    </w:p>
    <w:p w14:paraId="1B3DDC33" w14:textId="77777777" w:rsidR="000001A5" w:rsidRDefault="000001A5" w:rsidP="00B14860">
      <w:pPr>
        <w:pStyle w:val="Text"/>
        <w:rPr>
          <w:lang w:val="es-EC"/>
        </w:rPr>
      </w:pPr>
      <w:r w:rsidRPr="00B14860">
        <w:rPr>
          <w:lang w:val="es-EC"/>
        </w:rPr>
        <w:t>c) Flujo del caudal de aire en el eje Z</w:t>
      </w:r>
    </w:p>
    <w:p w14:paraId="2F3562E0" w14:textId="77777777" w:rsidR="00967D3C" w:rsidRPr="00B14860" w:rsidRDefault="00967D3C" w:rsidP="00B14860">
      <w:pPr>
        <w:pStyle w:val="Text"/>
        <w:rPr>
          <w:lang w:val="es-EC"/>
        </w:rPr>
      </w:pPr>
    </w:p>
    <w:p w14:paraId="2E1EF6C1" w14:textId="77777777" w:rsidR="00B533E1" w:rsidRPr="00B14860" w:rsidRDefault="00B533E1" w:rsidP="00B533E1">
      <w:pPr>
        <w:pStyle w:val="Text"/>
        <w:rPr>
          <w:lang w:val="es-EC"/>
        </w:rPr>
      </w:pPr>
      <w:r w:rsidRPr="00B14860">
        <w:rPr>
          <w:lang w:val="es-EC"/>
        </w:rPr>
        <w:t>Con los resultados anteriormente obtenidos se puede analizar el comportamiento del flujo de caudal de aire en el habitáculo e indicar gráficamente el movimiento del aire renova</w:t>
      </w:r>
      <w:r w:rsidR="00E00B53" w:rsidRPr="00B14860">
        <w:rPr>
          <w:lang w:val="es-EC"/>
        </w:rPr>
        <w:t xml:space="preserve">do en todo el habitáculo con valores de flujos </w:t>
      </w:r>
      <w:r w:rsidRPr="00B14860">
        <w:rPr>
          <w:lang w:val="es-EC"/>
        </w:rPr>
        <w:t>de pr</w:t>
      </w:r>
      <w:r w:rsidR="00E00B53" w:rsidRPr="00B14860">
        <w:rPr>
          <w:lang w:val="es-EC"/>
        </w:rPr>
        <w:t>uebas realizado en el vehículo previamente analizado</w:t>
      </w:r>
      <w:r w:rsidRPr="00B14860">
        <w:rPr>
          <w:lang w:val="es-EC"/>
        </w:rPr>
        <w:t>.</w:t>
      </w:r>
    </w:p>
    <w:p w14:paraId="74ED199C" w14:textId="77777777" w:rsidR="00B533E1" w:rsidRPr="00B14860" w:rsidRDefault="00B533E1" w:rsidP="00B14860">
      <w:pPr>
        <w:pStyle w:val="Text"/>
        <w:rPr>
          <w:lang w:val="es-EC"/>
        </w:rPr>
      </w:pPr>
    </w:p>
    <w:p w14:paraId="46FC6B29" w14:textId="77777777" w:rsidR="00B533E1" w:rsidRPr="00B14860" w:rsidRDefault="00B533E1" w:rsidP="00B533E1">
      <w:pPr>
        <w:pStyle w:val="Text"/>
        <w:rPr>
          <w:lang w:val="es-EC"/>
        </w:rPr>
      </w:pPr>
      <w:r w:rsidRPr="00B14860">
        <w:rPr>
          <w:lang w:val="es-EC"/>
        </w:rPr>
        <w:t xml:space="preserve"> </w:t>
      </w:r>
      <w:r w:rsidR="0097716A" w:rsidRPr="00B14860">
        <w:rPr>
          <w:lang w:val="es-EC"/>
        </w:rPr>
        <w:t xml:space="preserve">La </w:t>
      </w:r>
      <w:r w:rsidR="00DF3C72" w:rsidRPr="00B14860">
        <w:rPr>
          <w:lang w:val="es-EC"/>
        </w:rPr>
        <w:t>figura 11</w:t>
      </w:r>
      <w:r w:rsidRPr="00B14860">
        <w:rPr>
          <w:lang w:val="es-EC"/>
        </w:rPr>
        <w:t>, indica la relación entre la temperatura con el flujo de aire, no hay cambio de temperatura, esto sucede por lo que la regulación de temperatura estuvo en 25°C, la variación era imperceptible, se puede ver mejor las turbulencias generados por el flujo de aire en la cabina con respecto a la temperatura.</w:t>
      </w:r>
    </w:p>
    <w:p w14:paraId="5CA7D68A" w14:textId="77777777" w:rsidR="00B533E1" w:rsidRPr="00B14860" w:rsidRDefault="00B533E1" w:rsidP="00B533E1">
      <w:pPr>
        <w:pStyle w:val="Text"/>
        <w:rPr>
          <w:lang w:val="es-EC"/>
        </w:rPr>
      </w:pPr>
    </w:p>
    <w:p w14:paraId="2DDE5363" w14:textId="77777777" w:rsidR="00DF3C72" w:rsidRPr="00B14860" w:rsidRDefault="00123B06" w:rsidP="00B14860">
      <w:pPr>
        <w:pStyle w:val="Text"/>
        <w:rPr>
          <w:lang w:val="es-EC"/>
        </w:rPr>
      </w:pPr>
      <w:r>
        <w:rPr>
          <w:noProof/>
          <w:lang w:val="es-EC" w:eastAsia="es-EC"/>
        </w:rPr>
        <w:drawing>
          <wp:inline distT="0" distB="0" distL="0" distR="0" wp14:anchorId="37EF1466" wp14:editId="69EE6A30">
            <wp:extent cx="2480556" cy="1512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0556" cy="1512000"/>
                    </a:xfrm>
                    <a:prstGeom prst="rect">
                      <a:avLst/>
                    </a:prstGeom>
                    <a:noFill/>
                    <a:ln>
                      <a:noFill/>
                    </a:ln>
                  </pic:spPr>
                </pic:pic>
              </a:graphicData>
            </a:graphic>
          </wp:inline>
        </w:drawing>
      </w:r>
    </w:p>
    <w:p w14:paraId="4531BBFB" w14:textId="77777777" w:rsidR="00B533E1" w:rsidRPr="00B14860" w:rsidRDefault="00B533E1" w:rsidP="001F2783">
      <w:pPr>
        <w:pStyle w:val="Descripcin"/>
        <w:numPr>
          <w:ilvl w:val="0"/>
          <w:numId w:val="24"/>
        </w:numPr>
        <w:rPr>
          <w:color w:val="auto"/>
          <w:sz w:val="20"/>
          <w:szCs w:val="20"/>
          <w:lang w:val="es-EC"/>
        </w:rPr>
      </w:pPr>
      <w:r w:rsidRPr="00967D3C">
        <w:rPr>
          <w:rFonts w:eastAsia="SimSun"/>
          <w:b w:val="0"/>
          <w:noProof/>
          <w:color w:val="auto"/>
          <w:sz w:val="16"/>
          <w:szCs w:val="20"/>
          <w:lang w:val="es-EC" w:eastAsia="en-US"/>
        </w:rPr>
        <w:t>Análisis de temperatura en el habitáculo</w:t>
      </w:r>
    </w:p>
    <w:p w14:paraId="20055CCF" w14:textId="77777777" w:rsidR="00B533E1" w:rsidRPr="00B14860" w:rsidRDefault="00DF3C72" w:rsidP="00B533E1">
      <w:pPr>
        <w:pStyle w:val="Text"/>
        <w:rPr>
          <w:lang w:val="es-EC"/>
        </w:rPr>
      </w:pPr>
      <w:r w:rsidRPr="00B14860">
        <w:rPr>
          <w:lang w:val="es-EC"/>
        </w:rPr>
        <w:t>En la figura 12</w:t>
      </w:r>
      <w:r w:rsidR="00B533E1" w:rsidRPr="00B14860">
        <w:rPr>
          <w:lang w:val="es-EC"/>
        </w:rPr>
        <w:t>, la parte central del habitáculo se puede ver un cambio de color amarillo a verde, esto significa que en ese punto de análisis la presión esta entre los 0.25 (</w:t>
      </w:r>
      <w:proofErr w:type="spellStart"/>
      <w:r w:rsidR="00B533E1" w:rsidRPr="00B14860">
        <w:rPr>
          <w:lang w:val="es-EC"/>
        </w:rPr>
        <w:t>Pa</w:t>
      </w:r>
      <w:proofErr w:type="spellEnd"/>
      <w:r w:rsidR="00B533E1" w:rsidRPr="00B14860">
        <w:rPr>
          <w:lang w:val="es-EC"/>
        </w:rPr>
        <w:t>), de forma negativa, las corrientes de aire en el habitáculo generan estas presiones, sobre el asiento del pasajero se observa el cambio de color amarillo a naranja significa que ahí el aire ejer</w:t>
      </w:r>
      <w:r w:rsidR="00E00B53" w:rsidRPr="00B14860">
        <w:rPr>
          <w:lang w:val="es-EC"/>
        </w:rPr>
        <w:t>ce presión hasta vencer la masa del asiento</w:t>
      </w:r>
      <w:r w:rsidR="00B533E1" w:rsidRPr="00B14860">
        <w:rPr>
          <w:lang w:val="es-EC"/>
        </w:rPr>
        <w:t xml:space="preserve"> hacia la parte posterior en la cajuela.</w:t>
      </w:r>
    </w:p>
    <w:p w14:paraId="08C635C3" w14:textId="77777777" w:rsidR="00B533E1" w:rsidRPr="00B14860" w:rsidRDefault="00B533E1" w:rsidP="00B533E1">
      <w:pPr>
        <w:pStyle w:val="Text"/>
        <w:rPr>
          <w:lang w:val="es-EC"/>
        </w:rPr>
      </w:pPr>
    </w:p>
    <w:p w14:paraId="37093509" w14:textId="77777777" w:rsidR="00B533E1" w:rsidRPr="00B14860" w:rsidRDefault="00123B06" w:rsidP="00B14860">
      <w:pPr>
        <w:pStyle w:val="Text"/>
        <w:rPr>
          <w:lang w:val="es-EC"/>
        </w:rPr>
      </w:pPr>
      <w:r>
        <w:rPr>
          <w:noProof/>
          <w:lang w:val="es-EC" w:eastAsia="es-EC"/>
        </w:rPr>
        <w:drawing>
          <wp:inline distT="0" distB="0" distL="0" distR="0" wp14:anchorId="7A6CAB2B" wp14:editId="35EF9ADD">
            <wp:extent cx="2497637" cy="14400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637" cy="1440000"/>
                    </a:xfrm>
                    <a:prstGeom prst="rect">
                      <a:avLst/>
                    </a:prstGeom>
                    <a:noFill/>
                    <a:ln>
                      <a:noFill/>
                    </a:ln>
                  </pic:spPr>
                </pic:pic>
              </a:graphicData>
            </a:graphic>
          </wp:inline>
        </w:drawing>
      </w:r>
    </w:p>
    <w:p w14:paraId="774460C6" w14:textId="77777777" w:rsidR="00AB7272" w:rsidRDefault="00AB7272" w:rsidP="00AB7272">
      <w:pPr>
        <w:pStyle w:val="Text"/>
        <w:ind w:firstLine="0"/>
        <w:jc w:val="center"/>
        <w:rPr>
          <w:sz w:val="16"/>
          <w:lang w:val="es-EC"/>
        </w:rPr>
      </w:pPr>
    </w:p>
    <w:p w14:paraId="15418936" w14:textId="77777777" w:rsidR="00B533E1" w:rsidRPr="00AB7272" w:rsidRDefault="00B533E1" w:rsidP="00AB7272">
      <w:pPr>
        <w:pStyle w:val="Text"/>
        <w:ind w:firstLine="0"/>
        <w:jc w:val="center"/>
        <w:rPr>
          <w:sz w:val="16"/>
          <w:lang w:val="es-EC"/>
        </w:rPr>
      </w:pPr>
      <w:r w:rsidRPr="00AB7272">
        <w:rPr>
          <w:sz w:val="16"/>
          <w:lang w:val="es-EC"/>
        </w:rPr>
        <w:t>a) Distribución de las líneas de flujo de presión</w:t>
      </w:r>
    </w:p>
    <w:p w14:paraId="0E39AB12" w14:textId="77777777" w:rsidR="00B533E1" w:rsidRPr="00B14860" w:rsidRDefault="00B533E1" w:rsidP="00B14860">
      <w:pPr>
        <w:pStyle w:val="Text"/>
        <w:rPr>
          <w:lang w:val="es-EC"/>
        </w:rPr>
      </w:pPr>
    </w:p>
    <w:p w14:paraId="55648BD5" w14:textId="77777777" w:rsidR="00DF3C72" w:rsidRPr="00B14860" w:rsidRDefault="00123B06" w:rsidP="00B14860">
      <w:pPr>
        <w:pStyle w:val="Text"/>
        <w:rPr>
          <w:lang w:val="es-EC"/>
        </w:rPr>
      </w:pPr>
      <w:r>
        <w:rPr>
          <w:noProof/>
          <w:lang w:val="es-EC" w:eastAsia="es-EC"/>
        </w:rPr>
        <w:drawing>
          <wp:inline distT="0" distB="0" distL="0" distR="0" wp14:anchorId="4414EF12" wp14:editId="722456C2">
            <wp:extent cx="2481700"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700" cy="1440000"/>
                    </a:xfrm>
                    <a:prstGeom prst="rect">
                      <a:avLst/>
                    </a:prstGeom>
                    <a:noFill/>
                    <a:ln>
                      <a:noFill/>
                    </a:ln>
                  </pic:spPr>
                </pic:pic>
              </a:graphicData>
            </a:graphic>
          </wp:inline>
        </w:drawing>
      </w:r>
    </w:p>
    <w:p w14:paraId="0D55505C" w14:textId="77777777" w:rsidR="00AB7272" w:rsidRDefault="00AB7272" w:rsidP="00AB7272">
      <w:pPr>
        <w:pStyle w:val="Text"/>
        <w:ind w:firstLine="0"/>
        <w:jc w:val="center"/>
        <w:rPr>
          <w:sz w:val="16"/>
          <w:szCs w:val="16"/>
          <w:lang w:val="es-EC"/>
        </w:rPr>
      </w:pPr>
    </w:p>
    <w:p w14:paraId="1CF89511" w14:textId="77777777" w:rsidR="00DF3C72" w:rsidRPr="00AB7272" w:rsidRDefault="00DF3C72" w:rsidP="00AB7272">
      <w:pPr>
        <w:pStyle w:val="Text"/>
        <w:ind w:firstLine="0"/>
        <w:jc w:val="center"/>
        <w:rPr>
          <w:sz w:val="16"/>
          <w:szCs w:val="16"/>
          <w:lang w:val="es-EC"/>
        </w:rPr>
      </w:pPr>
      <w:r w:rsidRPr="00AB7272">
        <w:rPr>
          <w:sz w:val="16"/>
          <w:szCs w:val="16"/>
          <w:lang w:val="es-EC"/>
        </w:rPr>
        <w:t>b) Comportamiento de la presión en el habitáculo</w:t>
      </w:r>
    </w:p>
    <w:p w14:paraId="077B7722" w14:textId="77777777" w:rsidR="00B533E1" w:rsidRPr="00AB7272" w:rsidRDefault="00B533E1" w:rsidP="00AB7272">
      <w:pPr>
        <w:pStyle w:val="Descripcin"/>
        <w:numPr>
          <w:ilvl w:val="0"/>
          <w:numId w:val="24"/>
        </w:numPr>
        <w:ind w:left="0" w:firstLine="0"/>
        <w:jc w:val="center"/>
        <w:rPr>
          <w:rFonts w:eastAsia="SimSun"/>
          <w:b w:val="0"/>
          <w:noProof/>
          <w:color w:val="auto"/>
          <w:sz w:val="16"/>
          <w:szCs w:val="16"/>
          <w:lang w:val="es-EC" w:eastAsia="en-US"/>
        </w:rPr>
      </w:pPr>
      <w:r w:rsidRPr="00AB7272">
        <w:rPr>
          <w:rFonts w:eastAsia="SimSun"/>
          <w:b w:val="0"/>
          <w:noProof/>
          <w:color w:val="auto"/>
          <w:sz w:val="16"/>
          <w:szCs w:val="16"/>
          <w:lang w:val="es-EC" w:eastAsia="en-US"/>
        </w:rPr>
        <w:t>Análisis de presión</w:t>
      </w:r>
    </w:p>
    <w:p w14:paraId="2696118B" w14:textId="77777777" w:rsidR="00B533E1" w:rsidRPr="00B14860" w:rsidRDefault="0097716A" w:rsidP="00AB7272">
      <w:pPr>
        <w:pStyle w:val="Text"/>
        <w:rPr>
          <w:lang w:val="es-EC"/>
        </w:rPr>
      </w:pPr>
      <w:r w:rsidRPr="00B14860">
        <w:rPr>
          <w:lang w:val="es-EC"/>
        </w:rPr>
        <w:t xml:space="preserve">En la figura </w:t>
      </w:r>
      <w:r w:rsidR="00DF3C72" w:rsidRPr="00B14860">
        <w:rPr>
          <w:lang w:val="es-EC"/>
        </w:rPr>
        <w:t>13</w:t>
      </w:r>
      <w:r w:rsidR="00B533E1" w:rsidRPr="00B14860">
        <w:rPr>
          <w:lang w:val="es-EC"/>
        </w:rPr>
        <w:t>, el ingreso de flujo de aire al habitáculo genera una turbulencia que es menor de 1.46 m/s, esto en la ASHRAE es permitido</w:t>
      </w:r>
      <w:r w:rsidR="00E00B53" w:rsidRPr="00B14860">
        <w:rPr>
          <w:lang w:val="es-EC"/>
        </w:rPr>
        <w:t xml:space="preserve"> ya</w:t>
      </w:r>
      <w:r w:rsidR="00B533E1" w:rsidRPr="00B14860">
        <w:rPr>
          <w:lang w:val="es-EC"/>
        </w:rPr>
        <w:t xml:space="preserve"> que el aire viaje menos de 1.5 m/s, con ese flujo el cuerpo mantie</w:t>
      </w:r>
      <w:r w:rsidR="00E00B53" w:rsidRPr="00B14860">
        <w:rPr>
          <w:lang w:val="es-EC"/>
        </w:rPr>
        <w:t>ne un estado de confort</w:t>
      </w:r>
      <w:r w:rsidR="00B533E1" w:rsidRPr="00B14860">
        <w:rPr>
          <w:lang w:val="es-EC"/>
        </w:rPr>
        <w:t>.</w:t>
      </w:r>
    </w:p>
    <w:p w14:paraId="662BD231" w14:textId="77777777" w:rsidR="00AB7272" w:rsidRDefault="00AB7272" w:rsidP="00AB7272">
      <w:pPr>
        <w:pStyle w:val="Text"/>
        <w:ind w:firstLine="0"/>
        <w:rPr>
          <w:noProof/>
          <w:lang w:val="es-EC" w:eastAsia="es-EC"/>
        </w:rPr>
      </w:pPr>
    </w:p>
    <w:p w14:paraId="3A2B93B1" w14:textId="77777777" w:rsidR="00B533E1" w:rsidRPr="00B14860" w:rsidRDefault="00123B06" w:rsidP="00B14860">
      <w:pPr>
        <w:pStyle w:val="Text"/>
        <w:rPr>
          <w:lang w:val="es-EC"/>
        </w:rPr>
      </w:pPr>
      <w:r>
        <w:rPr>
          <w:noProof/>
          <w:lang w:val="es-EC" w:eastAsia="es-EC"/>
        </w:rPr>
        <w:drawing>
          <wp:inline distT="0" distB="0" distL="0" distR="0" wp14:anchorId="77214CC8" wp14:editId="538B7BAF">
            <wp:extent cx="2606675" cy="1439545"/>
            <wp:effectExtent l="0" t="0" r="317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2792" cy="1442923"/>
                    </a:xfrm>
                    <a:prstGeom prst="rect">
                      <a:avLst/>
                    </a:prstGeom>
                    <a:noFill/>
                    <a:ln>
                      <a:noFill/>
                    </a:ln>
                  </pic:spPr>
                </pic:pic>
              </a:graphicData>
            </a:graphic>
          </wp:inline>
        </w:drawing>
      </w:r>
    </w:p>
    <w:p w14:paraId="34CDCABD" w14:textId="77777777" w:rsidR="00AB7272" w:rsidRDefault="00AB7272" w:rsidP="00AB7272">
      <w:pPr>
        <w:pStyle w:val="Text"/>
        <w:jc w:val="center"/>
        <w:rPr>
          <w:sz w:val="16"/>
          <w:lang w:val="es-EC"/>
        </w:rPr>
      </w:pPr>
    </w:p>
    <w:p w14:paraId="55E77B8B" w14:textId="77777777" w:rsidR="00B533E1" w:rsidRPr="00AB7272" w:rsidRDefault="00B533E1" w:rsidP="00AB7272">
      <w:pPr>
        <w:pStyle w:val="Text"/>
        <w:jc w:val="center"/>
        <w:rPr>
          <w:sz w:val="16"/>
          <w:lang w:val="es-EC"/>
        </w:rPr>
      </w:pPr>
      <w:r w:rsidRPr="00AB7272">
        <w:rPr>
          <w:sz w:val="16"/>
          <w:lang w:val="es-EC"/>
        </w:rPr>
        <w:t>a) Distribución de las líneas de flujo de velocidad de aire</w:t>
      </w:r>
    </w:p>
    <w:p w14:paraId="2C7B56E5" w14:textId="77777777" w:rsidR="00B533E1" w:rsidRPr="00B14860" w:rsidRDefault="00B533E1" w:rsidP="00B14860">
      <w:pPr>
        <w:pStyle w:val="Text"/>
        <w:rPr>
          <w:lang w:val="es-EC"/>
        </w:rPr>
      </w:pPr>
    </w:p>
    <w:p w14:paraId="12C1490A" w14:textId="77777777" w:rsidR="00DF3C72" w:rsidRPr="00B14860" w:rsidRDefault="00123B06" w:rsidP="00B14860">
      <w:pPr>
        <w:pStyle w:val="Text"/>
        <w:rPr>
          <w:lang w:val="es-EC"/>
        </w:rPr>
      </w:pPr>
      <w:r>
        <w:rPr>
          <w:noProof/>
          <w:lang w:val="es-EC" w:eastAsia="es-EC"/>
        </w:rPr>
        <w:drawing>
          <wp:inline distT="0" distB="0" distL="0" distR="0" wp14:anchorId="2914B920" wp14:editId="1B0EBE38">
            <wp:extent cx="2606897" cy="1440000"/>
            <wp:effectExtent l="0" t="0" r="317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7948"/>
                    <a:stretch/>
                  </pic:blipFill>
                  <pic:spPr bwMode="auto">
                    <a:xfrm>
                      <a:off x="0" y="0"/>
                      <a:ext cx="2606897"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C1BC0CE" w14:textId="77777777" w:rsidR="00AB7272" w:rsidRDefault="00AB7272" w:rsidP="00AB7272">
      <w:pPr>
        <w:pStyle w:val="Text"/>
        <w:jc w:val="center"/>
        <w:rPr>
          <w:sz w:val="14"/>
          <w:lang w:val="es-EC"/>
        </w:rPr>
      </w:pPr>
    </w:p>
    <w:p w14:paraId="6FC04CD7" w14:textId="77777777" w:rsidR="00DF3C72" w:rsidRPr="00AB7272" w:rsidRDefault="00DF3C72" w:rsidP="00AB7272">
      <w:pPr>
        <w:pStyle w:val="Text"/>
        <w:jc w:val="center"/>
        <w:rPr>
          <w:sz w:val="14"/>
          <w:lang w:val="es-EC"/>
        </w:rPr>
      </w:pPr>
      <w:r w:rsidRPr="00AB7272">
        <w:rPr>
          <w:sz w:val="14"/>
          <w:lang w:val="es-EC"/>
        </w:rPr>
        <w:t>b) comportamiento de la velocidad de aire en el habitáculo</w:t>
      </w:r>
    </w:p>
    <w:p w14:paraId="3F50C22D" w14:textId="77777777" w:rsidR="002C22BD" w:rsidRPr="00967D3C" w:rsidRDefault="00B533E1" w:rsidP="00AB7272">
      <w:pPr>
        <w:pStyle w:val="Descripcin"/>
        <w:numPr>
          <w:ilvl w:val="0"/>
          <w:numId w:val="24"/>
        </w:numPr>
        <w:ind w:left="284" w:hanging="284"/>
        <w:jc w:val="center"/>
        <w:rPr>
          <w:lang w:val="es-EC"/>
        </w:rPr>
      </w:pPr>
      <w:r w:rsidRPr="00967D3C">
        <w:rPr>
          <w:rFonts w:eastAsia="SimSun"/>
          <w:b w:val="0"/>
          <w:noProof/>
          <w:color w:val="auto"/>
          <w:sz w:val="16"/>
          <w:szCs w:val="20"/>
          <w:lang w:val="es-EC" w:eastAsia="en-US"/>
        </w:rPr>
        <w:t>Análisis de velocidad</w:t>
      </w:r>
    </w:p>
    <w:p w14:paraId="18360BBF" w14:textId="77777777" w:rsidR="00EB3B0A" w:rsidRPr="00D60434" w:rsidRDefault="00967D3C" w:rsidP="00D60434">
      <w:pPr>
        <w:pStyle w:val="Ttulo1"/>
        <w:keepLines w:val="0"/>
        <w:numPr>
          <w:ilvl w:val="0"/>
          <w:numId w:val="27"/>
        </w:numPr>
        <w:autoSpaceDE w:val="0"/>
        <w:autoSpaceDN w:val="0"/>
        <w:spacing w:before="240" w:after="80"/>
        <w:ind w:left="426"/>
        <w:jc w:val="center"/>
        <w:rPr>
          <w:rFonts w:ascii="Times New Roman" w:hAnsi="Times New Roman"/>
          <w:bCs w:val="0"/>
          <w:smallCaps/>
          <w:color w:val="auto"/>
          <w:kern w:val="28"/>
          <w:sz w:val="20"/>
          <w:szCs w:val="20"/>
          <w:lang w:val="en-US" w:eastAsia="en-US"/>
        </w:rPr>
      </w:pPr>
      <w:r w:rsidRPr="00D60434">
        <w:rPr>
          <w:rFonts w:ascii="Times New Roman" w:hAnsi="Times New Roman"/>
          <w:bCs w:val="0"/>
          <w:smallCaps/>
          <w:color w:val="auto"/>
          <w:kern w:val="28"/>
          <w:sz w:val="20"/>
          <w:szCs w:val="20"/>
          <w:lang w:val="en-US" w:eastAsia="en-US"/>
        </w:rPr>
        <w:t>RESULTADOS Y DISCUSIÓN</w:t>
      </w:r>
    </w:p>
    <w:p w14:paraId="6C6D583B" w14:textId="77777777" w:rsidR="00456607" w:rsidRPr="00B14860" w:rsidRDefault="00456607" w:rsidP="00B14860">
      <w:pPr>
        <w:pStyle w:val="Text"/>
        <w:rPr>
          <w:lang w:val="es-EC"/>
        </w:rPr>
      </w:pPr>
    </w:p>
    <w:p w14:paraId="39DEB1F7" w14:textId="77777777" w:rsidR="00AB7272" w:rsidRDefault="0097716A" w:rsidP="00967D3C">
      <w:pPr>
        <w:pStyle w:val="Text"/>
        <w:rPr>
          <w:lang w:val="es-EC"/>
        </w:rPr>
      </w:pPr>
      <w:r>
        <w:rPr>
          <w:lang w:val="es-EC"/>
        </w:rPr>
        <w:t>En la figura</w:t>
      </w:r>
      <w:r w:rsidR="00DF3C72">
        <w:rPr>
          <w:lang w:val="es-EC"/>
        </w:rPr>
        <w:t xml:space="preserve"> 14</w:t>
      </w:r>
      <w:r w:rsidR="00304333" w:rsidRPr="00304333">
        <w:rPr>
          <w:lang w:val="es-EC"/>
        </w:rPr>
        <w:t xml:space="preserve">, se encuentra </w:t>
      </w:r>
      <w:r w:rsidR="0098744E">
        <w:rPr>
          <w:lang w:val="es-EC"/>
        </w:rPr>
        <w:t xml:space="preserve">el diagrama de bloques de los 4 difusores frontales, </w:t>
      </w:r>
      <w:r w:rsidR="00364F84">
        <w:rPr>
          <w:lang w:val="es-EC"/>
        </w:rPr>
        <w:t xml:space="preserve">por </w:t>
      </w:r>
      <w:r w:rsidR="00364F84" w:rsidRPr="00304333">
        <w:rPr>
          <w:lang w:val="es-EC"/>
        </w:rPr>
        <w:t>medio</w:t>
      </w:r>
      <w:r w:rsidR="00304333" w:rsidRPr="00304333">
        <w:rPr>
          <w:lang w:val="es-EC"/>
        </w:rPr>
        <w:t xml:space="preserve"> del soplador envía el aire al habitáculo, en la primera velocidad el aire tiende alcanzar los 3 m/s, asciende el flujo según aumenta la velocidad del soplador a razón de 1 m/s, en la última velocidad alcanza los 9 m/s, es una velocidad bastante alta para considerar confort, la ISO 7730 considera máximo 1.5 m/s</w:t>
      </w:r>
      <w:r w:rsidR="0098744E">
        <w:rPr>
          <w:lang w:val="es-EC"/>
        </w:rPr>
        <w:t xml:space="preserve"> para tener un confort térmico</w:t>
      </w:r>
      <w:r w:rsidR="00364F84">
        <w:rPr>
          <w:lang w:val="es-EC"/>
        </w:rPr>
        <w:t xml:space="preserve"> en el interior del habitáculo</w:t>
      </w:r>
      <w:r w:rsidR="00304333" w:rsidRPr="00304333">
        <w:rPr>
          <w:lang w:val="es-EC"/>
        </w:rPr>
        <w:t>.</w:t>
      </w:r>
      <w:r w:rsidR="00304333">
        <w:rPr>
          <w:lang w:val="es-EC"/>
        </w:rPr>
        <w:t xml:space="preserve"> </w:t>
      </w:r>
    </w:p>
    <w:p w14:paraId="2F5E252D" w14:textId="77777777" w:rsidR="00AB7272" w:rsidRDefault="00AB7272" w:rsidP="00967D3C">
      <w:pPr>
        <w:pStyle w:val="Text"/>
        <w:rPr>
          <w:lang w:val="es-EC"/>
        </w:rPr>
      </w:pPr>
    </w:p>
    <w:p w14:paraId="49C4FE06" w14:textId="77777777" w:rsidR="00DF3C72" w:rsidRPr="00B14860" w:rsidRDefault="00304333" w:rsidP="00AB7272">
      <w:pPr>
        <w:pStyle w:val="Text"/>
        <w:ind w:firstLine="0"/>
        <w:jc w:val="center"/>
        <w:rPr>
          <w:lang w:val="es-EC"/>
        </w:rPr>
      </w:pPr>
      <w:r w:rsidRPr="00304333">
        <w:rPr>
          <w:noProof/>
          <w:lang w:val="es-EC" w:eastAsia="es-EC"/>
        </w:rPr>
        <w:drawing>
          <wp:inline distT="0" distB="0" distL="0" distR="0" wp14:anchorId="1FA429A9" wp14:editId="77DEFE86">
            <wp:extent cx="2907951" cy="1620000"/>
            <wp:effectExtent l="0" t="0" r="698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492" t="20305" r="31134" b="27804"/>
                    <a:stretch/>
                  </pic:blipFill>
                  <pic:spPr bwMode="auto">
                    <a:xfrm>
                      <a:off x="0" y="0"/>
                      <a:ext cx="2907951" cy="1620000"/>
                    </a:xfrm>
                    <a:prstGeom prst="rect">
                      <a:avLst/>
                    </a:prstGeom>
                    <a:ln>
                      <a:noFill/>
                    </a:ln>
                    <a:extLst>
                      <a:ext uri="{53640926-AAD7-44D8-BBD7-CCE9431645EC}">
                        <a14:shadowObscured xmlns:a14="http://schemas.microsoft.com/office/drawing/2010/main"/>
                      </a:ext>
                    </a:extLst>
                  </pic:spPr>
                </pic:pic>
              </a:graphicData>
            </a:graphic>
          </wp:inline>
        </w:drawing>
      </w:r>
    </w:p>
    <w:p w14:paraId="2551FB61" w14:textId="77777777" w:rsidR="00304333" w:rsidRPr="00967D3C" w:rsidRDefault="00304333" w:rsidP="00AB7272">
      <w:pPr>
        <w:pStyle w:val="Descripcin"/>
        <w:numPr>
          <w:ilvl w:val="0"/>
          <w:numId w:val="24"/>
        </w:numPr>
        <w:ind w:left="284" w:hanging="284"/>
        <w:jc w:val="center"/>
        <w:rPr>
          <w:rFonts w:eastAsia="SimSun"/>
          <w:b w:val="0"/>
          <w:noProof/>
          <w:color w:val="auto"/>
          <w:sz w:val="16"/>
          <w:szCs w:val="20"/>
          <w:lang w:val="es-EC" w:eastAsia="en-US"/>
        </w:rPr>
      </w:pPr>
      <w:bookmarkStart w:id="12" w:name="_Toc492982291"/>
      <w:bookmarkStart w:id="13" w:name="_Toc492987802"/>
      <w:r w:rsidRPr="00967D3C">
        <w:rPr>
          <w:rFonts w:eastAsia="SimSun"/>
          <w:b w:val="0"/>
          <w:noProof/>
          <w:color w:val="auto"/>
          <w:sz w:val="16"/>
          <w:szCs w:val="20"/>
          <w:lang w:val="es-EC" w:eastAsia="en-US"/>
        </w:rPr>
        <w:t xml:space="preserve">Flujo de aire con relación a la velocidad del </w:t>
      </w:r>
      <w:commentRangeStart w:id="14"/>
      <w:r w:rsidRPr="00967D3C">
        <w:rPr>
          <w:rFonts w:eastAsia="SimSun"/>
          <w:b w:val="0"/>
          <w:noProof/>
          <w:color w:val="auto"/>
          <w:sz w:val="16"/>
          <w:szCs w:val="20"/>
          <w:lang w:val="es-EC" w:eastAsia="en-US"/>
        </w:rPr>
        <w:t>soplador</w:t>
      </w:r>
      <w:bookmarkEnd w:id="12"/>
      <w:bookmarkEnd w:id="13"/>
      <w:commentRangeEnd w:id="14"/>
      <w:r w:rsidR="00AB7272">
        <w:rPr>
          <w:rStyle w:val="Refdecomentario"/>
          <w:b w:val="0"/>
          <w:bCs w:val="0"/>
          <w:color w:val="auto"/>
        </w:rPr>
        <w:commentReference w:id="14"/>
      </w:r>
    </w:p>
    <w:p w14:paraId="552591DA" w14:textId="77777777" w:rsidR="00D4279A" w:rsidRPr="00D4279A" w:rsidRDefault="00DF3C72" w:rsidP="00B14860">
      <w:pPr>
        <w:pStyle w:val="Text"/>
        <w:rPr>
          <w:lang w:val="es-EC"/>
        </w:rPr>
      </w:pPr>
      <w:r>
        <w:rPr>
          <w:lang w:val="es-EC"/>
        </w:rPr>
        <w:t>En la figura 15</w:t>
      </w:r>
      <w:r w:rsidR="00304333" w:rsidRPr="00304333">
        <w:rPr>
          <w:lang w:val="es-EC"/>
        </w:rPr>
        <w:t xml:space="preserve">, el ingreso del flujo de aire al vehículo es proporcional a la curva de la presión, </w:t>
      </w:r>
      <w:r w:rsidR="00D4279A" w:rsidRPr="00D4279A">
        <w:rPr>
          <w:lang w:val="es-EC"/>
        </w:rPr>
        <w:t xml:space="preserve">comienza con una presión cercana a 0 en la parte del conductor, todas las presiones son negativas en el </w:t>
      </w:r>
      <w:r w:rsidR="00364F84">
        <w:rPr>
          <w:lang w:val="es-EC"/>
        </w:rPr>
        <w:t xml:space="preserve">interior del </w:t>
      </w:r>
      <w:r w:rsidR="00D4279A" w:rsidRPr="00D4279A">
        <w:rPr>
          <w:lang w:val="es-EC"/>
        </w:rPr>
        <w:t>habitáculo, esta presión negativa se entiende como la extracción de flujo de aire, si todos los puntos están en presión negativa indica una extracción más rápida que la renovación de aire, implica también que si se extrae más aire del que ingresa, produce infiltraciones en el habitáculo.</w:t>
      </w:r>
    </w:p>
    <w:p w14:paraId="1D593B54" w14:textId="77777777" w:rsidR="00D4279A" w:rsidRDefault="00D4279A" w:rsidP="00B14860">
      <w:pPr>
        <w:pStyle w:val="Text"/>
        <w:rPr>
          <w:lang w:val="es-EC"/>
        </w:rPr>
      </w:pPr>
    </w:p>
    <w:p w14:paraId="0345C4E9" w14:textId="77777777" w:rsidR="00364F84" w:rsidRPr="00B14860" w:rsidRDefault="00364F84" w:rsidP="00B14860">
      <w:pPr>
        <w:pStyle w:val="Text"/>
        <w:rPr>
          <w:lang w:val="es-EC"/>
        </w:rPr>
      </w:pPr>
      <w:r w:rsidRPr="00B14860">
        <w:rPr>
          <w:noProof/>
          <w:lang w:val="es-EC" w:eastAsia="es-EC"/>
        </w:rPr>
        <w:drawing>
          <wp:inline distT="0" distB="0" distL="0" distR="0" wp14:anchorId="40D75B7B" wp14:editId="20DD60D1">
            <wp:extent cx="2699842" cy="1872000"/>
            <wp:effectExtent l="0" t="0" r="571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593" t="29773" r="37303" b="12132"/>
                    <a:stretch/>
                  </pic:blipFill>
                  <pic:spPr bwMode="auto">
                    <a:xfrm>
                      <a:off x="0" y="0"/>
                      <a:ext cx="2699842" cy="1872000"/>
                    </a:xfrm>
                    <a:prstGeom prst="rect">
                      <a:avLst/>
                    </a:prstGeom>
                    <a:ln>
                      <a:noFill/>
                    </a:ln>
                    <a:extLst>
                      <a:ext uri="{53640926-AAD7-44D8-BBD7-CCE9431645EC}">
                        <a14:shadowObscured xmlns:a14="http://schemas.microsoft.com/office/drawing/2010/main"/>
                      </a:ext>
                    </a:extLst>
                  </pic:spPr>
                </pic:pic>
              </a:graphicData>
            </a:graphic>
          </wp:inline>
        </w:drawing>
      </w:r>
    </w:p>
    <w:p w14:paraId="269FC562" w14:textId="77777777" w:rsidR="00AB7272" w:rsidRDefault="00AB7272" w:rsidP="00AB7272">
      <w:pPr>
        <w:pStyle w:val="Descripcin"/>
        <w:spacing w:after="0"/>
        <w:ind w:left="0"/>
        <w:jc w:val="center"/>
        <w:rPr>
          <w:rFonts w:eastAsia="SimSun"/>
          <w:b w:val="0"/>
          <w:noProof/>
          <w:color w:val="auto"/>
          <w:sz w:val="16"/>
          <w:szCs w:val="20"/>
          <w:lang w:val="es-EC" w:eastAsia="en-US"/>
        </w:rPr>
      </w:pPr>
    </w:p>
    <w:p w14:paraId="5A6416EC" w14:textId="77777777" w:rsidR="00364F84" w:rsidRPr="00967D3C" w:rsidRDefault="00364F84" w:rsidP="001F2783">
      <w:pPr>
        <w:pStyle w:val="Descripcin"/>
        <w:numPr>
          <w:ilvl w:val="0"/>
          <w:numId w:val="24"/>
        </w:numPr>
        <w:rPr>
          <w:rFonts w:eastAsia="SimSun"/>
          <w:b w:val="0"/>
          <w:noProof/>
          <w:color w:val="auto"/>
          <w:sz w:val="16"/>
          <w:szCs w:val="20"/>
          <w:lang w:val="es-EC" w:eastAsia="en-US"/>
        </w:rPr>
      </w:pPr>
      <w:r w:rsidRPr="00967D3C">
        <w:rPr>
          <w:rFonts w:eastAsia="SimSun"/>
          <w:b w:val="0"/>
          <w:noProof/>
          <w:color w:val="auto"/>
          <w:sz w:val="16"/>
          <w:szCs w:val="20"/>
          <w:lang w:val="es-EC" w:eastAsia="en-US"/>
        </w:rPr>
        <w:t>Grafica presión vs flujo de aire</w:t>
      </w:r>
    </w:p>
    <w:p w14:paraId="4CD02FCE" w14:textId="77777777" w:rsidR="00304333" w:rsidRPr="00B14860" w:rsidRDefault="00D4279A" w:rsidP="00B14860">
      <w:pPr>
        <w:pStyle w:val="Text"/>
        <w:rPr>
          <w:lang w:val="es-EC"/>
        </w:rPr>
      </w:pPr>
      <w:r w:rsidRPr="00D4279A">
        <w:rPr>
          <w:lang w:val="es-EC"/>
        </w:rPr>
        <w:t xml:space="preserve">     En el punto 11 en las coordenadas (2.5, 1.5, 0.35), </w:t>
      </w:r>
      <w:r w:rsidR="00364F84">
        <w:rPr>
          <w:lang w:val="es-EC"/>
        </w:rPr>
        <w:t xml:space="preserve">se observa en el diagrama que la </w:t>
      </w:r>
      <w:r w:rsidRPr="00D4279A">
        <w:rPr>
          <w:lang w:val="es-EC"/>
        </w:rPr>
        <w:t>salida de</w:t>
      </w:r>
      <w:r w:rsidR="00364F84">
        <w:rPr>
          <w:lang w:val="es-EC"/>
        </w:rPr>
        <w:t>l flujo de aire en</w:t>
      </w:r>
      <w:r w:rsidRPr="00D4279A">
        <w:rPr>
          <w:lang w:val="es-EC"/>
        </w:rPr>
        <w:t xml:space="preserve"> los difusores cercano a los 3 m/s, y también la presión negativa aumenta hasta 1, quiere decir que mientras más aire entra al habitáculo el ventilador de extracción extrae con más intensidad, los vehículos actuales vienen con un ventilador de extracción de flujo de aire, esto e</w:t>
      </w:r>
      <w:r>
        <w:rPr>
          <w:lang w:val="es-EC"/>
        </w:rPr>
        <w:t xml:space="preserve">s controlado por la computadora, </w:t>
      </w:r>
      <w:r w:rsidR="00304333" w:rsidRPr="00304333">
        <w:rPr>
          <w:lang w:val="es-EC"/>
        </w:rPr>
        <w:t>la corriente de aire viaja rápidamente hacia la parte posterior en busca de un punto de extracción de aire, entre las corrientes que ingresan y las que se regresan por motivo de las turbulencias.</w:t>
      </w:r>
    </w:p>
    <w:p w14:paraId="69C6C408" w14:textId="77777777" w:rsidR="00304333" w:rsidRDefault="00DF3C72" w:rsidP="00B14860">
      <w:pPr>
        <w:pStyle w:val="Text"/>
        <w:rPr>
          <w:lang w:val="es-EC"/>
        </w:rPr>
      </w:pPr>
      <w:r>
        <w:rPr>
          <w:lang w:val="es-EC"/>
        </w:rPr>
        <w:t xml:space="preserve">    En la figura 16</w:t>
      </w:r>
      <w:r w:rsidR="00304333" w:rsidRPr="00304333">
        <w:rPr>
          <w:lang w:val="es-EC"/>
        </w:rPr>
        <w:t xml:space="preserve">, </w:t>
      </w:r>
      <w:r w:rsidR="00D4279A" w:rsidRPr="00304333">
        <w:rPr>
          <w:lang w:val="es-EC"/>
        </w:rPr>
        <w:t>indica la</w:t>
      </w:r>
      <w:r w:rsidR="00304333" w:rsidRPr="00304333">
        <w:rPr>
          <w:lang w:val="es-EC"/>
        </w:rPr>
        <w:t xml:space="preserve"> temperatura en función del flujo de aire, </w:t>
      </w:r>
      <w:r w:rsidR="00D4279A">
        <w:rPr>
          <w:lang w:val="es-EC"/>
        </w:rPr>
        <w:t>l</w:t>
      </w:r>
      <w:r w:rsidR="00D4279A" w:rsidRPr="00D4279A">
        <w:rPr>
          <w:lang w:val="es-EC"/>
        </w:rPr>
        <w:t xml:space="preserve">a cantidad de pérdida de calor en el pasajero causada por las corrientes de aire depende, de la velocidad del </w:t>
      </w:r>
      <w:r w:rsidR="00D4279A">
        <w:rPr>
          <w:lang w:val="es-EC"/>
        </w:rPr>
        <w:t xml:space="preserve">flujo de </w:t>
      </w:r>
      <w:r w:rsidR="00D4279A" w:rsidRPr="00D4279A">
        <w:rPr>
          <w:lang w:val="es-EC"/>
        </w:rPr>
        <w:t>aire, las turbulencias, y la temperatura del aire, en este caso el ingreso de 25 °C, no proporciona aire de diferente temperatura para realizar el intercambio de calor, esto incide a que la temperatura no tenga cambios en los puntos de análisis.</w:t>
      </w:r>
    </w:p>
    <w:p w14:paraId="095B4AB7" w14:textId="77777777" w:rsidR="0097716A" w:rsidRPr="00304333" w:rsidRDefault="0097716A" w:rsidP="00B14860">
      <w:pPr>
        <w:pStyle w:val="Text"/>
        <w:rPr>
          <w:lang w:val="es-EC"/>
        </w:rPr>
      </w:pPr>
    </w:p>
    <w:p w14:paraId="0E4DFFDD" w14:textId="77777777" w:rsidR="00DF3C72" w:rsidRPr="00B14860" w:rsidRDefault="00D4279A" w:rsidP="00AB7272">
      <w:pPr>
        <w:pStyle w:val="Text"/>
        <w:ind w:firstLine="0"/>
        <w:jc w:val="center"/>
        <w:rPr>
          <w:lang w:val="es-EC"/>
        </w:rPr>
      </w:pPr>
      <w:r w:rsidRPr="00B14860">
        <w:rPr>
          <w:noProof/>
          <w:lang w:val="es-EC" w:eastAsia="es-EC"/>
        </w:rPr>
        <w:drawing>
          <wp:inline distT="0" distB="0" distL="0" distR="0" wp14:anchorId="67D7F150" wp14:editId="62517D86">
            <wp:extent cx="2818735" cy="1872000"/>
            <wp:effectExtent l="0" t="0" r="127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312" t="28022" r="37631" b="25846"/>
                    <a:stretch/>
                  </pic:blipFill>
                  <pic:spPr bwMode="auto">
                    <a:xfrm>
                      <a:off x="0" y="0"/>
                      <a:ext cx="2818735" cy="1872000"/>
                    </a:xfrm>
                    <a:prstGeom prst="rect">
                      <a:avLst/>
                    </a:prstGeom>
                    <a:ln>
                      <a:noFill/>
                    </a:ln>
                    <a:extLst>
                      <a:ext uri="{53640926-AAD7-44D8-BBD7-CCE9431645EC}">
                        <a14:shadowObscured xmlns:a14="http://schemas.microsoft.com/office/drawing/2010/main"/>
                      </a:ext>
                    </a:extLst>
                  </pic:spPr>
                </pic:pic>
              </a:graphicData>
            </a:graphic>
          </wp:inline>
        </w:drawing>
      </w:r>
    </w:p>
    <w:p w14:paraId="615D694C" w14:textId="77777777" w:rsidR="00AB7272" w:rsidRDefault="00AB7272" w:rsidP="00AB7272">
      <w:pPr>
        <w:pStyle w:val="Descripcin"/>
        <w:spacing w:after="0"/>
        <w:ind w:left="0"/>
        <w:jc w:val="center"/>
        <w:rPr>
          <w:rFonts w:eastAsia="SimSun"/>
          <w:b w:val="0"/>
          <w:noProof/>
          <w:color w:val="auto"/>
          <w:sz w:val="16"/>
          <w:szCs w:val="20"/>
          <w:lang w:val="es-EC" w:eastAsia="en-US"/>
        </w:rPr>
      </w:pPr>
    </w:p>
    <w:p w14:paraId="579D624C" w14:textId="77777777" w:rsidR="00304333" w:rsidRPr="00967D3C" w:rsidRDefault="00304333" w:rsidP="001F2783">
      <w:pPr>
        <w:pStyle w:val="Descripcin"/>
        <w:numPr>
          <w:ilvl w:val="0"/>
          <w:numId w:val="24"/>
        </w:numPr>
        <w:rPr>
          <w:rFonts w:eastAsia="SimSun"/>
          <w:b w:val="0"/>
          <w:noProof/>
          <w:color w:val="auto"/>
          <w:sz w:val="16"/>
          <w:szCs w:val="20"/>
          <w:lang w:val="es-EC" w:eastAsia="en-US"/>
        </w:rPr>
      </w:pPr>
      <w:r w:rsidRPr="00967D3C">
        <w:rPr>
          <w:rFonts w:eastAsia="SimSun"/>
          <w:b w:val="0"/>
          <w:noProof/>
          <w:color w:val="auto"/>
          <w:sz w:val="16"/>
          <w:szCs w:val="20"/>
          <w:lang w:val="es-EC" w:eastAsia="en-US"/>
        </w:rPr>
        <w:t>Grafica de temperatura vs flujo de aire</w:t>
      </w:r>
    </w:p>
    <w:p w14:paraId="4BD0E7B5" w14:textId="77777777" w:rsidR="00743A47" w:rsidRPr="00D60434" w:rsidRDefault="00967D3C" w:rsidP="00D60434">
      <w:pPr>
        <w:pStyle w:val="Ttulo1"/>
        <w:keepLines w:val="0"/>
        <w:numPr>
          <w:ilvl w:val="0"/>
          <w:numId w:val="27"/>
        </w:numPr>
        <w:autoSpaceDE w:val="0"/>
        <w:autoSpaceDN w:val="0"/>
        <w:spacing w:before="240" w:after="80"/>
        <w:ind w:left="426"/>
        <w:jc w:val="center"/>
        <w:rPr>
          <w:rFonts w:ascii="Times New Roman" w:hAnsi="Times New Roman"/>
          <w:bCs w:val="0"/>
          <w:smallCaps/>
          <w:color w:val="auto"/>
          <w:kern w:val="28"/>
          <w:sz w:val="20"/>
          <w:szCs w:val="20"/>
          <w:lang w:val="en-US" w:eastAsia="en-US"/>
        </w:rPr>
      </w:pPr>
      <w:r w:rsidRPr="00D60434">
        <w:rPr>
          <w:rFonts w:ascii="Times New Roman" w:hAnsi="Times New Roman"/>
          <w:bCs w:val="0"/>
          <w:smallCaps/>
          <w:color w:val="auto"/>
          <w:kern w:val="28"/>
          <w:sz w:val="20"/>
          <w:szCs w:val="20"/>
          <w:lang w:val="en-US" w:eastAsia="en-US"/>
        </w:rPr>
        <w:t>CONCLUSIONES</w:t>
      </w:r>
    </w:p>
    <w:p w14:paraId="2855EC63" w14:textId="77777777" w:rsidR="008A473C" w:rsidRPr="00B14860" w:rsidRDefault="008A473C" w:rsidP="00B14860">
      <w:pPr>
        <w:pStyle w:val="Text"/>
        <w:rPr>
          <w:lang w:val="es-EC"/>
        </w:rPr>
      </w:pPr>
    </w:p>
    <w:p w14:paraId="035A5F72" w14:textId="77777777" w:rsidR="00BB20DA" w:rsidRPr="003D147C" w:rsidRDefault="00BB20DA" w:rsidP="00B14860">
      <w:pPr>
        <w:pStyle w:val="Text"/>
        <w:rPr>
          <w:lang w:val="es-EC"/>
        </w:rPr>
      </w:pPr>
      <w:r>
        <w:rPr>
          <w:lang w:val="es-EC"/>
        </w:rPr>
        <w:t xml:space="preserve">Se pone en consideración </w:t>
      </w:r>
      <w:r w:rsidRPr="003D147C">
        <w:rPr>
          <w:lang w:val="es-EC"/>
        </w:rPr>
        <w:t>las siguientes conclusiones con el propósito de que se constituyan en un referente y fuente de consulta por parte de profesionales relacionados al área.</w:t>
      </w:r>
    </w:p>
    <w:p w14:paraId="3D0C44D9" w14:textId="77777777" w:rsidR="00BB20DA" w:rsidRDefault="00BB20DA" w:rsidP="00B14860">
      <w:pPr>
        <w:pStyle w:val="Text"/>
        <w:rPr>
          <w:lang w:val="es-EC"/>
        </w:rPr>
      </w:pPr>
      <w:r>
        <w:rPr>
          <w:lang w:val="es-EC"/>
        </w:rPr>
        <w:t xml:space="preserve">Las aplicaciones de software y la tecnología </w:t>
      </w:r>
      <w:r w:rsidRPr="003D147C">
        <w:rPr>
          <w:lang w:val="es-EC"/>
        </w:rPr>
        <w:t>cada vez más revolucionan el mercado automotriz, en esta ocasión los</w:t>
      </w:r>
      <w:r>
        <w:rPr>
          <w:lang w:val="es-EC"/>
        </w:rPr>
        <w:t xml:space="preserve"> programas para el diseño asistido por computadora favorecen en la investigación para mejorar e innovar las tecnologías de los </w:t>
      </w:r>
      <w:r w:rsidRPr="003D147C">
        <w:rPr>
          <w:lang w:val="es-EC"/>
        </w:rPr>
        <w:t>vehículos híbridos</w:t>
      </w:r>
      <w:r>
        <w:rPr>
          <w:lang w:val="es-EC"/>
        </w:rPr>
        <w:t xml:space="preserve"> en este caso sus componentes</w:t>
      </w:r>
      <w:r w:rsidR="00770F5F">
        <w:rPr>
          <w:lang w:val="es-EC"/>
        </w:rPr>
        <w:t xml:space="preserve"> internos</w:t>
      </w:r>
      <w:r w:rsidRPr="003D147C">
        <w:rPr>
          <w:lang w:val="es-EC"/>
        </w:rPr>
        <w:t>.</w:t>
      </w:r>
    </w:p>
    <w:p w14:paraId="1ABA07A9" w14:textId="77777777" w:rsidR="00BB20DA" w:rsidRDefault="00BB20DA" w:rsidP="00BB20DA">
      <w:pPr>
        <w:pStyle w:val="Text"/>
        <w:rPr>
          <w:lang w:val="es-EC"/>
        </w:rPr>
      </w:pPr>
      <w:r w:rsidRPr="00B14860">
        <w:rPr>
          <w:lang w:val="es-EC"/>
        </w:rPr>
        <w:t xml:space="preserve">Se determinó que los flujos de </w:t>
      </w:r>
      <w:r w:rsidR="00770F5F" w:rsidRPr="00B14860">
        <w:rPr>
          <w:lang w:val="es-EC"/>
        </w:rPr>
        <w:t xml:space="preserve">caudal de </w:t>
      </w:r>
      <w:r w:rsidRPr="00B14860">
        <w:rPr>
          <w:lang w:val="es-EC"/>
        </w:rPr>
        <w:t>aire en vehículos híbridos superan los 5 m/s, la ASHRAE, recomienda el uso del aire acondicionado a una velocidad menor a los 1.5 m/s, dando conf</w:t>
      </w:r>
      <w:bookmarkStart w:id="15" w:name="_GoBack"/>
      <w:bookmarkEnd w:id="15"/>
      <w:r w:rsidRPr="00B14860">
        <w:rPr>
          <w:lang w:val="es-EC"/>
        </w:rPr>
        <w:t>ort en temperaturas</w:t>
      </w:r>
      <w:r w:rsidR="00770F5F" w:rsidRPr="00B14860">
        <w:rPr>
          <w:lang w:val="es-EC"/>
        </w:rPr>
        <w:t xml:space="preserve"> y</w:t>
      </w:r>
      <w:r w:rsidRPr="00B14860">
        <w:rPr>
          <w:lang w:val="es-EC"/>
        </w:rPr>
        <w:t xml:space="preserve"> ambientales elevadas</w:t>
      </w:r>
      <w:r w:rsidR="00770F5F" w:rsidRPr="00B14860">
        <w:rPr>
          <w:lang w:val="es-EC"/>
        </w:rPr>
        <w:t xml:space="preserve"> por causas climatológicas</w:t>
      </w:r>
      <w:r w:rsidRPr="00B14860">
        <w:rPr>
          <w:lang w:val="es-EC"/>
        </w:rPr>
        <w:t>.</w:t>
      </w:r>
    </w:p>
    <w:p w14:paraId="299B63FF" w14:textId="77777777" w:rsidR="00BB20DA" w:rsidRPr="00B14860" w:rsidRDefault="00BB20DA" w:rsidP="00BB20DA">
      <w:pPr>
        <w:pStyle w:val="Text"/>
        <w:rPr>
          <w:lang w:val="es-EC"/>
        </w:rPr>
      </w:pPr>
      <w:r w:rsidRPr="00B14860">
        <w:rPr>
          <w:lang w:val="es-EC"/>
        </w:rPr>
        <w:t>Las baterías híbridas necesitan funcionar entre 24°C a 30°C para un mejor rendimiento, el sistema de aire acondicionado permite mantener esta temperatura por medio de la electrónica y el diseño del habitáculo que conducen el flujo de aire hacia el soplador de la batería</w:t>
      </w:r>
      <w:r w:rsidR="00770F5F" w:rsidRPr="00B14860">
        <w:rPr>
          <w:lang w:val="es-EC"/>
        </w:rPr>
        <w:t xml:space="preserve"> para así poder estar a un adecuado régimen de funcionamiento</w:t>
      </w:r>
      <w:r w:rsidRPr="00B14860">
        <w:rPr>
          <w:lang w:val="es-EC"/>
        </w:rPr>
        <w:t>.</w:t>
      </w:r>
    </w:p>
    <w:p w14:paraId="4957EB4D" w14:textId="77777777" w:rsidR="00AB7272" w:rsidRDefault="00BB20DA" w:rsidP="00AB7272">
      <w:pPr>
        <w:pStyle w:val="Text"/>
        <w:rPr>
          <w:lang w:val="es-EC"/>
        </w:rPr>
      </w:pPr>
      <w:r w:rsidRPr="00B14860">
        <w:rPr>
          <w:lang w:val="es-EC"/>
        </w:rPr>
        <w:t>Las corrientes de aire con turbulencias altas proporcionan un rápido intercambio de calor con la piel</w:t>
      </w:r>
      <w:r w:rsidR="00770F5F" w:rsidRPr="00B14860">
        <w:rPr>
          <w:lang w:val="es-EC"/>
        </w:rPr>
        <w:t xml:space="preserve"> del conductor y así mismo de los ocupantes del vehículo</w:t>
      </w:r>
      <w:r w:rsidRPr="00B14860">
        <w:rPr>
          <w:lang w:val="es-EC"/>
        </w:rPr>
        <w:t>, si hay un aumento exagerado de turbulencias en el habitáculo este proporcionara un estado de des confort e incluso puede afectar la salud de los ocupantes del vehículo</w:t>
      </w:r>
      <w:r w:rsidR="00770F5F" w:rsidRPr="00B14860">
        <w:rPr>
          <w:lang w:val="es-EC"/>
        </w:rPr>
        <w:t xml:space="preserve"> es por eso que el sistema de climatización consta de sensores el cual regula esta turbulencia del flujo de aire.</w:t>
      </w:r>
    </w:p>
    <w:p w14:paraId="4CEAD59E" w14:textId="77777777" w:rsidR="00BB20DA" w:rsidRPr="003D147C" w:rsidRDefault="00BB20DA" w:rsidP="00AB7272">
      <w:pPr>
        <w:pStyle w:val="Text"/>
        <w:rPr>
          <w:lang w:val="es-EC"/>
        </w:rPr>
      </w:pPr>
      <w:r w:rsidRPr="00B14860">
        <w:rPr>
          <w:lang w:val="es-EC"/>
        </w:rPr>
        <w:t>El diseño por volúmenes finitos permite optimizar recursos al construir un habitáculo que necesite refrigeración, de acuerdo a parámetros como: la presión, flujo de aire y temperatura del fluido que se utilice a ser enfriado, por cualquier método de refrigeración conocido.</w:t>
      </w:r>
    </w:p>
    <w:p w14:paraId="6811F6C5" w14:textId="77777777" w:rsidR="0001278F" w:rsidRDefault="00BB20DA" w:rsidP="00AB7272">
      <w:pPr>
        <w:pStyle w:val="Text"/>
        <w:rPr>
          <w:lang w:val="es-EC"/>
        </w:rPr>
      </w:pPr>
      <w:r w:rsidRPr="003D147C">
        <w:rPr>
          <w:lang w:val="es-EC"/>
        </w:rPr>
        <w:t>Es posible que a través de investigaci</w:t>
      </w:r>
      <w:r>
        <w:rPr>
          <w:lang w:val="es-EC"/>
        </w:rPr>
        <w:t>o</w:t>
      </w:r>
      <w:r w:rsidRPr="003D147C">
        <w:rPr>
          <w:lang w:val="es-EC"/>
        </w:rPr>
        <w:t>n</w:t>
      </w:r>
      <w:r>
        <w:rPr>
          <w:lang w:val="es-EC"/>
        </w:rPr>
        <w:t>es</w:t>
      </w:r>
      <w:r w:rsidRPr="003D147C">
        <w:rPr>
          <w:lang w:val="es-EC"/>
        </w:rPr>
        <w:t xml:space="preserve"> e </w:t>
      </w:r>
      <w:r>
        <w:rPr>
          <w:lang w:val="es-EC"/>
        </w:rPr>
        <w:t>innovaciones</w:t>
      </w:r>
      <w:r w:rsidRPr="003D147C">
        <w:rPr>
          <w:lang w:val="es-EC"/>
        </w:rPr>
        <w:t xml:space="preserve"> sencillas </w:t>
      </w:r>
      <w:r>
        <w:rPr>
          <w:lang w:val="es-EC"/>
        </w:rPr>
        <w:t>como de la tratada, ir</w:t>
      </w:r>
      <w:r w:rsidRPr="003D147C">
        <w:rPr>
          <w:lang w:val="es-EC"/>
        </w:rPr>
        <w:t xml:space="preserve"> a la par con el desarrollo tecnológico de la industria automotriz generando equipos alternativos y de diagn</w:t>
      </w:r>
      <w:r>
        <w:rPr>
          <w:lang w:val="es-EC"/>
        </w:rPr>
        <w:t>ó</w:t>
      </w:r>
      <w:r w:rsidRPr="003D147C">
        <w:rPr>
          <w:lang w:val="es-EC"/>
        </w:rPr>
        <w:t>stico genérico que se constituyan en fuente de trabajo para personas relacionadas con el sector automotriz.</w:t>
      </w:r>
    </w:p>
    <w:p w14:paraId="1434E4BF" w14:textId="77777777" w:rsidR="00AB7272" w:rsidRPr="00AB7272" w:rsidRDefault="00AB7272" w:rsidP="00AB7272">
      <w:pPr>
        <w:pStyle w:val="Ttulo1"/>
        <w:keepLines w:val="0"/>
        <w:autoSpaceDE w:val="0"/>
        <w:autoSpaceDN w:val="0"/>
        <w:spacing w:before="240" w:after="80"/>
        <w:jc w:val="center"/>
        <w:rPr>
          <w:rFonts w:ascii="Times New Roman" w:hAnsi="Times New Roman"/>
          <w:bCs w:val="0"/>
          <w:smallCaps/>
          <w:color w:val="auto"/>
          <w:kern w:val="28"/>
          <w:sz w:val="20"/>
          <w:szCs w:val="20"/>
          <w:lang w:val="en-US" w:eastAsia="en-US"/>
        </w:rPr>
      </w:pPr>
      <w:r w:rsidRPr="00AB7272">
        <w:rPr>
          <w:rFonts w:ascii="Times New Roman" w:hAnsi="Times New Roman"/>
          <w:bCs w:val="0"/>
          <w:smallCaps/>
          <w:color w:val="auto"/>
          <w:kern w:val="28"/>
          <w:sz w:val="20"/>
          <w:szCs w:val="20"/>
          <w:lang w:val="en-US" w:eastAsia="en-US"/>
        </w:rPr>
        <w:t>Referencias</w:t>
      </w:r>
    </w:p>
    <w:p w14:paraId="4C382C8E" w14:textId="77777777" w:rsidR="00AB7272" w:rsidRPr="00967D3C" w:rsidRDefault="00AB7272" w:rsidP="00AB7272">
      <w:pPr>
        <w:pStyle w:val="references0"/>
        <w:numPr>
          <w:ilvl w:val="0"/>
          <w:numId w:val="0"/>
        </w:numPr>
        <w:spacing w:after="0" w:line="240" w:lineRule="auto"/>
        <w:rPr>
          <w:noProof w:val="0"/>
          <w:spacing w:val="-1"/>
          <w:szCs w:val="20"/>
          <w:lang w:val="es-EC"/>
        </w:rPr>
      </w:pPr>
      <w:r w:rsidRPr="00967D3C">
        <w:rPr>
          <w:noProof w:val="0"/>
          <w:spacing w:val="-1"/>
          <w:szCs w:val="20"/>
          <w:lang w:val="es-EC"/>
        </w:rPr>
        <w:fldChar w:fldCharType="begin"/>
      </w:r>
      <w:r w:rsidRPr="00967D3C">
        <w:rPr>
          <w:noProof w:val="0"/>
          <w:spacing w:val="-1"/>
          <w:szCs w:val="20"/>
          <w:lang w:val="es-EC"/>
        </w:rPr>
        <w:instrText xml:space="preserve"> ADDIN EN.REFLIST </w:instrText>
      </w:r>
      <w:r w:rsidRPr="00967D3C">
        <w:rPr>
          <w:noProof w:val="0"/>
          <w:spacing w:val="-1"/>
          <w:szCs w:val="20"/>
          <w:lang w:val="es-EC"/>
        </w:rPr>
        <w:fldChar w:fldCharType="separate"/>
      </w:r>
    </w:p>
    <w:p w14:paraId="22123421"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Cepollone, (2015). “High efficiency air conditioning model based analysis for the automotive sector”. 149 ed. International Journal Refrigeration., pp. 105</w:t>
      </w:r>
    </w:p>
    <w:p w14:paraId="2F66A916"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Clavero, D., (2014). “Diarimotor”, Citado el 20 de agosto del 2017, de http://www.diariomotor.com/tecmovia/2014/05/20/10-menos-de-consumo-en-hibridos-eliminando-las-perdidas-por-calor-de-la-electronica/.</w:t>
      </w:r>
    </w:p>
    <w:p w14:paraId="10717554"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Bharathan, D. L. C., (2007). “Vehicle Test and Analysis from NREL’s A/C”. Vehicle Thermal Management, pp 20-24.</w:t>
      </w:r>
    </w:p>
    <w:p w14:paraId="6BAEE42A"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Mitchell., (2011). "Information Services". Manual de Reparación de Sistema de Aire Acondicionado Automotrices, pp. 12. México: Prentice Hall.</w:t>
      </w:r>
    </w:p>
    <w:p w14:paraId="2F74187E"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Instituto Ecuatoriano de Normalizacón (2015), “NTE INEN 2902:2015 Primera Revisión: Vehículos de transporte público”, Quito-Ecuador</w:t>
      </w:r>
    </w:p>
    <w:p w14:paraId="13DC6FB8"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Manjarres, F. (2016). Dinámica de fluido computacional. Quito: S/N.</w:t>
      </w:r>
    </w:p>
    <w:p w14:paraId="0AB6A66F" w14:textId="77777777" w:rsidR="00AB7272" w:rsidRPr="0001278F" w:rsidRDefault="00AB7272" w:rsidP="00AB7272">
      <w:pPr>
        <w:pStyle w:val="Prrafodelista"/>
        <w:numPr>
          <w:ilvl w:val="0"/>
          <w:numId w:val="26"/>
        </w:numPr>
        <w:tabs>
          <w:tab w:val="num" w:pos="426"/>
        </w:tabs>
        <w:ind w:left="426" w:hanging="426"/>
        <w:jc w:val="both"/>
        <w:rPr>
          <w:rFonts w:eastAsia="MS Mincho"/>
          <w:spacing w:val="-1"/>
          <w:sz w:val="16"/>
          <w:szCs w:val="20"/>
          <w:lang w:val="es-EC" w:eastAsia="en-US"/>
        </w:rPr>
      </w:pPr>
      <w:r w:rsidRPr="0001278F">
        <w:rPr>
          <w:rFonts w:eastAsia="MS Mincho"/>
          <w:spacing w:val="-1"/>
          <w:sz w:val="16"/>
          <w:szCs w:val="20"/>
          <w:lang w:val="es-EC" w:eastAsia="en-US"/>
        </w:rPr>
        <w:t>American Society of Heating, R. a.-C. (2010). Norma ASHRAE 55, “Condiciones de Ambiente Termico para Ocupacion Humana"</w:t>
      </w:r>
    </w:p>
    <w:p w14:paraId="1C1BB9D5" w14:textId="77777777" w:rsidR="00AB7272" w:rsidRPr="00967D3C" w:rsidRDefault="00AB7272" w:rsidP="00AB7272">
      <w:pPr>
        <w:rPr>
          <w:rFonts w:eastAsia="MS Mincho"/>
          <w:spacing w:val="-1"/>
          <w:sz w:val="16"/>
          <w:szCs w:val="20"/>
          <w:lang w:val="es-EC" w:eastAsia="en-US"/>
        </w:rPr>
      </w:pPr>
    </w:p>
    <w:p w14:paraId="6EB4DB1F" w14:textId="77777777" w:rsidR="00AB7272" w:rsidRDefault="00AB7272" w:rsidP="00AB7272">
      <w:pPr>
        <w:pStyle w:val="Default"/>
        <w:jc w:val="both"/>
        <w:rPr>
          <w:rFonts w:ascii="Times New Roman" w:hAnsi="Times New Roman" w:cs="Times New Roman"/>
          <w:lang w:val="es-EC"/>
        </w:rPr>
        <w:sectPr w:rsidR="00AB7272" w:rsidSect="002A3162">
          <w:type w:val="continuous"/>
          <w:pgSz w:w="11907" w:h="16840" w:code="9"/>
          <w:pgMar w:top="1418" w:right="1134" w:bottom="1134" w:left="1134" w:header="709" w:footer="709" w:gutter="0"/>
          <w:cols w:num="2" w:space="480"/>
          <w:docGrid w:linePitch="360" w:charSpace="-3072"/>
        </w:sectPr>
      </w:pPr>
      <w:r w:rsidRPr="00967D3C">
        <w:rPr>
          <w:rFonts w:ascii="Times New Roman" w:eastAsia="MS Mincho" w:hAnsi="Times New Roman"/>
          <w:spacing w:val="-1"/>
          <w:sz w:val="16"/>
          <w:lang w:val="es-EC"/>
        </w:rPr>
        <w:fldChar w:fldCharType="end"/>
      </w:r>
    </w:p>
    <w:p w14:paraId="2B471DB0" w14:textId="77777777" w:rsidR="00FC4C35" w:rsidRPr="00967D3C" w:rsidRDefault="00FC4C35" w:rsidP="00967D3C">
      <w:pPr>
        <w:pStyle w:val="Textonotapie"/>
        <w:jc w:val="both"/>
        <w:rPr>
          <w:rFonts w:ascii="Times New Roman" w:hAnsi="Times New Roman"/>
          <w:sz w:val="24"/>
          <w:szCs w:val="24"/>
        </w:rPr>
      </w:pPr>
    </w:p>
    <w:sectPr w:rsidR="00FC4C35" w:rsidRPr="00967D3C" w:rsidSect="002A3162">
      <w:type w:val="continuous"/>
      <w:pgSz w:w="11907" w:h="16840" w:code="9"/>
      <w:pgMar w:top="1418" w:right="1134" w:bottom="1134" w:left="1134" w:header="709" w:footer="709" w:gutter="0"/>
      <w:cols w:num="2" w:space="480"/>
      <w:docGrid w:linePitch="360" w:charSpace="-30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COMPU" w:date="2018-03-15T10:16:00Z" w:initials="C">
    <w:p w14:paraId="6B497A5C" w14:textId="77777777" w:rsidR="00AB7272" w:rsidRDefault="00AB7272">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497A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497A5C" w16cid:durableId="1E54C6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0C419" w14:textId="77777777" w:rsidR="007B3678" w:rsidRDefault="007B3678" w:rsidP="00AA2DC7">
      <w:r>
        <w:separator/>
      </w:r>
    </w:p>
  </w:endnote>
  <w:endnote w:type="continuationSeparator" w:id="0">
    <w:p w14:paraId="4BAB4D5D" w14:textId="77777777" w:rsidR="007B3678" w:rsidRDefault="007B3678"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73694"/>
      <w:docPartObj>
        <w:docPartGallery w:val="Page Numbers (Bottom of Page)"/>
        <w:docPartUnique/>
      </w:docPartObj>
    </w:sdtPr>
    <w:sdtEndPr>
      <w:rPr>
        <w:rFonts w:ascii="Times New Roman" w:hAnsi="Times New Roman"/>
        <w:sz w:val="22"/>
        <w:rPrChange w:id="0" w:author="Unknown">
          <w:rPr>
            <w:rStyle w:val="Normal"/>
          </w:rPr>
        </w:rPrChange>
      </w:rPr>
    </w:sdtEndPr>
    <w:sdtContent>
      <w:p w14:paraId="21C132CB" w14:textId="77777777" w:rsidR="00D60434" w:rsidRDefault="00D60434">
        <w:pPr>
          <w:pStyle w:val="Piedepgina"/>
          <w:jc w:val="right"/>
        </w:pPr>
        <w:r w:rsidRPr="0064493E">
          <w:rPr>
            <w:rFonts w:ascii="Times New Roman" w:hAnsi="Times New Roman"/>
            <w:sz w:val="22"/>
            <w:rPrChange w:id="1" w:author="COMPU" w:date="2018-09-24T09:05:00Z">
              <w:rPr/>
            </w:rPrChange>
          </w:rPr>
          <w:fldChar w:fldCharType="begin"/>
        </w:r>
        <w:r w:rsidRPr="0064493E">
          <w:rPr>
            <w:rFonts w:ascii="Times New Roman" w:hAnsi="Times New Roman"/>
            <w:sz w:val="22"/>
            <w:rPrChange w:id="2" w:author="COMPU" w:date="2018-09-24T09:05:00Z">
              <w:rPr/>
            </w:rPrChange>
          </w:rPr>
          <w:instrText>PAGE   \* MERGEFORMAT</w:instrText>
        </w:r>
        <w:r w:rsidRPr="0064493E">
          <w:rPr>
            <w:rFonts w:ascii="Times New Roman" w:hAnsi="Times New Roman"/>
            <w:sz w:val="22"/>
            <w:rPrChange w:id="3" w:author="COMPU" w:date="2018-09-24T09:05:00Z">
              <w:rPr/>
            </w:rPrChange>
          </w:rPr>
          <w:fldChar w:fldCharType="separate"/>
        </w:r>
        <w:r w:rsidR="001F2783" w:rsidRPr="0064493E">
          <w:rPr>
            <w:rFonts w:ascii="Times New Roman" w:hAnsi="Times New Roman"/>
            <w:noProof/>
            <w:sz w:val="22"/>
            <w:lang w:val="es-ES"/>
            <w:rPrChange w:id="4" w:author="COMPU" w:date="2018-09-24T09:05:00Z">
              <w:rPr>
                <w:noProof/>
                <w:lang w:val="es-ES"/>
              </w:rPr>
            </w:rPrChange>
          </w:rPr>
          <w:t>6</w:t>
        </w:r>
        <w:r w:rsidRPr="0064493E">
          <w:rPr>
            <w:rFonts w:ascii="Times New Roman" w:hAnsi="Times New Roman"/>
            <w:sz w:val="22"/>
            <w:rPrChange w:id="5" w:author="COMPU" w:date="2018-09-24T09:05:00Z">
              <w:rPr/>
            </w:rPrChange>
          </w:rPr>
          <w:fldChar w:fldCharType="end"/>
        </w:r>
      </w:p>
    </w:sdtContent>
  </w:sdt>
  <w:p w14:paraId="0BC652D1" w14:textId="77777777" w:rsidR="00641D6F" w:rsidRDefault="00641D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53521"/>
      <w:docPartObj>
        <w:docPartGallery w:val="Page Numbers (Bottom of Page)"/>
        <w:docPartUnique/>
      </w:docPartObj>
    </w:sdtPr>
    <w:sdtEndPr>
      <w:rPr>
        <w:rFonts w:ascii="Times New Roman" w:hAnsi="Times New Roman"/>
        <w:sz w:val="22"/>
        <w:rPrChange w:id="6" w:author="Unknown">
          <w:rPr>
            <w:rStyle w:val="Normal"/>
          </w:rPr>
        </w:rPrChange>
      </w:rPr>
    </w:sdtEndPr>
    <w:sdtContent>
      <w:p w14:paraId="5A4F11A2" w14:textId="77777777" w:rsidR="00641D6F" w:rsidRDefault="00641D6F">
        <w:pPr>
          <w:pStyle w:val="Piedepgina"/>
          <w:jc w:val="right"/>
        </w:pPr>
        <w:r w:rsidRPr="00A26F88">
          <w:rPr>
            <w:rFonts w:ascii="Times New Roman" w:hAnsi="Times New Roman"/>
            <w:sz w:val="22"/>
            <w:rPrChange w:id="7" w:author="COMPU" w:date="2018-09-24T09:03:00Z">
              <w:rPr/>
            </w:rPrChange>
          </w:rPr>
          <w:fldChar w:fldCharType="begin"/>
        </w:r>
        <w:r w:rsidRPr="00A26F88">
          <w:rPr>
            <w:rFonts w:ascii="Times New Roman" w:hAnsi="Times New Roman"/>
            <w:sz w:val="22"/>
            <w:rPrChange w:id="8" w:author="COMPU" w:date="2018-09-24T09:03:00Z">
              <w:rPr/>
            </w:rPrChange>
          </w:rPr>
          <w:instrText>PAGE   \* MERGEFORMAT</w:instrText>
        </w:r>
        <w:r w:rsidRPr="00A26F88">
          <w:rPr>
            <w:rFonts w:ascii="Times New Roman" w:hAnsi="Times New Roman"/>
            <w:sz w:val="22"/>
            <w:rPrChange w:id="9" w:author="COMPU" w:date="2018-09-24T09:03:00Z">
              <w:rPr/>
            </w:rPrChange>
          </w:rPr>
          <w:fldChar w:fldCharType="separate"/>
        </w:r>
        <w:r w:rsidR="001F2783" w:rsidRPr="00A26F88">
          <w:rPr>
            <w:rFonts w:ascii="Times New Roman" w:hAnsi="Times New Roman"/>
            <w:noProof/>
            <w:sz w:val="22"/>
            <w:lang w:val="es-ES"/>
            <w:rPrChange w:id="10" w:author="COMPU" w:date="2018-09-24T09:03:00Z">
              <w:rPr>
                <w:noProof/>
                <w:lang w:val="es-ES"/>
              </w:rPr>
            </w:rPrChange>
          </w:rPr>
          <w:t>5</w:t>
        </w:r>
        <w:r w:rsidRPr="00A26F88">
          <w:rPr>
            <w:rFonts w:ascii="Times New Roman" w:hAnsi="Times New Roman"/>
            <w:sz w:val="22"/>
            <w:rPrChange w:id="11" w:author="COMPU" w:date="2018-09-24T09:03:00Z">
              <w:rPr/>
            </w:rPrChange>
          </w:rPr>
          <w:fldChar w:fldCharType="end"/>
        </w:r>
      </w:p>
    </w:sdtContent>
  </w:sdt>
  <w:p w14:paraId="26644BAB" w14:textId="77777777" w:rsidR="00641D6F" w:rsidRDefault="00641D6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B7186" w14:textId="77777777" w:rsidR="00641D6F" w:rsidRDefault="00641D6F" w:rsidP="00011FF4">
    <w:pPr>
      <w:pStyle w:val="Piedepgina"/>
      <w:ind w:left="0"/>
    </w:pPr>
    <w:r w:rsidRPr="00A057B9">
      <w:rPr>
        <w:rFonts w:ascii="Britannic Bold" w:hAnsi="Britannic Bold"/>
        <w:b/>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5237C" w14:textId="77777777" w:rsidR="007B3678" w:rsidRDefault="007B3678" w:rsidP="00AA2DC7">
      <w:r>
        <w:separator/>
      </w:r>
    </w:p>
  </w:footnote>
  <w:footnote w:type="continuationSeparator" w:id="0">
    <w:p w14:paraId="36DB7AFB" w14:textId="77777777" w:rsidR="007B3678" w:rsidRDefault="007B3678"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8520" w14:textId="77777777" w:rsidR="00641D6F" w:rsidRPr="0071563A" w:rsidRDefault="00641D6F" w:rsidP="0071563A">
    <w:pPr>
      <w:pStyle w:val="Ttulo1"/>
      <w:spacing w:before="0"/>
      <w:rPr>
        <w:rFonts w:ascii="Times New Roman" w:hAnsi="Times New Roman"/>
        <w:b w:val="0"/>
        <w:bCs w:val="0"/>
        <w:color w:val="auto"/>
        <w:sz w:val="20"/>
        <w:szCs w:val="20"/>
        <w:lang w:val="es-CO" w:eastAsia="en-US"/>
      </w:rPr>
    </w:pPr>
    <w:r w:rsidRPr="0071563A">
      <w:rPr>
        <w:rFonts w:ascii="Times New Roman" w:hAnsi="Times New Roman"/>
        <w:b w:val="0"/>
        <w:bCs w:val="0"/>
        <w:color w:val="auto"/>
        <w:sz w:val="20"/>
        <w:szCs w:val="20"/>
        <w:lang w:val="es-CO" w:eastAsia="en-US"/>
      </w:rPr>
      <w:t xml:space="preserve">Análisis del flujo de aire acondicionado en el habitáculo del vehículo híbrido </w:t>
    </w:r>
    <w:proofErr w:type="spellStart"/>
    <w:r w:rsidRPr="0071563A">
      <w:rPr>
        <w:rFonts w:ascii="Times New Roman" w:hAnsi="Times New Roman"/>
        <w:b w:val="0"/>
        <w:bCs w:val="0"/>
        <w:color w:val="auto"/>
        <w:sz w:val="20"/>
        <w:szCs w:val="20"/>
        <w:lang w:val="es-CO" w:eastAsia="en-US"/>
      </w:rPr>
      <w:t>toyota</w:t>
    </w:r>
    <w:proofErr w:type="spellEnd"/>
    <w:r w:rsidRPr="0071563A">
      <w:rPr>
        <w:rFonts w:ascii="Times New Roman" w:hAnsi="Times New Roman"/>
        <w:b w:val="0"/>
        <w:bCs w:val="0"/>
        <w:color w:val="auto"/>
        <w:sz w:val="20"/>
        <w:szCs w:val="20"/>
        <w:lang w:val="es-CO" w:eastAsia="en-US"/>
      </w:rPr>
      <w:t xml:space="preserve"> </w:t>
    </w:r>
    <w:proofErr w:type="spellStart"/>
    <w:r w:rsidRPr="0071563A">
      <w:rPr>
        <w:rFonts w:ascii="Times New Roman" w:hAnsi="Times New Roman"/>
        <w:b w:val="0"/>
        <w:bCs w:val="0"/>
        <w:color w:val="auto"/>
        <w:sz w:val="20"/>
        <w:szCs w:val="20"/>
        <w:lang w:val="es-CO" w:eastAsia="en-US"/>
      </w:rPr>
      <w:t>prius</w:t>
    </w:r>
    <w:proofErr w:type="spellEnd"/>
    <w:r w:rsidRPr="0071563A">
      <w:rPr>
        <w:rFonts w:ascii="Times New Roman" w:hAnsi="Times New Roman"/>
        <w:b w:val="0"/>
        <w:bCs w:val="0"/>
        <w:color w:val="auto"/>
        <w:sz w:val="20"/>
        <w:szCs w:val="20"/>
        <w:lang w:val="es-CO" w:eastAsia="en-US"/>
      </w:rPr>
      <w:t xml:space="preserve"> mediante elementos finitos.</w:t>
    </w:r>
  </w:p>
  <w:p w14:paraId="6EC4D498" w14:textId="77777777" w:rsidR="00641D6F" w:rsidRDefault="00641D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F4E1" w14:textId="77777777" w:rsidR="00641D6F" w:rsidRPr="00011FF4" w:rsidRDefault="00641D6F" w:rsidP="009623D7">
    <w:pPr>
      <w:tabs>
        <w:tab w:val="center" w:pos="4419"/>
        <w:tab w:val="right" w:pos="10065"/>
      </w:tabs>
      <w:autoSpaceDE w:val="0"/>
      <w:autoSpaceDN w:val="0"/>
      <w:ind w:left="0"/>
      <w:jc w:val="right"/>
      <w:rPr>
        <w:b/>
        <w:sz w:val="18"/>
        <w:szCs w:val="18"/>
        <w:lang w:val="es-EC" w:eastAsia="en-US"/>
      </w:rPr>
    </w:pPr>
    <w:proofErr w:type="gramStart"/>
    <w:r w:rsidRPr="00011FF4">
      <w:rPr>
        <w:b/>
        <w:sz w:val="22"/>
        <w:szCs w:val="18"/>
        <w:lang w:val="es-EC" w:eastAsia="en-US"/>
      </w:rPr>
      <w:t>R</w:t>
    </w:r>
    <w:r w:rsidRPr="00011FF4">
      <w:rPr>
        <w:b/>
        <w:sz w:val="18"/>
        <w:szCs w:val="18"/>
        <w:lang w:val="es-EC" w:eastAsia="en-US"/>
      </w:rPr>
      <w:t xml:space="preserve">EVISTA  </w:t>
    </w:r>
    <w:r w:rsidRPr="00011FF4">
      <w:rPr>
        <w:b/>
        <w:sz w:val="22"/>
        <w:szCs w:val="18"/>
        <w:lang w:val="es-EC" w:eastAsia="en-US"/>
      </w:rPr>
      <w:t>I</w:t>
    </w:r>
    <w:r w:rsidRPr="00011FF4">
      <w:rPr>
        <w:b/>
        <w:sz w:val="18"/>
        <w:szCs w:val="18"/>
        <w:lang w:val="es-EC" w:eastAsia="en-US"/>
      </w:rPr>
      <w:t>NFOCIENCIA</w:t>
    </w:r>
    <w:proofErr w:type="gramEnd"/>
  </w:p>
  <w:p w14:paraId="45F02804" w14:textId="77777777" w:rsidR="00641D6F" w:rsidRPr="00011FF4" w:rsidRDefault="00641D6F" w:rsidP="009623D7">
    <w:pPr>
      <w:tabs>
        <w:tab w:val="center" w:pos="4419"/>
        <w:tab w:val="right" w:pos="10065"/>
      </w:tabs>
      <w:autoSpaceDE w:val="0"/>
      <w:autoSpaceDN w:val="0"/>
      <w:ind w:left="0"/>
      <w:jc w:val="right"/>
      <w:rPr>
        <w:b/>
        <w:sz w:val="18"/>
        <w:szCs w:val="20"/>
        <w:lang w:val="es-CO" w:eastAsia="en-US"/>
      </w:rPr>
    </w:pPr>
    <w:r w:rsidRPr="00011FF4">
      <w:rPr>
        <w:b/>
        <w:sz w:val="18"/>
        <w:szCs w:val="20"/>
        <w:lang w:val="es-CO" w:eastAsia="en-US"/>
      </w:rPr>
      <w:t>Vol. 11 Núm. 1 / 2017</w:t>
    </w:r>
  </w:p>
  <w:p w14:paraId="293BF7D9" w14:textId="77777777" w:rsidR="00641D6F" w:rsidRPr="006D4F12" w:rsidRDefault="00641D6F" w:rsidP="00A201DC">
    <w:pPr>
      <w:pStyle w:val="Encabezado"/>
      <w:ind w:left="0"/>
      <w:rPr>
        <w:rFonts w:ascii="Times" w:hAnsi="Times"/>
        <w:i/>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0ECC" w14:textId="77777777" w:rsidR="00641D6F" w:rsidRPr="00011FF4" w:rsidRDefault="00641D6F" w:rsidP="00011FF4">
    <w:pPr>
      <w:tabs>
        <w:tab w:val="center" w:pos="4419"/>
        <w:tab w:val="right" w:pos="10065"/>
      </w:tabs>
      <w:autoSpaceDE w:val="0"/>
      <w:autoSpaceDN w:val="0"/>
      <w:ind w:left="0"/>
      <w:jc w:val="right"/>
      <w:rPr>
        <w:b/>
        <w:sz w:val="18"/>
        <w:szCs w:val="18"/>
        <w:lang w:val="es-EC" w:eastAsia="en-US"/>
      </w:rPr>
    </w:pPr>
    <w:proofErr w:type="gramStart"/>
    <w:r w:rsidRPr="00011FF4">
      <w:rPr>
        <w:b/>
        <w:sz w:val="22"/>
        <w:szCs w:val="18"/>
        <w:lang w:val="es-EC" w:eastAsia="en-US"/>
      </w:rPr>
      <w:t>R</w:t>
    </w:r>
    <w:r w:rsidRPr="00011FF4">
      <w:rPr>
        <w:b/>
        <w:sz w:val="18"/>
        <w:szCs w:val="18"/>
        <w:lang w:val="es-EC" w:eastAsia="en-US"/>
      </w:rPr>
      <w:t xml:space="preserve">EVISTA  </w:t>
    </w:r>
    <w:r w:rsidRPr="00011FF4">
      <w:rPr>
        <w:b/>
        <w:sz w:val="22"/>
        <w:szCs w:val="18"/>
        <w:lang w:val="es-EC" w:eastAsia="en-US"/>
      </w:rPr>
      <w:t>I</w:t>
    </w:r>
    <w:r w:rsidRPr="00011FF4">
      <w:rPr>
        <w:b/>
        <w:sz w:val="18"/>
        <w:szCs w:val="18"/>
        <w:lang w:val="es-EC" w:eastAsia="en-US"/>
      </w:rPr>
      <w:t>NFOCIENCIA</w:t>
    </w:r>
    <w:proofErr w:type="gramEnd"/>
  </w:p>
  <w:p w14:paraId="6EAB92BB" w14:textId="77777777" w:rsidR="00641D6F" w:rsidRPr="00011FF4" w:rsidRDefault="00641D6F" w:rsidP="00011FF4">
    <w:pPr>
      <w:tabs>
        <w:tab w:val="center" w:pos="4419"/>
        <w:tab w:val="right" w:pos="10065"/>
      </w:tabs>
      <w:autoSpaceDE w:val="0"/>
      <w:autoSpaceDN w:val="0"/>
      <w:ind w:left="0"/>
      <w:jc w:val="right"/>
      <w:rPr>
        <w:b/>
        <w:sz w:val="18"/>
        <w:szCs w:val="20"/>
        <w:lang w:val="es-CO" w:eastAsia="en-US"/>
      </w:rPr>
    </w:pPr>
    <w:r w:rsidRPr="00011FF4">
      <w:rPr>
        <w:b/>
        <w:sz w:val="18"/>
        <w:szCs w:val="20"/>
        <w:lang w:val="es-CO" w:eastAsia="en-US"/>
      </w:rPr>
      <w:t>Vol. 11 Núm. 1 / 2017</w:t>
    </w:r>
  </w:p>
  <w:p w14:paraId="4728FBFB" w14:textId="77777777" w:rsidR="00641D6F" w:rsidRPr="00011FF4" w:rsidRDefault="00641D6F" w:rsidP="00011FF4">
    <w:pPr>
      <w:autoSpaceDE w:val="0"/>
      <w:autoSpaceDN w:val="0"/>
      <w:ind w:left="0"/>
      <w:jc w:val="right"/>
      <w:rPr>
        <w:sz w:val="20"/>
        <w:szCs w:val="20"/>
        <w:lang w:val="es-CO" w:eastAsia="en-US"/>
      </w:rPr>
    </w:pPr>
  </w:p>
  <w:p w14:paraId="0A57A354" w14:textId="77777777" w:rsidR="00641D6F" w:rsidRPr="00011FF4" w:rsidRDefault="00641D6F" w:rsidP="00011F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6120"/>
    <w:multiLevelType w:val="hybridMultilevel"/>
    <w:tmpl w:val="C94CE0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42061E2"/>
    <w:multiLevelType w:val="hybridMultilevel"/>
    <w:tmpl w:val="3E92B58C"/>
    <w:lvl w:ilvl="0" w:tplc="5622C940">
      <w:start w:val="1"/>
      <w:numFmt w:val="decimal"/>
      <w:lvlText w:val="Fig. %1."/>
      <w:lvlJc w:val="left"/>
      <w:pPr>
        <w:ind w:left="952"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672" w:hanging="360"/>
      </w:pPr>
    </w:lvl>
    <w:lvl w:ilvl="2" w:tplc="300A001B" w:tentative="1">
      <w:start w:val="1"/>
      <w:numFmt w:val="lowerRoman"/>
      <w:lvlText w:val="%3."/>
      <w:lvlJc w:val="right"/>
      <w:pPr>
        <w:ind w:left="2392" w:hanging="180"/>
      </w:pPr>
    </w:lvl>
    <w:lvl w:ilvl="3" w:tplc="300A000F" w:tentative="1">
      <w:start w:val="1"/>
      <w:numFmt w:val="decimal"/>
      <w:lvlText w:val="%4."/>
      <w:lvlJc w:val="left"/>
      <w:pPr>
        <w:ind w:left="3112" w:hanging="360"/>
      </w:pPr>
    </w:lvl>
    <w:lvl w:ilvl="4" w:tplc="300A0019" w:tentative="1">
      <w:start w:val="1"/>
      <w:numFmt w:val="lowerLetter"/>
      <w:lvlText w:val="%5."/>
      <w:lvlJc w:val="left"/>
      <w:pPr>
        <w:ind w:left="3832" w:hanging="360"/>
      </w:pPr>
    </w:lvl>
    <w:lvl w:ilvl="5" w:tplc="300A001B" w:tentative="1">
      <w:start w:val="1"/>
      <w:numFmt w:val="lowerRoman"/>
      <w:lvlText w:val="%6."/>
      <w:lvlJc w:val="right"/>
      <w:pPr>
        <w:ind w:left="4552" w:hanging="180"/>
      </w:pPr>
    </w:lvl>
    <w:lvl w:ilvl="6" w:tplc="300A000F" w:tentative="1">
      <w:start w:val="1"/>
      <w:numFmt w:val="decimal"/>
      <w:lvlText w:val="%7."/>
      <w:lvlJc w:val="left"/>
      <w:pPr>
        <w:ind w:left="5272" w:hanging="360"/>
      </w:pPr>
    </w:lvl>
    <w:lvl w:ilvl="7" w:tplc="300A0019" w:tentative="1">
      <w:start w:val="1"/>
      <w:numFmt w:val="lowerLetter"/>
      <w:lvlText w:val="%8."/>
      <w:lvlJc w:val="left"/>
      <w:pPr>
        <w:ind w:left="5992" w:hanging="360"/>
      </w:pPr>
    </w:lvl>
    <w:lvl w:ilvl="8" w:tplc="300A001B" w:tentative="1">
      <w:start w:val="1"/>
      <w:numFmt w:val="lowerRoman"/>
      <w:lvlText w:val="%9."/>
      <w:lvlJc w:val="right"/>
      <w:pPr>
        <w:ind w:left="6712" w:hanging="180"/>
      </w:pPr>
    </w:lvl>
  </w:abstractNum>
  <w:abstractNum w:abstractNumId="2" w15:restartNumberingAfterBreak="0">
    <w:nsid w:val="05F24572"/>
    <w:multiLevelType w:val="hybridMultilevel"/>
    <w:tmpl w:val="F7F4CD14"/>
    <w:lvl w:ilvl="0" w:tplc="3A8EC28E">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18C6E83"/>
    <w:multiLevelType w:val="hybridMultilevel"/>
    <w:tmpl w:val="67CC7FAC"/>
    <w:lvl w:ilvl="0" w:tplc="4C5CE1A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2D400A9"/>
    <w:multiLevelType w:val="multilevel"/>
    <w:tmpl w:val="27E023E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8A66041"/>
    <w:multiLevelType w:val="hybridMultilevel"/>
    <w:tmpl w:val="F0406A18"/>
    <w:lvl w:ilvl="0" w:tplc="300A000F">
      <w:start w:val="1"/>
      <w:numFmt w:val="decimal"/>
      <w:lvlText w:val="%1."/>
      <w:lvlJc w:val="left"/>
      <w:pPr>
        <w:ind w:left="952" w:hanging="360"/>
      </w:pPr>
    </w:lvl>
    <w:lvl w:ilvl="1" w:tplc="300A0019" w:tentative="1">
      <w:start w:val="1"/>
      <w:numFmt w:val="lowerLetter"/>
      <w:lvlText w:val="%2."/>
      <w:lvlJc w:val="left"/>
      <w:pPr>
        <w:ind w:left="1672" w:hanging="360"/>
      </w:pPr>
    </w:lvl>
    <w:lvl w:ilvl="2" w:tplc="300A001B" w:tentative="1">
      <w:start w:val="1"/>
      <w:numFmt w:val="lowerRoman"/>
      <w:lvlText w:val="%3."/>
      <w:lvlJc w:val="right"/>
      <w:pPr>
        <w:ind w:left="2392" w:hanging="180"/>
      </w:pPr>
    </w:lvl>
    <w:lvl w:ilvl="3" w:tplc="300A000F" w:tentative="1">
      <w:start w:val="1"/>
      <w:numFmt w:val="decimal"/>
      <w:lvlText w:val="%4."/>
      <w:lvlJc w:val="left"/>
      <w:pPr>
        <w:ind w:left="3112" w:hanging="360"/>
      </w:pPr>
    </w:lvl>
    <w:lvl w:ilvl="4" w:tplc="300A0019" w:tentative="1">
      <w:start w:val="1"/>
      <w:numFmt w:val="lowerLetter"/>
      <w:lvlText w:val="%5."/>
      <w:lvlJc w:val="left"/>
      <w:pPr>
        <w:ind w:left="3832" w:hanging="360"/>
      </w:pPr>
    </w:lvl>
    <w:lvl w:ilvl="5" w:tplc="300A001B" w:tentative="1">
      <w:start w:val="1"/>
      <w:numFmt w:val="lowerRoman"/>
      <w:lvlText w:val="%6."/>
      <w:lvlJc w:val="right"/>
      <w:pPr>
        <w:ind w:left="4552" w:hanging="180"/>
      </w:pPr>
    </w:lvl>
    <w:lvl w:ilvl="6" w:tplc="300A000F" w:tentative="1">
      <w:start w:val="1"/>
      <w:numFmt w:val="decimal"/>
      <w:lvlText w:val="%7."/>
      <w:lvlJc w:val="left"/>
      <w:pPr>
        <w:ind w:left="5272" w:hanging="360"/>
      </w:pPr>
    </w:lvl>
    <w:lvl w:ilvl="7" w:tplc="300A0019" w:tentative="1">
      <w:start w:val="1"/>
      <w:numFmt w:val="lowerLetter"/>
      <w:lvlText w:val="%8."/>
      <w:lvlJc w:val="left"/>
      <w:pPr>
        <w:ind w:left="5992" w:hanging="360"/>
      </w:pPr>
    </w:lvl>
    <w:lvl w:ilvl="8" w:tplc="300A001B" w:tentative="1">
      <w:start w:val="1"/>
      <w:numFmt w:val="lowerRoman"/>
      <w:lvlText w:val="%9."/>
      <w:lvlJc w:val="right"/>
      <w:pPr>
        <w:ind w:left="6712" w:hanging="180"/>
      </w:pPr>
    </w:lvl>
  </w:abstractNum>
  <w:abstractNum w:abstractNumId="6" w15:restartNumberingAfterBreak="0">
    <w:nsid w:val="1A6C52DA"/>
    <w:multiLevelType w:val="hybridMultilevel"/>
    <w:tmpl w:val="5AC6C232"/>
    <w:lvl w:ilvl="0" w:tplc="3A8EC28E">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C4B1925"/>
    <w:multiLevelType w:val="hybridMultilevel"/>
    <w:tmpl w:val="9C68A884"/>
    <w:lvl w:ilvl="0" w:tplc="77C08B8E">
      <w:start w:val="1"/>
      <w:numFmt w:val="bullet"/>
      <w:lvlText w:val=""/>
      <w:lvlJc w:val="left"/>
      <w:pPr>
        <w:ind w:left="720" w:hanging="360"/>
      </w:pPr>
      <w:rPr>
        <w:rFonts w:ascii="Symbol" w:hAnsi="Symbol" w:hint="default"/>
      </w:rPr>
    </w:lvl>
    <w:lvl w:ilvl="1" w:tplc="3BBC075A" w:tentative="1">
      <w:start w:val="1"/>
      <w:numFmt w:val="bullet"/>
      <w:lvlText w:val="o"/>
      <w:lvlJc w:val="left"/>
      <w:pPr>
        <w:ind w:left="1440" w:hanging="360"/>
      </w:pPr>
      <w:rPr>
        <w:rFonts w:ascii="Courier New" w:hAnsi="Courier New" w:cs="Courier New" w:hint="default"/>
      </w:rPr>
    </w:lvl>
    <w:lvl w:ilvl="2" w:tplc="89E459E6" w:tentative="1">
      <w:start w:val="1"/>
      <w:numFmt w:val="bullet"/>
      <w:lvlText w:val=""/>
      <w:lvlJc w:val="left"/>
      <w:pPr>
        <w:ind w:left="2160" w:hanging="360"/>
      </w:pPr>
      <w:rPr>
        <w:rFonts w:ascii="Wingdings" w:hAnsi="Wingdings" w:hint="default"/>
      </w:rPr>
    </w:lvl>
    <w:lvl w:ilvl="3" w:tplc="1F6020B6" w:tentative="1">
      <w:start w:val="1"/>
      <w:numFmt w:val="bullet"/>
      <w:lvlText w:val=""/>
      <w:lvlJc w:val="left"/>
      <w:pPr>
        <w:ind w:left="2880" w:hanging="360"/>
      </w:pPr>
      <w:rPr>
        <w:rFonts w:ascii="Symbol" w:hAnsi="Symbol" w:hint="default"/>
      </w:rPr>
    </w:lvl>
    <w:lvl w:ilvl="4" w:tplc="2A3E0E9E" w:tentative="1">
      <w:start w:val="1"/>
      <w:numFmt w:val="bullet"/>
      <w:lvlText w:val="o"/>
      <w:lvlJc w:val="left"/>
      <w:pPr>
        <w:ind w:left="3600" w:hanging="360"/>
      </w:pPr>
      <w:rPr>
        <w:rFonts w:ascii="Courier New" w:hAnsi="Courier New" w:cs="Courier New" w:hint="default"/>
      </w:rPr>
    </w:lvl>
    <w:lvl w:ilvl="5" w:tplc="15A268A2" w:tentative="1">
      <w:start w:val="1"/>
      <w:numFmt w:val="bullet"/>
      <w:lvlText w:val=""/>
      <w:lvlJc w:val="left"/>
      <w:pPr>
        <w:ind w:left="4320" w:hanging="360"/>
      </w:pPr>
      <w:rPr>
        <w:rFonts w:ascii="Wingdings" w:hAnsi="Wingdings" w:hint="default"/>
      </w:rPr>
    </w:lvl>
    <w:lvl w:ilvl="6" w:tplc="9192F22A" w:tentative="1">
      <w:start w:val="1"/>
      <w:numFmt w:val="bullet"/>
      <w:lvlText w:val=""/>
      <w:lvlJc w:val="left"/>
      <w:pPr>
        <w:ind w:left="5040" w:hanging="360"/>
      </w:pPr>
      <w:rPr>
        <w:rFonts w:ascii="Symbol" w:hAnsi="Symbol" w:hint="default"/>
      </w:rPr>
    </w:lvl>
    <w:lvl w:ilvl="7" w:tplc="FA88F3DE" w:tentative="1">
      <w:start w:val="1"/>
      <w:numFmt w:val="bullet"/>
      <w:lvlText w:val="o"/>
      <w:lvlJc w:val="left"/>
      <w:pPr>
        <w:ind w:left="5760" w:hanging="360"/>
      </w:pPr>
      <w:rPr>
        <w:rFonts w:ascii="Courier New" w:hAnsi="Courier New" w:cs="Courier New" w:hint="default"/>
      </w:rPr>
    </w:lvl>
    <w:lvl w:ilvl="8" w:tplc="4AB21D68" w:tentative="1">
      <w:start w:val="1"/>
      <w:numFmt w:val="bullet"/>
      <w:lvlText w:val=""/>
      <w:lvlJc w:val="left"/>
      <w:pPr>
        <w:ind w:left="6480" w:hanging="360"/>
      </w:pPr>
      <w:rPr>
        <w:rFonts w:ascii="Wingdings" w:hAnsi="Wingdings" w:hint="default"/>
      </w:rPr>
    </w:lvl>
  </w:abstractNum>
  <w:abstractNum w:abstractNumId="8" w15:restartNumberingAfterBreak="0">
    <w:nsid w:val="1E194CD9"/>
    <w:multiLevelType w:val="hybridMultilevel"/>
    <w:tmpl w:val="15DE4A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174211D"/>
    <w:multiLevelType w:val="hybridMultilevel"/>
    <w:tmpl w:val="1DAA509E"/>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356656D1"/>
    <w:multiLevelType w:val="hybridMultilevel"/>
    <w:tmpl w:val="C6A655D2"/>
    <w:lvl w:ilvl="0" w:tplc="9DCE73FC">
      <w:start w:val="1"/>
      <w:numFmt w:val="bullet"/>
      <w:lvlText w:val=""/>
      <w:lvlJc w:val="left"/>
      <w:pPr>
        <w:ind w:left="720" w:hanging="360"/>
      </w:pPr>
      <w:rPr>
        <w:rFonts w:ascii="Symbol" w:hAnsi="Symbol" w:hint="default"/>
      </w:rPr>
    </w:lvl>
    <w:lvl w:ilvl="1" w:tplc="E3E8CDFE" w:tentative="1">
      <w:start w:val="1"/>
      <w:numFmt w:val="bullet"/>
      <w:lvlText w:val="o"/>
      <w:lvlJc w:val="left"/>
      <w:pPr>
        <w:ind w:left="1440" w:hanging="360"/>
      </w:pPr>
      <w:rPr>
        <w:rFonts w:ascii="Courier New" w:hAnsi="Courier New" w:cs="Courier New" w:hint="default"/>
      </w:rPr>
    </w:lvl>
    <w:lvl w:ilvl="2" w:tplc="1E52A1A2" w:tentative="1">
      <w:start w:val="1"/>
      <w:numFmt w:val="bullet"/>
      <w:lvlText w:val=""/>
      <w:lvlJc w:val="left"/>
      <w:pPr>
        <w:ind w:left="2160" w:hanging="360"/>
      </w:pPr>
      <w:rPr>
        <w:rFonts w:ascii="Wingdings" w:hAnsi="Wingdings" w:hint="default"/>
      </w:rPr>
    </w:lvl>
    <w:lvl w:ilvl="3" w:tplc="4680FF10" w:tentative="1">
      <w:start w:val="1"/>
      <w:numFmt w:val="bullet"/>
      <w:lvlText w:val=""/>
      <w:lvlJc w:val="left"/>
      <w:pPr>
        <w:ind w:left="2880" w:hanging="360"/>
      </w:pPr>
      <w:rPr>
        <w:rFonts w:ascii="Symbol" w:hAnsi="Symbol" w:hint="default"/>
      </w:rPr>
    </w:lvl>
    <w:lvl w:ilvl="4" w:tplc="C9CE64AA" w:tentative="1">
      <w:start w:val="1"/>
      <w:numFmt w:val="bullet"/>
      <w:lvlText w:val="o"/>
      <w:lvlJc w:val="left"/>
      <w:pPr>
        <w:ind w:left="3600" w:hanging="360"/>
      </w:pPr>
      <w:rPr>
        <w:rFonts w:ascii="Courier New" w:hAnsi="Courier New" w:cs="Courier New" w:hint="default"/>
      </w:rPr>
    </w:lvl>
    <w:lvl w:ilvl="5" w:tplc="256AAD1C" w:tentative="1">
      <w:start w:val="1"/>
      <w:numFmt w:val="bullet"/>
      <w:lvlText w:val=""/>
      <w:lvlJc w:val="left"/>
      <w:pPr>
        <w:ind w:left="4320" w:hanging="360"/>
      </w:pPr>
      <w:rPr>
        <w:rFonts w:ascii="Wingdings" w:hAnsi="Wingdings" w:hint="default"/>
      </w:rPr>
    </w:lvl>
    <w:lvl w:ilvl="6" w:tplc="91004E3E" w:tentative="1">
      <w:start w:val="1"/>
      <w:numFmt w:val="bullet"/>
      <w:lvlText w:val=""/>
      <w:lvlJc w:val="left"/>
      <w:pPr>
        <w:ind w:left="5040" w:hanging="360"/>
      </w:pPr>
      <w:rPr>
        <w:rFonts w:ascii="Symbol" w:hAnsi="Symbol" w:hint="default"/>
      </w:rPr>
    </w:lvl>
    <w:lvl w:ilvl="7" w:tplc="00786164" w:tentative="1">
      <w:start w:val="1"/>
      <w:numFmt w:val="bullet"/>
      <w:lvlText w:val="o"/>
      <w:lvlJc w:val="left"/>
      <w:pPr>
        <w:ind w:left="5760" w:hanging="360"/>
      </w:pPr>
      <w:rPr>
        <w:rFonts w:ascii="Courier New" w:hAnsi="Courier New" w:cs="Courier New" w:hint="default"/>
      </w:rPr>
    </w:lvl>
    <w:lvl w:ilvl="8" w:tplc="BAE80FD6" w:tentative="1">
      <w:start w:val="1"/>
      <w:numFmt w:val="bullet"/>
      <w:lvlText w:val=""/>
      <w:lvlJc w:val="left"/>
      <w:pPr>
        <w:ind w:left="6480" w:hanging="360"/>
      </w:pPr>
      <w:rPr>
        <w:rFonts w:ascii="Wingdings" w:hAnsi="Wingdings" w:hint="default"/>
      </w:rPr>
    </w:lvl>
  </w:abstractNum>
  <w:abstractNum w:abstractNumId="13" w15:restartNumberingAfterBreak="0">
    <w:nsid w:val="35A95272"/>
    <w:multiLevelType w:val="multilevel"/>
    <w:tmpl w:val="71483EEC"/>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4" w15:restartNumberingAfterBreak="0">
    <w:nsid w:val="36896767"/>
    <w:multiLevelType w:val="hybridMultilevel"/>
    <w:tmpl w:val="AE1E44D4"/>
    <w:lvl w:ilvl="0" w:tplc="5622C940">
      <w:start w:val="1"/>
      <w:numFmt w:val="decimal"/>
      <w:lvlText w:val="Fig. %1."/>
      <w:lvlJc w:val="left"/>
      <w:pPr>
        <w:ind w:left="952"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672" w:hanging="360"/>
      </w:pPr>
    </w:lvl>
    <w:lvl w:ilvl="2" w:tplc="300A001B" w:tentative="1">
      <w:start w:val="1"/>
      <w:numFmt w:val="lowerRoman"/>
      <w:lvlText w:val="%3."/>
      <w:lvlJc w:val="right"/>
      <w:pPr>
        <w:ind w:left="2392" w:hanging="180"/>
      </w:pPr>
    </w:lvl>
    <w:lvl w:ilvl="3" w:tplc="300A000F" w:tentative="1">
      <w:start w:val="1"/>
      <w:numFmt w:val="decimal"/>
      <w:lvlText w:val="%4."/>
      <w:lvlJc w:val="left"/>
      <w:pPr>
        <w:ind w:left="3112" w:hanging="360"/>
      </w:pPr>
    </w:lvl>
    <w:lvl w:ilvl="4" w:tplc="300A0019" w:tentative="1">
      <w:start w:val="1"/>
      <w:numFmt w:val="lowerLetter"/>
      <w:lvlText w:val="%5."/>
      <w:lvlJc w:val="left"/>
      <w:pPr>
        <w:ind w:left="3832" w:hanging="360"/>
      </w:pPr>
    </w:lvl>
    <w:lvl w:ilvl="5" w:tplc="300A001B" w:tentative="1">
      <w:start w:val="1"/>
      <w:numFmt w:val="lowerRoman"/>
      <w:lvlText w:val="%6."/>
      <w:lvlJc w:val="right"/>
      <w:pPr>
        <w:ind w:left="4552" w:hanging="180"/>
      </w:pPr>
    </w:lvl>
    <w:lvl w:ilvl="6" w:tplc="300A000F" w:tentative="1">
      <w:start w:val="1"/>
      <w:numFmt w:val="decimal"/>
      <w:lvlText w:val="%7."/>
      <w:lvlJc w:val="left"/>
      <w:pPr>
        <w:ind w:left="5272" w:hanging="360"/>
      </w:pPr>
    </w:lvl>
    <w:lvl w:ilvl="7" w:tplc="300A0019" w:tentative="1">
      <w:start w:val="1"/>
      <w:numFmt w:val="lowerLetter"/>
      <w:lvlText w:val="%8."/>
      <w:lvlJc w:val="left"/>
      <w:pPr>
        <w:ind w:left="5992" w:hanging="360"/>
      </w:pPr>
    </w:lvl>
    <w:lvl w:ilvl="8" w:tplc="300A001B" w:tentative="1">
      <w:start w:val="1"/>
      <w:numFmt w:val="lowerRoman"/>
      <w:lvlText w:val="%9."/>
      <w:lvlJc w:val="right"/>
      <w:pPr>
        <w:ind w:left="6712" w:hanging="180"/>
      </w:pPr>
    </w:lvl>
  </w:abstractNum>
  <w:abstractNum w:abstractNumId="1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9A173E4"/>
    <w:multiLevelType w:val="hybridMultilevel"/>
    <w:tmpl w:val="8AE62698"/>
    <w:lvl w:ilvl="0" w:tplc="300A0001">
      <w:start w:val="1"/>
      <w:numFmt w:val="bullet"/>
      <w:lvlText w:val=""/>
      <w:lvlJc w:val="left"/>
      <w:pPr>
        <w:ind w:left="720" w:hanging="360"/>
      </w:pPr>
      <w:rPr>
        <w:rFonts w:ascii="Symbol" w:hAnsi="Symbol" w:hint="default"/>
      </w:rPr>
    </w:lvl>
    <w:lvl w:ilvl="1" w:tplc="41608678">
      <w:start w:val="2"/>
      <w:numFmt w:val="bullet"/>
      <w:lvlText w:val="•"/>
      <w:lvlJc w:val="left"/>
      <w:pPr>
        <w:ind w:left="1770" w:hanging="690"/>
      </w:pPr>
      <w:rPr>
        <w:rFonts w:ascii="Arial" w:eastAsiaTheme="minorHAns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2CA544A"/>
    <w:multiLevelType w:val="singleLevel"/>
    <w:tmpl w:val="72B4FF2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16"/>
      </w:rPr>
    </w:lvl>
  </w:abstractNum>
  <w:abstractNum w:abstractNumId="20" w15:restartNumberingAfterBreak="0">
    <w:nsid w:val="58B61592"/>
    <w:multiLevelType w:val="hybridMultilevel"/>
    <w:tmpl w:val="87EE3262"/>
    <w:lvl w:ilvl="0" w:tplc="300A0013">
      <w:start w:val="1"/>
      <w:numFmt w:val="upperRoman"/>
      <w:lvlText w:val="%1."/>
      <w:lvlJc w:val="right"/>
      <w:pPr>
        <w:ind w:left="4906" w:hanging="360"/>
      </w:pPr>
    </w:lvl>
    <w:lvl w:ilvl="1" w:tplc="300A0019" w:tentative="1">
      <w:start w:val="1"/>
      <w:numFmt w:val="lowerLetter"/>
      <w:lvlText w:val="%2."/>
      <w:lvlJc w:val="left"/>
      <w:pPr>
        <w:ind w:left="5626" w:hanging="360"/>
      </w:pPr>
    </w:lvl>
    <w:lvl w:ilvl="2" w:tplc="300A001B" w:tentative="1">
      <w:start w:val="1"/>
      <w:numFmt w:val="lowerRoman"/>
      <w:lvlText w:val="%3."/>
      <w:lvlJc w:val="right"/>
      <w:pPr>
        <w:ind w:left="6346" w:hanging="180"/>
      </w:pPr>
    </w:lvl>
    <w:lvl w:ilvl="3" w:tplc="300A000F" w:tentative="1">
      <w:start w:val="1"/>
      <w:numFmt w:val="decimal"/>
      <w:lvlText w:val="%4."/>
      <w:lvlJc w:val="left"/>
      <w:pPr>
        <w:ind w:left="7066" w:hanging="360"/>
      </w:pPr>
    </w:lvl>
    <w:lvl w:ilvl="4" w:tplc="300A0019" w:tentative="1">
      <w:start w:val="1"/>
      <w:numFmt w:val="lowerLetter"/>
      <w:lvlText w:val="%5."/>
      <w:lvlJc w:val="left"/>
      <w:pPr>
        <w:ind w:left="7786" w:hanging="360"/>
      </w:pPr>
    </w:lvl>
    <w:lvl w:ilvl="5" w:tplc="300A001B" w:tentative="1">
      <w:start w:val="1"/>
      <w:numFmt w:val="lowerRoman"/>
      <w:lvlText w:val="%6."/>
      <w:lvlJc w:val="right"/>
      <w:pPr>
        <w:ind w:left="8506" w:hanging="180"/>
      </w:pPr>
    </w:lvl>
    <w:lvl w:ilvl="6" w:tplc="300A000F" w:tentative="1">
      <w:start w:val="1"/>
      <w:numFmt w:val="decimal"/>
      <w:lvlText w:val="%7."/>
      <w:lvlJc w:val="left"/>
      <w:pPr>
        <w:ind w:left="9226" w:hanging="360"/>
      </w:pPr>
    </w:lvl>
    <w:lvl w:ilvl="7" w:tplc="300A0019" w:tentative="1">
      <w:start w:val="1"/>
      <w:numFmt w:val="lowerLetter"/>
      <w:lvlText w:val="%8."/>
      <w:lvlJc w:val="left"/>
      <w:pPr>
        <w:ind w:left="9946" w:hanging="360"/>
      </w:pPr>
    </w:lvl>
    <w:lvl w:ilvl="8" w:tplc="300A001B" w:tentative="1">
      <w:start w:val="1"/>
      <w:numFmt w:val="lowerRoman"/>
      <w:lvlText w:val="%9."/>
      <w:lvlJc w:val="right"/>
      <w:pPr>
        <w:ind w:left="10666" w:hanging="180"/>
      </w:pPr>
    </w:lvl>
  </w:abstractNum>
  <w:abstractNum w:abstractNumId="21" w15:restartNumberingAfterBreak="0">
    <w:nsid w:val="614F57F9"/>
    <w:multiLevelType w:val="hybridMultilevel"/>
    <w:tmpl w:val="75362BF4"/>
    <w:lvl w:ilvl="0" w:tplc="46466A94">
      <w:start w:val="1"/>
      <w:numFmt w:val="decimal"/>
      <w:lvlText w:val="%1."/>
      <w:lvlJc w:val="left"/>
      <w:pPr>
        <w:ind w:left="720" w:hanging="360"/>
      </w:pPr>
    </w:lvl>
    <w:lvl w:ilvl="1" w:tplc="2F7C19A6" w:tentative="1">
      <w:start w:val="1"/>
      <w:numFmt w:val="lowerLetter"/>
      <w:lvlText w:val="%2."/>
      <w:lvlJc w:val="left"/>
      <w:pPr>
        <w:ind w:left="1440" w:hanging="360"/>
      </w:pPr>
    </w:lvl>
    <w:lvl w:ilvl="2" w:tplc="3C527FD2" w:tentative="1">
      <w:start w:val="1"/>
      <w:numFmt w:val="lowerRoman"/>
      <w:lvlText w:val="%3."/>
      <w:lvlJc w:val="right"/>
      <w:pPr>
        <w:ind w:left="2160" w:hanging="180"/>
      </w:pPr>
    </w:lvl>
    <w:lvl w:ilvl="3" w:tplc="3DECFE76" w:tentative="1">
      <w:start w:val="1"/>
      <w:numFmt w:val="decimal"/>
      <w:lvlText w:val="%4."/>
      <w:lvlJc w:val="left"/>
      <w:pPr>
        <w:ind w:left="2880" w:hanging="360"/>
      </w:pPr>
    </w:lvl>
    <w:lvl w:ilvl="4" w:tplc="80167248" w:tentative="1">
      <w:start w:val="1"/>
      <w:numFmt w:val="lowerLetter"/>
      <w:lvlText w:val="%5."/>
      <w:lvlJc w:val="left"/>
      <w:pPr>
        <w:ind w:left="3600" w:hanging="360"/>
      </w:pPr>
    </w:lvl>
    <w:lvl w:ilvl="5" w:tplc="99DAC2F6" w:tentative="1">
      <w:start w:val="1"/>
      <w:numFmt w:val="lowerRoman"/>
      <w:lvlText w:val="%6."/>
      <w:lvlJc w:val="right"/>
      <w:pPr>
        <w:ind w:left="4320" w:hanging="180"/>
      </w:pPr>
    </w:lvl>
    <w:lvl w:ilvl="6" w:tplc="0086644C" w:tentative="1">
      <w:start w:val="1"/>
      <w:numFmt w:val="decimal"/>
      <w:lvlText w:val="%7."/>
      <w:lvlJc w:val="left"/>
      <w:pPr>
        <w:ind w:left="5040" w:hanging="360"/>
      </w:pPr>
    </w:lvl>
    <w:lvl w:ilvl="7" w:tplc="0EC2ACBA" w:tentative="1">
      <w:start w:val="1"/>
      <w:numFmt w:val="lowerLetter"/>
      <w:lvlText w:val="%8."/>
      <w:lvlJc w:val="left"/>
      <w:pPr>
        <w:ind w:left="5760" w:hanging="360"/>
      </w:pPr>
    </w:lvl>
    <w:lvl w:ilvl="8" w:tplc="D1065A54" w:tentative="1">
      <w:start w:val="1"/>
      <w:numFmt w:val="lowerRoman"/>
      <w:lvlText w:val="%9."/>
      <w:lvlJc w:val="right"/>
      <w:pPr>
        <w:ind w:left="6480" w:hanging="180"/>
      </w:pPr>
    </w:lvl>
  </w:abstractNum>
  <w:abstractNum w:abstractNumId="22" w15:restartNumberingAfterBreak="0">
    <w:nsid w:val="68DD31AA"/>
    <w:multiLevelType w:val="hybridMultilevel"/>
    <w:tmpl w:val="3CE0DB84"/>
    <w:lvl w:ilvl="0" w:tplc="300A000F">
      <w:start w:val="1"/>
      <w:numFmt w:val="bullet"/>
      <w:lvlText w:val=""/>
      <w:lvlJc w:val="left"/>
      <w:pPr>
        <w:ind w:left="578" w:hanging="360"/>
      </w:pPr>
      <w:rPr>
        <w:rFonts w:ascii="Symbol" w:hAnsi="Symbol" w:hint="default"/>
      </w:rPr>
    </w:lvl>
    <w:lvl w:ilvl="1" w:tplc="300A0019" w:tentative="1">
      <w:start w:val="1"/>
      <w:numFmt w:val="bullet"/>
      <w:lvlText w:val="o"/>
      <w:lvlJc w:val="left"/>
      <w:pPr>
        <w:ind w:left="1298" w:hanging="360"/>
      </w:pPr>
      <w:rPr>
        <w:rFonts w:ascii="Courier New" w:hAnsi="Courier New" w:cs="Courier New" w:hint="default"/>
      </w:rPr>
    </w:lvl>
    <w:lvl w:ilvl="2" w:tplc="300A001B" w:tentative="1">
      <w:start w:val="1"/>
      <w:numFmt w:val="bullet"/>
      <w:lvlText w:val=""/>
      <w:lvlJc w:val="left"/>
      <w:pPr>
        <w:ind w:left="2018" w:hanging="360"/>
      </w:pPr>
      <w:rPr>
        <w:rFonts w:ascii="Wingdings" w:hAnsi="Wingdings" w:hint="default"/>
      </w:rPr>
    </w:lvl>
    <w:lvl w:ilvl="3" w:tplc="300A000F" w:tentative="1">
      <w:start w:val="1"/>
      <w:numFmt w:val="bullet"/>
      <w:lvlText w:val=""/>
      <w:lvlJc w:val="left"/>
      <w:pPr>
        <w:ind w:left="2738" w:hanging="360"/>
      </w:pPr>
      <w:rPr>
        <w:rFonts w:ascii="Symbol" w:hAnsi="Symbol" w:hint="default"/>
      </w:rPr>
    </w:lvl>
    <w:lvl w:ilvl="4" w:tplc="300A0019" w:tentative="1">
      <w:start w:val="1"/>
      <w:numFmt w:val="bullet"/>
      <w:lvlText w:val="o"/>
      <w:lvlJc w:val="left"/>
      <w:pPr>
        <w:ind w:left="3458" w:hanging="360"/>
      </w:pPr>
      <w:rPr>
        <w:rFonts w:ascii="Courier New" w:hAnsi="Courier New" w:cs="Courier New" w:hint="default"/>
      </w:rPr>
    </w:lvl>
    <w:lvl w:ilvl="5" w:tplc="300A001B" w:tentative="1">
      <w:start w:val="1"/>
      <w:numFmt w:val="bullet"/>
      <w:lvlText w:val=""/>
      <w:lvlJc w:val="left"/>
      <w:pPr>
        <w:ind w:left="4178" w:hanging="360"/>
      </w:pPr>
      <w:rPr>
        <w:rFonts w:ascii="Wingdings" w:hAnsi="Wingdings" w:hint="default"/>
      </w:rPr>
    </w:lvl>
    <w:lvl w:ilvl="6" w:tplc="300A000F" w:tentative="1">
      <w:start w:val="1"/>
      <w:numFmt w:val="bullet"/>
      <w:lvlText w:val=""/>
      <w:lvlJc w:val="left"/>
      <w:pPr>
        <w:ind w:left="4898" w:hanging="360"/>
      </w:pPr>
      <w:rPr>
        <w:rFonts w:ascii="Symbol" w:hAnsi="Symbol" w:hint="default"/>
      </w:rPr>
    </w:lvl>
    <w:lvl w:ilvl="7" w:tplc="300A0019" w:tentative="1">
      <w:start w:val="1"/>
      <w:numFmt w:val="bullet"/>
      <w:lvlText w:val="o"/>
      <w:lvlJc w:val="left"/>
      <w:pPr>
        <w:ind w:left="5618" w:hanging="360"/>
      </w:pPr>
      <w:rPr>
        <w:rFonts w:ascii="Courier New" w:hAnsi="Courier New" w:cs="Courier New" w:hint="default"/>
      </w:rPr>
    </w:lvl>
    <w:lvl w:ilvl="8" w:tplc="300A001B" w:tentative="1">
      <w:start w:val="1"/>
      <w:numFmt w:val="bullet"/>
      <w:lvlText w:val=""/>
      <w:lvlJc w:val="left"/>
      <w:pPr>
        <w:ind w:left="6338" w:hanging="360"/>
      </w:pPr>
      <w:rPr>
        <w:rFonts w:ascii="Wingdings" w:hAnsi="Wingdings" w:hint="default"/>
      </w:rPr>
    </w:lvl>
  </w:abstractNum>
  <w:abstractNum w:abstractNumId="23" w15:restartNumberingAfterBreak="0">
    <w:nsid w:val="6C402C58"/>
    <w:multiLevelType w:val="hybridMultilevel"/>
    <w:tmpl w:val="F1F87D58"/>
    <w:lvl w:ilvl="0" w:tplc="09F0BBEE">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3920D3F8">
      <w:start w:val="1"/>
      <w:numFmt w:val="lowerLetter"/>
      <w:lvlText w:val="%2."/>
      <w:lvlJc w:val="left"/>
      <w:pPr>
        <w:tabs>
          <w:tab w:val="num" w:pos="1440"/>
        </w:tabs>
        <w:ind w:left="1440" w:hanging="360"/>
      </w:pPr>
      <w:rPr>
        <w:rFonts w:cs="Times New Roman"/>
      </w:rPr>
    </w:lvl>
    <w:lvl w:ilvl="2" w:tplc="91C25332">
      <w:start w:val="1"/>
      <w:numFmt w:val="lowerRoman"/>
      <w:lvlText w:val="%3."/>
      <w:lvlJc w:val="right"/>
      <w:pPr>
        <w:tabs>
          <w:tab w:val="num" w:pos="2160"/>
        </w:tabs>
        <w:ind w:left="2160" w:hanging="180"/>
      </w:pPr>
      <w:rPr>
        <w:rFonts w:cs="Times New Roman"/>
      </w:rPr>
    </w:lvl>
    <w:lvl w:ilvl="3" w:tplc="01EE3ECE">
      <w:start w:val="1"/>
      <w:numFmt w:val="decimal"/>
      <w:lvlText w:val="%4."/>
      <w:lvlJc w:val="left"/>
      <w:pPr>
        <w:tabs>
          <w:tab w:val="num" w:pos="2880"/>
        </w:tabs>
        <w:ind w:left="2880" w:hanging="360"/>
      </w:pPr>
      <w:rPr>
        <w:rFonts w:cs="Times New Roman"/>
      </w:rPr>
    </w:lvl>
    <w:lvl w:ilvl="4" w:tplc="CB92595C">
      <w:start w:val="1"/>
      <w:numFmt w:val="lowerLetter"/>
      <w:lvlText w:val="%5."/>
      <w:lvlJc w:val="left"/>
      <w:pPr>
        <w:tabs>
          <w:tab w:val="num" w:pos="3600"/>
        </w:tabs>
        <w:ind w:left="3600" w:hanging="360"/>
      </w:pPr>
      <w:rPr>
        <w:rFonts w:cs="Times New Roman"/>
      </w:rPr>
    </w:lvl>
    <w:lvl w:ilvl="5" w:tplc="AB98913E">
      <w:start w:val="1"/>
      <w:numFmt w:val="lowerRoman"/>
      <w:lvlText w:val="%6."/>
      <w:lvlJc w:val="right"/>
      <w:pPr>
        <w:tabs>
          <w:tab w:val="num" w:pos="4320"/>
        </w:tabs>
        <w:ind w:left="4320" w:hanging="180"/>
      </w:pPr>
      <w:rPr>
        <w:rFonts w:cs="Times New Roman"/>
      </w:rPr>
    </w:lvl>
    <w:lvl w:ilvl="6" w:tplc="71E2742A">
      <w:start w:val="1"/>
      <w:numFmt w:val="decimal"/>
      <w:lvlText w:val="%7."/>
      <w:lvlJc w:val="left"/>
      <w:pPr>
        <w:tabs>
          <w:tab w:val="num" w:pos="5040"/>
        </w:tabs>
        <w:ind w:left="5040" w:hanging="360"/>
      </w:pPr>
      <w:rPr>
        <w:rFonts w:cs="Times New Roman"/>
      </w:rPr>
    </w:lvl>
    <w:lvl w:ilvl="7" w:tplc="D36C6AE0">
      <w:start w:val="1"/>
      <w:numFmt w:val="lowerLetter"/>
      <w:lvlText w:val="%8."/>
      <w:lvlJc w:val="left"/>
      <w:pPr>
        <w:tabs>
          <w:tab w:val="num" w:pos="5760"/>
        </w:tabs>
        <w:ind w:left="5760" w:hanging="360"/>
      </w:pPr>
      <w:rPr>
        <w:rFonts w:cs="Times New Roman"/>
      </w:rPr>
    </w:lvl>
    <w:lvl w:ilvl="8" w:tplc="7AC8CC44">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15:restartNumberingAfterBreak="0">
    <w:nsid w:val="782C0117"/>
    <w:multiLevelType w:val="hybridMultilevel"/>
    <w:tmpl w:val="69428AC2"/>
    <w:lvl w:ilvl="0" w:tplc="D0E68906">
      <w:start w:val="1"/>
      <w:numFmt w:val="bullet"/>
      <w:lvlText w:val=""/>
      <w:lvlJc w:val="left"/>
      <w:pPr>
        <w:ind w:left="720" w:hanging="360"/>
      </w:pPr>
      <w:rPr>
        <w:rFonts w:ascii="Symbol" w:hAnsi="Symbol" w:hint="default"/>
      </w:rPr>
    </w:lvl>
    <w:lvl w:ilvl="1" w:tplc="3CF86F34" w:tentative="1">
      <w:start w:val="1"/>
      <w:numFmt w:val="bullet"/>
      <w:lvlText w:val="o"/>
      <w:lvlJc w:val="left"/>
      <w:pPr>
        <w:ind w:left="1440" w:hanging="360"/>
      </w:pPr>
      <w:rPr>
        <w:rFonts w:ascii="Courier New" w:hAnsi="Courier New" w:cs="Courier New" w:hint="default"/>
      </w:rPr>
    </w:lvl>
    <w:lvl w:ilvl="2" w:tplc="76784758" w:tentative="1">
      <w:start w:val="1"/>
      <w:numFmt w:val="bullet"/>
      <w:lvlText w:val=""/>
      <w:lvlJc w:val="left"/>
      <w:pPr>
        <w:ind w:left="2160" w:hanging="360"/>
      </w:pPr>
      <w:rPr>
        <w:rFonts w:ascii="Wingdings" w:hAnsi="Wingdings" w:hint="default"/>
      </w:rPr>
    </w:lvl>
    <w:lvl w:ilvl="3" w:tplc="778A801E" w:tentative="1">
      <w:start w:val="1"/>
      <w:numFmt w:val="bullet"/>
      <w:lvlText w:val=""/>
      <w:lvlJc w:val="left"/>
      <w:pPr>
        <w:ind w:left="2880" w:hanging="360"/>
      </w:pPr>
      <w:rPr>
        <w:rFonts w:ascii="Symbol" w:hAnsi="Symbol" w:hint="default"/>
      </w:rPr>
    </w:lvl>
    <w:lvl w:ilvl="4" w:tplc="87E60002" w:tentative="1">
      <w:start w:val="1"/>
      <w:numFmt w:val="bullet"/>
      <w:lvlText w:val="o"/>
      <w:lvlJc w:val="left"/>
      <w:pPr>
        <w:ind w:left="3600" w:hanging="360"/>
      </w:pPr>
      <w:rPr>
        <w:rFonts w:ascii="Courier New" w:hAnsi="Courier New" w:cs="Courier New" w:hint="default"/>
      </w:rPr>
    </w:lvl>
    <w:lvl w:ilvl="5" w:tplc="9D66FB36" w:tentative="1">
      <w:start w:val="1"/>
      <w:numFmt w:val="bullet"/>
      <w:lvlText w:val=""/>
      <w:lvlJc w:val="left"/>
      <w:pPr>
        <w:ind w:left="4320" w:hanging="360"/>
      </w:pPr>
      <w:rPr>
        <w:rFonts w:ascii="Wingdings" w:hAnsi="Wingdings" w:hint="default"/>
      </w:rPr>
    </w:lvl>
    <w:lvl w:ilvl="6" w:tplc="F2D2E730" w:tentative="1">
      <w:start w:val="1"/>
      <w:numFmt w:val="bullet"/>
      <w:lvlText w:val=""/>
      <w:lvlJc w:val="left"/>
      <w:pPr>
        <w:ind w:left="5040" w:hanging="360"/>
      </w:pPr>
      <w:rPr>
        <w:rFonts w:ascii="Symbol" w:hAnsi="Symbol" w:hint="default"/>
      </w:rPr>
    </w:lvl>
    <w:lvl w:ilvl="7" w:tplc="B014681E" w:tentative="1">
      <w:start w:val="1"/>
      <w:numFmt w:val="bullet"/>
      <w:lvlText w:val="o"/>
      <w:lvlJc w:val="left"/>
      <w:pPr>
        <w:ind w:left="5760" w:hanging="360"/>
      </w:pPr>
      <w:rPr>
        <w:rFonts w:ascii="Courier New" w:hAnsi="Courier New" w:cs="Courier New" w:hint="default"/>
      </w:rPr>
    </w:lvl>
    <w:lvl w:ilvl="8" w:tplc="CB368F16" w:tentative="1">
      <w:start w:val="1"/>
      <w:numFmt w:val="bullet"/>
      <w:lvlText w:val=""/>
      <w:lvlJc w:val="left"/>
      <w:pPr>
        <w:ind w:left="6480" w:hanging="360"/>
      </w:pPr>
      <w:rPr>
        <w:rFonts w:ascii="Wingdings" w:hAnsi="Wingdings" w:hint="default"/>
      </w:rPr>
    </w:lvl>
  </w:abstractNum>
  <w:abstractNum w:abstractNumId="26" w15:restartNumberingAfterBreak="0">
    <w:nsid w:val="7CA515D6"/>
    <w:multiLevelType w:val="hybridMultilevel"/>
    <w:tmpl w:val="FEC68E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E211195"/>
    <w:multiLevelType w:val="hybridMultilevel"/>
    <w:tmpl w:val="C2D03E10"/>
    <w:lvl w:ilvl="0" w:tplc="BDA60B10">
      <w:start w:val="1"/>
      <w:numFmt w:val="upperRoman"/>
      <w:lvlText w:val="%1."/>
      <w:lvlJc w:val="left"/>
      <w:pPr>
        <w:ind w:left="1080" w:hanging="720"/>
      </w:pPr>
      <w:rPr>
        <w:rFonts w:hint="default"/>
      </w:rPr>
    </w:lvl>
    <w:lvl w:ilvl="1" w:tplc="C0ECB840">
      <w:start w:val="1"/>
      <w:numFmt w:val="lowerLetter"/>
      <w:lvlText w:val="%2."/>
      <w:lvlJc w:val="left"/>
      <w:pPr>
        <w:ind w:left="1440" w:hanging="360"/>
      </w:pPr>
    </w:lvl>
    <w:lvl w:ilvl="2" w:tplc="22EAC346" w:tentative="1">
      <w:start w:val="1"/>
      <w:numFmt w:val="lowerRoman"/>
      <w:lvlText w:val="%3."/>
      <w:lvlJc w:val="right"/>
      <w:pPr>
        <w:ind w:left="2160" w:hanging="180"/>
      </w:pPr>
    </w:lvl>
    <w:lvl w:ilvl="3" w:tplc="08ECAB2C" w:tentative="1">
      <w:start w:val="1"/>
      <w:numFmt w:val="decimal"/>
      <w:lvlText w:val="%4."/>
      <w:lvlJc w:val="left"/>
      <w:pPr>
        <w:ind w:left="2880" w:hanging="360"/>
      </w:pPr>
    </w:lvl>
    <w:lvl w:ilvl="4" w:tplc="44FABD5C" w:tentative="1">
      <w:start w:val="1"/>
      <w:numFmt w:val="lowerLetter"/>
      <w:lvlText w:val="%5."/>
      <w:lvlJc w:val="left"/>
      <w:pPr>
        <w:ind w:left="3600" w:hanging="360"/>
      </w:pPr>
    </w:lvl>
    <w:lvl w:ilvl="5" w:tplc="22325CD6" w:tentative="1">
      <w:start w:val="1"/>
      <w:numFmt w:val="lowerRoman"/>
      <w:lvlText w:val="%6."/>
      <w:lvlJc w:val="right"/>
      <w:pPr>
        <w:ind w:left="4320" w:hanging="180"/>
      </w:pPr>
    </w:lvl>
    <w:lvl w:ilvl="6" w:tplc="D5EC5F30" w:tentative="1">
      <w:start w:val="1"/>
      <w:numFmt w:val="decimal"/>
      <w:lvlText w:val="%7."/>
      <w:lvlJc w:val="left"/>
      <w:pPr>
        <w:ind w:left="5040" w:hanging="360"/>
      </w:pPr>
    </w:lvl>
    <w:lvl w:ilvl="7" w:tplc="0B7025FE" w:tentative="1">
      <w:start w:val="1"/>
      <w:numFmt w:val="lowerLetter"/>
      <w:lvlText w:val="%8."/>
      <w:lvlJc w:val="left"/>
      <w:pPr>
        <w:ind w:left="5760" w:hanging="360"/>
      </w:pPr>
    </w:lvl>
    <w:lvl w:ilvl="8" w:tplc="0752551C" w:tentative="1">
      <w:start w:val="1"/>
      <w:numFmt w:val="lowerRoman"/>
      <w:lvlText w:val="%9."/>
      <w:lvlJc w:val="right"/>
      <w:pPr>
        <w:ind w:left="6480" w:hanging="180"/>
      </w:pPr>
    </w:lvl>
  </w:abstractNum>
  <w:num w:numId="1">
    <w:abstractNumId w:val="13"/>
  </w:num>
  <w:num w:numId="2">
    <w:abstractNumId w:val="22"/>
  </w:num>
  <w:num w:numId="3">
    <w:abstractNumId w:val="7"/>
  </w:num>
  <w:num w:numId="4">
    <w:abstractNumId w:val="12"/>
  </w:num>
  <w:num w:numId="5">
    <w:abstractNumId w:val="17"/>
  </w:num>
  <w:num w:numId="6">
    <w:abstractNumId w:val="15"/>
  </w:num>
  <w:num w:numId="7">
    <w:abstractNumId w:val="23"/>
  </w:num>
  <w:num w:numId="8">
    <w:abstractNumId w:val="11"/>
  </w:num>
  <w:num w:numId="9">
    <w:abstractNumId w:val="19"/>
  </w:num>
  <w:num w:numId="10">
    <w:abstractNumId w:val="24"/>
  </w:num>
  <w:num w:numId="11">
    <w:abstractNumId w:val="16"/>
  </w:num>
  <w:num w:numId="12">
    <w:abstractNumId w:val="9"/>
  </w:num>
  <w:num w:numId="13">
    <w:abstractNumId w:val="25"/>
  </w:num>
  <w:num w:numId="14">
    <w:abstractNumId w:val="8"/>
  </w:num>
  <w:num w:numId="15">
    <w:abstractNumId w:val="27"/>
  </w:num>
  <w:num w:numId="16">
    <w:abstractNumId w:val="4"/>
  </w:num>
  <w:num w:numId="17">
    <w:abstractNumId w:val="21"/>
  </w:num>
  <w:num w:numId="18">
    <w:abstractNumId w:val="0"/>
  </w:num>
  <w:num w:numId="19">
    <w:abstractNumId w:val="3"/>
  </w:num>
  <w:num w:numId="20">
    <w:abstractNumId w:val="26"/>
  </w:num>
  <w:num w:numId="21">
    <w:abstractNumId w:val="18"/>
  </w:num>
  <w:num w:numId="22">
    <w:abstractNumId w:val="5"/>
  </w:num>
  <w:num w:numId="23">
    <w:abstractNumId w:val="10"/>
  </w:num>
  <w:num w:numId="24">
    <w:abstractNumId w:val="1"/>
  </w:num>
  <w:num w:numId="25">
    <w:abstractNumId w:val="6"/>
  </w:num>
  <w:num w:numId="26">
    <w:abstractNumId w:val="2"/>
  </w:num>
  <w:num w:numId="27">
    <w:abstractNumId w:val="20"/>
  </w:num>
  <w:num w:numId="2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MPU">
    <w15:presenceInfo w15:providerId="None" w15:userId="COMP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ocumentProtection w:edit="trackedChanges" w:enforcement="1"/>
  <w:defaultTabStop w:val="708"/>
  <w:hyphenationZone w:val="425"/>
  <w:evenAndOddHeaders/>
  <w:drawingGridHorizontalSpacing w:val="2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A2DC7"/>
    <w:rsid w:val="000001A5"/>
    <w:rsid w:val="000003CE"/>
    <w:rsid w:val="0000046A"/>
    <w:rsid w:val="00011FF4"/>
    <w:rsid w:val="0001278F"/>
    <w:rsid w:val="00020C25"/>
    <w:rsid w:val="00044CE5"/>
    <w:rsid w:val="00045165"/>
    <w:rsid w:val="00046189"/>
    <w:rsid w:val="00046763"/>
    <w:rsid w:val="00055BD0"/>
    <w:rsid w:val="00075128"/>
    <w:rsid w:val="00090B1B"/>
    <w:rsid w:val="000924F6"/>
    <w:rsid w:val="00094565"/>
    <w:rsid w:val="0009520E"/>
    <w:rsid w:val="000A3BA0"/>
    <w:rsid w:val="000B26F1"/>
    <w:rsid w:val="000C249F"/>
    <w:rsid w:val="000C2A2E"/>
    <w:rsid w:val="000C536C"/>
    <w:rsid w:val="000C7FA0"/>
    <w:rsid w:val="000D018C"/>
    <w:rsid w:val="000F157D"/>
    <w:rsid w:val="000F180B"/>
    <w:rsid w:val="000F2A88"/>
    <w:rsid w:val="000F37A1"/>
    <w:rsid w:val="000F49CE"/>
    <w:rsid w:val="000F5B5A"/>
    <w:rsid w:val="0011324E"/>
    <w:rsid w:val="00123B06"/>
    <w:rsid w:val="001258D7"/>
    <w:rsid w:val="00126BFB"/>
    <w:rsid w:val="001346CF"/>
    <w:rsid w:val="00137742"/>
    <w:rsid w:val="00144646"/>
    <w:rsid w:val="00151390"/>
    <w:rsid w:val="00161BEF"/>
    <w:rsid w:val="00163F8A"/>
    <w:rsid w:val="0016582E"/>
    <w:rsid w:val="0016683A"/>
    <w:rsid w:val="00170EB0"/>
    <w:rsid w:val="00176A4B"/>
    <w:rsid w:val="00182679"/>
    <w:rsid w:val="00183435"/>
    <w:rsid w:val="00196AFB"/>
    <w:rsid w:val="001A2F9B"/>
    <w:rsid w:val="001B0E3A"/>
    <w:rsid w:val="001B2A2E"/>
    <w:rsid w:val="001B6520"/>
    <w:rsid w:val="001C10EC"/>
    <w:rsid w:val="001D3272"/>
    <w:rsid w:val="001D6B0D"/>
    <w:rsid w:val="001D6C6F"/>
    <w:rsid w:val="001F2783"/>
    <w:rsid w:val="002058AC"/>
    <w:rsid w:val="002077DF"/>
    <w:rsid w:val="00210287"/>
    <w:rsid w:val="002109AF"/>
    <w:rsid w:val="0022242A"/>
    <w:rsid w:val="002263FC"/>
    <w:rsid w:val="002308C9"/>
    <w:rsid w:val="00247191"/>
    <w:rsid w:val="00257516"/>
    <w:rsid w:val="00261E25"/>
    <w:rsid w:val="00262A68"/>
    <w:rsid w:val="00272979"/>
    <w:rsid w:val="002862AF"/>
    <w:rsid w:val="00287E8F"/>
    <w:rsid w:val="00295AD5"/>
    <w:rsid w:val="002A3162"/>
    <w:rsid w:val="002A596B"/>
    <w:rsid w:val="002B23B1"/>
    <w:rsid w:val="002B3C88"/>
    <w:rsid w:val="002B5A91"/>
    <w:rsid w:val="002B6E58"/>
    <w:rsid w:val="002C08A0"/>
    <w:rsid w:val="002C22BD"/>
    <w:rsid w:val="002C5CB1"/>
    <w:rsid w:val="002D5BF7"/>
    <w:rsid w:val="002D71E0"/>
    <w:rsid w:val="002E2694"/>
    <w:rsid w:val="002E52FF"/>
    <w:rsid w:val="002E5C8D"/>
    <w:rsid w:val="002F158F"/>
    <w:rsid w:val="002F3033"/>
    <w:rsid w:val="002F68BE"/>
    <w:rsid w:val="003002B5"/>
    <w:rsid w:val="00302629"/>
    <w:rsid w:val="00304333"/>
    <w:rsid w:val="0031169C"/>
    <w:rsid w:val="0031437D"/>
    <w:rsid w:val="00342D11"/>
    <w:rsid w:val="00362EBB"/>
    <w:rsid w:val="0036463E"/>
    <w:rsid w:val="00364F84"/>
    <w:rsid w:val="00366B4F"/>
    <w:rsid w:val="003A3833"/>
    <w:rsid w:val="003B1A32"/>
    <w:rsid w:val="003B6B3B"/>
    <w:rsid w:val="003C35EF"/>
    <w:rsid w:val="003C70D3"/>
    <w:rsid w:val="003D147C"/>
    <w:rsid w:val="003D2393"/>
    <w:rsid w:val="003D352F"/>
    <w:rsid w:val="003D46E9"/>
    <w:rsid w:val="003D4D61"/>
    <w:rsid w:val="003E1D97"/>
    <w:rsid w:val="003F3066"/>
    <w:rsid w:val="003F3F92"/>
    <w:rsid w:val="00406053"/>
    <w:rsid w:val="00421BE5"/>
    <w:rsid w:val="004332F0"/>
    <w:rsid w:val="00443772"/>
    <w:rsid w:val="00452DCC"/>
    <w:rsid w:val="00456607"/>
    <w:rsid w:val="0047620A"/>
    <w:rsid w:val="00482F89"/>
    <w:rsid w:val="004906A8"/>
    <w:rsid w:val="004949FA"/>
    <w:rsid w:val="004A1CAE"/>
    <w:rsid w:val="004B03D9"/>
    <w:rsid w:val="004C5F27"/>
    <w:rsid w:val="004F29EE"/>
    <w:rsid w:val="0050215E"/>
    <w:rsid w:val="00506382"/>
    <w:rsid w:val="005262E3"/>
    <w:rsid w:val="00547DB9"/>
    <w:rsid w:val="0055000D"/>
    <w:rsid w:val="0055210D"/>
    <w:rsid w:val="00555743"/>
    <w:rsid w:val="0056130C"/>
    <w:rsid w:val="00563CE8"/>
    <w:rsid w:val="00581C80"/>
    <w:rsid w:val="00582E7E"/>
    <w:rsid w:val="005850CF"/>
    <w:rsid w:val="0059154C"/>
    <w:rsid w:val="005A0AD7"/>
    <w:rsid w:val="005A4582"/>
    <w:rsid w:val="005A7C63"/>
    <w:rsid w:val="005B56BC"/>
    <w:rsid w:val="005B7F3C"/>
    <w:rsid w:val="005C5D9A"/>
    <w:rsid w:val="005C613C"/>
    <w:rsid w:val="005C698B"/>
    <w:rsid w:val="005D4D4D"/>
    <w:rsid w:val="005E5BC1"/>
    <w:rsid w:val="005E7A3D"/>
    <w:rsid w:val="0060371A"/>
    <w:rsid w:val="00641D6F"/>
    <w:rsid w:val="0064493E"/>
    <w:rsid w:val="00650BBC"/>
    <w:rsid w:val="006640CC"/>
    <w:rsid w:val="00665940"/>
    <w:rsid w:val="00671FD9"/>
    <w:rsid w:val="00692EA2"/>
    <w:rsid w:val="006A28D8"/>
    <w:rsid w:val="006A67BE"/>
    <w:rsid w:val="006A69DE"/>
    <w:rsid w:val="006A7BE4"/>
    <w:rsid w:val="006C2790"/>
    <w:rsid w:val="006C5781"/>
    <w:rsid w:val="006C7825"/>
    <w:rsid w:val="006D4F12"/>
    <w:rsid w:val="006E1398"/>
    <w:rsid w:val="0070631E"/>
    <w:rsid w:val="0071563A"/>
    <w:rsid w:val="00715BDC"/>
    <w:rsid w:val="007200E0"/>
    <w:rsid w:val="00725F56"/>
    <w:rsid w:val="00732DBB"/>
    <w:rsid w:val="00743A47"/>
    <w:rsid w:val="007442A3"/>
    <w:rsid w:val="00745321"/>
    <w:rsid w:val="00747DED"/>
    <w:rsid w:val="007547B5"/>
    <w:rsid w:val="00760FBA"/>
    <w:rsid w:val="00770F5F"/>
    <w:rsid w:val="00772350"/>
    <w:rsid w:val="00775816"/>
    <w:rsid w:val="00790E6E"/>
    <w:rsid w:val="00792ABB"/>
    <w:rsid w:val="007935B6"/>
    <w:rsid w:val="007A3245"/>
    <w:rsid w:val="007A76CB"/>
    <w:rsid w:val="007B21DD"/>
    <w:rsid w:val="007B3678"/>
    <w:rsid w:val="007C0FC0"/>
    <w:rsid w:val="007C1B8B"/>
    <w:rsid w:val="007E35B0"/>
    <w:rsid w:val="007F0915"/>
    <w:rsid w:val="00804A70"/>
    <w:rsid w:val="00805CE4"/>
    <w:rsid w:val="00817CCB"/>
    <w:rsid w:val="008200E5"/>
    <w:rsid w:val="00821026"/>
    <w:rsid w:val="00826247"/>
    <w:rsid w:val="00831DE2"/>
    <w:rsid w:val="00832576"/>
    <w:rsid w:val="0083397B"/>
    <w:rsid w:val="008450A9"/>
    <w:rsid w:val="0085290E"/>
    <w:rsid w:val="0085705F"/>
    <w:rsid w:val="00874243"/>
    <w:rsid w:val="00877A79"/>
    <w:rsid w:val="00882D0B"/>
    <w:rsid w:val="008A24CD"/>
    <w:rsid w:val="008A473C"/>
    <w:rsid w:val="008B1D3C"/>
    <w:rsid w:val="008C3505"/>
    <w:rsid w:val="008C7DD8"/>
    <w:rsid w:val="008D35A5"/>
    <w:rsid w:val="008D5157"/>
    <w:rsid w:val="008E1699"/>
    <w:rsid w:val="008E284D"/>
    <w:rsid w:val="008F1E22"/>
    <w:rsid w:val="008F23E4"/>
    <w:rsid w:val="008F32E2"/>
    <w:rsid w:val="009013DC"/>
    <w:rsid w:val="00906F16"/>
    <w:rsid w:val="009119C9"/>
    <w:rsid w:val="00911C2A"/>
    <w:rsid w:val="00920974"/>
    <w:rsid w:val="00922949"/>
    <w:rsid w:val="00923B5F"/>
    <w:rsid w:val="009305CB"/>
    <w:rsid w:val="00953BEB"/>
    <w:rsid w:val="009573AA"/>
    <w:rsid w:val="00957CAA"/>
    <w:rsid w:val="009623D7"/>
    <w:rsid w:val="00967D3C"/>
    <w:rsid w:val="0097716A"/>
    <w:rsid w:val="009800FF"/>
    <w:rsid w:val="00981613"/>
    <w:rsid w:val="00985909"/>
    <w:rsid w:val="0098744E"/>
    <w:rsid w:val="009B51D5"/>
    <w:rsid w:val="009C1B9F"/>
    <w:rsid w:val="009C22D3"/>
    <w:rsid w:val="009C2404"/>
    <w:rsid w:val="009C558C"/>
    <w:rsid w:val="009E4347"/>
    <w:rsid w:val="009F5ADA"/>
    <w:rsid w:val="009F611F"/>
    <w:rsid w:val="009F707A"/>
    <w:rsid w:val="00A036C4"/>
    <w:rsid w:val="00A11E18"/>
    <w:rsid w:val="00A201DC"/>
    <w:rsid w:val="00A265B7"/>
    <w:rsid w:val="00A26F88"/>
    <w:rsid w:val="00A406BE"/>
    <w:rsid w:val="00A506D4"/>
    <w:rsid w:val="00A52B50"/>
    <w:rsid w:val="00A53E06"/>
    <w:rsid w:val="00A80F4A"/>
    <w:rsid w:val="00AA2DC7"/>
    <w:rsid w:val="00AA6674"/>
    <w:rsid w:val="00AA7F21"/>
    <w:rsid w:val="00AB7272"/>
    <w:rsid w:val="00AB7839"/>
    <w:rsid w:val="00AD7C5C"/>
    <w:rsid w:val="00AE312E"/>
    <w:rsid w:val="00AF5308"/>
    <w:rsid w:val="00AF6C75"/>
    <w:rsid w:val="00B12A78"/>
    <w:rsid w:val="00B14860"/>
    <w:rsid w:val="00B23BFE"/>
    <w:rsid w:val="00B332AF"/>
    <w:rsid w:val="00B374C0"/>
    <w:rsid w:val="00B42E68"/>
    <w:rsid w:val="00B47BCB"/>
    <w:rsid w:val="00B50FBD"/>
    <w:rsid w:val="00B52113"/>
    <w:rsid w:val="00B533E1"/>
    <w:rsid w:val="00B55D0D"/>
    <w:rsid w:val="00B73D82"/>
    <w:rsid w:val="00B744D7"/>
    <w:rsid w:val="00B74F6C"/>
    <w:rsid w:val="00BA59F1"/>
    <w:rsid w:val="00BB20DA"/>
    <w:rsid w:val="00BB3850"/>
    <w:rsid w:val="00BB4C5C"/>
    <w:rsid w:val="00BD34FF"/>
    <w:rsid w:val="00BD6CAB"/>
    <w:rsid w:val="00BF3D87"/>
    <w:rsid w:val="00BF42F2"/>
    <w:rsid w:val="00C00FD4"/>
    <w:rsid w:val="00C06210"/>
    <w:rsid w:val="00C26E47"/>
    <w:rsid w:val="00C3760C"/>
    <w:rsid w:val="00C46ADB"/>
    <w:rsid w:val="00C554D5"/>
    <w:rsid w:val="00C6066D"/>
    <w:rsid w:val="00C6188B"/>
    <w:rsid w:val="00C80C0E"/>
    <w:rsid w:val="00C81269"/>
    <w:rsid w:val="00C862C2"/>
    <w:rsid w:val="00C92D1E"/>
    <w:rsid w:val="00CA6472"/>
    <w:rsid w:val="00CB0DDA"/>
    <w:rsid w:val="00CB4A74"/>
    <w:rsid w:val="00D00BE7"/>
    <w:rsid w:val="00D01CC7"/>
    <w:rsid w:val="00D12592"/>
    <w:rsid w:val="00D12BBD"/>
    <w:rsid w:val="00D1595B"/>
    <w:rsid w:val="00D23FCC"/>
    <w:rsid w:val="00D31F74"/>
    <w:rsid w:val="00D41B63"/>
    <w:rsid w:val="00D4279A"/>
    <w:rsid w:val="00D47BA9"/>
    <w:rsid w:val="00D509A3"/>
    <w:rsid w:val="00D511E9"/>
    <w:rsid w:val="00D527D5"/>
    <w:rsid w:val="00D545CF"/>
    <w:rsid w:val="00D60434"/>
    <w:rsid w:val="00D708AC"/>
    <w:rsid w:val="00D725C5"/>
    <w:rsid w:val="00D77D9C"/>
    <w:rsid w:val="00D8288A"/>
    <w:rsid w:val="00DB671B"/>
    <w:rsid w:val="00DC6FCA"/>
    <w:rsid w:val="00DE2F49"/>
    <w:rsid w:val="00DE324E"/>
    <w:rsid w:val="00DE7984"/>
    <w:rsid w:val="00DF0202"/>
    <w:rsid w:val="00DF3C72"/>
    <w:rsid w:val="00DF76BC"/>
    <w:rsid w:val="00E00B53"/>
    <w:rsid w:val="00E0441E"/>
    <w:rsid w:val="00E121C2"/>
    <w:rsid w:val="00E2122E"/>
    <w:rsid w:val="00E36953"/>
    <w:rsid w:val="00E43B4E"/>
    <w:rsid w:val="00E461DF"/>
    <w:rsid w:val="00E465AC"/>
    <w:rsid w:val="00E558CD"/>
    <w:rsid w:val="00E60B81"/>
    <w:rsid w:val="00E61B0C"/>
    <w:rsid w:val="00E6587C"/>
    <w:rsid w:val="00E75555"/>
    <w:rsid w:val="00E7567F"/>
    <w:rsid w:val="00E83922"/>
    <w:rsid w:val="00EA2F79"/>
    <w:rsid w:val="00EA5F9F"/>
    <w:rsid w:val="00EB2834"/>
    <w:rsid w:val="00EB3B0A"/>
    <w:rsid w:val="00ED1F75"/>
    <w:rsid w:val="00ED4774"/>
    <w:rsid w:val="00EE552B"/>
    <w:rsid w:val="00EF2436"/>
    <w:rsid w:val="00EF24DF"/>
    <w:rsid w:val="00EF5093"/>
    <w:rsid w:val="00F03CB5"/>
    <w:rsid w:val="00F23A4F"/>
    <w:rsid w:val="00F25FF0"/>
    <w:rsid w:val="00F46C54"/>
    <w:rsid w:val="00F73269"/>
    <w:rsid w:val="00F73380"/>
    <w:rsid w:val="00F82F43"/>
    <w:rsid w:val="00F85A94"/>
    <w:rsid w:val="00F8706D"/>
    <w:rsid w:val="00F90226"/>
    <w:rsid w:val="00F9043B"/>
    <w:rsid w:val="00F90EAA"/>
    <w:rsid w:val="00FB6B0C"/>
    <w:rsid w:val="00FC3037"/>
    <w:rsid w:val="00FC31AB"/>
    <w:rsid w:val="00FC40A5"/>
    <w:rsid w:val="00FC4C35"/>
    <w:rsid w:val="00FD410B"/>
    <w:rsid w:val="00FD52A8"/>
    <w:rsid w:val="00FE1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87468C"/>
  <w15:docId w15:val="{8ACED3BE-DC3A-4480-ACC7-0BD59A4C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val="es-ES_tradnl" w:eastAsia="zh-TW"/>
    </w:rPr>
  </w:style>
  <w:style w:type="paragraph" w:styleId="Ttulo1">
    <w:name w:val="heading 1"/>
    <w:basedOn w:val="Normal"/>
    <w:next w:val="Normal"/>
    <w:link w:val="Ttulo1Car"/>
    <w:qFormat/>
    <w:rsid w:val="0060371A"/>
    <w:pPr>
      <w:keepNext/>
      <w:keepLines/>
      <w:spacing w:before="480"/>
      <w:ind w:left="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0371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922949"/>
    <w:pPr>
      <w:keepNext/>
      <w:keepLines/>
      <w:spacing w:before="200"/>
      <w:outlineLvl w:val="2"/>
    </w:pPr>
    <w:rPr>
      <w:rFonts w:ascii="Cambria" w:hAnsi="Cambria"/>
      <w:b/>
      <w:bCs/>
      <w:color w:val="4F81BD"/>
      <w:szCs w:val="20"/>
    </w:rPr>
  </w:style>
  <w:style w:type="paragraph" w:styleId="Ttulo4">
    <w:name w:val="heading 4"/>
    <w:basedOn w:val="Normal"/>
    <w:next w:val="Normal"/>
    <w:link w:val="Ttulo4Car"/>
    <w:qFormat/>
    <w:rsid w:val="009119C9"/>
    <w:pPr>
      <w:keepNext/>
      <w:autoSpaceDE w:val="0"/>
      <w:autoSpaceDN w:val="0"/>
      <w:spacing w:before="240" w:after="60"/>
      <w:ind w:left="1152" w:hanging="720"/>
      <w:outlineLvl w:val="3"/>
    </w:pPr>
    <w:rPr>
      <w:i/>
      <w:iCs/>
      <w:sz w:val="18"/>
      <w:szCs w:val="18"/>
      <w:lang w:val="en-US" w:eastAsia="en-US"/>
    </w:rPr>
  </w:style>
  <w:style w:type="paragraph" w:styleId="Ttulo5">
    <w:name w:val="heading 5"/>
    <w:basedOn w:val="Normal"/>
    <w:next w:val="Normal"/>
    <w:link w:val="Ttulo5Car"/>
    <w:qFormat/>
    <w:rsid w:val="009119C9"/>
    <w:pPr>
      <w:autoSpaceDE w:val="0"/>
      <w:autoSpaceDN w:val="0"/>
      <w:spacing w:before="240" w:after="60"/>
      <w:ind w:left="1872" w:hanging="720"/>
      <w:outlineLvl w:val="4"/>
    </w:pPr>
    <w:rPr>
      <w:sz w:val="18"/>
      <w:szCs w:val="18"/>
      <w:lang w:val="en-US" w:eastAsia="en-US"/>
    </w:rPr>
  </w:style>
  <w:style w:type="paragraph" w:styleId="Ttulo6">
    <w:name w:val="heading 6"/>
    <w:basedOn w:val="Normal"/>
    <w:next w:val="Normal"/>
    <w:link w:val="Ttulo6Car"/>
    <w:qFormat/>
    <w:rsid w:val="009119C9"/>
    <w:pPr>
      <w:autoSpaceDE w:val="0"/>
      <w:autoSpaceDN w:val="0"/>
      <w:spacing w:before="240" w:after="60"/>
      <w:ind w:left="2592" w:hanging="720"/>
      <w:outlineLvl w:val="5"/>
    </w:pPr>
    <w:rPr>
      <w:i/>
      <w:iCs/>
      <w:sz w:val="16"/>
      <w:szCs w:val="16"/>
      <w:lang w:val="en-US" w:eastAsia="en-US"/>
    </w:rPr>
  </w:style>
  <w:style w:type="paragraph" w:styleId="Ttulo7">
    <w:name w:val="heading 7"/>
    <w:basedOn w:val="Normal"/>
    <w:next w:val="Normal"/>
    <w:link w:val="Ttulo7Car"/>
    <w:qFormat/>
    <w:rsid w:val="009119C9"/>
    <w:pPr>
      <w:autoSpaceDE w:val="0"/>
      <w:autoSpaceDN w:val="0"/>
      <w:spacing w:before="240" w:after="60"/>
      <w:ind w:left="3312" w:hanging="720"/>
      <w:outlineLvl w:val="6"/>
    </w:pPr>
    <w:rPr>
      <w:sz w:val="16"/>
      <w:szCs w:val="16"/>
      <w:lang w:val="en-US" w:eastAsia="en-US"/>
    </w:rPr>
  </w:style>
  <w:style w:type="paragraph" w:styleId="Ttulo8">
    <w:name w:val="heading 8"/>
    <w:basedOn w:val="Normal"/>
    <w:next w:val="Normal"/>
    <w:link w:val="Ttulo8Car"/>
    <w:qFormat/>
    <w:rsid w:val="009119C9"/>
    <w:pPr>
      <w:autoSpaceDE w:val="0"/>
      <w:autoSpaceDN w:val="0"/>
      <w:spacing w:before="240" w:after="60"/>
      <w:ind w:left="4032" w:hanging="720"/>
      <w:outlineLvl w:val="7"/>
    </w:pPr>
    <w:rPr>
      <w:i/>
      <w:iCs/>
      <w:sz w:val="16"/>
      <w:szCs w:val="16"/>
      <w:lang w:val="en-US" w:eastAsia="en-US"/>
    </w:rPr>
  </w:style>
  <w:style w:type="paragraph" w:styleId="Ttulo9">
    <w:name w:val="heading 9"/>
    <w:basedOn w:val="Normal"/>
    <w:next w:val="Normal"/>
    <w:link w:val="Ttulo9Car"/>
    <w:qFormat/>
    <w:rsid w:val="009119C9"/>
    <w:pPr>
      <w:autoSpaceDE w:val="0"/>
      <w:autoSpaceDN w:val="0"/>
      <w:spacing w:before="240" w:after="60"/>
      <w:ind w:left="4752" w:hanging="720"/>
      <w:outlineLvl w:val="8"/>
    </w:pPr>
    <w:rPr>
      <w:sz w:val="16"/>
      <w:szCs w:val="1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0371A"/>
    <w:rPr>
      <w:rFonts w:ascii="Cambria" w:hAnsi="Cambria"/>
      <w:b/>
      <w:bCs/>
      <w:color w:val="365F91"/>
      <w:sz w:val="28"/>
      <w:szCs w:val="28"/>
      <w:lang w:val="es-ES_tradnl" w:eastAsia="zh-TW"/>
    </w:rPr>
  </w:style>
  <w:style w:type="character" w:customStyle="1" w:styleId="Ttulo2Car">
    <w:name w:val="Título 2 Car"/>
    <w:link w:val="Ttulo2"/>
    <w:uiPriority w:val="9"/>
    <w:rsid w:val="0060371A"/>
    <w:rPr>
      <w:rFonts w:ascii="Cambria" w:eastAsia="Times New Roman" w:hAnsi="Cambria" w:cs="Times New Roman"/>
      <w:b/>
      <w:bCs/>
      <w:color w:val="4F81BD"/>
      <w:sz w:val="26"/>
      <w:szCs w:val="26"/>
      <w:lang w:val="es-ES_tradnl"/>
    </w:rPr>
  </w:style>
  <w:style w:type="character" w:customStyle="1" w:styleId="Ttulo3Car">
    <w:name w:val="Título 3 Car"/>
    <w:link w:val="Ttulo3"/>
    <w:uiPriority w:val="9"/>
    <w:rsid w:val="00922949"/>
    <w:rPr>
      <w:rFonts w:ascii="Cambria" w:eastAsia="Times New Roman" w:hAnsi="Cambria" w:cs="Times New Roman"/>
      <w:b/>
      <w:bCs/>
      <w:color w:val="4F81BD"/>
      <w:sz w:val="24"/>
      <w:lang w:val="es-ES_tradnl"/>
    </w:rPr>
  </w:style>
  <w:style w:type="character" w:customStyle="1" w:styleId="Ttulo4Car">
    <w:name w:val="Título 4 Car"/>
    <w:link w:val="Ttulo4"/>
    <w:rsid w:val="009119C9"/>
    <w:rPr>
      <w:rFonts w:ascii="Times New Roman" w:eastAsia="Times New Roman" w:hAnsi="Times New Roman" w:cs="Times New Roman"/>
      <w:i/>
      <w:iCs/>
      <w:sz w:val="18"/>
      <w:szCs w:val="18"/>
      <w:lang w:val="en-US" w:eastAsia="en-US"/>
    </w:rPr>
  </w:style>
  <w:style w:type="character" w:customStyle="1" w:styleId="Ttulo5Car">
    <w:name w:val="Título 5 Car"/>
    <w:link w:val="Ttulo5"/>
    <w:rsid w:val="009119C9"/>
    <w:rPr>
      <w:rFonts w:ascii="Times New Roman" w:eastAsia="Times New Roman" w:hAnsi="Times New Roman" w:cs="Times New Roman"/>
      <w:sz w:val="18"/>
      <w:szCs w:val="18"/>
      <w:lang w:val="en-US" w:eastAsia="en-US"/>
    </w:rPr>
  </w:style>
  <w:style w:type="character" w:customStyle="1" w:styleId="Ttulo6Car">
    <w:name w:val="Título 6 Car"/>
    <w:link w:val="Ttulo6"/>
    <w:rsid w:val="009119C9"/>
    <w:rPr>
      <w:rFonts w:ascii="Times New Roman" w:eastAsia="Times New Roman" w:hAnsi="Times New Roman" w:cs="Times New Roman"/>
      <w:i/>
      <w:iCs/>
      <w:sz w:val="16"/>
      <w:szCs w:val="16"/>
      <w:lang w:val="en-US" w:eastAsia="en-US"/>
    </w:rPr>
  </w:style>
  <w:style w:type="character" w:customStyle="1" w:styleId="Ttulo7Car">
    <w:name w:val="Título 7 Car"/>
    <w:link w:val="Ttulo7"/>
    <w:rsid w:val="009119C9"/>
    <w:rPr>
      <w:rFonts w:ascii="Times New Roman" w:eastAsia="Times New Roman" w:hAnsi="Times New Roman" w:cs="Times New Roman"/>
      <w:sz w:val="16"/>
      <w:szCs w:val="16"/>
      <w:lang w:val="en-US" w:eastAsia="en-US"/>
    </w:rPr>
  </w:style>
  <w:style w:type="character" w:customStyle="1" w:styleId="Ttulo8Car">
    <w:name w:val="Título 8 Car"/>
    <w:link w:val="Ttulo8"/>
    <w:rsid w:val="009119C9"/>
    <w:rPr>
      <w:rFonts w:ascii="Times New Roman" w:eastAsia="Times New Roman" w:hAnsi="Times New Roman" w:cs="Times New Roman"/>
      <w:i/>
      <w:iCs/>
      <w:sz w:val="16"/>
      <w:szCs w:val="16"/>
      <w:lang w:val="en-US" w:eastAsia="en-US"/>
    </w:rPr>
  </w:style>
  <w:style w:type="character" w:customStyle="1" w:styleId="Ttulo9Car">
    <w:name w:val="Título 9 Car"/>
    <w:link w:val="Ttulo9"/>
    <w:rsid w:val="009119C9"/>
    <w:rPr>
      <w:rFonts w:ascii="Times New Roman" w:eastAsia="Times New Roman" w:hAnsi="Times New Roman" w:cs="Times New Roman"/>
      <w:sz w:val="16"/>
      <w:szCs w:val="16"/>
      <w:lang w:val="en-US" w:eastAsia="en-US"/>
    </w:rPr>
  </w:style>
  <w:style w:type="paragraph" w:styleId="Ttulo">
    <w:name w:val="Title"/>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character" w:customStyle="1" w:styleId="TtuloCar">
    <w:name w:val="Título Car"/>
    <w:link w:val="Ttulo"/>
    <w:uiPriority w:val="99"/>
    <w:rsid w:val="00AA2DC7"/>
    <w:rPr>
      <w:rFonts w:ascii="Times New Roman" w:hAnsi="Times New Roman" w:cs="Times New Roman"/>
      <w:b/>
      <w:bCs/>
      <w:noProof/>
      <w:sz w:val="36"/>
      <w:szCs w:val="36"/>
    </w:rPr>
  </w:style>
  <w:style w:type="paragraph" w:styleId="Textonotapie">
    <w:name w:val="footnote text"/>
    <w:basedOn w:val="Normal"/>
    <w:link w:val="TextonotapieCar"/>
    <w:uiPriority w:val="99"/>
    <w:unhideWhenUsed/>
    <w:rsid w:val="00AA2DC7"/>
    <w:rPr>
      <w:rFonts w:ascii="Calibri" w:hAnsi="Calibri"/>
      <w:sz w:val="20"/>
      <w:szCs w:val="20"/>
    </w:rPr>
  </w:style>
  <w:style w:type="character" w:customStyle="1" w:styleId="TextonotapieCar">
    <w:name w:val="Texto nota pie Car"/>
    <w:link w:val="Textonotapie"/>
    <w:uiPriority w:val="99"/>
    <w:rsid w:val="00AA2DC7"/>
    <w:rPr>
      <w:sz w:val="20"/>
      <w:szCs w:val="20"/>
      <w:lang w:val="es-ES_tradnl"/>
    </w:rPr>
  </w:style>
  <w:style w:type="character" w:styleId="Refdenotaalpie">
    <w:name w:val="footnote reference"/>
    <w:uiPriority w:val="99"/>
    <w:semiHidden/>
    <w:unhideWhenUsed/>
    <w:rsid w:val="00AA2DC7"/>
    <w:rPr>
      <w:vertAlign w:val="superscript"/>
    </w:rPr>
  </w:style>
  <w:style w:type="paragraph" w:styleId="Encabezado">
    <w:name w:val="header"/>
    <w:basedOn w:val="Normal"/>
    <w:link w:val="EncabezadoCar"/>
    <w:unhideWhenUsed/>
    <w:rsid w:val="00AA2DC7"/>
    <w:pPr>
      <w:tabs>
        <w:tab w:val="center" w:pos="4252"/>
        <w:tab w:val="right" w:pos="8504"/>
      </w:tabs>
    </w:pPr>
    <w:rPr>
      <w:rFonts w:ascii="Calibri" w:hAnsi="Calibri"/>
      <w:sz w:val="20"/>
      <w:szCs w:val="20"/>
    </w:rPr>
  </w:style>
  <w:style w:type="character" w:customStyle="1" w:styleId="EncabezadoCar">
    <w:name w:val="Encabezado Car"/>
    <w:link w:val="Encabezado"/>
    <w:rsid w:val="00AA2DC7"/>
    <w:rPr>
      <w:lang w:val="es-ES_tradnl"/>
    </w:rPr>
  </w:style>
  <w:style w:type="paragraph" w:styleId="Piedepgina">
    <w:name w:val="footer"/>
    <w:basedOn w:val="Normal"/>
    <w:link w:val="PiedepginaCar"/>
    <w:uiPriority w:val="99"/>
    <w:unhideWhenUsed/>
    <w:rsid w:val="00AA2DC7"/>
    <w:pPr>
      <w:tabs>
        <w:tab w:val="center" w:pos="4252"/>
        <w:tab w:val="right" w:pos="8504"/>
      </w:tabs>
    </w:pPr>
    <w:rPr>
      <w:rFonts w:ascii="Calibri" w:hAnsi="Calibri"/>
      <w:sz w:val="20"/>
      <w:szCs w:val="20"/>
    </w:rPr>
  </w:style>
  <w:style w:type="character" w:customStyle="1" w:styleId="PiedepginaCar">
    <w:name w:val="Pie de página Car"/>
    <w:link w:val="Piedepgina"/>
    <w:uiPriority w:val="99"/>
    <w:rsid w:val="00AA2DC7"/>
    <w:rPr>
      <w:lang w:val="es-ES_tradnl"/>
    </w:rPr>
  </w:style>
  <w:style w:type="character" w:styleId="Nmerodelnea">
    <w:name w:val="line number"/>
    <w:basedOn w:val="Fuentedeprrafopredeter"/>
    <w:uiPriority w:val="99"/>
    <w:semiHidden/>
    <w:unhideWhenUsed/>
    <w:rsid w:val="00775816"/>
  </w:style>
  <w:style w:type="paragraph" w:styleId="Textosinformato">
    <w:name w:val="Plain Text"/>
    <w:basedOn w:val="Normal"/>
    <w:link w:val="TextosinformatoCar"/>
    <w:uiPriority w:val="99"/>
    <w:unhideWhenUsed/>
    <w:rsid w:val="002D71E0"/>
    <w:rPr>
      <w:rFonts w:ascii="Consolas" w:hAnsi="Consolas"/>
      <w:sz w:val="21"/>
      <w:szCs w:val="21"/>
    </w:rPr>
  </w:style>
  <w:style w:type="character" w:customStyle="1" w:styleId="TextosinformatoCar">
    <w:name w:val="Texto sin formato Car"/>
    <w:link w:val="Textosinformato"/>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styleId="Descripcin">
    <w:name w:val="caption"/>
    <w:basedOn w:val="Normal"/>
    <w:next w:val="Normal"/>
    <w:link w:val="DescripcinCar"/>
    <w:uiPriority w:val="35"/>
    <w:unhideWhenUsed/>
    <w:qFormat/>
    <w:rsid w:val="004949FA"/>
    <w:pPr>
      <w:spacing w:after="200"/>
    </w:pPr>
    <w:rPr>
      <w:b/>
      <w:bCs/>
      <w:color w:val="4F81BD"/>
      <w:sz w:val="18"/>
      <w:szCs w:val="18"/>
    </w:rPr>
  </w:style>
  <w:style w:type="table" w:customStyle="1" w:styleId="Andres">
    <w:name w:val="Andres"/>
    <w:basedOn w:val="Tablanormal"/>
    <w:uiPriority w:val="99"/>
    <w:qFormat/>
    <w:rsid w:val="00EF5093"/>
    <w:tblPr/>
  </w:style>
  <w:style w:type="table" w:styleId="Tablaconcuadrcula">
    <w:name w:val="Table Grid"/>
    <w:basedOn w:val="Tablanormal"/>
    <w:uiPriority w:val="3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A28D8"/>
    <w:rPr>
      <w:rFonts w:ascii="Tahoma" w:hAnsi="Tahoma"/>
      <w:sz w:val="16"/>
      <w:szCs w:val="16"/>
    </w:rPr>
  </w:style>
  <w:style w:type="character" w:customStyle="1" w:styleId="TextodegloboCar">
    <w:name w:val="Texto de globo Car"/>
    <w:link w:val="Textodeglobo"/>
    <w:uiPriority w:val="99"/>
    <w:semiHidden/>
    <w:rsid w:val="006A28D8"/>
    <w:rPr>
      <w:rFonts w:ascii="Tahoma" w:hAnsi="Tahoma" w:cs="Tahoma"/>
      <w:sz w:val="16"/>
      <w:szCs w:val="16"/>
      <w:lang w:val="es-ES_tradnl"/>
    </w:rPr>
  </w:style>
  <w:style w:type="character" w:styleId="Hipervnculo">
    <w:name w:val="Hyperlink"/>
    <w:unhideWhenUsed/>
    <w:rsid w:val="006A28D8"/>
    <w:rPr>
      <w:color w:val="0000FF"/>
      <w:u w:val="single"/>
    </w:rPr>
  </w:style>
  <w:style w:type="paragraph" w:styleId="Prrafodelista">
    <w:name w:val="List Paragraph"/>
    <w:basedOn w:val="Normal"/>
    <w:uiPriority w:val="34"/>
    <w:qFormat/>
    <w:rsid w:val="00D509A3"/>
    <w:pPr>
      <w:ind w:left="720"/>
      <w:contextualSpacing/>
    </w:p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5"/>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character" w:styleId="Hipervnculovisitado">
    <w:name w:val="FollowedHyperlink"/>
    <w:uiPriority w:val="99"/>
    <w:semiHidden/>
    <w:unhideWhenUsed/>
    <w:rsid w:val="00A036C4"/>
    <w:rPr>
      <w:color w:val="800080"/>
      <w:u w:val="single"/>
    </w:rPr>
  </w:style>
  <w:style w:type="paragraph" w:styleId="Textoindependiente">
    <w:name w:val="Body Text"/>
    <w:basedOn w:val="Normal"/>
    <w:link w:val="TextoindependienteCar"/>
    <w:rsid w:val="002E52FF"/>
    <w:pPr>
      <w:spacing w:after="120" w:line="228" w:lineRule="auto"/>
      <w:ind w:left="0" w:firstLine="288"/>
      <w:jc w:val="both"/>
    </w:pPr>
    <w:rPr>
      <w:rFonts w:eastAsia="SimSun"/>
      <w:spacing w:val="-1"/>
      <w:sz w:val="20"/>
      <w:szCs w:val="20"/>
      <w:lang w:val="en-US" w:eastAsia="en-US"/>
    </w:rPr>
  </w:style>
  <w:style w:type="character" w:customStyle="1" w:styleId="TextoindependienteCar">
    <w:name w:val="Texto independiente Car"/>
    <w:link w:val="Textoindependiente"/>
    <w:rsid w:val="002E52FF"/>
    <w:rPr>
      <w:rFonts w:ascii="Times New Roman" w:eastAsia="SimSun" w:hAnsi="Times New Roman"/>
      <w:spacing w:val="-1"/>
      <w:lang w:val="en-US" w:eastAsia="en-US"/>
    </w:rPr>
  </w:style>
  <w:style w:type="paragraph" w:customStyle="1" w:styleId="Abstract">
    <w:name w:val="Abstract"/>
    <w:link w:val="AbstractChar"/>
    <w:rsid w:val="00456607"/>
    <w:pPr>
      <w:spacing w:after="200"/>
      <w:jc w:val="both"/>
    </w:pPr>
    <w:rPr>
      <w:rFonts w:ascii="Times New Roman" w:eastAsia="SimSun" w:hAnsi="Times New Roman"/>
      <w:b/>
      <w:bCs/>
      <w:sz w:val="18"/>
      <w:szCs w:val="18"/>
    </w:rPr>
  </w:style>
  <w:style w:type="character" w:customStyle="1" w:styleId="AbstractChar">
    <w:name w:val="Abstract Char"/>
    <w:link w:val="Abstract"/>
    <w:locked/>
    <w:rsid w:val="00456607"/>
    <w:rPr>
      <w:rFonts w:ascii="Times New Roman" w:eastAsia="SimSun" w:hAnsi="Times New Roman"/>
      <w:b/>
      <w:bCs/>
      <w:sz w:val="18"/>
      <w:szCs w:val="18"/>
      <w:lang w:bidi="ar-SA"/>
    </w:rPr>
  </w:style>
  <w:style w:type="paragraph" w:customStyle="1" w:styleId="Affiliation">
    <w:name w:val="Affiliation"/>
    <w:rsid w:val="00456607"/>
    <w:pPr>
      <w:jc w:val="center"/>
    </w:pPr>
    <w:rPr>
      <w:rFonts w:ascii="Times New Roman" w:eastAsia="SimSun" w:hAnsi="Times New Roman"/>
    </w:rPr>
  </w:style>
  <w:style w:type="paragraph" w:customStyle="1" w:styleId="Author0">
    <w:name w:val="Author"/>
    <w:rsid w:val="00456607"/>
    <w:pPr>
      <w:spacing w:before="360" w:after="40"/>
      <w:jc w:val="center"/>
    </w:pPr>
    <w:rPr>
      <w:rFonts w:ascii="Times New Roman" w:eastAsia="SimSun" w:hAnsi="Times New Roman"/>
      <w:noProof/>
      <w:sz w:val="22"/>
      <w:szCs w:val="22"/>
    </w:rPr>
  </w:style>
  <w:style w:type="paragraph" w:customStyle="1" w:styleId="bulletlist">
    <w:name w:val="bullet list"/>
    <w:basedOn w:val="Textoindependiente"/>
    <w:rsid w:val="00456607"/>
    <w:pPr>
      <w:numPr>
        <w:numId w:val="6"/>
      </w:numPr>
    </w:pPr>
  </w:style>
  <w:style w:type="paragraph" w:customStyle="1" w:styleId="equation">
    <w:name w:val="equation"/>
    <w:basedOn w:val="Normal"/>
    <w:rsid w:val="00456607"/>
    <w:pPr>
      <w:tabs>
        <w:tab w:val="center" w:pos="2520"/>
        <w:tab w:val="right" w:pos="5040"/>
      </w:tabs>
      <w:spacing w:before="240" w:after="240" w:line="216" w:lineRule="auto"/>
      <w:ind w:left="0"/>
      <w:jc w:val="center"/>
    </w:pPr>
    <w:rPr>
      <w:rFonts w:ascii="Symbol" w:eastAsia="SimSun" w:hAnsi="Symbol" w:cs="Symbol"/>
      <w:sz w:val="20"/>
      <w:szCs w:val="20"/>
      <w:lang w:val="en-US" w:eastAsia="en-US"/>
    </w:rPr>
  </w:style>
  <w:style w:type="paragraph" w:customStyle="1" w:styleId="figurecaption">
    <w:name w:val="figure caption"/>
    <w:rsid w:val="00456607"/>
    <w:pPr>
      <w:numPr>
        <w:numId w:val="7"/>
      </w:numPr>
      <w:spacing w:before="80" w:after="200"/>
      <w:jc w:val="center"/>
    </w:pPr>
    <w:rPr>
      <w:rFonts w:ascii="Times New Roman" w:eastAsia="SimSun" w:hAnsi="Times New Roman"/>
      <w:noProof/>
      <w:sz w:val="16"/>
      <w:szCs w:val="16"/>
    </w:rPr>
  </w:style>
  <w:style w:type="paragraph" w:customStyle="1" w:styleId="footnote">
    <w:name w:val="footnote"/>
    <w:rsid w:val="00456607"/>
    <w:pPr>
      <w:framePr w:hSpace="187" w:vSpace="187" w:wrap="notBeside" w:vAnchor="text" w:hAnchor="page" w:x="6121" w:y="577"/>
      <w:numPr>
        <w:numId w:val="8"/>
      </w:numPr>
      <w:spacing w:after="40"/>
    </w:pPr>
    <w:rPr>
      <w:rFonts w:ascii="Times New Roman" w:eastAsia="SimSun" w:hAnsi="Times New Roman"/>
      <w:sz w:val="16"/>
      <w:szCs w:val="16"/>
    </w:rPr>
  </w:style>
  <w:style w:type="paragraph" w:customStyle="1" w:styleId="keywords">
    <w:name w:val="key words"/>
    <w:rsid w:val="00456607"/>
    <w:pPr>
      <w:spacing w:after="120"/>
      <w:ind w:firstLine="288"/>
      <w:jc w:val="both"/>
    </w:pPr>
    <w:rPr>
      <w:rFonts w:ascii="Times New Roman" w:eastAsia="SimSun" w:hAnsi="Times New Roman"/>
      <w:b/>
      <w:bCs/>
      <w:i/>
      <w:iCs/>
      <w:noProof/>
      <w:sz w:val="18"/>
      <w:szCs w:val="18"/>
    </w:rPr>
  </w:style>
  <w:style w:type="paragraph" w:customStyle="1" w:styleId="papersubtitle">
    <w:name w:val="paper subtitle"/>
    <w:rsid w:val="00456607"/>
    <w:pPr>
      <w:spacing w:after="120"/>
      <w:jc w:val="center"/>
    </w:pPr>
    <w:rPr>
      <w:rFonts w:ascii="Times New Roman" w:eastAsia="MS Mincho" w:hAnsi="Times New Roman"/>
      <w:noProof/>
      <w:sz w:val="28"/>
      <w:szCs w:val="28"/>
    </w:rPr>
  </w:style>
  <w:style w:type="paragraph" w:customStyle="1" w:styleId="papertitle">
    <w:name w:val="paper title"/>
    <w:rsid w:val="00456607"/>
    <w:pPr>
      <w:spacing w:after="120"/>
      <w:jc w:val="center"/>
    </w:pPr>
    <w:rPr>
      <w:rFonts w:ascii="Times New Roman" w:eastAsia="MS Mincho" w:hAnsi="Times New Roman"/>
      <w:noProof/>
      <w:sz w:val="48"/>
      <w:szCs w:val="48"/>
    </w:rPr>
  </w:style>
  <w:style w:type="paragraph" w:customStyle="1" w:styleId="references0">
    <w:name w:val="references"/>
    <w:rsid w:val="00456607"/>
    <w:pPr>
      <w:numPr>
        <w:numId w:val="9"/>
      </w:numPr>
      <w:spacing w:after="50" w:line="180" w:lineRule="exact"/>
      <w:jc w:val="both"/>
    </w:pPr>
    <w:rPr>
      <w:rFonts w:ascii="Times New Roman" w:eastAsia="MS Mincho" w:hAnsi="Times New Roman"/>
      <w:noProof/>
      <w:sz w:val="16"/>
      <w:szCs w:val="16"/>
    </w:rPr>
  </w:style>
  <w:style w:type="paragraph" w:customStyle="1" w:styleId="sponsors">
    <w:name w:val="sponsors"/>
    <w:rsid w:val="00456607"/>
    <w:pPr>
      <w:framePr w:wrap="auto" w:hAnchor="text" w:x="615" w:y="2239"/>
      <w:pBdr>
        <w:top w:val="single" w:sz="4" w:space="2" w:color="auto"/>
      </w:pBdr>
      <w:ind w:firstLine="288"/>
    </w:pPr>
    <w:rPr>
      <w:rFonts w:ascii="Times New Roman" w:eastAsia="SimSun" w:hAnsi="Times New Roman"/>
      <w:sz w:val="16"/>
      <w:szCs w:val="16"/>
    </w:rPr>
  </w:style>
  <w:style w:type="paragraph" w:customStyle="1" w:styleId="tablecolhead">
    <w:name w:val="table col head"/>
    <w:basedOn w:val="Normal"/>
    <w:rsid w:val="00456607"/>
    <w:pPr>
      <w:ind w:left="0"/>
      <w:jc w:val="center"/>
    </w:pPr>
    <w:rPr>
      <w:rFonts w:eastAsia="SimSun"/>
      <w:b/>
      <w:bCs/>
      <w:sz w:val="16"/>
      <w:szCs w:val="16"/>
      <w:lang w:val="en-US" w:eastAsia="en-US"/>
    </w:rPr>
  </w:style>
  <w:style w:type="paragraph" w:customStyle="1" w:styleId="tablecolsubhead">
    <w:name w:val="table col subhead"/>
    <w:basedOn w:val="tablecolhead"/>
    <w:rsid w:val="00456607"/>
    <w:rPr>
      <w:i/>
      <w:iCs/>
      <w:sz w:val="15"/>
      <w:szCs w:val="15"/>
    </w:rPr>
  </w:style>
  <w:style w:type="paragraph" w:customStyle="1" w:styleId="tablecopy">
    <w:name w:val="table copy"/>
    <w:rsid w:val="00456607"/>
    <w:pPr>
      <w:jc w:val="both"/>
    </w:pPr>
    <w:rPr>
      <w:rFonts w:ascii="Times New Roman" w:eastAsia="SimSun" w:hAnsi="Times New Roman"/>
      <w:noProof/>
      <w:sz w:val="16"/>
      <w:szCs w:val="16"/>
    </w:rPr>
  </w:style>
  <w:style w:type="paragraph" w:customStyle="1" w:styleId="tablefootnote">
    <w:name w:val="table footnote"/>
    <w:rsid w:val="00456607"/>
    <w:pPr>
      <w:spacing w:before="60" w:after="30"/>
      <w:jc w:val="right"/>
    </w:pPr>
    <w:rPr>
      <w:rFonts w:ascii="Times New Roman" w:eastAsia="SimSun" w:hAnsi="Times New Roman"/>
      <w:sz w:val="12"/>
      <w:szCs w:val="12"/>
    </w:rPr>
  </w:style>
  <w:style w:type="paragraph" w:customStyle="1" w:styleId="tablehead">
    <w:name w:val="table head"/>
    <w:rsid w:val="00456607"/>
    <w:pPr>
      <w:numPr>
        <w:numId w:val="10"/>
      </w:numPr>
      <w:spacing w:before="240" w:after="120" w:line="216" w:lineRule="auto"/>
      <w:jc w:val="center"/>
    </w:pPr>
    <w:rPr>
      <w:rFonts w:ascii="Times New Roman" w:eastAsia="SimSun" w:hAnsi="Times New Roman"/>
      <w:smallCaps/>
      <w:noProof/>
      <w:sz w:val="16"/>
      <w:szCs w:val="16"/>
    </w:rPr>
  </w:style>
  <w:style w:type="paragraph" w:customStyle="1" w:styleId="StyleAbstractItalic">
    <w:name w:val="Style Abstract + Italic"/>
    <w:basedOn w:val="Abstract"/>
    <w:link w:val="StyleAbstractItalicChar"/>
    <w:rsid w:val="00456607"/>
    <w:rPr>
      <w:rFonts w:eastAsia="MS Mincho"/>
      <w:i/>
      <w:iCs/>
    </w:rPr>
  </w:style>
  <w:style w:type="character" w:customStyle="1" w:styleId="StyleAbstractItalicChar">
    <w:name w:val="Style Abstract + Italic Char"/>
    <w:link w:val="StyleAbstractItalic"/>
    <w:locked/>
    <w:rsid w:val="00456607"/>
    <w:rPr>
      <w:rFonts w:ascii="Times New Roman" w:eastAsia="MS Mincho" w:hAnsi="Times New Roman"/>
      <w:b/>
      <w:bCs/>
      <w:i/>
      <w:iCs/>
      <w:sz w:val="18"/>
      <w:szCs w:val="18"/>
    </w:rPr>
  </w:style>
  <w:style w:type="paragraph" w:styleId="Bibliografa">
    <w:name w:val="Bibliography"/>
    <w:basedOn w:val="Normal"/>
    <w:next w:val="Normal"/>
    <w:uiPriority w:val="37"/>
    <w:unhideWhenUsed/>
    <w:rsid w:val="00456607"/>
    <w:pPr>
      <w:spacing w:after="160" w:line="259" w:lineRule="auto"/>
      <w:ind w:left="0"/>
    </w:pPr>
    <w:rPr>
      <w:rFonts w:ascii="Calibri" w:eastAsia="Calibri" w:hAnsi="Calibri"/>
      <w:sz w:val="22"/>
      <w:lang w:val="es-EC" w:eastAsia="en-US"/>
    </w:rPr>
  </w:style>
  <w:style w:type="paragraph" w:customStyle="1" w:styleId="Default">
    <w:name w:val="Default"/>
    <w:rsid w:val="008A473C"/>
    <w:pPr>
      <w:autoSpaceDE w:val="0"/>
      <w:autoSpaceDN w:val="0"/>
      <w:adjustRightInd w:val="0"/>
    </w:pPr>
    <w:rPr>
      <w:rFonts w:ascii="Arial" w:hAnsi="Arial" w:cs="Arial"/>
      <w:color w:val="000000"/>
      <w:sz w:val="24"/>
      <w:szCs w:val="24"/>
    </w:rPr>
  </w:style>
  <w:style w:type="paragraph" w:styleId="HTMLconformatoprevio">
    <w:name w:val="HTML Preformatted"/>
    <w:basedOn w:val="Normal"/>
    <w:link w:val="HTMLconformatoprevioCar"/>
    <w:uiPriority w:val="99"/>
    <w:semiHidden/>
    <w:unhideWhenUsed/>
    <w:rsid w:val="00182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semiHidden/>
    <w:rsid w:val="00182679"/>
    <w:rPr>
      <w:rFonts w:ascii="Courier New" w:hAnsi="Courier New" w:cs="Courier New"/>
    </w:rPr>
  </w:style>
  <w:style w:type="character" w:customStyle="1" w:styleId="MemberType">
    <w:name w:val="MemberType"/>
    <w:rsid w:val="00FC4C35"/>
    <w:rPr>
      <w:rFonts w:ascii="Times New Roman" w:hAnsi="Times New Roman" w:cs="Times New Roman"/>
      <w:i/>
      <w:iCs/>
      <w:sz w:val="22"/>
      <w:szCs w:val="22"/>
    </w:rPr>
  </w:style>
  <w:style w:type="table" w:styleId="Listaclara-nfasis2">
    <w:name w:val="Light List Accent 2"/>
    <w:basedOn w:val="Tablanormal"/>
    <w:uiPriority w:val="61"/>
    <w:rsid w:val="00151390"/>
    <w:rPr>
      <w:rFonts w:asciiTheme="minorHAnsi" w:eastAsiaTheme="minorHAnsi" w:hAnsiTheme="minorHAnsi" w:cstheme="minorBidi"/>
      <w:sz w:val="22"/>
      <w:szCs w:val="22"/>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anormal21">
    <w:name w:val="Tabla normal 21"/>
    <w:basedOn w:val="Tablanormal"/>
    <w:uiPriority w:val="42"/>
    <w:rsid w:val="00B533E1"/>
    <w:rPr>
      <w:rFonts w:asciiTheme="minorHAnsi" w:eastAsiaTheme="minorHAnsi" w:hAnsiTheme="minorHAnsi" w:cstheme="minorBidi"/>
      <w:sz w:val="22"/>
      <w:szCs w:val="22"/>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B533E1"/>
    <w:rPr>
      <w:rFonts w:asciiTheme="minorHAnsi" w:eastAsiaTheme="minorHAnsi" w:hAnsiTheme="minorHAnsi" w:cstheme="minorBidi"/>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scripcinCar">
    <w:name w:val="Descripción Car"/>
    <w:link w:val="Descripcin"/>
    <w:uiPriority w:val="35"/>
    <w:locked/>
    <w:rsid w:val="00E465AC"/>
    <w:rPr>
      <w:rFonts w:ascii="Times New Roman" w:hAnsi="Times New Roman"/>
      <w:b/>
      <w:bCs/>
      <w:color w:val="4F81BD"/>
      <w:sz w:val="18"/>
      <w:szCs w:val="18"/>
      <w:lang w:val="es-ES_tradnl" w:eastAsia="zh-TW"/>
    </w:rPr>
  </w:style>
  <w:style w:type="paragraph" w:customStyle="1" w:styleId="a">
    <w:basedOn w:val="Normal"/>
    <w:next w:val="Normal"/>
    <w:uiPriority w:val="35"/>
    <w:qFormat/>
    <w:rsid w:val="00E465AC"/>
    <w:pPr>
      <w:spacing w:after="200"/>
      <w:ind w:left="0"/>
      <w:jc w:val="both"/>
    </w:pPr>
    <w:rPr>
      <w:rFonts w:ascii="Arial" w:hAnsi="Arial" w:cs="Arial"/>
      <w:b/>
      <w:bCs/>
      <w:color w:val="4F81BD"/>
      <w:sz w:val="18"/>
      <w:szCs w:val="18"/>
      <w:lang w:val="es-ES" w:eastAsia="es-EC"/>
    </w:rPr>
  </w:style>
  <w:style w:type="character" w:customStyle="1" w:styleId="EpgrafeCar">
    <w:name w:val="Epígrafe Car"/>
    <w:link w:val="a0"/>
    <w:uiPriority w:val="35"/>
    <w:locked/>
    <w:rsid w:val="00EB2834"/>
    <w:rPr>
      <w:rFonts w:ascii="Arial" w:hAnsi="Arial" w:cs="Arial"/>
      <w:b/>
      <w:bCs/>
      <w:color w:val="4F81BD"/>
      <w:sz w:val="18"/>
      <w:szCs w:val="18"/>
      <w:lang w:val="es-ES" w:eastAsia="es-EC"/>
    </w:rPr>
  </w:style>
  <w:style w:type="paragraph" w:customStyle="1" w:styleId="a0">
    <w:basedOn w:val="Normal"/>
    <w:next w:val="Normal"/>
    <w:link w:val="EpgrafeCar"/>
    <w:uiPriority w:val="35"/>
    <w:qFormat/>
    <w:rsid w:val="003D46E9"/>
    <w:pPr>
      <w:spacing w:after="200"/>
      <w:ind w:left="0"/>
      <w:jc w:val="both"/>
    </w:pPr>
    <w:rPr>
      <w:rFonts w:ascii="Arial" w:hAnsi="Arial" w:cs="Arial"/>
      <w:b/>
      <w:bCs/>
      <w:color w:val="4F81BD"/>
      <w:sz w:val="18"/>
      <w:szCs w:val="18"/>
      <w:lang w:val="es-ES" w:eastAsia="es-EC"/>
    </w:rPr>
  </w:style>
  <w:style w:type="paragraph" w:customStyle="1" w:styleId="a1">
    <w:basedOn w:val="Normal"/>
    <w:next w:val="Normal"/>
    <w:uiPriority w:val="35"/>
    <w:qFormat/>
    <w:rsid w:val="000001A5"/>
    <w:pPr>
      <w:spacing w:after="200"/>
      <w:ind w:left="0"/>
      <w:jc w:val="both"/>
    </w:pPr>
    <w:rPr>
      <w:rFonts w:ascii="Arial" w:hAnsi="Arial" w:cs="Arial"/>
      <w:b/>
      <w:bCs/>
      <w:color w:val="4F81BD"/>
      <w:sz w:val="18"/>
      <w:szCs w:val="18"/>
      <w:lang w:val="es-ES" w:eastAsia="es-EC"/>
    </w:rPr>
  </w:style>
  <w:style w:type="paragraph" w:customStyle="1" w:styleId="ReferenceHead">
    <w:name w:val="Reference Head"/>
    <w:basedOn w:val="Ttulo1"/>
    <w:rsid w:val="00967D3C"/>
    <w:pPr>
      <w:keepLines w:val="0"/>
      <w:autoSpaceDE w:val="0"/>
      <w:autoSpaceDN w:val="0"/>
      <w:spacing w:before="240" w:after="80"/>
      <w:jc w:val="center"/>
    </w:pPr>
    <w:rPr>
      <w:rFonts w:ascii="Times New Roman" w:hAnsi="Times New Roman"/>
      <w:b w:val="0"/>
      <w:bCs w:val="0"/>
      <w:smallCaps/>
      <w:color w:val="auto"/>
      <w:kern w:val="28"/>
      <w:sz w:val="20"/>
      <w:szCs w:val="20"/>
      <w:lang w:val="en-US" w:eastAsia="en-US"/>
    </w:rPr>
  </w:style>
  <w:style w:type="character" w:styleId="Textodelmarcadordeposicin">
    <w:name w:val="Placeholder Text"/>
    <w:basedOn w:val="Fuentedeprrafopredeter"/>
    <w:uiPriority w:val="99"/>
    <w:semiHidden/>
    <w:rsid w:val="003D2393"/>
    <w:rPr>
      <w:color w:val="808080"/>
    </w:rPr>
  </w:style>
  <w:style w:type="character" w:styleId="Refdecomentario">
    <w:name w:val="annotation reference"/>
    <w:basedOn w:val="Fuentedeprrafopredeter"/>
    <w:uiPriority w:val="99"/>
    <w:semiHidden/>
    <w:unhideWhenUsed/>
    <w:rsid w:val="00AB7272"/>
    <w:rPr>
      <w:sz w:val="16"/>
      <w:szCs w:val="16"/>
    </w:rPr>
  </w:style>
  <w:style w:type="paragraph" w:styleId="Textocomentario">
    <w:name w:val="annotation text"/>
    <w:basedOn w:val="Normal"/>
    <w:link w:val="TextocomentarioCar"/>
    <w:uiPriority w:val="99"/>
    <w:semiHidden/>
    <w:unhideWhenUsed/>
    <w:rsid w:val="00AB7272"/>
    <w:rPr>
      <w:sz w:val="20"/>
      <w:szCs w:val="20"/>
    </w:rPr>
  </w:style>
  <w:style w:type="character" w:customStyle="1" w:styleId="TextocomentarioCar">
    <w:name w:val="Texto comentario Car"/>
    <w:basedOn w:val="Fuentedeprrafopredeter"/>
    <w:link w:val="Textocomentario"/>
    <w:uiPriority w:val="99"/>
    <w:semiHidden/>
    <w:rsid w:val="00AB7272"/>
    <w:rPr>
      <w:rFonts w:ascii="Times New Roman" w:hAnsi="Times New Roman"/>
      <w:lang w:val="es-ES_tradnl" w:eastAsia="zh-TW"/>
    </w:rPr>
  </w:style>
  <w:style w:type="paragraph" w:styleId="Asuntodelcomentario">
    <w:name w:val="annotation subject"/>
    <w:basedOn w:val="Textocomentario"/>
    <w:next w:val="Textocomentario"/>
    <w:link w:val="AsuntodelcomentarioCar"/>
    <w:uiPriority w:val="99"/>
    <w:semiHidden/>
    <w:unhideWhenUsed/>
    <w:rsid w:val="00AB7272"/>
    <w:rPr>
      <w:b/>
      <w:bCs/>
    </w:rPr>
  </w:style>
  <w:style w:type="character" w:customStyle="1" w:styleId="AsuntodelcomentarioCar">
    <w:name w:val="Asunto del comentario Car"/>
    <w:basedOn w:val="TextocomentarioCar"/>
    <w:link w:val="Asuntodelcomentario"/>
    <w:uiPriority w:val="99"/>
    <w:semiHidden/>
    <w:rsid w:val="00AB7272"/>
    <w:rPr>
      <w:rFonts w:ascii="Times New Roman" w:hAnsi="Times New Roman"/>
      <w:b/>
      <w:bCs/>
      <w:lang w:val="es-ES_tradnl" w:eastAsia="zh-TW"/>
    </w:rPr>
  </w:style>
  <w:style w:type="paragraph" w:styleId="Revisin">
    <w:name w:val="Revision"/>
    <w:hidden/>
    <w:uiPriority w:val="99"/>
    <w:semiHidden/>
    <w:rsid w:val="006A7BE4"/>
    <w:rPr>
      <w:rFonts w:ascii="Times New Roman" w:hAnsi="Times New Roman"/>
      <w:sz w:val="24"/>
      <w:szCs w:val="22"/>
      <w:lang w:val="es-ES_tradnl"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51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png"/><Relationship Id="rId39" Type="http://schemas.microsoft.com/office/2016/09/relationships/commentsIds" Target="commentsId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yupa@espe.edu.ec"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comments" Target="comments.xm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3hdpaucar@espe.edu.ec" TargetMode="Externa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lquiroz@espe.edu.ec"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microsoft.com/office/2011/relationships/people" Target="people.xml"/><Relationship Id="rId8" Type="http://schemas.openxmlformats.org/officeDocument/2006/relationships/hyperlink" Target="mailto:wgerazo@espe.edu.ec"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jpeg"/><Relationship Id="rId38"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Man16</b:Tag>
    <b:SourceType>Report</b:SourceType>
    <b:Guid>{A7F8575D-13F4-4E45-A806-595383A0B443}</b:Guid>
    <b:Title>Dinámica de fluido computacional</b:Title>
    <b:Year>2016</b:Year>
    <b:Publisher>S/N</b:Publisher>
    <b:City>Quito</b:City>
    <b:Author>
      <b:Author>
        <b:NameList>
          <b:Person>
            <b:Last>Manjarres</b:Last>
            <b:First>Felix</b:First>
          </b:Person>
        </b:NameList>
      </b:Author>
    </b:Author>
    <b:Pages>55</b:Pages>
    <b:RefOrder>23</b:RefOrder>
  </b:Source>
</b:Sources>
</file>

<file path=customXml/itemProps1.xml><?xml version="1.0" encoding="utf-8"?>
<ds:datastoreItem xmlns:ds="http://schemas.openxmlformats.org/officeDocument/2006/customXml" ds:itemID="{E7E9BAFF-E905-46C8-881C-C61D4596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2802</Words>
  <Characters>15417</Characters>
  <Application>Microsoft Office Word</Application>
  <DocSecurity>0</DocSecurity>
  <Lines>128</Lines>
  <Paragraphs>36</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Análisis del flujo de aire acondicionado en el habitáculo del vehículo híbrido t</vt:lpstr>
      <vt:lpstr>Analysis of the flow of air conditioning in the habitacle of the hybrid toyota p</vt:lpstr>
      <vt:lpstr>INTRODUCCIÓN</vt:lpstr>
      <vt:lpstr>Materiales y Métodos</vt:lpstr>
      <vt:lpstr>RESULTADOS Y DISCUSIÓN</vt:lpstr>
      <vt:lpstr>CONCLUSIONES</vt:lpstr>
      <vt:lpstr>Referencias</vt:lpstr>
    </vt:vector>
  </TitlesOfParts>
  <Company>Hewlett-Packard</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andres sarmiento</dc:creator>
  <cp:lastModifiedBy>COMPU</cp:lastModifiedBy>
  <cp:revision>3</cp:revision>
  <cp:lastPrinted>2018-09-24T14:04:00Z</cp:lastPrinted>
  <dcterms:created xsi:type="dcterms:W3CDTF">2018-09-24T14:03:00Z</dcterms:created>
  <dcterms:modified xsi:type="dcterms:W3CDTF">2018-09-24T14:05:00Z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