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58B" w:rsidRPr="00B06243" w:rsidRDefault="0007439F" w:rsidP="004C5662">
      <w:pPr>
        <w:autoSpaceDE w:val="0"/>
        <w:autoSpaceDN w:val="0"/>
        <w:ind w:left="0"/>
        <w:jc w:val="center"/>
        <w:rPr>
          <w:b/>
          <w:sz w:val="28"/>
          <w:szCs w:val="20"/>
          <w:lang w:val="es-CO" w:eastAsia="en-US"/>
        </w:rPr>
      </w:pPr>
      <w:bookmarkStart w:id="0" w:name="_GoBack"/>
      <w:r w:rsidRPr="00B06243">
        <w:rPr>
          <w:b/>
          <w:sz w:val="28"/>
          <w:szCs w:val="20"/>
          <w:lang w:val="es-CO" w:eastAsia="en-US"/>
        </w:rPr>
        <w:t>Estudio comparativo de potencia, torque y emisiones contaminantes en un motor de combustión interna de encendido provocado (</w:t>
      </w:r>
      <w:r w:rsidR="00346CCE" w:rsidRPr="00B06243">
        <w:rPr>
          <w:b/>
          <w:sz w:val="28"/>
          <w:szCs w:val="20"/>
          <w:lang w:val="es-CO" w:eastAsia="en-US"/>
        </w:rPr>
        <w:t>MEP</w:t>
      </w:r>
      <w:r w:rsidRPr="00B06243">
        <w:rPr>
          <w:b/>
          <w:sz w:val="28"/>
          <w:szCs w:val="20"/>
          <w:lang w:val="es-CO" w:eastAsia="en-US"/>
        </w:rPr>
        <w:t xml:space="preserve">) con combustible extra, e5 y e10 a una altura de 2700 </w:t>
      </w:r>
      <w:r w:rsidR="00346CCE" w:rsidRPr="00B06243">
        <w:rPr>
          <w:b/>
          <w:sz w:val="28"/>
          <w:szCs w:val="20"/>
          <w:lang w:val="es-CO" w:eastAsia="en-US"/>
        </w:rPr>
        <w:t>M.S.N.M.</w:t>
      </w:r>
    </w:p>
    <w:bookmarkEnd w:id="0"/>
    <w:p w:rsidR="0050658B" w:rsidRPr="00B06243" w:rsidRDefault="0050658B" w:rsidP="004C5662">
      <w:pPr>
        <w:autoSpaceDE w:val="0"/>
        <w:autoSpaceDN w:val="0"/>
        <w:ind w:left="0"/>
        <w:jc w:val="center"/>
        <w:rPr>
          <w:b/>
          <w:sz w:val="28"/>
          <w:szCs w:val="20"/>
          <w:lang w:val="es-CO" w:eastAsia="en-US"/>
        </w:rPr>
      </w:pPr>
    </w:p>
    <w:p w:rsidR="0050658B" w:rsidRPr="00B06243" w:rsidRDefault="0007439F" w:rsidP="004C5662">
      <w:pPr>
        <w:autoSpaceDE w:val="0"/>
        <w:autoSpaceDN w:val="0"/>
        <w:ind w:left="0"/>
        <w:jc w:val="center"/>
        <w:rPr>
          <w:b/>
          <w:sz w:val="28"/>
          <w:szCs w:val="20"/>
          <w:lang w:val="en-US" w:eastAsia="en-US"/>
        </w:rPr>
      </w:pPr>
      <w:r w:rsidRPr="00B06243">
        <w:rPr>
          <w:b/>
          <w:sz w:val="28"/>
          <w:szCs w:val="20"/>
          <w:lang w:val="en-US" w:eastAsia="en-US"/>
        </w:rPr>
        <w:t xml:space="preserve">Comparative study of power, torque and polluting emissions from ignited internal combustion engine with extra, e5 and e10 fuels at 2700 </w:t>
      </w:r>
      <w:r w:rsidR="00346CCE" w:rsidRPr="00B06243">
        <w:rPr>
          <w:b/>
          <w:sz w:val="28"/>
          <w:szCs w:val="20"/>
          <w:lang w:val="en-US" w:eastAsia="en-US"/>
        </w:rPr>
        <w:t>M.A.S.L.</w:t>
      </w:r>
    </w:p>
    <w:p w:rsidR="00D933F3" w:rsidRPr="00B06243" w:rsidRDefault="00D933F3" w:rsidP="004C5662">
      <w:pPr>
        <w:ind w:left="0"/>
        <w:jc w:val="center"/>
        <w:rPr>
          <w:szCs w:val="20"/>
          <w:lang w:val="en-US" w:eastAsia="x-none"/>
        </w:rPr>
      </w:pPr>
    </w:p>
    <w:p w:rsidR="00752B6F" w:rsidRDefault="0050658B" w:rsidP="004C5662">
      <w:pPr>
        <w:pStyle w:val="author"/>
        <w:widowControl/>
        <w:spacing w:after="0"/>
        <w:jc w:val="right"/>
        <w:rPr>
          <w:sz w:val="18"/>
          <w:szCs w:val="16"/>
          <w:vertAlign w:val="superscript"/>
        </w:rPr>
      </w:pPr>
      <w:r w:rsidRPr="00B06243">
        <w:rPr>
          <w:sz w:val="18"/>
          <w:szCs w:val="16"/>
          <w:lang w:val="es-ES_tradnl"/>
        </w:rPr>
        <w:t>Juan Carlos Castelo Valdivieso</w:t>
      </w:r>
      <w:r w:rsidR="00D933F3" w:rsidRPr="00B06243">
        <w:rPr>
          <w:sz w:val="18"/>
          <w:szCs w:val="16"/>
          <w:vertAlign w:val="superscript"/>
        </w:rPr>
        <w:t>1</w:t>
      </w:r>
      <w:r w:rsidR="00D933F3" w:rsidRPr="00B06243">
        <w:rPr>
          <w:sz w:val="18"/>
          <w:szCs w:val="16"/>
        </w:rPr>
        <w:t xml:space="preserve"> , </w:t>
      </w:r>
      <w:r w:rsidR="005868CB" w:rsidRPr="00B06243">
        <w:rPr>
          <w:sz w:val="18"/>
          <w:szCs w:val="16"/>
        </w:rPr>
        <w:t xml:space="preserve"> </w:t>
      </w:r>
      <w:r w:rsidRPr="00B06243">
        <w:rPr>
          <w:sz w:val="18"/>
          <w:szCs w:val="16"/>
        </w:rPr>
        <w:t>Carlos Ramiro Cepeda Godoy</w:t>
      </w:r>
      <w:r w:rsidR="00D933F3" w:rsidRPr="00B06243">
        <w:rPr>
          <w:sz w:val="18"/>
          <w:szCs w:val="16"/>
          <w:vertAlign w:val="superscript"/>
        </w:rPr>
        <w:t>2</w:t>
      </w:r>
      <w:r w:rsidR="00D933F3" w:rsidRPr="00B06243">
        <w:rPr>
          <w:sz w:val="18"/>
          <w:szCs w:val="16"/>
        </w:rPr>
        <w:t xml:space="preserve">, </w:t>
      </w:r>
      <w:r w:rsidR="00B06243" w:rsidRPr="00B06243">
        <w:rPr>
          <w:sz w:val="18"/>
          <w:szCs w:val="16"/>
        </w:rPr>
        <w:t xml:space="preserve">Sayuri, </w:t>
      </w:r>
      <w:r w:rsidRPr="00B06243">
        <w:rPr>
          <w:sz w:val="18"/>
          <w:szCs w:val="16"/>
        </w:rPr>
        <w:t>Moserrath Bonilla Novillo</w:t>
      </w:r>
      <w:r w:rsidR="00D933F3" w:rsidRPr="00B06243">
        <w:rPr>
          <w:sz w:val="18"/>
          <w:szCs w:val="16"/>
          <w:vertAlign w:val="superscript"/>
        </w:rPr>
        <w:t>3</w:t>
      </w:r>
      <w:r w:rsidR="00D933F3" w:rsidRPr="00B06243">
        <w:rPr>
          <w:sz w:val="18"/>
          <w:szCs w:val="16"/>
        </w:rPr>
        <w:t xml:space="preserve">, </w:t>
      </w:r>
      <w:r w:rsidR="005868CB" w:rsidRPr="00B06243">
        <w:rPr>
          <w:sz w:val="18"/>
          <w:szCs w:val="16"/>
        </w:rPr>
        <w:t xml:space="preserve"> </w:t>
      </w:r>
      <w:r w:rsidRPr="00B06243">
        <w:rPr>
          <w:sz w:val="18"/>
          <w:szCs w:val="16"/>
        </w:rPr>
        <w:t>Jaime Iván Acosta Velarde</w:t>
      </w:r>
      <w:r w:rsidR="00D933F3" w:rsidRPr="00B06243">
        <w:rPr>
          <w:sz w:val="18"/>
          <w:szCs w:val="16"/>
          <w:vertAlign w:val="superscript"/>
        </w:rPr>
        <w:t>4</w:t>
      </w:r>
      <w:r w:rsidR="0026224A" w:rsidRPr="00B06243">
        <w:rPr>
          <w:sz w:val="18"/>
          <w:szCs w:val="16"/>
        </w:rPr>
        <w:t>,</w:t>
      </w:r>
      <w:r w:rsidRPr="00B06243">
        <w:rPr>
          <w:sz w:val="18"/>
          <w:szCs w:val="16"/>
        </w:rPr>
        <w:t xml:space="preserve"> Gabriel Vinicio Moreano Sánchez</w:t>
      </w:r>
      <w:r w:rsidRPr="00B06243">
        <w:rPr>
          <w:sz w:val="18"/>
          <w:szCs w:val="16"/>
          <w:vertAlign w:val="superscript"/>
        </w:rPr>
        <w:t>5</w:t>
      </w:r>
      <w:r w:rsidRPr="00B06243">
        <w:rPr>
          <w:sz w:val="18"/>
          <w:szCs w:val="16"/>
        </w:rPr>
        <w:t>, Emilia Daniela Aimacaña Sánchez</w:t>
      </w:r>
      <w:r w:rsidRPr="00B06243">
        <w:rPr>
          <w:sz w:val="18"/>
          <w:szCs w:val="16"/>
          <w:vertAlign w:val="superscript"/>
        </w:rPr>
        <w:t>6</w:t>
      </w:r>
      <w:r w:rsidRPr="00B06243">
        <w:rPr>
          <w:sz w:val="18"/>
          <w:szCs w:val="16"/>
        </w:rPr>
        <w:t>, Rafael Andrés Villalba Ramírez</w:t>
      </w:r>
      <w:r w:rsidRPr="00B06243">
        <w:rPr>
          <w:sz w:val="18"/>
          <w:szCs w:val="16"/>
          <w:vertAlign w:val="superscript"/>
        </w:rPr>
        <w:t>7</w:t>
      </w:r>
      <w:r w:rsidR="00684EA9" w:rsidRPr="00B06243">
        <w:rPr>
          <w:sz w:val="18"/>
          <w:szCs w:val="16"/>
          <w:vertAlign w:val="superscript"/>
        </w:rPr>
        <w:t xml:space="preserve"> </w:t>
      </w:r>
    </w:p>
    <w:p w:rsidR="00684EA9" w:rsidRPr="00B06243" w:rsidRDefault="00D933F3" w:rsidP="004C5662">
      <w:pPr>
        <w:pStyle w:val="author"/>
        <w:widowControl/>
        <w:spacing w:after="0"/>
        <w:jc w:val="right"/>
        <w:rPr>
          <w:sz w:val="18"/>
          <w:szCs w:val="16"/>
        </w:rPr>
      </w:pPr>
      <w:r w:rsidRPr="00B06243">
        <w:rPr>
          <w:sz w:val="16"/>
          <w:szCs w:val="16"/>
          <w:vertAlign w:val="superscript"/>
        </w:rPr>
        <w:t>1,2,3,4,5</w:t>
      </w:r>
      <w:r w:rsidR="0050658B" w:rsidRPr="00B06243">
        <w:rPr>
          <w:sz w:val="16"/>
          <w:szCs w:val="16"/>
          <w:vertAlign w:val="superscript"/>
        </w:rPr>
        <w:t>,</w:t>
      </w:r>
      <w:r w:rsidR="0050658B" w:rsidRPr="00752B6F">
        <w:rPr>
          <w:sz w:val="16"/>
          <w:szCs w:val="16"/>
          <w:vertAlign w:val="superscript"/>
        </w:rPr>
        <w:t>7</w:t>
      </w:r>
      <w:r w:rsidR="0050658B" w:rsidRPr="00B06243">
        <w:rPr>
          <w:sz w:val="18"/>
          <w:szCs w:val="16"/>
        </w:rPr>
        <w:t>Escuela Superior Politécnica de Chimborazo, Escuela de Ingeniería Automotriz</w:t>
      </w:r>
      <w:r w:rsidR="0007439F" w:rsidRPr="00B06243">
        <w:rPr>
          <w:sz w:val="18"/>
          <w:szCs w:val="16"/>
        </w:rPr>
        <w:t xml:space="preserve"> </w:t>
      </w:r>
      <w:r w:rsidR="0050658B" w:rsidRPr="00B06243">
        <w:rPr>
          <w:sz w:val="18"/>
          <w:szCs w:val="16"/>
          <w:vertAlign w:val="superscript"/>
        </w:rPr>
        <w:t>6</w:t>
      </w:r>
      <w:r w:rsidR="0050658B" w:rsidRPr="00B06243">
        <w:rPr>
          <w:sz w:val="18"/>
          <w:szCs w:val="16"/>
        </w:rPr>
        <w:t xml:space="preserve"> Universidad de Las Fuerzas Armadas</w:t>
      </w:r>
    </w:p>
    <w:p w:rsidR="00D933F3" w:rsidRPr="00B06243" w:rsidRDefault="00D933F3" w:rsidP="004C5662">
      <w:pPr>
        <w:pStyle w:val="author"/>
        <w:widowControl/>
        <w:spacing w:after="0"/>
        <w:jc w:val="right"/>
        <w:rPr>
          <w:sz w:val="18"/>
          <w:szCs w:val="16"/>
        </w:rPr>
      </w:pPr>
      <w:r w:rsidRPr="00B06243">
        <w:rPr>
          <w:sz w:val="18"/>
          <w:szCs w:val="16"/>
        </w:rPr>
        <w:t xml:space="preserve"> </w:t>
      </w:r>
    </w:p>
    <w:p w:rsidR="00B12FFF" w:rsidRPr="00B06243" w:rsidRDefault="0007439F" w:rsidP="004C5662">
      <w:pPr>
        <w:ind w:left="0"/>
        <w:jc w:val="right"/>
        <w:rPr>
          <w:rStyle w:val="Hipervnculo"/>
          <w:sz w:val="18"/>
          <w:szCs w:val="16"/>
          <w:lang w:val="es-ES"/>
        </w:rPr>
      </w:pPr>
      <w:r w:rsidRPr="00B06243">
        <w:rPr>
          <w:rStyle w:val="MemberType"/>
          <w:b/>
          <w:i w:val="0"/>
          <w:color w:val="000000"/>
          <w:sz w:val="18"/>
          <w:szCs w:val="18"/>
          <w:lang w:val="es-EC"/>
        </w:rPr>
        <w:t>Correspondencia Autores:</w:t>
      </w:r>
      <w:r w:rsidR="00D933F3" w:rsidRPr="00B06243">
        <w:rPr>
          <w:sz w:val="18"/>
          <w:szCs w:val="16"/>
          <w:lang w:val="es-ES"/>
        </w:rPr>
        <w:t xml:space="preserve"> </w:t>
      </w:r>
      <w:hyperlink r:id="rId8" w:history="1">
        <w:r w:rsidR="0050658B" w:rsidRPr="00B06243">
          <w:rPr>
            <w:rStyle w:val="Hipervnculo"/>
            <w:color w:val="auto"/>
            <w:sz w:val="18"/>
            <w:szCs w:val="16"/>
            <w:u w:val="none"/>
            <w:vertAlign w:val="superscript"/>
            <w:lang w:val="es-ES"/>
          </w:rPr>
          <w:t>1</w:t>
        </w:r>
        <w:r w:rsidR="0050658B" w:rsidRPr="00B06243">
          <w:rPr>
            <w:rStyle w:val="Hipervnculo"/>
            <w:color w:val="auto"/>
            <w:sz w:val="18"/>
            <w:szCs w:val="16"/>
            <w:u w:val="none"/>
            <w:lang w:val="es-ES"/>
          </w:rPr>
          <w:t>j_castelo@espoch.edu.ec</w:t>
        </w:r>
      </w:hyperlink>
      <w:r w:rsidR="0050658B" w:rsidRPr="00B06243">
        <w:rPr>
          <w:sz w:val="18"/>
          <w:szCs w:val="16"/>
          <w:lang w:val="es-ES"/>
        </w:rPr>
        <w:t xml:space="preserve">, </w:t>
      </w:r>
      <w:r w:rsidR="00D933F3" w:rsidRPr="00B06243">
        <w:rPr>
          <w:sz w:val="18"/>
          <w:szCs w:val="16"/>
          <w:vertAlign w:val="superscript"/>
          <w:lang w:val="es-ES"/>
        </w:rPr>
        <w:t>2</w:t>
      </w:r>
      <w:r w:rsidR="0050658B" w:rsidRPr="00B06243">
        <w:rPr>
          <w:sz w:val="18"/>
          <w:szCs w:val="16"/>
          <w:lang w:val="es-ES"/>
        </w:rPr>
        <w:t>ccepeda@espoch.edu.ec</w:t>
      </w:r>
      <w:r w:rsidR="00D933F3" w:rsidRPr="00B06243">
        <w:rPr>
          <w:sz w:val="18"/>
          <w:szCs w:val="16"/>
          <w:vertAlign w:val="superscript"/>
          <w:lang w:val="es-ES"/>
        </w:rPr>
        <w:t xml:space="preserve"> </w:t>
      </w:r>
      <w:r w:rsidR="004C5662">
        <w:rPr>
          <w:sz w:val="18"/>
          <w:szCs w:val="16"/>
          <w:lang w:val="es-ES"/>
        </w:rPr>
        <w:t xml:space="preserve">, </w:t>
      </w:r>
      <w:hyperlink r:id="rId9" w:history="1">
        <w:r w:rsidRPr="00B06243">
          <w:rPr>
            <w:rStyle w:val="Hipervnculo"/>
            <w:sz w:val="18"/>
            <w:szCs w:val="16"/>
            <w:vertAlign w:val="superscript"/>
            <w:lang w:val="es-ES"/>
          </w:rPr>
          <w:t>3</w:t>
        </w:r>
        <w:r w:rsidRPr="00B06243">
          <w:rPr>
            <w:rStyle w:val="Hipervnculo"/>
            <w:sz w:val="18"/>
            <w:szCs w:val="16"/>
            <w:lang w:val="es-ES"/>
          </w:rPr>
          <w:t>smbonilla@espoch.edu.ec</w:t>
        </w:r>
      </w:hyperlink>
      <w:r w:rsidR="004C5662">
        <w:rPr>
          <w:sz w:val="18"/>
          <w:szCs w:val="16"/>
          <w:lang w:val="es-ES"/>
        </w:rPr>
        <w:t>,</w:t>
      </w:r>
      <w:r w:rsidRPr="00B06243">
        <w:rPr>
          <w:sz w:val="18"/>
          <w:szCs w:val="16"/>
          <w:lang w:val="es-ES"/>
        </w:rPr>
        <w:t xml:space="preserve"> </w:t>
      </w:r>
      <w:r w:rsidR="00D933F3" w:rsidRPr="00B06243">
        <w:rPr>
          <w:sz w:val="18"/>
          <w:szCs w:val="16"/>
          <w:vertAlign w:val="superscript"/>
          <w:lang w:val="es-ES"/>
        </w:rPr>
        <w:t>4</w:t>
      </w:r>
      <w:r w:rsidR="0050658B" w:rsidRPr="00B06243">
        <w:rPr>
          <w:sz w:val="18"/>
          <w:szCs w:val="16"/>
          <w:lang w:val="es-ES"/>
        </w:rPr>
        <w:t>ji_acosta@espoch.edu.ec</w:t>
      </w:r>
      <w:r w:rsidR="00D933F3" w:rsidRPr="00B06243">
        <w:rPr>
          <w:sz w:val="18"/>
          <w:szCs w:val="16"/>
          <w:vertAlign w:val="superscript"/>
          <w:lang w:val="es-ES"/>
        </w:rPr>
        <w:t xml:space="preserve"> </w:t>
      </w:r>
      <w:r w:rsidR="00D933F3" w:rsidRPr="00B06243">
        <w:rPr>
          <w:sz w:val="18"/>
          <w:szCs w:val="16"/>
          <w:lang w:val="es-ES"/>
        </w:rPr>
        <w:t xml:space="preserve">, </w:t>
      </w:r>
      <w:hyperlink r:id="rId10" w:history="1">
        <w:r w:rsidR="0050658B" w:rsidRPr="00B06243">
          <w:rPr>
            <w:rStyle w:val="Hipervnculo"/>
            <w:color w:val="auto"/>
            <w:sz w:val="18"/>
            <w:szCs w:val="16"/>
            <w:u w:val="none"/>
            <w:vertAlign w:val="superscript"/>
            <w:lang w:val="es-ES"/>
          </w:rPr>
          <w:t>5</w:t>
        </w:r>
        <w:r w:rsidR="0050658B" w:rsidRPr="00B06243">
          <w:rPr>
            <w:rStyle w:val="Hipervnculo"/>
            <w:color w:val="auto"/>
            <w:sz w:val="18"/>
            <w:szCs w:val="16"/>
            <w:u w:val="none"/>
            <w:lang w:val="es-ES"/>
          </w:rPr>
          <w:t>gabriel.moreano@espoch.edu.ec</w:t>
        </w:r>
      </w:hyperlink>
      <w:r w:rsidR="00684EA9" w:rsidRPr="00B06243">
        <w:rPr>
          <w:sz w:val="18"/>
          <w:szCs w:val="16"/>
          <w:lang w:val="es-ES"/>
        </w:rPr>
        <w:t xml:space="preserve">, </w:t>
      </w:r>
      <w:hyperlink r:id="rId11" w:history="1">
        <w:r w:rsidR="00D244E8" w:rsidRPr="00B06243">
          <w:rPr>
            <w:rStyle w:val="Hipervnculo"/>
            <w:color w:val="auto"/>
            <w:sz w:val="18"/>
            <w:szCs w:val="16"/>
            <w:u w:val="none"/>
            <w:vertAlign w:val="superscript"/>
            <w:lang w:val="es-ES"/>
          </w:rPr>
          <w:t>6</w:t>
        </w:r>
        <w:r w:rsidR="00D244E8" w:rsidRPr="00B06243">
          <w:rPr>
            <w:rStyle w:val="Hipervnculo"/>
            <w:color w:val="auto"/>
            <w:sz w:val="18"/>
            <w:szCs w:val="16"/>
            <w:u w:val="none"/>
            <w:lang w:val="es-ES"/>
          </w:rPr>
          <w:t>eeaimacana1@espe.edu.ec</w:t>
        </w:r>
      </w:hyperlink>
      <w:r w:rsidR="00D244E8" w:rsidRPr="00B06243">
        <w:rPr>
          <w:sz w:val="18"/>
          <w:szCs w:val="16"/>
          <w:lang w:val="es-ES"/>
        </w:rPr>
        <w:t xml:space="preserve">, </w:t>
      </w:r>
      <w:hyperlink r:id="rId12" w:history="1">
        <w:r w:rsidR="0042683D" w:rsidRPr="00B06243">
          <w:rPr>
            <w:rStyle w:val="Hipervnculo"/>
            <w:sz w:val="18"/>
            <w:szCs w:val="16"/>
            <w:vertAlign w:val="superscript"/>
            <w:lang w:val="es-ES"/>
          </w:rPr>
          <w:t>7</w:t>
        </w:r>
        <w:r w:rsidR="0042683D" w:rsidRPr="00B06243">
          <w:rPr>
            <w:rStyle w:val="Hipervnculo"/>
            <w:sz w:val="18"/>
            <w:szCs w:val="16"/>
            <w:lang w:val="es-ES"/>
          </w:rPr>
          <w:t>rafa_villalba@espoch.edu.ec</w:t>
        </w:r>
      </w:hyperlink>
    </w:p>
    <w:p w:rsidR="0006386A" w:rsidRPr="00B06243" w:rsidRDefault="0006386A" w:rsidP="004C5662">
      <w:pPr>
        <w:ind w:left="0"/>
        <w:jc w:val="right"/>
        <w:rPr>
          <w:rStyle w:val="Hipervnculo"/>
          <w:sz w:val="18"/>
          <w:szCs w:val="16"/>
          <w:lang w:val="es-ES"/>
        </w:rPr>
      </w:pPr>
    </w:p>
    <w:p w:rsidR="0006386A" w:rsidRPr="00B06243" w:rsidRDefault="0006386A" w:rsidP="004C5662">
      <w:pPr>
        <w:ind w:left="0"/>
        <w:jc w:val="right"/>
        <w:rPr>
          <w:sz w:val="18"/>
          <w:szCs w:val="18"/>
          <w:lang w:val="es-ES" w:eastAsia="es-ES"/>
        </w:rPr>
      </w:pPr>
      <w:r w:rsidRPr="00B06243">
        <w:rPr>
          <w:b/>
          <w:bCs/>
          <w:sz w:val="18"/>
          <w:szCs w:val="18"/>
          <w:lang w:val="es-ES" w:eastAsia="es-ES"/>
        </w:rPr>
        <w:t xml:space="preserve">Recibido: </w:t>
      </w:r>
      <w:r w:rsidRPr="00B06243">
        <w:rPr>
          <w:sz w:val="18"/>
          <w:szCs w:val="18"/>
          <w:lang w:val="es-ES" w:eastAsia="es-ES"/>
        </w:rPr>
        <w:t xml:space="preserve">octubre 2017, </w:t>
      </w:r>
      <w:r w:rsidRPr="00B06243">
        <w:rPr>
          <w:b/>
          <w:bCs/>
          <w:sz w:val="18"/>
          <w:szCs w:val="18"/>
          <w:lang w:val="es-ES" w:eastAsia="es-ES"/>
        </w:rPr>
        <w:t xml:space="preserve">Publicado: </w:t>
      </w:r>
      <w:r w:rsidRPr="00B06243">
        <w:rPr>
          <w:sz w:val="18"/>
          <w:szCs w:val="18"/>
          <w:lang w:val="es-ES" w:eastAsia="es-ES"/>
        </w:rPr>
        <w:t>diciembre 2017</w:t>
      </w:r>
    </w:p>
    <w:p w:rsidR="0006386A" w:rsidRPr="00B06243" w:rsidRDefault="0006386A" w:rsidP="004C5662">
      <w:pPr>
        <w:ind w:left="0"/>
        <w:jc w:val="right"/>
        <w:rPr>
          <w:rStyle w:val="Hipervnculo"/>
          <w:sz w:val="18"/>
          <w:szCs w:val="16"/>
          <w:u w:val="none"/>
          <w:lang w:val="es-ES"/>
        </w:rPr>
      </w:pPr>
    </w:p>
    <w:p w:rsidR="00B12FFF" w:rsidRPr="00B06243" w:rsidRDefault="00B12FFF" w:rsidP="004C5662">
      <w:pPr>
        <w:ind w:left="0"/>
        <w:jc w:val="right"/>
        <w:rPr>
          <w:b/>
          <w:i/>
          <w:sz w:val="18"/>
          <w:szCs w:val="18"/>
          <w:lang w:val="es-CO" w:eastAsia="es-CO"/>
        </w:rPr>
      </w:pPr>
    </w:p>
    <w:p w:rsidR="00B12FFF" w:rsidRPr="00B06243" w:rsidRDefault="00B12FFF" w:rsidP="004C5662">
      <w:pPr>
        <w:ind w:left="0"/>
        <w:jc w:val="right"/>
        <w:rPr>
          <w:b/>
          <w:i/>
          <w:sz w:val="18"/>
          <w:szCs w:val="18"/>
          <w:lang w:val="es-CO" w:eastAsia="es-CO"/>
        </w:rPr>
        <w:sectPr w:rsidR="00B12FFF" w:rsidRPr="00B06243" w:rsidSect="00C36876">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134" w:left="1134" w:header="709" w:footer="709" w:gutter="0"/>
          <w:paperSrc w:first="7"/>
          <w:pgNumType w:start="132"/>
          <w:cols w:space="480"/>
          <w:titlePg/>
          <w:docGrid w:linePitch="360" w:charSpace="-3072"/>
        </w:sectPr>
      </w:pPr>
    </w:p>
    <w:p w:rsidR="00AE32CB" w:rsidRPr="00B06243" w:rsidRDefault="00AE32CB" w:rsidP="004C5662">
      <w:pPr>
        <w:ind w:left="0" w:firstLine="284"/>
        <w:jc w:val="both"/>
        <w:rPr>
          <w:sz w:val="18"/>
          <w:szCs w:val="18"/>
          <w:lang w:val="es-CO" w:eastAsia="en-US"/>
        </w:rPr>
      </w:pPr>
      <w:r w:rsidRPr="00B06243">
        <w:rPr>
          <w:b/>
          <w:i/>
          <w:sz w:val="18"/>
          <w:szCs w:val="18"/>
          <w:lang w:val="es-CO" w:eastAsia="es-CO"/>
        </w:rPr>
        <w:t>Resumen--</w:t>
      </w:r>
      <w:r w:rsidRPr="00B06243">
        <w:rPr>
          <w:sz w:val="18"/>
          <w:szCs w:val="18"/>
          <w:lang w:val="es-CO" w:eastAsia="en-US"/>
        </w:rPr>
        <w:t xml:space="preserve"> La presente investigación muestra las evaluaciones realizadas del combustible Extra y los biocombustibles E5 y E10, que hacen referencia a una mezcla del 5% y 10% respectivamente de Etanol en la gasolina Extra, usando un motor MEP, con una cilindrada de 1.0 litro, con inyección electrónica indirecta.</w:t>
      </w:r>
    </w:p>
    <w:p w:rsidR="00AE32CB" w:rsidRPr="00B06243" w:rsidRDefault="00AE32CB" w:rsidP="004C5662">
      <w:pPr>
        <w:ind w:left="0" w:firstLine="284"/>
        <w:jc w:val="both"/>
        <w:rPr>
          <w:sz w:val="18"/>
          <w:szCs w:val="18"/>
          <w:lang w:val="es-CO" w:eastAsia="en-US"/>
        </w:rPr>
      </w:pPr>
      <w:r w:rsidRPr="00B06243">
        <w:rPr>
          <w:sz w:val="18"/>
          <w:szCs w:val="18"/>
          <w:lang w:val="es-CO" w:eastAsia="en-US"/>
        </w:rPr>
        <w:t xml:space="preserve">Fueron estudiadas emisiones de gases contaminantes, a una altura de 2700 m.s.n.m., en la Sierra Ecuatoriana, con una presión atmosférica de 72 </w:t>
      </w:r>
      <w:proofErr w:type="spellStart"/>
      <w:r w:rsidRPr="00B06243">
        <w:rPr>
          <w:sz w:val="18"/>
          <w:szCs w:val="18"/>
          <w:lang w:val="es-CO" w:eastAsia="en-US"/>
        </w:rPr>
        <w:t>kpa</w:t>
      </w:r>
      <w:proofErr w:type="spellEnd"/>
      <w:r w:rsidRPr="00B06243">
        <w:rPr>
          <w:sz w:val="18"/>
          <w:szCs w:val="18"/>
          <w:lang w:val="es-CO" w:eastAsia="en-US"/>
        </w:rPr>
        <w:t>.</w:t>
      </w:r>
    </w:p>
    <w:p w:rsidR="00AE32CB" w:rsidRPr="00B06243" w:rsidRDefault="00AE32CB" w:rsidP="004C5662">
      <w:pPr>
        <w:ind w:left="0" w:firstLine="284"/>
        <w:jc w:val="both"/>
        <w:rPr>
          <w:sz w:val="18"/>
          <w:szCs w:val="18"/>
          <w:lang w:val="es-CO" w:eastAsia="en-US"/>
        </w:rPr>
      </w:pPr>
      <w:r w:rsidRPr="00B06243">
        <w:rPr>
          <w:sz w:val="18"/>
          <w:szCs w:val="18"/>
          <w:lang w:val="es-CO" w:eastAsia="en-US"/>
        </w:rPr>
        <w:t xml:space="preserve">Las pruebas de Par motor, Potencia y Emisiones contaminantes se las realizó en el centro de investigaciones CCICEV de la Escuela Politécnica Nacional, que cuenta con un dinamómetro y analizador de gases certificados, siguen normativas INEN 2203. </w:t>
      </w:r>
    </w:p>
    <w:p w:rsidR="00AE32CB" w:rsidRPr="00B06243" w:rsidRDefault="00AE32CB" w:rsidP="004C5662">
      <w:pPr>
        <w:ind w:left="0" w:firstLine="284"/>
        <w:jc w:val="both"/>
        <w:rPr>
          <w:sz w:val="18"/>
          <w:szCs w:val="18"/>
          <w:lang w:val="es-CO" w:eastAsia="en-US"/>
        </w:rPr>
      </w:pPr>
      <w:r w:rsidRPr="00B06243">
        <w:rPr>
          <w:sz w:val="18"/>
          <w:szCs w:val="18"/>
          <w:lang w:val="es-CO" w:eastAsia="en-US"/>
        </w:rPr>
        <w:t>En el laboratorio de Procesos Industriales y Petróleos de la Escuela de Química de la Facultad de Ciencias de la Escuela Superior Politécnica de Chimborazo, se efectuó la mezcla de biocombustible E10 y se desarrollaron pruebas de punto de inflamación, densidad, destilación, verificando el cumplimiento de la normativa  INEN 0926. Se comparó  y analizó los resultados de los combustibles Extra, E5 y E10, en términos de Torque, Potencia, Octanaje, Gases y pruebas de Laboratorio, obteniendo un incremento en parámetros efectivos del motor, así como un incremento de gases contaminantes con los biocombustibles.</w:t>
      </w:r>
    </w:p>
    <w:p w:rsidR="00AE32CB" w:rsidRPr="00B06243" w:rsidRDefault="00AE32CB" w:rsidP="004C5662">
      <w:pPr>
        <w:ind w:left="0"/>
        <w:jc w:val="both"/>
        <w:rPr>
          <w:sz w:val="18"/>
          <w:szCs w:val="18"/>
          <w:lang w:val="es-CO" w:eastAsia="en-US"/>
        </w:rPr>
      </w:pPr>
    </w:p>
    <w:p w:rsidR="00AE32CB" w:rsidRPr="00B06243" w:rsidRDefault="00AE32CB" w:rsidP="004C5662">
      <w:pPr>
        <w:autoSpaceDE w:val="0"/>
        <w:autoSpaceDN w:val="0"/>
        <w:adjustRightInd w:val="0"/>
        <w:ind w:left="0"/>
        <w:jc w:val="both"/>
        <w:rPr>
          <w:i/>
          <w:sz w:val="18"/>
          <w:szCs w:val="18"/>
          <w:lang w:val="es-CO" w:eastAsia="en-US"/>
        </w:rPr>
      </w:pPr>
      <w:r w:rsidRPr="00B06243">
        <w:rPr>
          <w:b/>
          <w:i/>
          <w:sz w:val="18"/>
          <w:szCs w:val="18"/>
          <w:lang w:val="es-CO" w:eastAsia="en-US"/>
        </w:rPr>
        <w:t xml:space="preserve">     Palabras Clave-- </w:t>
      </w:r>
      <w:r w:rsidRPr="00B06243">
        <w:rPr>
          <w:i/>
          <w:sz w:val="18"/>
          <w:szCs w:val="18"/>
          <w:lang w:val="es-CO" w:eastAsia="en-US"/>
        </w:rPr>
        <w:t>Biocombustibles, gases contaminantes, motor de combustión interna, Potencia efectiva, presión atmosférica.</w:t>
      </w:r>
    </w:p>
    <w:p w:rsidR="00AE32CB" w:rsidRPr="00B06243" w:rsidRDefault="00AE32CB" w:rsidP="004C5662">
      <w:pPr>
        <w:autoSpaceDE w:val="0"/>
        <w:autoSpaceDN w:val="0"/>
        <w:adjustRightInd w:val="0"/>
        <w:ind w:left="0"/>
        <w:jc w:val="both"/>
        <w:rPr>
          <w:i/>
          <w:sz w:val="18"/>
          <w:szCs w:val="18"/>
          <w:lang w:val="es-CO" w:eastAsia="en-US"/>
        </w:rPr>
      </w:pPr>
    </w:p>
    <w:p w:rsidR="00AE32CB" w:rsidRPr="00B06243" w:rsidRDefault="00AE32CB" w:rsidP="004C5662">
      <w:pPr>
        <w:tabs>
          <w:tab w:val="left" w:pos="1026"/>
        </w:tabs>
        <w:ind w:left="0"/>
        <w:jc w:val="both"/>
        <w:rPr>
          <w:sz w:val="18"/>
          <w:szCs w:val="18"/>
          <w:lang w:val="en-US" w:eastAsia="es-CO"/>
        </w:rPr>
      </w:pPr>
      <w:r w:rsidRPr="00B06243">
        <w:rPr>
          <w:b/>
          <w:i/>
          <w:sz w:val="18"/>
          <w:szCs w:val="18"/>
          <w:lang w:val="es-MX" w:eastAsia="es-CO"/>
        </w:rPr>
        <w:t xml:space="preserve">    </w:t>
      </w:r>
      <w:r w:rsidRPr="00B06243">
        <w:rPr>
          <w:b/>
          <w:i/>
          <w:sz w:val="18"/>
          <w:szCs w:val="18"/>
          <w:lang w:val="en-US" w:eastAsia="es-CO"/>
        </w:rPr>
        <w:t>Abstract—</w:t>
      </w:r>
      <w:r w:rsidRPr="00B06243">
        <w:rPr>
          <w:i/>
          <w:sz w:val="18"/>
          <w:szCs w:val="18"/>
          <w:lang w:val="en-US" w:eastAsia="es-CO"/>
        </w:rPr>
        <w:t xml:space="preserve"> </w:t>
      </w:r>
      <w:r w:rsidRPr="00B06243">
        <w:rPr>
          <w:sz w:val="18"/>
          <w:szCs w:val="18"/>
          <w:lang w:val="en-US" w:eastAsia="es-CO"/>
        </w:rPr>
        <w:t>The present research shows the evaluations of Extra fuel and biofuels E5 and E10, which refer to a mixture of 5% and 10% of Ethanol in Extra gasoline respectively, by means of an engine, with a displacement of 1.0 liter, with indirect electronic injection.</w:t>
      </w:r>
      <w:r w:rsidR="00690C9F">
        <w:rPr>
          <w:sz w:val="18"/>
          <w:szCs w:val="18"/>
          <w:lang w:val="en-US" w:eastAsia="es-CO"/>
        </w:rPr>
        <w:t xml:space="preserve"> </w:t>
      </w:r>
      <w:r w:rsidRPr="00B06243">
        <w:rPr>
          <w:sz w:val="18"/>
          <w:szCs w:val="18"/>
          <w:lang w:val="en-US" w:eastAsia="es-CO"/>
        </w:rPr>
        <w:t xml:space="preserve">The emission of pollutant gases, at a height of 2700 </w:t>
      </w:r>
      <w:proofErr w:type="spellStart"/>
      <w:r w:rsidRPr="00B06243">
        <w:rPr>
          <w:sz w:val="18"/>
          <w:szCs w:val="18"/>
          <w:lang w:val="en-US" w:eastAsia="es-CO"/>
        </w:rPr>
        <w:t>m.a.s.l</w:t>
      </w:r>
      <w:proofErr w:type="spellEnd"/>
      <w:r w:rsidRPr="00B06243">
        <w:rPr>
          <w:sz w:val="18"/>
          <w:szCs w:val="18"/>
          <w:lang w:val="en-US" w:eastAsia="es-CO"/>
        </w:rPr>
        <w:t>, was studied in the Ecuadorian Highlands, with an atmospheric pressure of 72 kPa.</w:t>
      </w:r>
      <w:r w:rsidR="00690C9F">
        <w:rPr>
          <w:sz w:val="18"/>
          <w:szCs w:val="18"/>
          <w:lang w:val="en-US" w:eastAsia="es-CO"/>
        </w:rPr>
        <w:t xml:space="preserve"> The tests of both engine torque, power and pollutant emissions were made at the CCICEV </w:t>
      </w:r>
      <w:r w:rsidR="00690C9F" w:rsidRPr="00B06243">
        <w:rPr>
          <w:sz w:val="18"/>
          <w:szCs w:val="18"/>
          <w:lang w:val="en-US" w:eastAsia="es-CO"/>
        </w:rPr>
        <w:t>research center of</w:t>
      </w:r>
      <w:r w:rsidRPr="00B06243">
        <w:rPr>
          <w:sz w:val="18"/>
          <w:szCs w:val="18"/>
          <w:lang w:val="en-US" w:eastAsia="es-CO"/>
        </w:rPr>
        <w:t xml:space="preserve"> </w:t>
      </w:r>
      <w:r w:rsidR="00690C9F" w:rsidRPr="00B06243">
        <w:rPr>
          <w:sz w:val="18"/>
          <w:szCs w:val="18"/>
          <w:lang w:val="en-US" w:eastAsia="es-CO"/>
        </w:rPr>
        <w:t>the Escuela</w:t>
      </w:r>
      <w:r w:rsidRPr="00B06243">
        <w:rPr>
          <w:sz w:val="18"/>
          <w:szCs w:val="18"/>
          <w:lang w:val="en-US" w:eastAsia="es-CO"/>
        </w:rPr>
        <w:t xml:space="preserve"> </w:t>
      </w:r>
      <w:r w:rsidR="00690C9F" w:rsidRPr="00B06243">
        <w:rPr>
          <w:sz w:val="18"/>
          <w:szCs w:val="18"/>
          <w:lang w:val="en-US" w:eastAsia="es-CO"/>
        </w:rPr>
        <w:t>Politécnica Nacional, which has a dynamometer</w:t>
      </w:r>
      <w:r w:rsidR="00690C9F">
        <w:rPr>
          <w:sz w:val="18"/>
          <w:szCs w:val="18"/>
          <w:lang w:val="en-US" w:eastAsia="es-CO"/>
        </w:rPr>
        <w:t xml:space="preserve"> and a certified gas</w:t>
      </w:r>
      <w:r w:rsidRPr="00B06243">
        <w:rPr>
          <w:sz w:val="18"/>
          <w:szCs w:val="18"/>
          <w:lang w:val="en-US" w:eastAsia="es-CO"/>
        </w:rPr>
        <w:t xml:space="preserve"> analyzer, following INEN 2203 regulations.</w:t>
      </w:r>
      <w:r w:rsidR="00690C9F">
        <w:rPr>
          <w:sz w:val="18"/>
          <w:szCs w:val="18"/>
          <w:lang w:val="en-US" w:eastAsia="es-CO"/>
        </w:rPr>
        <w:t xml:space="preserve"> In the Laboratory </w:t>
      </w:r>
      <w:r w:rsidRPr="00B06243">
        <w:rPr>
          <w:sz w:val="18"/>
          <w:szCs w:val="18"/>
          <w:lang w:val="en-US" w:eastAsia="es-CO"/>
        </w:rPr>
        <w:t>of Industrial Processes and Petroleum of the School of Chemistry of the Faculty of Sc</w:t>
      </w:r>
      <w:r w:rsidR="00690C9F">
        <w:rPr>
          <w:sz w:val="18"/>
          <w:szCs w:val="18"/>
          <w:lang w:val="en-US" w:eastAsia="es-CO"/>
        </w:rPr>
        <w:t>iences of the Escuela Superior</w:t>
      </w:r>
      <w:r w:rsidRPr="00B06243">
        <w:rPr>
          <w:sz w:val="18"/>
          <w:szCs w:val="18"/>
          <w:lang w:val="en-US" w:eastAsia="es-CO"/>
        </w:rPr>
        <w:t xml:space="preserve"> Politécnica</w:t>
      </w:r>
      <w:r w:rsidR="00690C9F">
        <w:rPr>
          <w:sz w:val="18"/>
          <w:szCs w:val="18"/>
          <w:lang w:val="en-US" w:eastAsia="es-CO"/>
        </w:rPr>
        <w:t xml:space="preserve"> de Chimborazo, </w:t>
      </w:r>
      <w:proofErr w:type="gramStart"/>
      <w:r w:rsidRPr="00B06243">
        <w:rPr>
          <w:sz w:val="18"/>
          <w:szCs w:val="18"/>
          <w:lang w:val="en-US" w:eastAsia="es-CO"/>
        </w:rPr>
        <w:t>the  E</w:t>
      </w:r>
      <w:proofErr w:type="gramEnd"/>
      <w:r w:rsidRPr="00B06243">
        <w:rPr>
          <w:sz w:val="18"/>
          <w:szCs w:val="18"/>
          <w:lang w:val="en-US" w:eastAsia="es-CO"/>
        </w:rPr>
        <w:t>10 biofuel  mixture  was  carri</w:t>
      </w:r>
      <w:r w:rsidR="00690C9F">
        <w:rPr>
          <w:sz w:val="18"/>
          <w:szCs w:val="18"/>
          <w:lang w:val="en-US" w:eastAsia="es-CO"/>
        </w:rPr>
        <w:t>ed  out  and  tests for flash</w:t>
      </w:r>
      <w:r w:rsidRPr="00B06243">
        <w:rPr>
          <w:sz w:val="18"/>
          <w:szCs w:val="18"/>
          <w:lang w:val="en-US" w:eastAsia="es-CO"/>
        </w:rPr>
        <w:t xml:space="preserve"> point, dens</w:t>
      </w:r>
      <w:r w:rsidR="00690C9F">
        <w:rPr>
          <w:sz w:val="18"/>
          <w:szCs w:val="18"/>
          <w:lang w:val="en-US" w:eastAsia="es-CO"/>
        </w:rPr>
        <w:t>ity and distillation,</w:t>
      </w:r>
      <w:r w:rsidRPr="00B06243">
        <w:rPr>
          <w:sz w:val="18"/>
          <w:szCs w:val="18"/>
          <w:lang w:val="en-US" w:eastAsia="es-CO"/>
        </w:rPr>
        <w:t xml:space="preserve"> verifying  compliance  with  the INEN 0926 norm.</w:t>
      </w:r>
    </w:p>
    <w:p w:rsidR="00AE32CB" w:rsidRPr="00B06243" w:rsidRDefault="00AE32CB" w:rsidP="004C5662">
      <w:pPr>
        <w:tabs>
          <w:tab w:val="left" w:pos="1026"/>
        </w:tabs>
        <w:ind w:left="0"/>
        <w:jc w:val="both"/>
        <w:rPr>
          <w:sz w:val="18"/>
          <w:szCs w:val="18"/>
          <w:lang w:val="en-US" w:eastAsia="es-CO"/>
        </w:rPr>
      </w:pPr>
      <w:r w:rsidRPr="00B06243">
        <w:rPr>
          <w:sz w:val="18"/>
          <w:szCs w:val="18"/>
          <w:lang w:val="en-US" w:eastAsia="es-CO"/>
        </w:rPr>
        <w:t>The results of the Extra, E5 and E10 fuels were compared and analyzed in terms of Torque, Power, Octane, Gases and Laboratory tests, obtaining an increase in effective engine parameters, as well as an increase of polluting gases with biofuels.</w:t>
      </w:r>
    </w:p>
    <w:p w:rsidR="0006386A" w:rsidRPr="00B06243" w:rsidRDefault="0006386A" w:rsidP="004C5662">
      <w:pPr>
        <w:tabs>
          <w:tab w:val="left" w:pos="1026"/>
        </w:tabs>
        <w:ind w:left="0"/>
        <w:jc w:val="both"/>
        <w:rPr>
          <w:sz w:val="18"/>
          <w:szCs w:val="18"/>
          <w:lang w:val="en-US" w:eastAsia="es-CO"/>
        </w:rPr>
      </w:pPr>
    </w:p>
    <w:p w:rsidR="00C47BC7" w:rsidRPr="00B06243" w:rsidRDefault="00AE32CB" w:rsidP="004C5662">
      <w:pPr>
        <w:autoSpaceDE w:val="0"/>
        <w:autoSpaceDN w:val="0"/>
        <w:adjustRightInd w:val="0"/>
        <w:ind w:left="0" w:firstLine="284"/>
        <w:jc w:val="both"/>
        <w:rPr>
          <w:i/>
          <w:sz w:val="18"/>
          <w:szCs w:val="18"/>
          <w:lang w:val="en-US" w:eastAsia="es-CO"/>
        </w:rPr>
      </w:pPr>
      <w:r w:rsidRPr="00B06243">
        <w:rPr>
          <w:b/>
          <w:i/>
          <w:sz w:val="18"/>
          <w:szCs w:val="18"/>
          <w:lang w:val="en-US" w:eastAsia="es-CO"/>
        </w:rPr>
        <w:t>Keywords--</w:t>
      </w:r>
      <w:r w:rsidRPr="00B06243">
        <w:rPr>
          <w:b/>
          <w:i/>
          <w:sz w:val="22"/>
          <w:lang w:val="en-US"/>
        </w:rPr>
        <w:t xml:space="preserve"> </w:t>
      </w:r>
      <w:r w:rsidRPr="00B06243">
        <w:rPr>
          <w:i/>
          <w:sz w:val="18"/>
          <w:szCs w:val="18"/>
          <w:lang w:val="en-US" w:eastAsia="es-CO"/>
        </w:rPr>
        <w:t>Biofuels, polluting gases, internal combustion engine, effective power, atmospheric pressure.</w:t>
      </w:r>
    </w:p>
    <w:p w:rsidR="00AE32CB" w:rsidRPr="00B06243" w:rsidRDefault="00AE32CB" w:rsidP="004C5662">
      <w:pPr>
        <w:pStyle w:val="Ttulo1"/>
        <w:keepLines w:val="0"/>
        <w:numPr>
          <w:ilvl w:val="0"/>
          <w:numId w:val="8"/>
        </w:numPr>
        <w:autoSpaceDE w:val="0"/>
        <w:autoSpaceDN w:val="0"/>
        <w:spacing w:before="240" w:after="80"/>
        <w:ind w:left="0" w:firstLine="0"/>
        <w:jc w:val="center"/>
        <w:rPr>
          <w:rFonts w:ascii="Times New Roman" w:hAnsi="Times New Roman"/>
          <w:bCs w:val="0"/>
          <w:smallCaps/>
          <w:color w:val="auto"/>
          <w:kern w:val="28"/>
          <w:sz w:val="20"/>
          <w:szCs w:val="20"/>
          <w:lang w:val="es-EC" w:eastAsia="en-US"/>
        </w:rPr>
      </w:pPr>
      <w:r w:rsidRPr="00B06243">
        <w:rPr>
          <w:rFonts w:ascii="Times New Roman" w:hAnsi="Times New Roman"/>
          <w:bCs w:val="0"/>
          <w:smallCaps/>
          <w:color w:val="auto"/>
          <w:kern w:val="28"/>
          <w:sz w:val="20"/>
          <w:szCs w:val="20"/>
          <w:lang w:val="es-EC" w:eastAsia="en-US"/>
        </w:rPr>
        <w:t>Introducción</w:t>
      </w:r>
    </w:p>
    <w:p w:rsidR="00AE32CB" w:rsidRPr="00B06243" w:rsidRDefault="00AE32CB" w:rsidP="004C5662">
      <w:pPr>
        <w:tabs>
          <w:tab w:val="left" w:pos="-142"/>
        </w:tabs>
        <w:ind w:left="0" w:firstLine="284"/>
        <w:jc w:val="both"/>
        <w:rPr>
          <w:sz w:val="20"/>
          <w:szCs w:val="20"/>
          <w:lang w:val="es-EC" w:eastAsia="en-US"/>
        </w:rPr>
      </w:pPr>
      <w:r w:rsidRPr="00B06243">
        <w:rPr>
          <w:sz w:val="20"/>
          <w:szCs w:val="20"/>
          <w:lang w:val="es-EC" w:eastAsia="en-US"/>
        </w:rPr>
        <w:t>La utilización de combustibles alternativos cada vez va ganando espacio en la aplicación de motores de combustión interna, ya sean de encendido provocado o de encendido por compresión. Debido a la forma de combustión que se tiene en un motor de ciclo Otto, se ve necesaria la utilización de combustibles fósiles con un relativo alto grado de octanaje.</w:t>
      </w:r>
    </w:p>
    <w:p w:rsidR="00AE32CB" w:rsidRPr="00B06243" w:rsidRDefault="00AE32CB" w:rsidP="004C5662">
      <w:pPr>
        <w:tabs>
          <w:tab w:val="left" w:pos="-142"/>
        </w:tabs>
        <w:ind w:left="0" w:firstLine="142"/>
        <w:jc w:val="both"/>
        <w:rPr>
          <w:sz w:val="20"/>
          <w:szCs w:val="20"/>
          <w:lang w:val="es-EC" w:eastAsia="en-US"/>
        </w:rPr>
      </w:pPr>
      <w:r w:rsidRPr="00B06243">
        <w:rPr>
          <w:sz w:val="20"/>
          <w:szCs w:val="20"/>
          <w:lang w:val="es-EC" w:eastAsia="en-US"/>
        </w:rPr>
        <w:t>En la República de Ecuador, el gobierno ha venido insertando la comercialización del combustible denominado Extra, mezclado en un 5% con Etanol, dicho combustible se lo distribuye a la zona costera del país, es por este motivo que se ve la necesidad de realizar un estudio del comportamiento del motor con este combustible pero en condiciones atmosféricas diferentes, puesto que la topografía del país es irregular de una ciudad a otra.</w:t>
      </w:r>
    </w:p>
    <w:p w:rsidR="00AE32CB" w:rsidRPr="00B06243" w:rsidRDefault="00AE32CB" w:rsidP="004C5662">
      <w:pPr>
        <w:autoSpaceDE w:val="0"/>
        <w:autoSpaceDN w:val="0"/>
        <w:adjustRightInd w:val="0"/>
        <w:ind w:left="0" w:firstLine="142"/>
        <w:jc w:val="both"/>
        <w:rPr>
          <w:sz w:val="20"/>
          <w:szCs w:val="20"/>
          <w:lang w:val="es-EC" w:eastAsia="en-US"/>
        </w:rPr>
      </w:pPr>
      <w:r w:rsidRPr="00B06243">
        <w:rPr>
          <w:sz w:val="20"/>
          <w:szCs w:val="20"/>
          <w:lang w:val="es-EC" w:eastAsia="en-US"/>
        </w:rPr>
        <w:t xml:space="preserve">En su investigación </w:t>
      </w:r>
      <w:proofErr w:type="spellStart"/>
      <w:r w:rsidRPr="00B06243">
        <w:rPr>
          <w:sz w:val="20"/>
          <w:szCs w:val="20"/>
          <w:lang w:val="es-EC" w:eastAsia="en-US"/>
        </w:rPr>
        <w:t>Demirbas</w:t>
      </w:r>
      <w:proofErr w:type="spellEnd"/>
      <w:r w:rsidRPr="00B06243">
        <w:rPr>
          <w:sz w:val="20"/>
          <w:szCs w:val="20"/>
          <w:lang w:val="es-EC" w:eastAsia="en-US"/>
        </w:rPr>
        <w:t xml:space="preserve"> manifiesta que el bioetanol puede ser usado directamente en automóviles diseñados para trabajar con etanol puro o mezclado con gasolina para hacer "</w:t>
      </w:r>
      <w:proofErr w:type="spellStart"/>
      <w:r w:rsidRPr="00B06243">
        <w:rPr>
          <w:sz w:val="20"/>
          <w:szCs w:val="20"/>
          <w:lang w:val="es-EC" w:eastAsia="en-US"/>
        </w:rPr>
        <w:t>gasohol</w:t>
      </w:r>
      <w:proofErr w:type="spellEnd"/>
      <w:r w:rsidRPr="00B06243">
        <w:rPr>
          <w:sz w:val="20"/>
          <w:szCs w:val="20"/>
          <w:lang w:val="es-EC" w:eastAsia="en-US"/>
        </w:rPr>
        <w:t>". Ninguna modificación del motor es típicamente necesaria para usar esta mezcla. [1]</w:t>
      </w:r>
    </w:p>
    <w:p w:rsidR="00AE32CB" w:rsidRPr="00B06243" w:rsidRDefault="00AE32CB" w:rsidP="004C5662">
      <w:pPr>
        <w:autoSpaceDE w:val="0"/>
        <w:autoSpaceDN w:val="0"/>
        <w:adjustRightInd w:val="0"/>
        <w:ind w:left="0" w:firstLine="142"/>
        <w:jc w:val="both"/>
        <w:rPr>
          <w:sz w:val="20"/>
          <w:szCs w:val="20"/>
          <w:lang w:val="es-EC" w:eastAsia="en-US"/>
        </w:rPr>
      </w:pPr>
      <w:r w:rsidRPr="00B06243">
        <w:rPr>
          <w:sz w:val="20"/>
          <w:szCs w:val="20"/>
          <w:lang w:val="es-EC" w:eastAsia="en-US"/>
        </w:rPr>
        <w:t xml:space="preserve">El motivo principal para la mezcla de etanol con gasolina proveniente de la destilación del petróleo es la disminución de gases contaminantes, la utilización de Etanol incrementa la cantidad de oxígeno de la gasolina mezclada, debido a la presencia de un átomo de oxígeno por molécula. Sin </w:t>
      </w:r>
      <w:r w:rsidR="00B06243" w:rsidRPr="00B06243">
        <w:rPr>
          <w:sz w:val="20"/>
          <w:szCs w:val="20"/>
          <w:lang w:val="es-EC" w:eastAsia="en-US"/>
        </w:rPr>
        <w:t>embargo,</w:t>
      </w:r>
      <w:r w:rsidRPr="00B06243">
        <w:rPr>
          <w:sz w:val="20"/>
          <w:szCs w:val="20"/>
          <w:lang w:val="es-EC" w:eastAsia="en-US"/>
        </w:rPr>
        <w:t xml:space="preserve"> hay que tomar en cuenta la presión atmosférica al a que se encuentra funcionando el motor de combustión interna y además si se trata de un motor atmosférico o </w:t>
      </w:r>
      <w:r w:rsidR="00B06243" w:rsidRPr="00B06243">
        <w:rPr>
          <w:sz w:val="20"/>
          <w:szCs w:val="20"/>
          <w:lang w:val="es-EC" w:eastAsia="en-US"/>
        </w:rPr>
        <w:t>sobrealimentado. [</w:t>
      </w:r>
      <w:r w:rsidRPr="00B06243">
        <w:rPr>
          <w:sz w:val="20"/>
          <w:szCs w:val="20"/>
          <w:lang w:val="es-EC" w:eastAsia="en-US"/>
        </w:rPr>
        <w:t>2]</w:t>
      </w:r>
    </w:p>
    <w:p w:rsidR="00AE32CB" w:rsidRPr="00B06243" w:rsidRDefault="00AE32CB" w:rsidP="004C5662">
      <w:pPr>
        <w:autoSpaceDE w:val="0"/>
        <w:autoSpaceDN w:val="0"/>
        <w:adjustRightInd w:val="0"/>
        <w:ind w:left="0" w:firstLine="142"/>
        <w:jc w:val="both"/>
        <w:rPr>
          <w:sz w:val="20"/>
          <w:szCs w:val="20"/>
          <w:lang w:val="es-EC" w:eastAsia="en-US"/>
        </w:rPr>
      </w:pPr>
      <w:r w:rsidRPr="00B06243">
        <w:rPr>
          <w:sz w:val="20"/>
          <w:szCs w:val="20"/>
          <w:lang w:val="es-EC" w:eastAsia="en-US"/>
        </w:rPr>
        <w:t xml:space="preserve">Está demostrado que el uso de combustibles oxigenados para la combustión en motores de ciclo Otto generalmente disminuyen las emisiones de monóxido de carbono e </w:t>
      </w:r>
      <w:r w:rsidRPr="00B06243">
        <w:rPr>
          <w:sz w:val="20"/>
          <w:szCs w:val="20"/>
          <w:lang w:val="es-EC" w:eastAsia="en-US"/>
        </w:rPr>
        <w:lastRenderedPageBreak/>
        <w:t>hidrocarburos sin embargo la magnitud global de reducción puede ser poco significativa. [3]</w:t>
      </w:r>
    </w:p>
    <w:p w:rsidR="00AE32CB" w:rsidRPr="00B06243" w:rsidRDefault="00AE32CB" w:rsidP="004C5662">
      <w:pPr>
        <w:autoSpaceDE w:val="0"/>
        <w:autoSpaceDN w:val="0"/>
        <w:adjustRightInd w:val="0"/>
        <w:ind w:left="0" w:firstLine="142"/>
        <w:jc w:val="both"/>
        <w:rPr>
          <w:sz w:val="20"/>
          <w:szCs w:val="20"/>
          <w:lang w:val="es-EC" w:eastAsia="en-US"/>
        </w:rPr>
      </w:pPr>
      <w:r w:rsidRPr="00B06243">
        <w:rPr>
          <w:sz w:val="20"/>
          <w:szCs w:val="20"/>
          <w:lang w:val="es-EC" w:eastAsia="en-US"/>
        </w:rPr>
        <w:t>El número de octano de un combustible necesario para una adecuada operación al momento del funcionamiento del motor de combustión interna de encendido provocado, está directamente relacionado con la relación de compresión del volumen interior del cilindro y la cámara de compresión, es así que para relaciones de compresión mayores a 9:1 los fabricantes recomiendan combustibles con alrededor de 90 octanos.</w:t>
      </w:r>
    </w:p>
    <w:p w:rsidR="00AE32CB" w:rsidRPr="00B06243" w:rsidRDefault="00125CBC" w:rsidP="004C5662">
      <w:pPr>
        <w:tabs>
          <w:tab w:val="left" w:pos="-142"/>
        </w:tabs>
        <w:ind w:left="0"/>
        <w:jc w:val="both"/>
        <w:rPr>
          <w:sz w:val="20"/>
          <w:szCs w:val="20"/>
          <w:lang w:val="es-EC" w:eastAsia="en-US"/>
        </w:rPr>
      </w:pPr>
      <w:r w:rsidRPr="00B06243">
        <w:rPr>
          <w:sz w:val="20"/>
          <w:szCs w:val="20"/>
          <w:lang w:val="es-EC" w:eastAsia="en-US"/>
        </w:rPr>
        <w:tab/>
      </w:r>
      <w:r w:rsidR="00AE32CB" w:rsidRPr="00B06243">
        <w:rPr>
          <w:sz w:val="20"/>
          <w:szCs w:val="20"/>
          <w:lang w:val="es-EC" w:eastAsia="en-US"/>
        </w:rPr>
        <w:t>El    poder    calorífico    del    combustible    mezclado depende del grado de hidratación del etanol, es así que en la utilización de un motor de combustión interna de encendido provocado monocilíndrico de 0,5 L, de inyección, con relación de compresión de 10,5:1, para probar mezclas E0, E10, E20, E30, E40 y etanol hidratado, y encontraron que el consumo de combustible es mayor para el etanol hidratado que para el etanol anhidro para todos los porcentajes de</w:t>
      </w:r>
      <w:r w:rsidR="00AE32CB" w:rsidRPr="00B06243">
        <w:rPr>
          <w:rFonts w:eastAsia="Calibri"/>
          <w:sz w:val="22"/>
          <w:lang w:val="es-EC" w:eastAsia="en-US"/>
        </w:rPr>
        <w:t xml:space="preserve"> </w:t>
      </w:r>
      <w:r w:rsidR="00AE32CB" w:rsidRPr="00B06243">
        <w:rPr>
          <w:sz w:val="20"/>
          <w:szCs w:val="20"/>
          <w:lang w:val="es-EC" w:eastAsia="en-US"/>
        </w:rPr>
        <w:t xml:space="preserve">mezclas. Lo cual es causado por el bajo poder calorífico inferior (LHV) del etanol </w:t>
      </w:r>
      <w:r w:rsidR="0006386A" w:rsidRPr="00B06243">
        <w:rPr>
          <w:sz w:val="20"/>
          <w:szCs w:val="20"/>
          <w:lang w:val="es-EC" w:eastAsia="en-US"/>
        </w:rPr>
        <w:t>hidratado. [</w:t>
      </w:r>
      <w:r w:rsidR="00AE32CB" w:rsidRPr="00B06243">
        <w:rPr>
          <w:sz w:val="20"/>
          <w:szCs w:val="20"/>
          <w:lang w:val="es-EC" w:eastAsia="en-US"/>
        </w:rPr>
        <w:t>4]</w:t>
      </w:r>
    </w:p>
    <w:p w:rsidR="00AE32CB" w:rsidRPr="00B06243" w:rsidRDefault="00AE32CB" w:rsidP="004C5662">
      <w:pPr>
        <w:tabs>
          <w:tab w:val="left" w:pos="-142"/>
        </w:tabs>
        <w:ind w:left="0" w:firstLine="142"/>
        <w:jc w:val="both"/>
        <w:rPr>
          <w:sz w:val="20"/>
          <w:szCs w:val="20"/>
          <w:lang w:val="es-EC" w:eastAsia="en-US"/>
        </w:rPr>
      </w:pPr>
      <w:r w:rsidRPr="00B06243">
        <w:rPr>
          <w:sz w:val="20"/>
          <w:szCs w:val="20"/>
          <w:lang w:val="es-EC" w:eastAsia="en-US"/>
        </w:rPr>
        <w:t>Se tiene datos de que el comportamiento del motor al estar funcionando en estado de ralentí, es diferente a cuando se le aplica carga y demanda de  potencia. Fueron realizadas pruebas  en  un dinamómetro    de    rodillos    a    dos    condiciones    de velocidad:  80  y  100  km/h,  en  un  motor  enfriado  por agua,  de  inyección  multipunto  de  1.396  cm3,  con relación  de  compresión  de  10,4 :1,  con  mezclas E5  y  E10,  siendo encontrado que a  80  km/h  el  consumo específico  de  combustible  para  E5  y  E10  aumentó</w:t>
      </w:r>
      <w:r w:rsidRPr="00B06243">
        <w:rPr>
          <w:sz w:val="22"/>
        </w:rPr>
        <w:t xml:space="preserve">  </w:t>
      </w:r>
      <w:r w:rsidRPr="00B06243">
        <w:rPr>
          <w:sz w:val="20"/>
          <w:szCs w:val="20"/>
          <w:lang w:val="es-EC" w:eastAsia="en-US"/>
        </w:rPr>
        <w:t>un 2,8 y 3,6 %, respectivamente, en comparación con E0. A una velocidad de 100 km/h el</w:t>
      </w:r>
      <w:r w:rsidRPr="00B06243">
        <w:rPr>
          <w:rFonts w:eastAsia="Calibri"/>
          <w:sz w:val="22"/>
          <w:lang w:val="es-EC" w:eastAsia="en-US"/>
        </w:rPr>
        <w:t xml:space="preserve"> </w:t>
      </w:r>
      <w:r w:rsidRPr="00B06243">
        <w:rPr>
          <w:sz w:val="20"/>
          <w:szCs w:val="20"/>
          <w:lang w:val="es-EC" w:eastAsia="en-US"/>
        </w:rPr>
        <w:t>consumo específico para E5 y E10 se incrementó en 0,2 y 1,5 %,</w:t>
      </w:r>
      <w:r w:rsidRPr="00B06243">
        <w:rPr>
          <w:rFonts w:eastAsia="Calibri"/>
          <w:sz w:val="22"/>
          <w:lang w:val="es-EC" w:eastAsia="en-US"/>
        </w:rPr>
        <w:t xml:space="preserve"> </w:t>
      </w:r>
      <w:r w:rsidRPr="00B06243">
        <w:rPr>
          <w:sz w:val="20"/>
          <w:szCs w:val="20"/>
          <w:lang w:val="es-EC" w:eastAsia="en-US"/>
        </w:rPr>
        <w:t>respectivamente. Por otro lado, encontraron que a 100 km/h los incrementos en las eficiencias térmicas de E5, E10 son 1,9 y 2,5 %, respectivamente, en relación a E0. [5]</w:t>
      </w:r>
    </w:p>
    <w:p w:rsidR="00AE32CB" w:rsidRPr="00B06243" w:rsidRDefault="00AE32CB" w:rsidP="004C5662">
      <w:pPr>
        <w:autoSpaceDE w:val="0"/>
        <w:autoSpaceDN w:val="0"/>
        <w:adjustRightInd w:val="0"/>
        <w:ind w:left="0" w:firstLine="142"/>
        <w:jc w:val="both"/>
        <w:rPr>
          <w:sz w:val="20"/>
          <w:szCs w:val="20"/>
          <w:lang w:val="es-EC" w:eastAsia="en-US"/>
        </w:rPr>
      </w:pPr>
      <w:r w:rsidRPr="00B06243">
        <w:rPr>
          <w:sz w:val="20"/>
          <w:szCs w:val="20"/>
          <w:lang w:val="es-EC" w:eastAsia="en-US"/>
        </w:rPr>
        <w:t>En Ecuador se comercializa tres tipos de combustible para motores de combustión interna por encendido provocado, es el caso de la gasolina Súper con 92 octanos, combustible extra con 87 octanos y la denominada Ecopaís que es una mezcla de gasolina extra con 5% de Etanol y se comercializa en la zona costera del país. Sin embargo según el reporte de Petroecuador la gasolina Extra tiene 85,3 octanos RON a nivel del mar, además p</w:t>
      </w:r>
      <w:r w:rsidR="007F39D2" w:rsidRPr="00B06243">
        <w:rPr>
          <w:sz w:val="20"/>
          <w:szCs w:val="20"/>
          <w:lang w:val="es-EC" w:eastAsia="en-US"/>
        </w:rPr>
        <w:t>osee Aromáticos: 18.3 máx.; Ole</w:t>
      </w:r>
      <w:r w:rsidRPr="00B06243">
        <w:rPr>
          <w:sz w:val="20"/>
          <w:szCs w:val="20"/>
          <w:lang w:val="es-EC" w:eastAsia="en-US"/>
        </w:rPr>
        <w:t>fínicos: 14.9 máx. [6]</w:t>
      </w:r>
    </w:p>
    <w:p w:rsidR="00AE32CB" w:rsidRPr="00B06243" w:rsidRDefault="00AE32CB" w:rsidP="004C5662">
      <w:pPr>
        <w:autoSpaceDE w:val="0"/>
        <w:autoSpaceDN w:val="0"/>
        <w:adjustRightInd w:val="0"/>
        <w:ind w:left="0" w:firstLine="142"/>
        <w:jc w:val="both"/>
        <w:rPr>
          <w:sz w:val="20"/>
          <w:szCs w:val="20"/>
          <w:lang w:val="es-EC" w:eastAsia="en-US"/>
        </w:rPr>
      </w:pPr>
      <w:r w:rsidRPr="00B06243">
        <w:rPr>
          <w:sz w:val="20"/>
          <w:szCs w:val="20"/>
          <w:lang w:val="es-EC" w:eastAsia="en-US"/>
        </w:rPr>
        <w:t xml:space="preserve">Finalmente se tiene como referencia que al emplear un MCI-EP monocilíndrico de dos tiempos, mezclas E5, E10 y E15. Las pruebas se realizaron en un dinamómetro de chasís a 4 regímenes de giro del motor (2.500, 3.000, 3.500 y 4.500 rpm) y cuatro cargas diferentes (25, 50, 75 y 100 %). Encontraron que cuando la velocidad del motor aumenta, la relación combustible/ aire disminuye, razón por la cual los HC se reducen un 30 % en promedio. Cuando aumenta la velocidad del motor, el tiempo requerido para la combustión disminuye, por lo que se incrementan las emisiones de CO. En general, para diferentes velocidades y cargas, el contaminante CO disminuyó en promedio un 35 %. Con E5, el CO2 disminuyó aproximadamente 6,3 %. La mayor ventaja de las mezclas de etanol es la reducción de </w:t>
      </w:r>
      <w:proofErr w:type="spellStart"/>
      <w:r w:rsidRPr="00B06243">
        <w:rPr>
          <w:sz w:val="20"/>
          <w:szCs w:val="20"/>
          <w:lang w:val="es-EC" w:eastAsia="en-US"/>
        </w:rPr>
        <w:t>NOx</w:t>
      </w:r>
      <w:proofErr w:type="spellEnd"/>
      <w:r w:rsidRPr="00B06243">
        <w:rPr>
          <w:sz w:val="20"/>
          <w:szCs w:val="20"/>
          <w:lang w:val="es-EC" w:eastAsia="en-US"/>
        </w:rPr>
        <w:t>, los cuales se reducen en 83 % cuando se utiliza E15 y en 38 % en promedio para otros casos. [7]</w:t>
      </w:r>
    </w:p>
    <w:p w:rsidR="00AE32CB" w:rsidRPr="00B06243" w:rsidRDefault="00AE32CB" w:rsidP="004C5662">
      <w:pPr>
        <w:autoSpaceDE w:val="0"/>
        <w:autoSpaceDN w:val="0"/>
        <w:adjustRightInd w:val="0"/>
        <w:ind w:left="0" w:firstLine="142"/>
        <w:jc w:val="both"/>
        <w:rPr>
          <w:sz w:val="20"/>
          <w:szCs w:val="20"/>
          <w:lang w:val="es-EC" w:eastAsia="en-US"/>
        </w:rPr>
      </w:pPr>
      <w:r w:rsidRPr="00B06243">
        <w:rPr>
          <w:sz w:val="20"/>
          <w:szCs w:val="20"/>
          <w:lang w:val="es-EC" w:eastAsia="en-US"/>
        </w:rPr>
        <w:t>En vista de la necesidad de realizar un análisis del comportamiento del motor de combustión interna a alturas de 2700 m.s.n.m. se optó por estudiar los parámetros de torque, potencia y emisiones contaminantes con combustibles E5, E10 y Extra.</w:t>
      </w:r>
    </w:p>
    <w:p w:rsidR="00AE32CB" w:rsidRPr="00B06243" w:rsidRDefault="00AE32CB" w:rsidP="004C5662">
      <w:pPr>
        <w:pStyle w:val="Ttulo1"/>
        <w:keepLines w:val="0"/>
        <w:numPr>
          <w:ilvl w:val="0"/>
          <w:numId w:val="8"/>
        </w:numPr>
        <w:autoSpaceDE w:val="0"/>
        <w:autoSpaceDN w:val="0"/>
        <w:spacing w:before="240" w:after="80"/>
        <w:ind w:left="0" w:firstLine="0"/>
        <w:jc w:val="center"/>
        <w:rPr>
          <w:rFonts w:ascii="Times New Roman" w:hAnsi="Times New Roman"/>
          <w:bCs w:val="0"/>
          <w:smallCaps/>
          <w:color w:val="auto"/>
          <w:kern w:val="28"/>
          <w:sz w:val="20"/>
          <w:szCs w:val="20"/>
          <w:lang w:val="es-EC" w:eastAsia="en-US"/>
        </w:rPr>
      </w:pPr>
      <w:r w:rsidRPr="00B06243">
        <w:rPr>
          <w:rFonts w:ascii="Times New Roman" w:hAnsi="Times New Roman"/>
          <w:bCs w:val="0"/>
          <w:smallCaps/>
          <w:color w:val="auto"/>
          <w:kern w:val="28"/>
          <w:sz w:val="20"/>
          <w:szCs w:val="20"/>
          <w:lang w:val="es-EC" w:eastAsia="en-US"/>
        </w:rPr>
        <w:t>Materiales y Métodos</w:t>
      </w:r>
    </w:p>
    <w:p w:rsidR="00AE32CB" w:rsidRPr="00B06243" w:rsidRDefault="00AE32CB" w:rsidP="004C5662">
      <w:pPr>
        <w:autoSpaceDE w:val="0"/>
        <w:autoSpaceDN w:val="0"/>
        <w:adjustRightInd w:val="0"/>
        <w:ind w:left="0" w:firstLine="284"/>
        <w:jc w:val="both"/>
        <w:rPr>
          <w:sz w:val="20"/>
          <w:szCs w:val="20"/>
          <w:lang w:val="es-EC" w:eastAsia="en-US"/>
        </w:rPr>
      </w:pPr>
      <w:r w:rsidRPr="00B06243">
        <w:rPr>
          <w:sz w:val="20"/>
          <w:szCs w:val="20"/>
          <w:lang w:val="es-EC" w:eastAsia="en-US"/>
        </w:rPr>
        <w:t>Para este trabajo se utilizó una investigación experimental con un diseño longitudinal, basado en la recolección de datos a través del tiempo en diferentes periodos y condiciones.</w:t>
      </w:r>
    </w:p>
    <w:p w:rsidR="00AE32CB" w:rsidRPr="00B06243" w:rsidRDefault="00AE32CB" w:rsidP="004C5662">
      <w:pPr>
        <w:autoSpaceDE w:val="0"/>
        <w:autoSpaceDN w:val="0"/>
        <w:adjustRightInd w:val="0"/>
        <w:ind w:left="0" w:firstLine="284"/>
        <w:jc w:val="both"/>
        <w:rPr>
          <w:sz w:val="20"/>
          <w:szCs w:val="20"/>
          <w:lang w:val="es-EC" w:eastAsia="en-US"/>
        </w:rPr>
      </w:pPr>
      <w:r w:rsidRPr="00B06243">
        <w:rPr>
          <w:sz w:val="20"/>
          <w:szCs w:val="20"/>
          <w:lang w:val="es-EC" w:eastAsia="en-US"/>
        </w:rPr>
        <w:t>Se tiene un enfoque cuantitativo puesto que para la recolección de datos se utilizó una hoja de registro, que corresponden a la potencia efectiva, par motor y emisiones contaminantes del motor de combustión interna.</w:t>
      </w:r>
    </w:p>
    <w:p w:rsidR="00AE32CB" w:rsidRPr="00B06243" w:rsidRDefault="00AE32CB" w:rsidP="004C5662">
      <w:pPr>
        <w:autoSpaceDE w:val="0"/>
        <w:autoSpaceDN w:val="0"/>
        <w:adjustRightInd w:val="0"/>
        <w:ind w:left="0" w:firstLine="284"/>
        <w:jc w:val="both"/>
        <w:rPr>
          <w:sz w:val="20"/>
          <w:szCs w:val="20"/>
          <w:lang w:val="es-EC" w:eastAsia="en-US"/>
        </w:rPr>
      </w:pPr>
      <w:r w:rsidRPr="00B06243">
        <w:rPr>
          <w:sz w:val="20"/>
          <w:szCs w:val="20"/>
          <w:lang w:val="es-EC" w:eastAsia="en-US"/>
        </w:rPr>
        <w:t xml:space="preserve">La muestra de la investigación es única, corresponde a un vehículo de la marca Chevrolet modelo </w:t>
      </w:r>
      <w:proofErr w:type="spellStart"/>
      <w:r w:rsidRPr="00B06243">
        <w:rPr>
          <w:sz w:val="20"/>
          <w:szCs w:val="20"/>
          <w:lang w:val="es-EC" w:eastAsia="en-US"/>
        </w:rPr>
        <w:t>Spark</w:t>
      </w:r>
      <w:proofErr w:type="spellEnd"/>
      <w:r w:rsidRPr="00B06243">
        <w:rPr>
          <w:sz w:val="20"/>
          <w:szCs w:val="20"/>
          <w:lang w:val="es-EC" w:eastAsia="en-US"/>
        </w:rPr>
        <w:t xml:space="preserve"> de año de fabricación 2008, el mismo que cuenta con un motor de 1000 centímetros cúbicos de cilindrada total y una relación de compresión de 9,3:1.</w:t>
      </w:r>
    </w:p>
    <w:p w:rsidR="00AE32CB" w:rsidRPr="00B06243" w:rsidRDefault="00AE32CB" w:rsidP="004C5662">
      <w:pPr>
        <w:autoSpaceDE w:val="0"/>
        <w:autoSpaceDN w:val="0"/>
        <w:adjustRightInd w:val="0"/>
        <w:ind w:left="0" w:firstLine="284"/>
        <w:jc w:val="both"/>
        <w:rPr>
          <w:sz w:val="20"/>
          <w:szCs w:val="20"/>
          <w:lang w:val="es-EC" w:eastAsia="en-US"/>
        </w:rPr>
      </w:pPr>
      <w:r w:rsidRPr="00B06243">
        <w:rPr>
          <w:sz w:val="20"/>
          <w:szCs w:val="20"/>
          <w:lang w:val="es-EC" w:eastAsia="en-US"/>
        </w:rPr>
        <w:t>Se utilizó la técnica investigativa basada  en análisis estadístico básico, para obtener los promedios de los diferentes resultados que arrojó la investigación.</w:t>
      </w:r>
    </w:p>
    <w:p w:rsidR="00AE32CB" w:rsidRPr="00B06243" w:rsidRDefault="00AE32CB" w:rsidP="004C5662">
      <w:pPr>
        <w:autoSpaceDE w:val="0"/>
        <w:autoSpaceDN w:val="0"/>
        <w:adjustRightInd w:val="0"/>
        <w:ind w:left="0"/>
        <w:jc w:val="both"/>
        <w:rPr>
          <w:sz w:val="20"/>
          <w:szCs w:val="20"/>
          <w:lang w:val="es-EC" w:eastAsia="en-US"/>
        </w:rPr>
      </w:pPr>
      <w:r w:rsidRPr="00B06243">
        <w:rPr>
          <w:sz w:val="20"/>
          <w:szCs w:val="20"/>
          <w:lang w:val="es-EC" w:eastAsia="en-US"/>
        </w:rPr>
        <w:t xml:space="preserve">Para el desarrollo de la metodología mostrada, las pruebas experimentales se realizaron a una altura de 2700 </w:t>
      </w:r>
      <w:proofErr w:type="spellStart"/>
      <w:r w:rsidRPr="00B06243">
        <w:rPr>
          <w:sz w:val="20"/>
          <w:szCs w:val="20"/>
          <w:lang w:val="es-EC" w:eastAsia="en-US"/>
        </w:rPr>
        <w:t>m.s.n.m</w:t>
      </w:r>
      <w:proofErr w:type="spellEnd"/>
      <w:r w:rsidRPr="00B06243">
        <w:rPr>
          <w:sz w:val="20"/>
          <w:szCs w:val="20"/>
          <w:lang w:val="es-EC" w:eastAsia="en-US"/>
        </w:rPr>
        <w:t xml:space="preserve"> equivalente a 72 kPa de presión atmosférica.</w:t>
      </w:r>
    </w:p>
    <w:p w:rsidR="00AE32CB" w:rsidRPr="00B06243" w:rsidRDefault="00AE32CB" w:rsidP="004C5662">
      <w:pPr>
        <w:autoSpaceDE w:val="0"/>
        <w:autoSpaceDN w:val="0"/>
        <w:adjustRightInd w:val="0"/>
        <w:ind w:left="0" w:firstLine="284"/>
        <w:jc w:val="both"/>
        <w:rPr>
          <w:sz w:val="20"/>
          <w:szCs w:val="20"/>
          <w:lang w:val="es-EC" w:eastAsia="en-US"/>
        </w:rPr>
      </w:pPr>
      <w:r w:rsidRPr="00B06243">
        <w:rPr>
          <w:sz w:val="20"/>
          <w:szCs w:val="20"/>
          <w:lang w:val="es-EC" w:eastAsia="en-US"/>
        </w:rPr>
        <w:t xml:space="preserve">El procedimiento que se llevó a cabo para el desarrollo de la investigación fue basado en pruebas de laboratorio para determinar propiedades físicas y químicas de los combustibles, preparación del vehículo de pruebas que permitan un funcionamiento óptimo del motor de combustión interna; pruebas de par motor, potencia y análisis de gases  realizadas en el Centro de Transferencia Tecnológica para la Capacitación e Investigación en Control de Emisiones Vehiculares (CCICEV) de la Escuela Politécnica Nacional que admitan una comparación de resultados entre los combustibles. </w:t>
      </w:r>
    </w:p>
    <w:p w:rsidR="00AE32CB" w:rsidRPr="00B06243" w:rsidRDefault="00AE32CB" w:rsidP="004C5662">
      <w:pPr>
        <w:ind w:left="0"/>
        <w:jc w:val="both"/>
        <w:rPr>
          <w:b/>
          <w:sz w:val="20"/>
          <w:szCs w:val="20"/>
          <w:lang w:val="es-EC" w:eastAsia="en-US"/>
        </w:rPr>
      </w:pPr>
      <w:r w:rsidRPr="00B06243">
        <w:rPr>
          <w:b/>
          <w:sz w:val="20"/>
          <w:szCs w:val="20"/>
          <w:lang w:val="es-EC" w:eastAsia="en-US"/>
        </w:rPr>
        <w:t>Pruebas en laboratorios</w:t>
      </w:r>
    </w:p>
    <w:p w:rsidR="00AE32CB" w:rsidRPr="00B06243" w:rsidRDefault="00AE32CB" w:rsidP="004C5662">
      <w:pPr>
        <w:ind w:left="0" w:firstLine="284"/>
        <w:jc w:val="both"/>
        <w:rPr>
          <w:sz w:val="20"/>
          <w:szCs w:val="20"/>
          <w:lang w:val="es-EC" w:eastAsia="en-US"/>
        </w:rPr>
      </w:pPr>
      <w:r w:rsidRPr="00B06243">
        <w:rPr>
          <w:sz w:val="20"/>
          <w:szCs w:val="20"/>
          <w:lang w:val="es-EC" w:eastAsia="en-US"/>
        </w:rPr>
        <w:t>Las pruebas de destilación, punto de inflamación y densidad específica, de  los combustibles Extra, E5 y E10, se realizaron en los laboratorios de la Escuela de Ingeniería Química de la Escuela Superior Politécnica de Chimborazo.</w:t>
      </w:r>
    </w:p>
    <w:p w:rsidR="00AE32CB" w:rsidRPr="00B06243" w:rsidRDefault="00AE32CB" w:rsidP="004C5662">
      <w:pPr>
        <w:ind w:left="0"/>
        <w:jc w:val="both"/>
        <w:rPr>
          <w:sz w:val="20"/>
          <w:szCs w:val="20"/>
          <w:lang w:val="es-EC" w:eastAsia="en-US"/>
        </w:rPr>
      </w:pPr>
      <w:r w:rsidRPr="00B06243">
        <w:rPr>
          <w:sz w:val="20"/>
          <w:szCs w:val="20"/>
          <w:lang w:val="es-EC" w:eastAsia="en-US"/>
        </w:rPr>
        <w:t>En la preparación del vehículo de pruebas se realizó el siguiente  procedimiento  para  cada  prueba a la que fue sometido el motor con los diferentes combustibles</w:t>
      </w:r>
      <w:r w:rsidR="00C47BC7" w:rsidRPr="00B06243">
        <w:rPr>
          <w:sz w:val="20"/>
          <w:szCs w:val="20"/>
          <w:lang w:val="es-EC" w:eastAsia="en-US"/>
        </w:rPr>
        <w:t xml:space="preserve">. </w:t>
      </w:r>
    </w:p>
    <w:p w:rsidR="0006386A" w:rsidRPr="00B06243" w:rsidRDefault="0006386A" w:rsidP="004C5662">
      <w:pPr>
        <w:ind w:left="0"/>
        <w:jc w:val="both"/>
        <w:rPr>
          <w:b/>
          <w:sz w:val="20"/>
          <w:szCs w:val="20"/>
          <w:lang w:val="es-EC" w:eastAsia="en-US"/>
        </w:rPr>
      </w:pPr>
    </w:p>
    <w:p w:rsidR="0006386A" w:rsidRPr="00AD5C6F" w:rsidRDefault="00AE32CB" w:rsidP="004C5662">
      <w:pPr>
        <w:ind w:left="0"/>
        <w:jc w:val="both"/>
        <w:rPr>
          <w:b/>
          <w:sz w:val="20"/>
          <w:szCs w:val="20"/>
          <w:lang w:val="es-EC" w:eastAsia="en-US"/>
        </w:rPr>
      </w:pPr>
      <w:r w:rsidRPr="00B06243">
        <w:rPr>
          <w:b/>
          <w:sz w:val="20"/>
          <w:szCs w:val="20"/>
          <w:lang w:val="es-EC" w:eastAsia="en-US"/>
        </w:rPr>
        <w:t>Lim</w:t>
      </w:r>
      <w:r w:rsidR="00AD5C6F">
        <w:rPr>
          <w:b/>
          <w:sz w:val="20"/>
          <w:szCs w:val="20"/>
          <w:lang w:val="es-EC" w:eastAsia="en-US"/>
        </w:rPr>
        <w:t>pieza del tanque de combustible</w:t>
      </w:r>
    </w:p>
    <w:p w:rsidR="00AE32CB" w:rsidRPr="00B06243" w:rsidRDefault="00AD5C6F" w:rsidP="004C5662">
      <w:pPr>
        <w:ind w:left="0" w:firstLine="284"/>
        <w:jc w:val="both"/>
        <w:rPr>
          <w:sz w:val="20"/>
          <w:szCs w:val="20"/>
          <w:lang w:val="es-EC" w:eastAsia="en-US"/>
        </w:rPr>
      </w:pPr>
      <w:r>
        <w:rPr>
          <w:sz w:val="20"/>
          <w:szCs w:val="20"/>
          <w:lang w:val="es-EC" w:eastAsia="en-US"/>
        </w:rPr>
        <w:t>Se procedió a</w:t>
      </w:r>
      <w:r w:rsidR="00AE32CB" w:rsidRPr="00B06243">
        <w:rPr>
          <w:sz w:val="20"/>
          <w:szCs w:val="20"/>
          <w:lang w:val="es-EC" w:eastAsia="en-US"/>
        </w:rPr>
        <w:t xml:space="preserve"> desmontar el tanque de</w:t>
      </w:r>
      <w:r>
        <w:rPr>
          <w:sz w:val="20"/>
          <w:szCs w:val="20"/>
          <w:lang w:val="es-EC" w:eastAsia="en-US"/>
        </w:rPr>
        <w:t xml:space="preserve"> combustible del vehículo para posteriormente extraer el</w:t>
      </w:r>
      <w:r w:rsidR="00AE32CB" w:rsidRPr="00B06243">
        <w:rPr>
          <w:sz w:val="20"/>
          <w:szCs w:val="20"/>
          <w:lang w:val="es-EC" w:eastAsia="en-US"/>
        </w:rPr>
        <w:t xml:space="preserve"> combustible restante. Una vez vacío se efectuó el lavado, con agua y detergente, siendo posteriormente secado con u</w:t>
      </w:r>
      <w:r>
        <w:rPr>
          <w:sz w:val="20"/>
          <w:szCs w:val="20"/>
          <w:lang w:val="es-EC" w:eastAsia="en-US"/>
        </w:rPr>
        <w:t>n</w:t>
      </w:r>
      <w:r w:rsidR="00AE32CB" w:rsidRPr="00B06243">
        <w:rPr>
          <w:sz w:val="20"/>
          <w:szCs w:val="20"/>
          <w:lang w:val="es-EC" w:eastAsia="en-US"/>
        </w:rPr>
        <w:t xml:space="preserve"> paño absorbente para eliminar todo residuo producido por el comb</w:t>
      </w:r>
      <w:r w:rsidR="00C47BC7" w:rsidRPr="00B06243">
        <w:rPr>
          <w:sz w:val="20"/>
          <w:szCs w:val="20"/>
          <w:lang w:val="es-EC" w:eastAsia="en-US"/>
        </w:rPr>
        <w:t>ustible o deterioro del tanque.</w:t>
      </w:r>
    </w:p>
    <w:p w:rsidR="00B06243" w:rsidRPr="00B06243" w:rsidRDefault="00B06243" w:rsidP="004C5662">
      <w:pPr>
        <w:ind w:left="0"/>
        <w:jc w:val="both"/>
        <w:rPr>
          <w:b/>
          <w:bCs/>
          <w:sz w:val="20"/>
          <w:szCs w:val="20"/>
          <w:lang w:val="es-EC" w:eastAsia="en-US"/>
        </w:rPr>
      </w:pPr>
      <w:bookmarkStart w:id="1" w:name="_Toc452693469"/>
    </w:p>
    <w:p w:rsidR="00AE32CB" w:rsidRPr="00B06243" w:rsidRDefault="00AE32CB" w:rsidP="004C5662">
      <w:pPr>
        <w:ind w:left="0"/>
        <w:jc w:val="both"/>
        <w:rPr>
          <w:b/>
          <w:bCs/>
          <w:sz w:val="20"/>
          <w:szCs w:val="20"/>
          <w:lang w:val="es-EC" w:eastAsia="en-US"/>
        </w:rPr>
      </w:pPr>
      <w:r w:rsidRPr="00B06243">
        <w:rPr>
          <w:b/>
          <w:bCs/>
          <w:sz w:val="20"/>
          <w:szCs w:val="20"/>
          <w:lang w:val="es-EC" w:eastAsia="en-US"/>
        </w:rPr>
        <w:t>Filtros</w:t>
      </w:r>
    </w:p>
    <w:p w:rsidR="00AE32CB" w:rsidRPr="00B06243" w:rsidRDefault="00AE32CB" w:rsidP="004C5662">
      <w:pPr>
        <w:ind w:left="0" w:firstLine="284"/>
        <w:jc w:val="both"/>
        <w:rPr>
          <w:sz w:val="20"/>
          <w:szCs w:val="20"/>
          <w:lang w:val="es-EC" w:eastAsia="en-US"/>
        </w:rPr>
      </w:pPr>
      <w:r w:rsidRPr="00B06243">
        <w:rPr>
          <w:sz w:val="20"/>
          <w:szCs w:val="20"/>
          <w:lang w:val="es-EC" w:eastAsia="en-US"/>
        </w:rPr>
        <w:t>Los filtros de aire y combustible son los que retienen la mayor parte de partículas de suciedad del aire y de la gasolina respectivamente. Se remplazó los micro filtros de cada uno de los inyectores</w:t>
      </w:r>
      <w:bookmarkEnd w:id="1"/>
      <w:r w:rsidR="00C47BC7" w:rsidRPr="00B06243">
        <w:rPr>
          <w:sz w:val="20"/>
          <w:szCs w:val="20"/>
          <w:lang w:val="es-EC" w:eastAsia="en-US"/>
        </w:rPr>
        <w:t>.</w:t>
      </w:r>
    </w:p>
    <w:p w:rsidR="0006386A" w:rsidRDefault="0006386A" w:rsidP="004C5662">
      <w:pPr>
        <w:ind w:left="0"/>
        <w:jc w:val="both"/>
        <w:rPr>
          <w:b/>
          <w:sz w:val="20"/>
          <w:szCs w:val="20"/>
          <w:lang w:val="es-EC"/>
        </w:rPr>
      </w:pPr>
      <w:bookmarkStart w:id="2" w:name="_Toc452693470"/>
    </w:p>
    <w:p w:rsidR="004C5662" w:rsidRDefault="00AE32CB" w:rsidP="004C5662">
      <w:pPr>
        <w:ind w:left="0"/>
        <w:jc w:val="both"/>
        <w:rPr>
          <w:b/>
          <w:sz w:val="20"/>
          <w:szCs w:val="20"/>
          <w:lang w:val="es-EC"/>
        </w:rPr>
      </w:pPr>
      <w:r w:rsidRPr="00B06243">
        <w:rPr>
          <w:b/>
          <w:sz w:val="20"/>
          <w:szCs w:val="20"/>
          <w:lang w:val="es-EC"/>
        </w:rPr>
        <w:t>Limpieza de los inyectores</w:t>
      </w:r>
    </w:p>
    <w:p w:rsidR="00AE32CB" w:rsidRPr="00B06243" w:rsidRDefault="00AE32CB" w:rsidP="004C5662">
      <w:pPr>
        <w:ind w:left="0"/>
        <w:jc w:val="both"/>
        <w:rPr>
          <w:sz w:val="20"/>
          <w:szCs w:val="20"/>
          <w:lang w:val="es-EC" w:eastAsia="en-US"/>
        </w:rPr>
      </w:pPr>
      <w:r w:rsidRPr="00B06243">
        <w:rPr>
          <w:sz w:val="20"/>
          <w:szCs w:val="20"/>
          <w:lang w:val="es-EC" w:eastAsia="en-US"/>
        </w:rPr>
        <w:t>Se realizó una limpieza de inyectores por ultrasonido, para evitar la obstaculización en los agujeros de los inyectores</w:t>
      </w:r>
      <w:bookmarkStart w:id="3" w:name="_Toc452693471"/>
      <w:bookmarkEnd w:id="2"/>
      <w:r w:rsidR="00C47BC7" w:rsidRPr="00B06243">
        <w:rPr>
          <w:sz w:val="20"/>
          <w:szCs w:val="20"/>
          <w:lang w:val="es-EC" w:eastAsia="en-US"/>
        </w:rPr>
        <w:t>.</w:t>
      </w:r>
    </w:p>
    <w:p w:rsidR="0006386A" w:rsidRPr="00B06243" w:rsidRDefault="0006386A" w:rsidP="004C5662">
      <w:pPr>
        <w:ind w:left="0"/>
        <w:jc w:val="both"/>
        <w:rPr>
          <w:b/>
          <w:bCs/>
          <w:sz w:val="20"/>
          <w:szCs w:val="20"/>
          <w:lang w:val="es-EC" w:eastAsia="en-US"/>
        </w:rPr>
      </w:pPr>
    </w:p>
    <w:p w:rsidR="00AE32CB" w:rsidRPr="00B06243" w:rsidRDefault="00AE32CB" w:rsidP="004C5662">
      <w:pPr>
        <w:ind w:left="0"/>
        <w:jc w:val="both"/>
        <w:rPr>
          <w:b/>
          <w:bCs/>
          <w:sz w:val="20"/>
          <w:szCs w:val="20"/>
          <w:lang w:val="es-EC" w:eastAsia="en-US"/>
        </w:rPr>
      </w:pPr>
      <w:r w:rsidRPr="00B06243">
        <w:rPr>
          <w:b/>
          <w:bCs/>
          <w:sz w:val="20"/>
          <w:szCs w:val="20"/>
          <w:lang w:val="es-EC" w:eastAsia="en-US"/>
        </w:rPr>
        <w:t>Medición de compresión</w:t>
      </w:r>
    </w:p>
    <w:p w:rsidR="00AE32CB" w:rsidRPr="00B06243" w:rsidRDefault="00AE32CB" w:rsidP="004C5662">
      <w:pPr>
        <w:ind w:left="0" w:firstLine="142"/>
        <w:jc w:val="both"/>
        <w:rPr>
          <w:sz w:val="20"/>
          <w:szCs w:val="20"/>
          <w:lang w:val="es-EC" w:eastAsia="en-US"/>
        </w:rPr>
      </w:pPr>
      <w:r w:rsidRPr="00B06243">
        <w:rPr>
          <w:sz w:val="20"/>
          <w:szCs w:val="20"/>
          <w:lang w:val="es-EC" w:eastAsia="en-US"/>
        </w:rPr>
        <w:t>Con la ayuda de un manómetro, se identificó que el motor tiene 140 psi de compresión, comprobando que está dentro del rango de las especificaciones de</w:t>
      </w:r>
      <w:bookmarkEnd w:id="3"/>
      <w:r w:rsidRPr="00B06243">
        <w:rPr>
          <w:sz w:val="20"/>
          <w:szCs w:val="20"/>
          <w:lang w:val="es-EC" w:eastAsia="en-US"/>
        </w:rPr>
        <w:t>l fabricante.</w:t>
      </w:r>
      <w:bookmarkStart w:id="4" w:name="_Toc452693472"/>
    </w:p>
    <w:p w:rsidR="0006386A" w:rsidRPr="00B06243" w:rsidRDefault="0006386A" w:rsidP="004C5662">
      <w:pPr>
        <w:ind w:left="0"/>
        <w:jc w:val="both"/>
        <w:rPr>
          <w:b/>
          <w:bCs/>
          <w:sz w:val="20"/>
          <w:szCs w:val="20"/>
          <w:lang w:val="es-EC" w:eastAsia="en-US"/>
        </w:rPr>
      </w:pPr>
    </w:p>
    <w:p w:rsidR="00AE32CB" w:rsidRPr="00B06243" w:rsidRDefault="00AE32CB" w:rsidP="004C5662">
      <w:pPr>
        <w:ind w:left="0"/>
        <w:jc w:val="both"/>
        <w:rPr>
          <w:b/>
          <w:bCs/>
          <w:sz w:val="20"/>
          <w:szCs w:val="20"/>
          <w:lang w:val="es-EC" w:eastAsia="en-US"/>
        </w:rPr>
      </w:pPr>
      <w:r w:rsidRPr="00B06243">
        <w:rPr>
          <w:b/>
          <w:bCs/>
          <w:sz w:val="20"/>
          <w:szCs w:val="20"/>
          <w:lang w:val="es-EC" w:eastAsia="en-US"/>
        </w:rPr>
        <w:t>Presión de bomba de combustible</w:t>
      </w:r>
    </w:p>
    <w:p w:rsidR="00AE32CB" w:rsidRPr="00B06243" w:rsidRDefault="00AE32CB" w:rsidP="004C5662">
      <w:pPr>
        <w:ind w:left="0" w:firstLine="142"/>
        <w:jc w:val="both"/>
        <w:rPr>
          <w:sz w:val="20"/>
          <w:szCs w:val="20"/>
          <w:lang w:val="es-EC" w:eastAsia="en-US"/>
        </w:rPr>
      </w:pPr>
      <w:r w:rsidRPr="00B06243">
        <w:rPr>
          <w:sz w:val="20"/>
          <w:szCs w:val="20"/>
          <w:lang w:val="es-EC" w:eastAsia="en-US"/>
        </w:rPr>
        <w:t>Se realizó la prueba de presión de la bomba de combustible con la ayuda de un manómetro, dando una presión de 45 psi de presión.</w:t>
      </w:r>
      <w:bookmarkStart w:id="5" w:name="_Toc452693473"/>
      <w:bookmarkEnd w:id="4"/>
    </w:p>
    <w:p w:rsidR="0006386A" w:rsidRPr="00B06243" w:rsidRDefault="0006386A" w:rsidP="004C5662">
      <w:pPr>
        <w:ind w:left="0"/>
        <w:jc w:val="both"/>
        <w:rPr>
          <w:b/>
          <w:bCs/>
          <w:sz w:val="20"/>
          <w:szCs w:val="20"/>
          <w:lang w:val="es-EC" w:eastAsia="en-US"/>
        </w:rPr>
      </w:pPr>
    </w:p>
    <w:p w:rsidR="00AE32CB" w:rsidRPr="00B06243" w:rsidRDefault="00AE32CB" w:rsidP="004C5662">
      <w:pPr>
        <w:ind w:left="0"/>
        <w:jc w:val="both"/>
        <w:rPr>
          <w:b/>
          <w:bCs/>
          <w:sz w:val="20"/>
          <w:szCs w:val="20"/>
          <w:lang w:val="es-EC" w:eastAsia="en-US"/>
        </w:rPr>
      </w:pPr>
      <w:r w:rsidRPr="00B06243">
        <w:rPr>
          <w:b/>
          <w:bCs/>
          <w:sz w:val="20"/>
          <w:szCs w:val="20"/>
          <w:lang w:val="es-EC" w:eastAsia="en-US"/>
        </w:rPr>
        <w:t>Revisión de los componentes electrónicos</w:t>
      </w:r>
    </w:p>
    <w:p w:rsidR="00AE32CB" w:rsidRPr="00B06243" w:rsidRDefault="00AE32CB" w:rsidP="004C5662">
      <w:pPr>
        <w:ind w:left="0" w:firstLine="142"/>
        <w:jc w:val="both"/>
        <w:rPr>
          <w:sz w:val="20"/>
          <w:szCs w:val="20"/>
          <w:lang w:val="es-EC" w:eastAsia="en-US"/>
        </w:rPr>
      </w:pPr>
      <w:r w:rsidRPr="00B06243">
        <w:rPr>
          <w:sz w:val="20"/>
          <w:szCs w:val="20"/>
          <w:lang w:val="es-EC" w:eastAsia="en-US"/>
        </w:rPr>
        <w:t>Se hizo una observación completa de los componentes electrónicos del vehículo con la ayuda del scanner, los datos obtenidos se encontraron dentro de los rangos establecidos por el fabricante.</w:t>
      </w:r>
      <w:bookmarkEnd w:id="5"/>
    </w:p>
    <w:p w:rsidR="00C47BC7" w:rsidRPr="00B06243" w:rsidRDefault="00C47BC7" w:rsidP="004C5662">
      <w:pPr>
        <w:ind w:left="0"/>
        <w:jc w:val="both"/>
        <w:rPr>
          <w:sz w:val="20"/>
          <w:szCs w:val="20"/>
          <w:lang w:val="es-EC" w:eastAsia="en-US"/>
        </w:rPr>
      </w:pPr>
    </w:p>
    <w:p w:rsidR="00AE32CB" w:rsidRPr="00B06243" w:rsidRDefault="00AE32CB" w:rsidP="004C5662">
      <w:pPr>
        <w:pStyle w:val="Prrafodelista"/>
        <w:numPr>
          <w:ilvl w:val="0"/>
          <w:numId w:val="8"/>
        </w:numPr>
        <w:autoSpaceDE w:val="0"/>
        <w:autoSpaceDN w:val="0"/>
        <w:adjustRightInd w:val="0"/>
        <w:ind w:left="0"/>
        <w:jc w:val="center"/>
        <w:rPr>
          <w:b/>
          <w:smallCaps/>
          <w:kern w:val="28"/>
          <w:sz w:val="20"/>
          <w:szCs w:val="20"/>
          <w:lang w:val="en-US" w:eastAsia="en-US"/>
        </w:rPr>
      </w:pPr>
      <w:r w:rsidRPr="00B06243">
        <w:rPr>
          <w:b/>
          <w:smallCaps/>
          <w:kern w:val="28"/>
          <w:sz w:val="20"/>
          <w:szCs w:val="20"/>
          <w:lang w:val="en-US" w:eastAsia="en-US"/>
        </w:rPr>
        <w:t>Resultados y Discusión</w:t>
      </w:r>
    </w:p>
    <w:p w:rsidR="00AE32CB" w:rsidRPr="00B06243" w:rsidRDefault="00AE32CB" w:rsidP="004C5662">
      <w:pPr>
        <w:autoSpaceDE w:val="0"/>
        <w:autoSpaceDN w:val="0"/>
        <w:adjustRightInd w:val="0"/>
        <w:ind w:left="0"/>
        <w:jc w:val="both"/>
        <w:rPr>
          <w:sz w:val="22"/>
          <w:lang w:val="es-ES"/>
        </w:rPr>
      </w:pPr>
    </w:p>
    <w:p w:rsidR="00B241BE" w:rsidRPr="00B06243" w:rsidRDefault="00AE32CB" w:rsidP="004C5662">
      <w:pPr>
        <w:pStyle w:val="Ttulo1"/>
        <w:spacing w:before="0"/>
        <w:ind w:left="0"/>
        <w:jc w:val="both"/>
        <w:rPr>
          <w:rFonts w:ascii="Times New Roman" w:hAnsi="Times New Roman"/>
          <w:bCs w:val="0"/>
          <w:color w:val="auto"/>
          <w:sz w:val="20"/>
          <w:szCs w:val="20"/>
          <w:lang w:val="es-EC" w:eastAsia="en-US"/>
        </w:rPr>
      </w:pPr>
      <w:r w:rsidRPr="00B06243">
        <w:rPr>
          <w:rFonts w:ascii="Times New Roman" w:hAnsi="Times New Roman"/>
          <w:bCs w:val="0"/>
          <w:color w:val="auto"/>
          <w:sz w:val="20"/>
          <w:szCs w:val="20"/>
          <w:lang w:val="es-EC" w:eastAsia="en-US"/>
        </w:rPr>
        <w:t>Resultados</w:t>
      </w:r>
    </w:p>
    <w:p w:rsidR="0006386A" w:rsidRPr="00B06243" w:rsidRDefault="0006386A" w:rsidP="004C5662">
      <w:pPr>
        <w:autoSpaceDE w:val="0"/>
        <w:autoSpaceDN w:val="0"/>
        <w:adjustRightInd w:val="0"/>
        <w:ind w:left="0" w:firstLine="284"/>
        <w:jc w:val="both"/>
        <w:rPr>
          <w:sz w:val="20"/>
          <w:szCs w:val="20"/>
          <w:lang w:val="es-EC" w:eastAsia="en-US"/>
        </w:rPr>
      </w:pPr>
    </w:p>
    <w:p w:rsidR="00B241BE" w:rsidRPr="00B06243" w:rsidRDefault="00AE32CB" w:rsidP="004C5662">
      <w:pPr>
        <w:autoSpaceDE w:val="0"/>
        <w:autoSpaceDN w:val="0"/>
        <w:adjustRightInd w:val="0"/>
        <w:ind w:left="0" w:firstLine="284"/>
        <w:jc w:val="both"/>
        <w:rPr>
          <w:sz w:val="20"/>
          <w:szCs w:val="20"/>
          <w:lang w:val="es-EC" w:eastAsia="en-US"/>
        </w:rPr>
      </w:pPr>
      <w:r w:rsidRPr="00B06243">
        <w:rPr>
          <w:sz w:val="20"/>
          <w:szCs w:val="20"/>
          <w:lang w:val="es-EC" w:eastAsia="en-US"/>
        </w:rPr>
        <w:t>Los resultados de las pruebas de densidades y punto de inflación se muestran en la</w:t>
      </w:r>
      <w:r w:rsidR="00B241BE" w:rsidRPr="00B06243">
        <w:rPr>
          <w:sz w:val="20"/>
          <w:szCs w:val="20"/>
          <w:lang w:val="es-EC" w:eastAsia="en-US"/>
        </w:rPr>
        <w:t>s Tablas 1 y 2 respectivamente.</w:t>
      </w:r>
    </w:p>
    <w:p w:rsidR="00AE32CB" w:rsidRPr="00B06243" w:rsidRDefault="00AE32CB" w:rsidP="004C5662">
      <w:pPr>
        <w:autoSpaceDE w:val="0"/>
        <w:autoSpaceDN w:val="0"/>
        <w:adjustRightInd w:val="0"/>
        <w:ind w:left="0"/>
        <w:jc w:val="both"/>
        <w:rPr>
          <w:sz w:val="22"/>
        </w:rPr>
      </w:pPr>
      <w:r w:rsidRPr="00B06243">
        <w:rPr>
          <w:sz w:val="20"/>
          <w:szCs w:val="20"/>
          <w:lang w:val="es-EC" w:eastAsia="en-US"/>
        </w:rPr>
        <w:t>Los resultados que muestra la Tabla  1 corresponde a la gravedad   específica   de   las   diferentes gasolinas, que  es  la  densidad  de  los  combustibles sobre la  densidad  del  agua.  Fue obs</w:t>
      </w:r>
      <w:r w:rsidR="0006386A" w:rsidRPr="00B06243">
        <w:rPr>
          <w:sz w:val="20"/>
          <w:szCs w:val="20"/>
          <w:lang w:val="es-EC" w:eastAsia="en-US"/>
        </w:rPr>
        <w:t>ervado</w:t>
      </w:r>
      <w:r w:rsidRPr="00B06243">
        <w:rPr>
          <w:sz w:val="20"/>
          <w:szCs w:val="20"/>
          <w:lang w:val="es-EC" w:eastAsia="en-US"/>
        </w:rPr>
        <w:t xml:space="preserve"> un resultado similar entre los tres combustibles</w:t>
      </w:r>
      <w:r w:rsidRPr="00B06243">
        <w:rPr>
          <w:sz w:val="22"/>
        </w:rPr>
        <w:t>.</w:t>
      </w:r>
    </w:p>
    <w:p w:rsidR="0006386A" w:rsidRPr="00B06243" w:rsidRDefault="0006386A" w:rsidP="004C5662">
      <w:pPr>
        <w:autoSpaceDE w:val="0"/>
        <w:autoSpaceDN w:val="0"/>
        <w:adjustRightInd w:val="0"/>
        <w:ind w:left="0"/>
        <w:jc w:val="both"/>
        <w:rPr>
          <w:sz w:val="20"/>
          <w:szCs w:val="20"/>
          <w:lang w:val="es-EC" w:eastAsia="en-US"/>
        </w:rPr>
      </w:pPr>
    </w:p>
    <w:p w:rsidR="00B241BE" w:rsidRPr="00B06243" w:rsidRDefault="005676D5" w:rsidP="004C5662">
      <w:pPr>
        <w:pStyle w:val="Descripcin"/>
        <w:keepNext/>
        <w:spacing w:after="0"/>
        <w:ind w:left="0"/>
        <w:jc w:val="center"/>
        <w:rPr>
          <w:bCs w:val="0"/>
          <w:color w:val="auto"/>
          <w:sz w:val="16"/>
          <w:szCs w:val="16"/>
          <w:lang w:val="es-EC" w:eastAsia="en-US"/>
        </w:rPr>
      </w:pPr>
      <w:r w:rsidRPr="00B06243">
        <w:rPr>
          <w:bCs w:val="0"/>
          <w:color w:val="auto"/>
          <w:sz w:val="16"/>
          <w:szCs w:val="16"/>
          <w:lang w:val="es-EC" w:eastAsia="en-US"/>
        </w:rPr>
        <w:t>T</w:t>
      </w:r>
      <w:r w:rsidR="00B241BE" w:rsidRPr="00B06243">
        <w:rPr>
          <w:bCs w:val="0"/>
          <w:color w:val="auto"/>
          <w:sz w:val="16"/>
          <w:szCs w:val="16"/>
          <w:lang w:val="es-EC" w:eastAsia="en-US"/>
        </w:rPr>
        <w:t>ABLA</w:t>
      </w:r>
      <w:r w:rsidRPr="00B06243">
        <w:rPr>
          <w:bCs w:val="0"/>
          <w:color w:val="auto"/>
          <w:sz w:val="16"/>
          <w:szCs w:val="16"/>
          <w:lang w:val="es-EC" w:eastAsia="en-US"/>
        </w:rPr>
        <w:t xml:space="preserve"> </w:t>
      </w:r>
      <w:r w:rsidR="00D43AAA" w:rsidRPr="00B06243">
        <w:rPr>
          <w:bCs w:val="0"/>
          <w:color w:val="auto"/>
          <w:sz w:val="16"/>
          <w:szCs w:val="16"/>
          <w:lang w:val="es-EC" w:eastAsia="en-US"/>
        </w:rPr>
        <w:t>1</w:t>
      </w:r>
    </w:p>
    <w:p w:rsidR="005676D5" w:rsidRPr="00B06243" w:rsidRDefault="005676D5" w:rsidP="004C5662">
      <w:pPr>
        <w:pStyle w:val="Descripcin"/>
        <w:keepNext/>
        <w:spacing w:after="0"/>
        <w:ind w:left="0"/>
        <w:jc w:val="center"/>
        <w:rPr>
          <w:i/>
          <w:color w:val="auto"/>
          <w:sz w:val="16"/>
          <w:szCs w:val="16"/>
        </w:rPr>
      </w:pPr>
      <w:r w:rsidRPr="00B06243">
        <w:rPr>
          <w:bCs w:val="0"/>
          <w:color w:val="auto"/>
          <w:sz w:val="16"/>
          <w:szCs w:val="16"/>
          <w:lang w:val="es-EC" w:eastAsia="en-US"/>
        </w:rPr>
        <w:t>Gravedad específica de los combustibles Extra, E5 y E10</w:t>
      </w:r>
      <w:r w:rsidRPr="00B06243">
        <w:rPr>
          <w:color w:val="auto"/>
          <w:sz w:val="16"/>
          <w:szCs w:val="16"/>
        </w:rPr>
        <w:t>.</w:t>
      </w:r>
    </w:p>
    <w:tbl>
      <w:tblPr>
        <w:tblStyle w:val="Tablaconcuadrcula"/>
        <w:tblW w:w="4184" w:type="pct"/>
        <w:jc w:val="center"/>
        <w:tblLook w:val="04A0" w:firstRow="1" w:lastRow="0" w:firstColumn="1" w:lastColumn="0" w:noHBand="0" w:noVBand="1"/>
      </w:tblPr>
      <w:tblGrid>
        <w:gridCol w:w="1799"/>
        <w:gridCol w:w="2024"/>
      </w:tblGrid>
      <w:tr w:rsidR="005676D5" w:rsidRPr="00B06243" w:rsidTr="0006386A">
        <w:trPr>
          <w:trHeight w:val="510"/>
          <w:jc w:val="center"/>
        </w:trPr>
        <w:tc>
          <w:tcPr>
            <w:tcW w:w="2353" w:type="pct"/>
            <w:hideMark/>
          </w:tcPr>
          <w:p w:rsidR="005676D5" w:rsidRPr="00B06243" w:rsidRDefault="005676D5" w:rsidP="004C5662">
            <w:pPr>
              <w:ind w:left="0"/>
              <w:jc w:val="both"/>
              <w:rPr>
                <w:b/>
                <w:bCs/>
                <w:sz w:val="16"/>
                <w:szCs w:val="16"/>
                <w:lang w:val="es-EC" w:eastAsia="es-EC"/>
              </w:rPr>
            </w:pPr>
            <w:r w:rsidRPr="00B06243">
              <w:rPr>
                <w:b/>
                <w:bCs/>
                <w:sz w:val="16"/>
                <w:szCs w:val="16"/>
                <w:lang w:eastAsia="es-EC"/>
              </w:rPr>
              <w:t>Combustible</w:t>
            </w:r>
          </w:p>
        </w:tc>
        <w:tc>
          <w:tcPr>
            <w:tcW w:w="2647" w:type="pct"/>
            <w:hideMark/>
          </w:tcPr>
          <w:p w:rsidR="005676D5" w:rsidRPr="00B06243" w:rsidRDefault="005676D5" w:rsidP="004C5662">
            <w:pPr>
              <w:ind w:left="0"/>
              <w:jc w:val="both"/>
              <w:rPr>
                <w:b/>
                <w:bCs/>
                <w:sz w:val="16"/>
                <w:szCs w:val="16"/>
                <w:vertAlign w:val="superscript"/>
                <w:lang w:val="es-EC" w:eastAsia="es-EC"/>
              </w:rPr>
            </w:pPr>
            <w:r w:rsidRPr="00B06243">
              <w:rPr>
                <w:b/>
                <w:bCs/>
                <w:sz w:val="16"/>
                <w:szCs w:val="16"/>
                <w:lang w:eastAsia="es-EC"/>
              </w:rPr>
              <w:t>Gravedad Específica</w:t>
            </w:r>
            <w:r w:rsidR="00707AAF" w:rsidRPr="00B06243">
              <w:rPr>
                <w:b/>
                <w:bCs/>
                <w:sz w:val="16"/>
                <w:szCs w:val="16"/>
                <w:lang w:eastAsia="es-EC"/>
              </w:rPr>
              <w:t xml:space="preserve"> </w:t>
            </w:r>
          </w:p>
        </w:tc>
      </w:tr>
      <w:tr w:rsidR="005676D5" w:rsidRPr="00B06243" w:rsidTr="0006386A">
        <w:trPr>
          <w:trHeight w:val="300"/>
          <w:jc w:val="center"/>
        </w:trPr>
        <w:tc>
          <w:tcPr>
            <w:tcW w:w="2353" w:type="pct"/>
            <w:hideMark/>
          </w:tcPr>
          <w:p w:rsidR="005676D5" w:rsidRPr="00B06243" w:rsidRDefault="005676D5" w:rsidP="004C5662">
            <w:pPr>
              <w:ind w:left="0"/>
              <w:jc w:val="both"/>
              <w:rPr>
                <w:sz w:val="16"/>
                <w:szCs w:val="16"/>
                <w:lang w:val="es-EC" w:eastAsia="es-EC"/>
              </w:rPr>
            </w:pPr>
            <w:r w:rsidRPr="00B06243">
              <w:rPr>
                <w:sz w:val="16"/>
                <w:szCs w:val="16"/>
                <w:lang w:eastAsia="es-EC"/>
              </w:rPr>
              <w:t>Extra</w:t>
            </w:r>
          </w:p>
        </w:tc>
        <w:tc>
          <w:tcPr>
            <w:tcW w:w="2647" w:type="pct"/>
            <w:hideMark/>
          </w:tcPr>
          <w:p w:rsidR="005676D5" w:rsidRPr="00B06243" w:rsidRDefault="005676D5" w:rsidP="004C5662">
            <w:pPr>
              <w:ind w:left="0"/>
              <w:jc w:val="both"/>
              <w:rPr>
                <w:sz w:val="16"/>
                <w:szCs w:val="16"/>
                <w:lang w:val="es-EC" w:eastAsia="es-EC"/>
              </w:rPr>
            </w:pPr>
            <w:r w:rsidRPr="00B06243">
              <w:rPr>
                <w:sz w:val="16"/>
                <w:szCs w:val="16"/>
                <w:lang w:eastAsia="es-EC"/>
              </w:rPr>
              <w:t>0,73</w:t>
            </w:r>
          </w:p>
        </w:tc>
      </w:tr>
      <w:tr w:rsidR="005676D5" w:rsidRPr="00B06243" w:rsidTr="0006386A">
        <w:trPr>
          <w:trHeight w:val="300"/>
          <w:jc w:val="center"/>
        </w:trPr>
        <w:tc>
          <w:tcPr>
            <w:tcW w:w="2353" w:type="pct"/>
            <w:hideMark/>
          </w:tcPr>
          <w:p w:rsidR="005676D5" w:rsidRPr="00B06243" w:rsidRDefault="005676D5" w:rsidP="004C5662">
            <w:pPr>
              <w:ind w:left="0"/>
              <w:jc w:val="both"/>
              <w:rPr>
                <w:sz w:val="16"/>
                <w:szCs w:val="16"/>
                <w:lang w:val="es-EC" w:eastAsia="es-EC"/>
              </w:rPr>
            </w:pPr>
            <w:r w:rsidRPr="00B06243">
              <w:rPr>
                <w:sz w:val="16"/>
                <w:szCs w:val="16"/>
                <w:lang w:eastAsia="es-EC"/>
              </w:rPr>
              <w:t>E5</w:t>
            </w:r>
          </w:p>
        </w:tc>
        <w:tc>
          <w:tcPr>
            <w:tcW w:w="2647" w:type="pct"/>
            <w:hideMark/>
          </w:tcPr>
          <w:p w:rsidR="005676D5" w:rsidRPr="00B06243" w:rsidRDefault="005676D5" w:rsidP="004C5662">
            <w:pPr>
              <w:ind w:left="0"/>
              <w:jc w:val="both"/>
              <w:rPr>
                <w:sz w:val="16"/>
                <w:szCs w:val="16"/>
                <w:lang w:val="es-EC" w:eastAsia="es-EC"/>
              </w:rPr>
            </w:pPr>
            <w:r w:rsidRPr="00B06243">
              <w:rPr>
                <w:sz w:val="16"/>
                <w:szCs w:val="16"/>
                <w:lang w:eastAsia="es-EC"/>
              </w:rPr>
              <w:t>0,74</w:t>
            </w:r>
          </w:p>
        </w:tc>
      </w:tr>
      <w:tr w:rsidR="005676D5" w:rsidRPr="00B06243" w:rsidTr="0006386A">
        <w:trPr>
          <w:trHeight w:val="300"/>
          <w:jc w:val="center"/>
        </w:trPr>
        <w:tc>
          <w:tcPr>
            <w:tcW w:w="2353" w:type="pct"/>
            <w:hideMark/>
          </w:tcPr>
          <w:p w:rsidR="005676D5" w:rsidRPr="00B06243" w:rsidRDefault="005676D5" w:rsidP="004C5662">
            <w:pPr>
              <w:ind w:left="0"/>
              <w:jc w:val="both"/>
              <w:rPr>
                <w:sz w:val="16"/>
                <w:szCs w:val="16"/>
                <w:lang w:val="es-EC" w:eastAsia="es-EC"/>
              </w:rPr>
            </w:pPr>
            <w:r w:rsidRPr="00B06243">
              <w:rPr>
                <w:sz w:val="16"/>
                <w:szCs w:val="16"/>
                <w:lang w:eastAsia="es-EC"/>
              </w:rPr>
              <w:t>E10</w:t>
            </w:r>
          </w:p>
        </w:tc>
        <w:tc>
          <w:tcPr>
            <w:tcW w:w="2647" w:type="pct"/>
            <w:hideMark/>
          </w:tcPr>
          <w:p w:rsidR="005676D5" w:rsidRPr="00B06243" w:rsidRDefault="005676D5" w:rsidP="004C5662">
            <w:pPr>
              <w:ind w:left="0"/>
              <w:jc w:val="both"/>
              <w:rPr>
                <w:sz w:val="16"/>
                <w:szCs w:val="16"/>
                <w:lang w:val="es-EC" w:eastAsia="es-EC"/>
              </w:rPr>
            </w:pPr>
            <w:r w:rsidRPr="00B06243">
              <w:rPr>
                <w:sz w:val="16"/>
                <w:szCs w:val="16"/>
                <w:lang w:eastAsia="es-EC"/>
              </w:rPr>
              <w:t>0,735</w:t>
            </w:r>
          </w:p>
        </w:tc>
      </w:tr>
    </w:tbl>
    <w:p w:rsidR="005676D5" w:rsidRPr="00B06243" w:rsidRDefault="005676D5" w:rsidP="004C5662">
      <w:pPr>
        <w:ind w:left="0"/>
        <w:jc w:val="both"/>
        <w:rPr>
          <w:b/>
          <w:sz w:val="22"/>
          <w:lang w:val="es-EC" w:eastAsia="en-US"/>
        </w:rPr>
      </w:pPr>
    </w:p>
    <w:p w:rsidR="005676D5" w:rsidRPr="00B06243" w:rsidRDefault="005676D5" w:rsidP="004C5662">
      <w:pPr>
        <w:ind w:left="0" w:firstLine="284"/>
        <w:jc w:val="both"/>
        <w:rPr>
          <w:sz w:val="20"/>
          <w:szCs w:val="20"/>
          <w:lang w:val="es-EC" w:eastAsia="en-US"/>
        </w:rPr>
      </w:pPr>
      <w:r w:rsidRPr="00B06243">
        <w:rPr>
          <w:sz w:val="20"/>
          <w:szCs w:val="20"/>
          <w:lang w:val="es-EC" w:eastAsia="en-US"/>
        </w:rPr>
        <w:t>La Tabla 2 muestra una variación en el punto de inflamación de cada combustible.</w:t>
      </w:r>
    </w:p>
    <w:p w:rsidR="005676D5" w:rsidRPr="00B06243" w:rsidRDefault="005676D5" w:rsidP="004C5662">
      <w:pPr>
        <w:ind w:left="0"/>
        <w:jc w:val="both"/>
        <w:rPr>
          <w:sz w:val="22"/>
          <w:lang w:val="es-EC" w:eastAsia="en-US"/>
        </w:rPr>
      </w:pPr>
    </w:p>
    <w:p w:rsidR="00B241BE" w:rsidRPr="00B06243" w:rsidRDefault="00B241BE" w:rsidP="004C5662">
      <w:pPr>
        <w:ind w:left="0"/>
        <w:jc w:val="center"/>
        <w:rPr>
          <w:b/>
          <w:sz w:val="16"/>
          <w:szCs w:val="20"/>
          <w:lang w:val="es-EC" w:eastAsia="en-US"/>
        </w:rPr>
      </w:pPr>
      <w:r w:rsidRPr="00B06243">
        <w:rPr>
          <w:b/>
          <w:sz w:val="16"/>
          <w:szCs w:val="20"/>
          <w:lang w:val="es-EC" w:eastAsia="en-US"/>
        </w:rPr>
        <w:t xml:space="preserve">TABLA </w:t>
      </w:r>
      <w:r w:rsidR="00D43AAA" w:rsidRPr="00B06243">
        <w:rPr>
          <w:b/>
          <w:sz w:val="16"/>
          <w:szCs w:val="20"/>
          <w:lang w:val="es-EC" w:eastAsia="en-US"/>
        </w:rPr>
        <w:t>2</w:t>
      </w:r>
    </w:p>
    <w:p w:rsidR="005676D5" w:rsidRPr="00B06243" w:rsidRDefault="005676D5" w:rsidP="004C5662">
      <w:pPr>
        <w:ind w:left="0"/>
        <w:jc w:val="center"/>
        <w:rPr>
          <w:b/>
          <w:sz w:val="16"/>
          <w:szCs w:val="20"/>
          <w:lang w:val="es-EC" w:eastAsia="en-US"/>
        </w:rPr>
      </w:pPr>
      <w:r w:rsidRPr="00B06243">
        <w:rPr>
          <w:b/>
          <w:sz w:val="16"/>
          <w:szCs w:val="20"/>
          <w:lang w:val="es-EC" w:eastAsia="en-US"/>
        </w:rPr>
        <w:t>Punto de inflamación de los combustibles Extra, E5 y E10.</w:t>
      </w:r>
    </w:p>
    <w:tbl>
      <w:tblPr>
        <w:tblStyle w:val="Tablaconcuadrcula"/>
        <w:tblW w:w="4028" w:type="pct"/>
        <w:jc w:val="center"/>
        <w:tblLook w:val="04A0" w:firstRow="1" w:lastRow="0" w:firstColumn="1" w:lastColumn="0" w:noHBand="0" w:noVBand="1"/>
      </w:tblPr>
      <w:tblGrid>
        <w:gridCol w:w="1639"/>
        <w:gridCol w:w="2042"/>
      </w:tblGrid>
      <w:tr w:rsidR="005676D5" w:rsidRPr="00B06243" w:rsidTr="0006386A">
        <w:trPr>
          <w:trHeight w:val="319"/>
          <w:jc w:val="center"/>
        </w:trPr>
        <w:tc>
          <w:tcPr>
            <w:tcW w:w="2226" w:type="pct"/>
            <w:hideMark/>
          </w:tcPr>
          <w:p w:rsidR="005676D5" w:rsidRPr="00B06243" w:rsidRDefault="005676D5" w:rsidP="004C5662">
            <w:pPr>
              <w:ind w:left="0"/>
              <w:jc w:val="both"/>
              <w:rPr>
                <w:b/>
                <w:bCs/>
                <w:sz w:val="16"/>
                <w:szCs w:val="16"/>
                <w:lang w:val="es-EC" w:eastAsia="es-EC"/>
              </w:rPr>
            </w:pPr>
            <w:r w:rsidRPr="00B06243">
              <w:rPr>
                <w:b/>
                <w:bCs/>
                <w:sz w:val="16"/>
                <w:szCs w:val="16"/>
                <w:lang w:eastAsia="es-EC"/>
              </w:rPr>
              <w:t>Combustible</w:t>
            </w:r>
          </w:p>
        </w:tc>
        <w:tc>
          <w:tcPr>
            <w:tcW w:w="2774" w:type="pct"/>
            <w:hideMark/>
          </w:tcPr>
          <w:p w:rsidR="005676D5" w:rsidRPr="00B06243" w:rsidRDefault="005676D5" w:rsidP="004C5662">
            <w:pPr>
              <w:ind w:left="0"/>
              <w:jc w:val="both"/>
              <w:rPr>
                <w:b/>
                <w:bCs/>
                <w:sz w:val="16"/>
                <w:szCs w:val="16"/>
                <w:lang w:val="es-EC" w:eastAsia="es-EC"/>
              </w:rPr>
            </w:pPr>
            <w:r w:rsidRPr="00B06243">
              <w:rPr>
                <w:b/>
                <w:bCs/>
                <w:sz w:val="16"/>
                <w:szCs w:val="16"/>
                <w:lang w:eastAsia="es-EC"/>
              </w:rPr>
              <w:t>Punto de inflamación (˚C)</w:t>
            </w:r>
          </w:p>
        </w:tc>
      </w:tr>
      <w:tr w:rsidR="005676D5" w:rsidRPr="00B06243" w:rsidTr="0006386A">
        <w:trPr>
          <w:trHeight w:val="315"/>
          <w:jc w:val="center"/>
        </w:trPr>
        <w:tc>
          <w:tcPr>
            <w:tcW w:w="2226" w:type="pct"/>
            <w:hideMark/>
          </w:tcPr>
          <w:p w:rsidR="005676D5" w:rsidRPr="00B06243" w:rsidRDefault="005676D5" w:rsidP="004C5662">
            <w:pPr>
              <w:ind w:left="0"/>
              <w:jc w:val="center"/>
              <w:rPr>
                <w:sz w:val="16"/>
                <w:szCs w:val="16"/>
                <w:lang w:val="es-EC" w:eastAsia="es-EC"/>
              </w:rPr>
            </w:pPr>
            <w:r w:rsidRPr="00B06243">
              <w:rPr>
                <w:sz w:val="16"/>
                <w:szCs w:val="16"/>
                <w:lang w:eastAsia="es-EC"/>
              </w:rPr>
              <w:t>Extra</w:t>
            </w:r>
          </w:p>
        </w:tc>
        <w:tc>
          <w:tcPr>
            <w:tcW w:w="2774" w:type="pct"/>
            <w:hideMark/>
          </w:tcPr>
          <w:p w:rsidR="005676D5" w:rsidRPr="00B06243" w:rsidRDefault="005676D5" w:rsidP="004C5662">
            <w:pPr>
              <w:ind w:left="0"/>
              <w:jc w:val="center"/>
              <w:rPr>
                <w:sz w:val="16"/>
                <w:szCs w:val="16"/>
                <w:lang w:val="es-EC" w:eastAsia="es-EC"/>
              </w:rPr>
            </w:pPr>
            <w:r w:rsidRPr="00B06243">
              <w:rPr>
                <w:sz w:val="16"/>
                <w:szCs w:val="16"/>
                <w:lang w:eastAsia="es-EC"/>
              </w:rPr>
              <w:t>56</w:t>
            </w:r>
          </w:p>
        </w:tc>
      </w:tr>
      <w:tr w:rsidR="005676D5" w:rsidRPr="00B06243" w:rsidTr="0006386A">
        <w:trPr>
          <w:trHeight w:val="315"/>
          <w:jc w:val="center"/>
        </w:trPr>
        <w:tc>
          <w:tcPr>
            <w:tcW w:w="2226" w:type="pct"/>
            <w:hideMark/>
          </w:tcPr>
          <w:p w:rsidR="005676D5" w:rsidRPr="00B06243" w:rsidRDefault="005676D5" w:rsidP="004C5662">
            <w:pPr>
              <w:ind w:left="0"/>
              <w:jc w:val="center"/>
              <w:rPr>
                <w:sz w:val="16"/>
                <w:szCs w:val="16"/>
                <w:lang w:val="es-EC" w:eastAsia="es-EC"/>
              </w:rPr>
            </w:pPr>
            <w:r w:rsidRPr="00B06243">
              <w:rPr>
                <w:sz w:val="16"/>
                <w:szCs w:val="16"/>
                <w:lang w:eastAsia="es-EC"/>
              </w:rPr>
              <w:t>E5</w:t>
            </w:r>
          </w:p>
        </w:tc>
        <w:tc>
          <w:tcPr>
            <w:tcW w:w="2774" w:type="pct"/>
            <w:hideMark/>
          </w:tcPr>
          <w:p w:rsidR="005676D5" w:rsidRPr="00B06243" w:rsidRDefault="005676D5" w:rsidP="004C5662">
            <w:pPr>
              <w:ind w:left="0"/>
              <w:jc w:val="center"/>
              <w:rPr>
                <w:sz w:val="16"/>
                <w:szCs w:val="16"/>
                <w:lang w:val="es-EC" w:eastAsia="es-EC"/>
              </w:rPr>
            </w:pPr>
            <w:r w:rsidRPr="00B06243">
              <w:rPr>
                <w:sz w:val="16"/>
                <w:szCs w:val="16"/>
                <w:lang w:eastAsia="es-EC"/>
              </w:rPr>
              <w:t>50</w:t>
            </w:r>
          </w:p>
        </w:tc>
      </w:tr>
      <w:tr w:rsidR="005676D5" w:rsidRPr="00B06243" w:rsidTr="0006386A">
        <w:trPr>
          <w:trHeight w:val="315"/>
          <w:jc w:val="center"/>
        </w:trPr>
        <w:tc>
          <w:tcPr>
            <w:tcW w:w="2226" w:type="pct"/>
            <w:hideMark/>
          </w:tcPr>
          <w:p w:rsidR="005676D5" w:rsidRPr="00B06243" w:rsidRDefault="005676D5" w:rsidP="004C5662">
            <w:pPr>
              <w:ind w:left="0"/>
              <w:jc w:val="center"/>
              <w:rPr>
                <w:sz w:val="16"/>
                <w:szCs w:val="16"/>
                <w:lang w:val="es-EC" w:eastAsia="es-EC"/>
              </w:rPr>
            </w:pPr>
            <w:r w:rsidRPr="00B06243">
              <w:rPr>
                <w:sz w:val="16"/>
                <w:szCs w:val="16"/>
                <w:lang w:eastAsia="es-EC"/>
              </w:rPr>
              <w:t>E10</w:t>
            </w:r>
          </w:p>
        </w:tc>
        <w:tc>
          <w:tcPr>
            <w:tcW w:w="2774" w:type="pct"/>
            <w:hideMark/>
          </w:tcPr>
          <w:p w:rsidR="005676D5" w:rsidRPr="00B06243" w:rsidRDefault="005676D5" w:rsidP="004C5662">
            <w:pPr>
              <w:ind w:left="0"/>
              <w:jc w:val="center"/>
              <w:rPr>
                <w:sz w:val="16"/>
                <w:szCs w:val="16"/>
                <w:lang w:val="es-EC" w:eastAsia="es-EC"/>
              </w:rPr>
            </w:pPr>
            <w:r w:rsidRPr="00B06243">
              <w:rPr>
                <w:sz w:val="16"/>
                <w:szCs w:val="16"/>
                <w:lang w:eastAsia="es-EC"/>
              </w:rPr>
              <w:t>49</w:t>
            </w:r>
          </w:p>
        </w:tc>
      </w:tr>
    </w:tbl>
    <w:p w:rsidR="0006386A" w:rsidRPr="00B06243" w:rsidRDefault="0006386A" w:rsidP="004C5662">
      <w:pPr>
        <w:ind w:left="0"/>
        <w:jc w:val="both"/>
        <w:rPr>
          <w:b/>
          <w:sz w:val="20"/>
          <w:szCs w:val="20"/>
          <w:lang w:val="es-EC" w:eastAsia="en-US"/>
        </w:rPr>
      </w:pPr>
    </w:p>
    <w:p w:rsidR="009D7919" w:rsidRDefault="009D7919" w:rsidP="004C5662">
      <w:pPr>
        <w:ind w:left="0"/>
        <w:jc w:val="both"/>
        <w:rPr>
          <w:b/>
          <w:sz w:val="20"/>
          <w:szCs w:val="20"/>
          <w:lang w:val="es-EC" w:eastAsia="en-US"/>
        </w:rPr>
      </w:pPr>
    </w:p>
    <w:p w:rsidR="009D7919" w:rsidRDefault="009D7919" w:rsidP="004C5662">
      <w:pPr>
        <w:ind w:left="0"/>
        <w:jc w:val="both"/>
        <w:rPr>
          <w:b/>
          <w:sz w:val="20"/>
          <w:szCs w:val="20"/>
          <w:lang w:val="es-EC" w:eastAsia="en-US"/>
        </w:rPr>
      </w:pPr>
    </w:p>
    <w:p w:rsidR="0006386A" w:rsidRPr="00B06243" w:rsidRDefault="00B06243" w:rsidP="004C5662">
      <w:pPr>
        <w:ind w:left="0"/>
        <w:jc w:val="both"/>
        <w:rPr>
          <w:b/>
          <w:sz w:val="20"/>
          <w:szCs w:val="20"/>
          <w:lang w:val="es-EC" w:eastAsia="en-US"/>
        </w:rPr>
      </w:pPr>
      <w:r w:rsidRPr="00B06243">
        <w:rPr>
          <w:b/>
          <w:sz w:val="20"/>
          <w:szCs w:val="20"/>
          <w:lang w:val="es-EC" w:eastAsia="en-US"/>
        </w:rPr>
        <w:t>Potencia y par motor efectivo</w:t>
      </w:r>
    </w:p>
    <w:p w:rsidR="009D7919" w:rsidRDefault="009D7919" w:rsidP="004C5662">
      <w:pPr>
        <w:ind w:left="0" w:firstLine="284"/>
        <w:jc w:val="both"/>
        <w:rPr>
          <w:sz w:val="20"/>
          <w:szCs w:val="20"/>
          <w:lang w:val="es-EC" w:eastAsia="en-US"/>
        </w:rPr>
      </w:pPr>
    </w:p>
    <w:p w:rsidR="005676D5" w:rsidRPr="00B06243" w:rsidRDefault="005676D5" w:rsidP="004C5662">
      <w:pPr>
        <w:ind w:left="0" w:firstLine="284"/>
        <w:jc w:val="both"/>
        <w:rPr>
          <w:sz w:val="20"/>
          <w:szCs w:val="20"/>
          <w:lang w:val="es-EC" w:eastAsia="en-US"/>
        </w:rPr>
      </w:pPr>
      <w:r w:rsidRPr="00B06243">
        <w:rPr>
          <w:sz w:val="20"/>
          <w:szCs w:val="20"/>
          <w:lang w:val="es-EC" w:eastAsia="en-US"/>
        </w:rPr>
        <w:t>Se realizaron las preparaciones del vehículo mencionadas en la metodología y se lo traslado al dinamómetro de rodillos del CCICEV, teniendo los resultados de potencia efectiva y par motor con combustible Extra los que se muestra en la Figura 2.</w:t>
      </w:r>
    </w:p>
    <w:p w:rsidR="00A71B75" w:rsidRPr="00B06243" w:rsidRDefault="00A71B75" w:rsidP="004C5662">
      <w:pPr>
        <w:pStyle w:val="Prrafodelista"/>
        <w:ind w:left="0"/>
        <w:jc w:val="both"/>
        <w:rPr>
          <w:sz w:val="20"/>
          <w:lang w:val="es-ES"/>
        </w:rPr>
      </w:pPr>
    </w:p>
    <w:p w:rsidR="00A71B75" w:rsidRPr="00B06243" w:rsidRDefault="00A71B75" w:rsidP="004C5662">
      <w:pPr>
        <w:pStyle w:val="Prrafodelista"/>
        <w:ind w:left="0"/>
        <w:jc w:val="both"/>
        <w:rPr>
          <w:sz w:val="22"/>
          <w:lang w:val="es-ES"/>
        </w:rPr>
      </w:pPr>
      <w:r w:rsidRPr="00B06243">
        <w:rPr>
          <w:noProof/>
          <w:sz w:val="22"/>
          <w:lang w:val="es-MX" w:eastAsia="es-MX"/>
        </w:rPr>
        <w:drawing>
          <wp:inline distT="0" distB="0" distL="0" distR="0">
            <wp:extent cx="2914650" cy="189547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14650" cy="1895475"/>
                    </a:xfrm>
                    <a:prstGeom prst="rect">
                      <a:avLst/>
                    </a:prstGeom>
                    <a:noFill/>
                    <a:ln>
                      <a:noFill/>
                    </a:ln>
                  </pic:spPr>
                </pic:pic>
              </a:graphicData>
            </a:graphic>
          </wp:inline>
        </w:drawing>
      </w:r>
    </w:p>
    <w:p w:rsidR="005676D5" w:rsidRPr="00B06243" w:rsidRDefault="005676D5" w:rsidP="004C5662">
      <w:pPr>
        <w:pStyle w:val="Prrafodelista"/>
        <w:keepNext/>
        <w:ind w:left="0"/>
        <w:jc w:val="center"/>
        <w:rPr>
          <w:sz w:val="16"/>
        </w:rPr>
      </w:pPr>
    </w:p>
    <w:p w:rsidR="00B241BE" w:rsidRPr="00B06243" w:rsidRDefault="00B241BE" w:rsidP="004C5662">
      <w:pPr>
        <w:pStyle w:val="Descripcin"/>
        <w:ind w:left="0"/>
        <w:jc w:val="center"/>
        <w:rPr>
          <w:rFonts w:eastAsia="MS Mincho"/>
          <w:b w:val="0"/>
          <w:bCs w:val="0"/>
          <w:noProof/>
          <w:color w:val="auto"/>
          <w:sz w:val="16"/>
          <w:szCs w:val="16"/>
          <w:lang w:val="es-EC" w:eastAsia="en-US"/>
        </w:rPr>
      </w:pPr>
      <w:r w:rsidRPr="00B06243">
        <w:rPr>
          <w:b w:val="0"/>
          <w:color w:val="auto"/>
          <w:sz w:val="16"/>
          <w:szCs w:val="16"/>
        </w:rPr>
        <w:t xml:space="preserve">Fig. 2. </w:t>
      </w:r>
      <w:r w:rsidR="005676D5" w:rsidRPr="00B06243">
        <w:rPr>
          <w:rFonts w:eastAsia="MS Mincho"/>
          <w:b w:val="0"/>
          <w:bCs w:val="0"/>
          <w:noProof/>
          <w:color w:val="auto"/>
          <w:sz w:val="16"/>
          <w:szCs w:val="16"/>
          <w:lang w:val="es-EC" w:eastAsia="en-US"/>
        </w:rPr>
        <w:t>Potencia y torque efectivo con combustible Extra.</w:t>
      </w:r>
    </w:p>
    <w:p w:rsidR="0006386A" w:rsidRPr="00B06243" w:rsidRDefault="005676D5" w:rsidP="004C5662">
      <w:pPr>
        <w:ind w:left="0" w:firstLine="142"/>
        <w:jc w:val="both"/>
        <w:rPr>
          <w:sz w:val="20"/>
          <w:szCs w:val="20"/>
          <w:lang w:val="es-EC" w:eastAsia="en-US"/>
        </w:rPr>
      </w:pPr>
      <w:r w:rsidRPr="00B06243">
        <w:rPr>
          <w:sz w:val="20"/>
          <w:szCs w:val="20"/>
          <w:lang w:val="es-EC" w:eastAsia="en-US"/>
        </w:rPr>
        <w:t>Una vez realizado el vaciado y la limpieza del tanque de combustible, se procedió a utilizar el combustible E5 y a analizar el comportamiento del motor en el banco dinamométrico. En la Figura 3 se puede observar la tendencia de la potencia efectiva del motor, así como también la evolución del par motor, al utilizar un combustible con 5% de etanol.</w:t>
      </w:r>
    </w:p>
    <w:p w:rsidR="0006386A" w:rsidRPr="00B06243" w:rsidRDefault="0006386A" w:rsidP="004C5662">
      <w:pPr>
        <w:ind w:left="0"/>
        <w:jc w:val="both"/>
        <w:rPr>
          <w:sz w:val="20"/>
          <w:szCs w:val="20"/>
          <w:lang w:val="es-EC" w:eastAsia="en-US"/>
        </w:rPr>
      </w:pPr>
    </w:p>
    <w:p w:rsidR="00A71B75" w:rsidRPr="00B06243" w:rsidRDefault="00415958" w:rsidP="004C5662">
      <w:pPr>
        <w:ind w:left="0"/>
        <w:jc w:val="both"/>
        <w:rPr>
          <w:sz w:val="22"/>
        </w:rPr>
      </w:pPr>
      <w:r w:rsidRPr="00B06243">
        <w:rPr>
          <w:noProof/>
          <w:sz w:val="22"/>
          <w:lang w:val="es-MX" w:eastAsia="es-MX"/>
        </w:rPr>
        <w:drawing>
          <wp:inline distT="0" distB="0" distL="0" distR="0">
            <wp:extent cx="2962275" cy="1971675"/>
            <wp:effectExtent l="0" t="0" r="9525"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63373" cy="1972406"/>
                    </a:xfrm>
                    <a:prstGeom prst="rect">
                      <a:avLst/>
                    </a:prstGeom>
                    <a:noFill/>
                    <a:ln>
                      <a:noFill/>
                    </a:ln>
                  </pic:spPr>
                </pic:pic>
              </a:graphicData>
            </a:graphic>
          </wp:inline>
        </w:drawing>
      </w:r>
    </w:p>
    <w:p w:rsidR="0006386A" w:rsidRPr="00B06243" w:rsidRDefault="0006386A" w:rsidP="004C5662">
      <w:pPr>
        <w:pStyle w:val="Descripcin"/>
        <w:spacing w:after="0"/>
        <w:ind w:left="0"/>
        <w:jc w:val="center"/>
        <w:rPr>
          <w:b w:val="0"/>
          <w:color w:val="auto"/>
          <w:sz w:val="16"/>
          <w:szCs w:val="16"/>
        </w:rPr>
      </w:pPr>
    </w:p>
    <w:p w:rsidR="005676D5" w:rsidRPr="00B06243" w:rsidRDefault="00125CBC" w:rsidP="004C5662">
      <w:pPr>
        <w:pStyle w:val="Descripcin"/>
        <w:ind w:left="0"/>
        <w:jc w:val="center"/>
        <w:rPr>
          <w:b w:val="0"/>
          <w:color w:val="auto"/>
          <w:sz w:val="16"/>
          <w:szCs w:val="16"/>
        </w:rPr>
      </w:pPr>
      <w:r w:rsidRPr="00B06243">
        <w:rPr>
          <w:b w:val="0"/>
          <w:color w:val="auto"/>
          <w:sz w:val="16"/>
          <w:szCs w:val="16"/>
        </w:rPr>
        <w:t>Fig.</w:t>
      </w:r>
      <w:r w:rsidR="005676D5" w:rsidRPr="00B06243">
        <w:rPr>
          <w:b w:val="0"/>
          <w:color w:val="auto"/>
          <w:sz w:val="16"/>
          <w:szCs w:val="16"/>
        </w:rPr>
        <w:t xml:space="preserve"> 3. Potencia y torque efectivo con combustible E5.</w:t>
      </w:r>
    </w:p>
    <w:p w:rsidR="005676D5" w:rsidRPr="00B06243" w:rsidRDefault="005676D5" w:rsidP="004C5662">
      <w:pPr>
        <w:ind w:left="0" w:firstLine="232"/>
        <w:jc w:val="both"/>
        <w:rPr>
          <w:sz w:val="20"/>
          <w:szCs w:val="20"/>
          <w:lang w:val="es-EC" w:eastAsia="en-US"/>
        </w:rPr>
      </w:pPr>
      <w:r w:rsidRPr="00B06243">
        <w:rPr>
          <w:sz w:val="20"/>
          <w:szCs w:val="20"/>
          <w:lang w:val="es-EC" w:eastAsia="en-US"/>
        </w:rPr>
        <w:t>Finalmente es obtenido el   estudio   de   la   potencia efectiva  del  motor  con  el  combustible  E10, el cual es presentado en  la Figura   4.   Fue observado   un comportamiento diferente de la potencia a medida que   se   incrementan las   rpm   del   motor. La utilización de un combustible E10 por lo tanto refleja un incremento de potencia en el motor en estudio al igual que un incremento de torque o par motor.</w:t>
      </w:r>
    </w:p>
    <w:p w:rsidR="00B05ABA" w:rsidRPr="00B06243" w:rsidRDefault="00B05ABA" w:rsidP="004C5662">
      <w:pPr>
        <w:ind w:left="0"/>
        <w:jc w:val="both"/>
        <w:rPr>
          <w:sz w:val="18"/>
          <w:lang w:val="es-EC" w:eastAsia="en-US"/>
        </w:rPr>
      </w:pPr>
    </w:p>
    <w:p w:rsidR="00415958" w:rsidRPr="00B06243" w:rsidRDefault="00415958" w:rsidP="004C5662">
      <w:pPr>
        <w:ind w:left="0"/>
        <w:jc w:val="both"/>
        <w:rPr>
          <w:sz w:val="22"/>
          <w:lang w:val="es-EC" w:eastAsia="en-US"/>
        </w:rPr>
      </w:pPr>
      <w:r w:rsidRPr="00B06243">
        <w:rPr>
          <w:noProof/>
          <w:sz w:val="22"/>
          <w:lang w:val="es-MX" w:eastAsia="es-MX"/>
        </w:rPr>
        <w:drawing>
          <wp:inline distT="0" distB="0" distL="0" distR="0">
            <wp:extent cx="2914650" cy="1748155"/>
            <wp:effectExtent l="0" t="0" r="0" b="444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14650" cy="1748155"/>
                    </a:xfrm>
                    <a:prstGeom prst="rect">
                      <a:avLst/>
                    </a:prstGeom>
                    <a:noFill/>
                    <a:ln>
                      <a:noFill/>
                    </a:ln>
                  </pic:spPr>
                </pic:pic>
              </a:graphicData>
            </a:graphic>
          </wp:inline>
        </w:drawing>
      </w:r>
    </w:p>
    <w:p w:rsidR="005676D5" w:rsidRPr="00B06243" w:rsidRDefault="005676D5" w:rsidP="004C5662">
      <w:pPr>
        <w:pStyle w:val="Descripcin"/>
        <w:ind w:left="0"/>
        <w:jc w:val="center"/>
        <w:rPr>
          <w:b w:val="0"/>
          <w:i/>
          <w:color w:val="auto"/>
          <w:sz w:val="22"/>
          <w:szCs w:val="22"/>
        </w:rPr>
      </w:pPr>
      <w:r w:rsidRPr="00B06243">
        <w:rPr>
          <w:b w:val="0"/>
          <w:color w:val="auto"/>
          <w:sz w:val="16"/>
          <w:szCs w:val="16"/>
        </w:rPr>
        <w:t>Figura 4. Potencia y par motor efectivo con combustible E10</w:t>
      </w:r>
      <w:r w:rsidRPr="00B06243">
        <w:rPr>
          <w:b w:val="0"/>
          <w:color w:val="auto"/>
          <w:sz w:val="22"/>
          <w:szCs w:val="22"/>
        </w:rPr>
        <w:t>.</w:t>
      </w:r>
    </w:p>
    <w:p w:rsidR="009C7680" w:rsidRPr="00B06243" w:rsidRDefault="005676D5" w:rsidP="004C5662">
      <w:pPr>
        <w:pStyle w:val="Prrafodelista"/>
        <w:ind w:left="0"/>
        <w:jc w:val="both"/>
        <w:rPr>
          <w:b/>
          <w:sz w:val="20"/>
          <w:szCs w:val="20"/>
          <w:lang w:val="es-EC" w:eastAsia="en-US"/>
        </w:rPr>
      </w:pPr>
      <w:r w:rsidRPr="00B06243">
        <w:rPr>
          <w:b/>
          <w:sz w:val="20"/>
          <w:szCs w:val="20"/>
          <w:lang w:val="es-EC" w:eastAsia="en-US"/>
        </w:rPr>
        <w:t xml:space="preserve">Consumo de </w:t>
      </w:r>
      <w:r w:rsidR="009C7680" w:rsidRPr="00B06243">
        <w:rPr>
          <w:b/>
          <w:sz w:val="20"/>
          <w:szCs w:val="20"/>
          <w:lang w:val="es-EC" w:eastAsia="en-US"/>
        </w:rPr>
        <w:t>combustible con Extra, E5 y E10</w:t>
      </w:r>
    </w:p>
    <w:p w:rsidR="005676D5" w:rsidRPr="00B06243" w:rsidRDefault="005676D5" w:rsidP="004C5662">
      <w:pPr>
        <w:pStyle w:val="Prrafodelista"/>
        <w:ind w:left="0" w:firstLine="142"/>
        <w:jc w:val="both"/>
        <w:rPr>
          <w:sz w:val="20"/>
          <w:szCs w:val="20"/>
          <w:lang w:val="es-EC" w:eastAsia="en-US"/>
        </w:rPr>
      </w:pPr>
      <w:r w:rsidRPr="00B06243">
        <w:rPr>
          <w:sz w:val="20"/>
          <w:szCs w:val="20"/>
          <w:lang w:val="es-EC" w:eastAsia="en-US"/>
        </w:rPr>
        <w:t xml:space="preserve">Se llenó el tanque con 35 litros de combustible y se tomó el número de kilómetros indicado en el odómetro. Se recorrió un total de 242 km para verificar la cantidad </w:t>
      </w:r>
      <w:r w:rsidR="00B06243" w:rsidRPr="00B06243">
        <w:rPr>
          <w:sz w:val="20"/>
          <w:szCs w:val="20"/>
          <w:lang w:val="es-EC" w:eastAsia="en-US"/>
        </w:rPr>
        <w:t>de combustible</w:t>
      </w:r>
      <w:r w:rsidRPr="00B06243">
        <w:rPr>
          <w:sz w:val="20"/>
          <w:szCs w:val="20"/>
          <w:lang w:val="es-EC" w:eastAsia="en-US"/>
        </w:rPr>
        <w:t xml:space="preserve"> consumido.</w:t>
      </w:r>
    </w:p>
    <w:p w:rsidR="00B06243" w:rsidRPr="00B06243" w:rsidRDefault="00B06243" w:rsidP="004C5662">
      <w:pPr>
        <w:ind w:left="0"/>
        <w:jc w:val="both"/>
        <w:rPr>
          <w:b/>
          <w:sz w:val="20"/>
          <w:szCs w:val="20"/>
          <w:lang w:val="es-EC" w:eastAsia="en-US"/>
        </w:rPr>
      </w:pPr>
    </w:p>
    <w:p w:rsidR="00B05ABA" w:rsidRPr="00B06243" w:rsidRDefault="005676D5" w:rsidP="004C5662">
      <w:pPr>
        <w:ind w:left="0"/>
        <w:jc w:val="both"/>
        <w:rPr>
          <w:b/>
          <w:sz w:val="20"/>
          <w:szCs w:val="20"/>
          <w:lang w:val="es-EC" w:eastAsia="en-US"/>
        </w:rPr>
      </w:pPr>
      <w:r w:rsidRPr="00B06243">
        <w:rPr>
          <w:b/>
          <w:sz w:val="20"/>
          <w:szCs w:val="20"/>
          <w:lang w:val="es-EC" w:eastAsia="en-US"/>
        </w:rPr>
        <w:t>Combustible Extra</w:t>
      </w:r>
    </w:p>
    <w:p w:rsidR="005676D5" w:rsidRPr="00B06243" w:rsidRDefault="005676D5" w:rsidP="004C5662">
      <w:pPr>
        <w:ind w:left="0"/>
        <w:jc w:val="both"/>
        <w:rPr>
          <w:sz w:val="20"/>
          <w:szCs w:val="20"/>
          <w:lang w:val="es-EC" w:eastAsia="en-US"/>
        </w:rPr>
      </w:pPr>
      <m:oMathPara>
        <m:oMath>
          <m:r>
            <w:rPr>
              <w:rFonts w:ascii="Cambria Math" w:hAnsi="Cambria Math"/>
              <w:sz w:val="20"/>
              <w:szCs w:val="20"/>
              <w:lang w:val="es-EC" w:eastAsia="en-US"/>
            </w:rPr>
            <m:t>Consumo</m:t>
          </m:r>
          <m:r>
            <m:rPr>
              <m:sty m:val="p"/>
            </m:rPr>
            <w:rPr>
              <w:rFonts w:ascii="Cambria Math" w:hAnsi="Cambria Math"/>
              <w:sz w:val="20"/>
              <w:szCs w:val="20"/>
              <w:lang w:val="es-EC" w:eastAsia="en-US"/>
            </w:rPr>
            <m:t xml:space="preserve">=5,32 </m:t>
          </m:r>
          <m:r>
            <w:rPr>
              <w:rFonts w:ascii="Cambria Math" w:hAnsi="Cambria Math"/>
              <w:sz w:val="20"/>
              <w:szCs w:val="20"/>
              <w:lang w:val="es-EC" w:eastAsia="en-US"/>
            </w:rPr>
            <m:t>Litros</m:t>
          </m:r>
          <m:r>
            <m:rPr>
              <m:sty m:val="p"/>
            </m:rPr>
            <w:rPr>
              <w:rFonts w:ascii="Cambria Math" w:hAnsi="Cambria Math"/>
              <w:sz w:val="20"/>
              <w:szCs w:val="20"/>
              <w:lang w:val="es-EC" w:eastAsia="en-US"/>
            </w:rPr>
            <m:t xml:space="preserve"> / 100 </m:t>
          </m:r>
          <m:r>
            <w:rPr>
              <w:rFonts w:ascii="Cambria Math" w:hAnsi="Cambria Math"/>
              <w:sz w:val="20"/>
              <w:szCs w:val="20"/>
              <w:lang w:val="es-EC" w:eastAsia="en-US"/>
            </w:rPr>
            <m:t>Kilometros</m:t>
          </m:r>
        </m:oMath>
      </m:oMathPara>
    </w:p>
    <w:p w:rsidR="00B06243" w:rsidRPr="00B06243" w:rsidRDefault="00B06243" w:rsidP="004C5662">
      <w:pPr>
        <w:ind w:left="0"/>
        <w:jc w:val="both"/>
        <w:rPr>
          <w:b/>
          <w:sz w:val="20"/>
          <w:szCs w:val="20"/>
          <w:lang w:val="es-EC" w:eastAsia="en-US"/>
        </w:rPr>
      </w:pPr>
    </w:p>
    <w:p w:rsidR="005676D5" w:rsidRPr="00B06243" w:rsidRDefault="005676D5" w:rsidP="004C5662">
      <w:pPr>
        <w:ind w:left="0"/>
        <w:jc w:val="both"/>
        <w:rPr>
          <w:b/>
          <w:sz w:val="20"/>
          <w:szCs w:val="20"/>
          <w:lang w:val="es-EC" w:eastAsia="en-US"/>
        </w:rPr>
      </w:pPr>
      <w:r w:rsidRPr="00B06243">
        <w:rPr>
          <w:b/>
          <w:sz w:val="20"/>
          <w:szCs w:val="20"/>
          <w:lang w:val="es-EC" w:eastAsia="en-US"/>
        </w:rPr>
        <w:t>Combustible E5.</w:t>
      </w:r>
    </w:p>
    <w:p w:rsidR="005676D5" w:rsidRPr="00B06243" w:rsidRDefault="005676D5" w:rsidP="004C5662">
      <w:pPr>
        <w:ind w:left="0"/>
        <w:jc w:val="both"/>
        <w:rPr>
          <w:sz w:val="20"/>
          <w:szCs w:val="20"/>
          <w:lang w:val="es-EC" w:eastAsia="en-US"/>
        </w:rPr>
      </w:pPr>
      <m:oMathPara>
        <m:oMath>
          <m:r>
            <w:rPr>
              <w:rFonts w:ascii="Cambria Math" w:hAnsi="Cambria Math"/>
              <w:sz w:val="20"/>
              <w:szCs w:val="20"/>
              <w:lang w:val="es-EC" w:eastAsia="en-US"/>
            </w:rPr>
            <m:t>Consumo</m:t>
          </m:r>
          <m:r>
            <m:rPr>
              <m:sty m:val="p"/>
            </m:rPr>
            <w:rPr>
              <w:rFonts w:ascii="Cambria Math" w:hAnsi="Cambria Math"/>
              <w:sz w:val="20"/>
              <w:szCs w:val="20"/>
              <w:lang w:val="es-EC" w:eastAsia="en-US"/>
            </w:rPr>
            <m:t xml:space="preserve">=6,91 </m:t>
          </m:r>
          <m:r>
            <w:rPr>
              <w:rFonts w:ascii="Cambria Math" w:hAnsi="Cambria Math"/>
              <w:sz w:val="20"/>
              <w:szCs w:val="20"/>
              <w:lang w:val="es-EC" w:eastAsia="en-US"/>
            </w:rPr>
            <m:t>Litros</m:t>
          </m:r>
          <m:r>
            <m:rPr>
              <m:sty m:val="p"/>
            </m:rPr>
            <w:rPr>
              <w:rFonts w:ascii="Cambria Math" w:hAnsi="Cambria Math"/>
              <w:sz w:val="20"/>
              <w:szCs w:val="20"/>
              <w:lang w:val="es-EC" w:eastAsia="en-US"/>
            </w:rPr>
            <m:t xml:space="preserve"> / 100 </m:t>
          </m:r>
          <m:r>
            <w:rPr>
              <w:rFonts w:ascii="Cambria Math" w:hAnsi="Cambria Math"/>
              <w:sz w:val="20"/>
              <w:szCs w:val="20"/>
              <w:lang w:val="es-EC" w:eastAsia="en-US"/>
            </w:rPr>
            <m:t>Kilometros</m:t>
          </m:r>
        </m:oMath>
      </m:oMathPara>
    </w:p>
    <w:p w:rsidR="00B06243" w:rsidRPr="00B06243" w:rsidRDefault="00B06243" w:rsidP="004C5662">
      <w:pPr>
        <w:ind w:left="0"/>
        <w:jc w:val="both"/>
        <w:rPr>
          <w:b/>
          <w:sz w:val="20"/>
          <w:szCs w:val="20"/>
          <w:lang w:val="es-EC" w:eastAsia="en-US"/>
        </w:rPr>
      </w:pPr>
    </w:p>
    <w:p w:rsidR="005676D5" w:rsidRPr="00B06243" w:rsidRDefault="005676D5" w:rsidP="004C5662">
      <w:pPr>
        <w:ind w:left="0"/>
        <w:jc w:val="both"/>
        <w:rPr>
          <w:b/>
          <w:sz w:val="20"/>
          <w:szCs w:val="20"/>
          <w:lang w:val="es-EC" w:eastAsia="en-US"/>
        </w:rPr>
      </w:pPr>
      <w:r w:rsidRPr="00B06243">
        <w:rPr>
          <w:b/>
          <w:sz w:val="20"/>
          <w:szCs w:val="20"/>
          <w:lang w:val="es-EC" w:eastAsia="en-US"/>
        </w:rPr>
        <w:t>Combustible E10.</w:t>
      </w:r>
    </w:p>
    <w:p w:rsidR="00415958" w:rsidRPr="00B06243" w:rsidRDefault="005676D5" w:rsidP="004C5662">
      <w:pPr>
        <w:ind w:left="0"/>
        <w:jc w:val="both"/>
        <w:rPr>
          <w:sz w:val="20"/>
          <w:szCs w:val="20"/>
          <w:lang w:val="es-EC" w:eastAsia="en-US"/>
        </w:rPr>
      </w:pPr>
      <m:oMathPara>
        <m:oMath>
          <m:r>
            <w:rPr>
              <w:rFonts w:ascii="Cambria Math" w:hAnsi="Cambria Math"/>
              <w:sz w:val="20"/>
              <w:szCs w:val="20"/>
              <w:lang w:val="es-EC" w:eastAsia="en-US"/>
            </w:rPr>
            <m:t>Consumo</m:t>
          </m:r>
          <m:r>
            <m:rPr>
              <m:sty m:val="p"/>
            </m:rPr>
            <w:rPr>
              <w:rFonts w:ascii="Cambria Math" w:hAnsi="Cambria Math"/>
              <w:sz w:val="20"/>
              <w:szCs w:val="20"/>
              <w:lang w:val="es-EC" w:eastAsia="en-US"/>
            </w:rPr>
            <m:t xml:space="preserve">=7,755 </m:t>
          </m:r>
          <m:r>
            <w:rPr>
              <w:rFonts w:ascii="Cambria Math" w:hAnsi="Cambria Math"/>
              <w:sz w:val="20"/>
              <w:szCs w:val="20"/>
              <w:lang w:val="es-EC" w:eastAsia="en-US"/>
            </w:rPr>
            <m:t>Litros</m:t>
          </m:r>
          <m:r>
            <m:rPr>
              <m:sty m:val="p"/>
            </m:rPr>
            <w:rPr>
              <w:rFonts w:ascii="Cambria Math" w:hAnsi="Cambria Math"/>
              <w:sz w:val="20"/>
              <w:szCs w:val="20"/>
              <w:lang w:val="es-EC" w:eastAsia="en-US"/>
            </w:rPr>
            <m:t xml:space="preserve"> / 100 </m:t>
          </m:r>
          <m:r>
            <w:rPr>
              <w:rFonts w:ascii="Cambria Math" w:hAnsi="Cambria Math"/>
              <w:sz w:val="20"/>
              <w:szCs w:val="20"/>
              <w:lang w:val="es-EC" w:eastAsia="en-US"/>
            </w:rPr>
            <m:t>Kilometros</m:t>
          </m:r>
        </m:oMath>
      </m:oMathPara>
    </w:p>
    <w:p w:rsidR="00B06243" w:rsidRPr="00B06243" w:rsidRDefault="00B06243" w:rsidP="004C5662">
      <w:pPr>
        <w:pStyle w:val="Prrafodelista"/>
        <w:ind w:left="0"/>
        <w:jc w:val="both"/>
        <w:rPr>
          <w:b/>
          <w:sz w:val="20"/>
          <w:szCs w:val="20"/>
          <w:lang w:val="es-EC" w:eastAsia="en-US"/>
        </w:rPr>
      </w:pPr>
    </w:p>
    <w:p w:rsidR="005676D5" w:rsidRPr="00B06243" w:rsidRDefault="005676D5" w:rsidP="004C5662">
      <w:pPr>
        <w:pStyle w:val="Prrafodelista"/>
        <w:ind w:left="0"/>
        <w:jc w:val="both"/>
        <w:rPr>
          <w:b/>
          <w:sz w:val="20"/>
          <w:szCs w:val="20"/>
          <w:lang w:val="es-EC" w:eastAsia="en-US"/>
        </w:rPr>
      </w:pPr>
      <w:r w:rsidRPr="00B06243">
        <w:rPr>
          <w:b/>
          <w:sz w:val="20"/>
          <w:szCs w:val="20"/>
          <w:lang w:val="es-EC" w:eastAsia="en-US"/>
        </w:rPr>
        <w:t>Mejora de octanaje</w:t>
      </w:r>
    </w:p>
    <w:p w:rsidR="00125CBC" w:rsidRPr="00B06243" w:rsidRDefault="005676D5" w:rsidP="004C5662">
      <w:pPr>
        <w:pStyle w:val="Prrafodelista"/>
        <w:ind w:left="0"/>
        <w:jc w:val="both"/>
        <w:rPr>
          <w:sz w:val="20"/>
          <w:szCs w:val="20"/>
          <w:lang w:val="es-EC" w:eastAsia="en-US"/>
        </w:rPr>
      </w:pPr>
      <w:r w:rsidRPr="00B06243">
        <w:rPr>
          <w:sz w:val="20"/>
          <w:szCs w:val="20"/>
          <w:lang w:val="es-EC" w:eastAsia="en-US"/>
        </w:rPr>
        <w:t>Para la mejora del octanaje nos basamos en la Tabla 3.</w:t>
      </w:r>
    </w:p>
    <w:p w:rsidR="00125CBC" w:rsidRPr="00B06243" w:rsidRDefault="00125CBC" w:rsidP="004C5662">
      <w:pPr>
        <w:pStyle w:val="Prrafodelista"/>
        <w:ind w:left="0"/>
        <w:jc w:val="both"/>
        <w:rPr>
          <w:b/>
          <w:sz w:val="22"/>
        </w:rPr>
      </w:pPr>
    </w:p>
    <w:p w:rsidR="00D23A27" w:rsidRPr="00B06243" w:rsidRDefault="00D23A27" w:rsidP="004C5662">
      <w:pPr>
        <w:pStyle w:val="Textonotapie"/>
        <w:autoSpaceDE w:val="0"/>
        <w:autoSpaceDN w:val="0"/>
        <w:ind w:left="0"/>
        <w:jc w:val="center"/>
        <w:rPr>
          <w:rFonts w:ascii="Times New Roman" w:hAnsi="Times New Roman"/>
          <w:b/>
          <w:sz w:val="22"/>
          <w:szCs w:val="22"/>
        </w:rPr>
      </w:pPr>
      <w:r w:rsidRPr="00B06243">
        <w:rPr>
          <w:rFonts w:ascii="Times New Roman" w:hAnsi="Times New Roman"/>
          <w:sz w:val="16"/>
          <w:lang w:val="es-EC" w:eastAsia="en-US"/>
        </w:rPr>
        <w:t>TABLA</w:t>
      </w:r>
      <w:r w:rsidR="005676D5" w:rsidRPr="00B06243">
        <w:rPr>
          <w:rFonts w:ascii="Times New Roman" w:hAnsi="Times New Roman"/>
          <w:sz w:val="16"/>
          <w:lang w:val="es-EC" w:eastAsia="en-US"/>
        </w:rPr>
        <w:t xml:space="preserve"> </w:t>
      </w:r>
      <w:r w:rsidR="00D43AAA" w:rsidRPr="00B06243">
        <w:rPr>
          <w:rFonts w:ascii="Times New Roman" w:hAnsi="Times New Roman"/>
          <w:sz w:val="16"/>
          <w:lang w:val="es-EC" w:eastAsia="en-US"/>
        </w:rPr>
        <w:t>3</w:t>
      </w:r>
      <w:r w:rsidR="005676D5" w:rsidRPr="00B06243">
        <w:rPr>
          <w:rFonts w:ascii="Times New Roman" w:hAnsi="Times New Roman"/>
          <w:b/>
          <w:sz w:val="22"/>
          <w:szCs w:val="22"/>
        </w:rPr>
        <w:t>.</w:t>
      </w:r>
    </w:p>
    <w:p w:rsidR="005676D5" w:rsidRPr="00B06243" w:rsidRDefault="005676D5" w:rsidP="004C5662">
      <w:pPr>
        <w:pStyle w:val="Textonotapie"/>
        <w:autoSpaceDE w:val="0"/>
        <w:autoSpaceDN w:val="0"/>
        <w:ind w:left="0"/>
        <w:jc w:val="center"/>
        <w:rPr>
          <w:rFonts w:ascii="Times New Roman" w:hAnsi="Times New Roman"/>
          <w:sz w:val="16"/>
          <w:lang w:val="es-EC" w:eastAsia="en-US"/>
        </w:rPr>
      </w:pPr>
      <w:r w:rsidRPr="00B06243">
        <w:rPr>
          <w:rFonts w:ascii="Times New Roman" w:hAnsi="Times New Roman"/>
          <w:sz w:val="16"/>
          <w:lang w:val="es-EC" w:eastAsia="en-US"/>
        </w:rPr>
        <w:t>Efecto del bioetanol en el octanaje de la gasolina-base.</w:t>
      </w:r>
    </w:p>
    <w:tbl>
      <w:tblPr>
        <w:tblStyle w:val="Tablaconcuadrcula"/>
        <w:tblW w:w="5000" w:type="pct"/>
        <w:tblLook w:val="04A0" w:firstRow="1" w:lastRow="0" w:firstColumn="1" w:lastColumn="0" w:noHBand="0" w:noVBand="1"/>
      </w:tblPr>
      <w:tblGrid>
        <w:gridCol w:w="561"/>
        <w:gridCol w:w="550"/>
        <w:gridCol w:w="418"/>
        <w:gridCol w:w="388"/>
        <w:gridCol w:w="372"/>
        <w:gridCol w:w="388"/>
        <w:gridCol w:w="372"/>
        <w:gridCol w:w="388"/>
        <w:gridCol w:w="372"/>
        <w:gridCol w:w="388"/>
        <w:gridCol w:w="372"/>
      </w:tblGrid>
      <w:tr w:rsidR="009D293A" w:rsidRPr="00B06243" w:rsidTr="0042683D">
        <w:trPr>
          <w:trHeight w:hRule="exact" w:val="366"/>
        </w:trPr>
        <w:tc>
          <w:tcPr>
            <w:tcW w:w="1511" w:type="pct"/>
            <w:gridSpan w:val="3"/>
            <w:vMerge w:val="restart"/>
          </w:tcPr>
          <w:p w:rsidR="009D293A" w:rsidRPr="00B06243" w:rsidRDefault="009D293A" w:rsidP="004C5662">
            <w:pPr>
              <w:ind w:left="0"/>
              <w:rPr>
                <w:b/>
                <w:sz w:val="16"/>
                <w:szCs w:val="16"/>
              </w:rPr>
            </w:pPr>
            <w:r w:rsidRPr="00B06243">
              <w:rPr>
                <w:b/>
                <w:sz w:val="16"/>
                <w:szCs w:val="16"/>
              </w:rPr>
              <w:t>Composición de la gasolina-base</w:t>
            </w:r>
          </w:p>
        </w:tc>
        <w:tc>
          <w:tcPr>
            <w:tcW w:w="3489" w:type="pct"/>
            <w:gridSpan w:val="8"/>
          </w:tcPr>
          <w:p w:rsidR="009D293A" w:rsidRPr="00B06243" w:rsidRDefault="009D293A" w:rsidP="004C5662">
            <w:pPr>
              <w:ind w:left="0"/>
              <w:rPr>
                <w:b/>
                <w:sz w:val="16"/>
                <w:szCs w:val="16"/>
              </w:rPr>
            </w:pPr>
            <w:r w:rsidRPr="00B06243">
              <w:rPr>
                <w:b/>
                <w:sz w:val="16"/>
                <w:szCs w:val="16"/>
              </w:rPr>
              <w:t>Incremento de octanaje con</w:t>
            </w:r>
          </w:p>
        </w:tc>
      </w:tr>
      <w:tr w:rsidR="009D293A" w:rsidRPr="00B06243" w:rsidTr="0042683D">
        <w:trPr>
          <w:trHeight w:hRule="exact" w:val="376"/>
        </w:trPr>
        <w:tc>
          <w:tcPr>
            <w:tcW w:w="1511" w:type="pct"/>
            <w:gridSpan w:val="3"/>
            <w:vMerge/>
          </w:tcPr>
          <w:p w:rsidR="009D293A" w:rsidRPr="00B06243" w:rsidRDefault="009D293A" w:rsidP="004C5662">
            <w:pPr>
              <w:ind w:left="0"/>
              <w:rPr>
                <w:b/>
                <w:sz w:val="16"/>
                <w:szCs w:val="16"/>
              </w:rPr>
            </w:pPr>
          </w:p>
        </w:tc>
        <w:tc>
          <w:tcPr>
            <w:tcW w:w="894" w:type="pct"/>
            <w:gridSpan w:val="2"/>
          </w:tcPr>
          <w:p w:rsidR="009D293A" w:rsidRPr="00B06243" w:rsidRDefault="009D293A" w:rsidP="004C5662">
            <w:pPr>
              <w:ind w:left="0"/>
              <w:rPr>
                <w:b/>
                <w:sz w:val="16"/>
                <w:szCs w:val="16"/>
              </w:rPr>
            </w:pPr>
            <w:r w:rsidRPr="00B06243">
              <w:rPr>
                <w:b/>
                <w:sz w:val="16"/>
                <w:szCs w:val="16"/>
              </w:rPr>
              <w:t>5% de bioetanol</w:t>
            </w:r>
          </w:p>
        </w:tc>
        <w:tc>
          <w:tcPr>
            <w:tcW w:w="894" w:type="pct"/>
            <w:gridSpan w:val="2"/>
          </w:tcPr>
          <w:p w:rsidR="009D293A" w:rsidRPr="00B06243" w:rsidRDefault="009D293A" w:rsidP="004C5662">
            <w:pPr>
              <w:ind w:left="0"/>
              <w:rPr>
                <w:b/>
                <w:sz w:val="16"/>
                <w:szCs w:val="16"/>
              </w:rPr>
            </w:pPr>
            <w:r w:rsidRPr="00B06243">
              <w:rPr>
                <w:b/>
                <w:sz w:val="16"/>
                <w:szCs w:val="16"/>
              </w:rPr>
              <w:t>10% de bioetanol</w:t>
            </w:r>
          </w:p>
        </w:tc>
        <w:tc>
          <w:tcPr>
            <w:tcW w:w="813" w:type="pct"/>
            <w:gridSpan w:val="2"/>
          </w:tcPr>
          <w:p w:rsidR="009D293A" w:rsidRPr="00B06243" w:rsidRDefault="009D293A" w:rsidP="004C5662">
            <w:pPr>
              <w:ind w:left="0"/>
              <w:rPr>
                <w:b/>
                <w:sz w:val="16"/>
                <w:szCs w:val="16"/>
              </w:rPr>
            </w:pPr>
            <w:r w:rsidRPr="00B06243">
              <w:rPr>
                <w:b/>
                <w:sz w:val="16"/>
                <w:szCs w:val="16"/>
              </w:rPr>
              <w:t>15% de bioetanol</w:t>
            </w:r>
          </w:p>
        </w:tc>
        <w:tc>
          <w:tcPr>
            <w:tcW w:w="889" w:type="pct"/>
            <w:gridSpan w:val="2"/>
          </w:tcPr>
          <w:p w:rsidR="009D293A" w:rsidRPr="00B06243" w:rsidRDefault="009D293A" w:rsidP="004C5662">
            <w:pPr>
              <w:ind w:left="0"/>
              <w:rPr>
                <w:b/>
                <w:sz w:val="16"/>
                <w:szCs w:val="16"/>
              </w:rPr>
            </w:pPr>
            <w:r w:rsidRPr="00B06243">
              <w:rPr>
                <w:b/>
                <w:sz w:val="16"/>
                <w:szCs w:val="16"/>
              </w:rPr>
              <w:t>20% de bioetanol</w:t>
            </w:r>
          </w:p>
        </w:tc>
      </w:tr>
      <w:tr w:rsidR="009D293A" w:rsidRPr="00B06243" w:rsidTr="0042683D">
        <w:trPr>
          <w:trHeight w:hRule="exact" w:val="578"/>
        </w:trPr>
        <w:tc>
          <w:tcPr>
            <w:tcW w:w="535" w:type="pct"/>
          </w:tcPr>
          <w:p w:rsidR="009D293A" w:rsidRPr="00B06243" w:rsidRDefault="009D293A" w:rsidP="004C5662">
            <w:pPr>
              <w:ind w:left="0"/>
              <w:rPr>
                <w:b/>
                <w:sz w:val="16"/>
                <w:szCs w:val="16"/>
              </w:rPr>
            </w:pPr>
            <w:r w:rsidRPr="00B06243">
              <w:rPr>
                <w:b/>
                <w:sz w:val="16"/>
                <w:szCs w:val="16"/>
              </w:rPr>
              <w:t>Aromáticos</w:t>
            </w:r>
          </w:p>
        </w:tc>
        <w:tc>
          <w:tcPr>
            <w:tcW w:w="487" w:type="pct"/>
          </w:tcPr>
          <w:p w:rsidR="009D293A" w:rsidRPr="00B06243" w:rsidRDefault="009D293A" w:rsidP="004C5662">
            <w:pPr>
              <w:ind w:left="0"/>
              <w:rPr>
                <w:b/>
                <w:sz w:val="16"/>
                <w:szCs w:val="16"/>
              </w:rPr>
            </w:pPr>
            <w:proofErr w:type="spellStart"/>
            <w:r w:rsidRPr="00B06243">
              <w:rPr>
                <w:b/>
                <w:sz w:val="16"/>
                <w:szCs w:val="16"/>
              </w:rPr>
              <w:t>Oleofínicos</w:t>
            </w:r>
            <w:proofErr w:type="spellEnd"/>
          </w:p>
        </w:tc>
        <w:tc>
          <w:tcPr>
            <w:tcW w:w="488" w:type="pct"/>
          </w:tcPr>
          <w:p w:rsidR="009D293A" w:rsidRPr="00B06243" w:rsidRDefault="009D293A" w:rsidP="004C5662">
            <w:pPr>
              <w:ind w:left="0"/>
              <w:rPr>
                <w:b/>
                <w:sz w:val="16"/>
                <w:szCs w:val="16"/>
              </w:rPr>
            </w:pPr>
            <w:r w:rsidRPr="00B06243">
              <w:rPr>
                <w:b/>
                <w:sz w:val="16"/>
                <w:szCs w:val="16"/>
              </w:rPr>
              <w:t>Satura dos</w:t>
            </w:r>
          </w:p>
        </w:tc>
        <w:tc>
          <w:tcPr>
            <w:tcW w:w="406" w:type="pct"/>
          </w:tcPr>
          <w:p w:rsidR="009D293A" w:rsidRPr="00B06243" w:rsidRDefault="009D293A" w:rsidP="004C5662">
            <w:pPr>
              <w:ind w:left="0"/>
              <w:rPr>
                <w:b/>
                <w:sz w:val="16"/>
                <w:szCs w:val="16"/>
              </w:rPr>
            </w:pPr>
            <w:r w:rsidRPr="00B06243">
              <w:rPr>
                <w:b/>
                <w:sz w:val="16"/>
                <w:szCs w:val="16"/>
              </w:rPr>
              <w:t>MON</w:t>
            </w:r>
          </w:p>
        </w:tc>
        <w:tc>
          <w:tcPr>
            <w:tcW w:w="488" w:type="pct"/>
          </w:tcPr>
          <w:p w:rsidR="009D293A" w:rsidRPr="00B06243" w:rsidRDefault="009D293A" w:rsidP="004C5662">
            <w:pPr>
              <w:ind w:left="0"/>
              <w:rPr>
                <w:b/>
                <w:sz w:val="16"/>
                <w:szCs w:val="16"/>
              </w:rPr>
            </w:pPr>
            <w:r w:rsidRPr="00B06243">
              <w:rPr>
                <w:b/>
                <w:sz w:val="16"/>
                <w:szCs w:val="16"/>
              </w:rPr>
              <w:t>RON</w:t>
            </w:r>
          </w:p>
        </w:tc>
        <w:tc>
          <w:tcPr>
            <w:tcW w:w="406" w:type="pct"/>
          </w:tcPr>
          <w:p w:rsidR="009D293A" w:rsidRPr="00B06243" w:rsidRDefault="009D293A" w:rsidP="004C5662">
            <w:pPr>
              <w:ind w:left="0"/>
              <w:rPr>
                <w:b/>
                <w:sz w:val="16"/>
                <w:szCs w:val="16"/>
              </w:rPr>
            </w:pPr>
            <w:r w:rsidRPr="00B06243">
              <w:rPr>
                <w:b/>
                <w:sz w:val="16"/>
                <w:szCs w:val="16"/>
              </w:rPr>
              <w:t>MON</w:t>
            </w:r>
          </w:p>
        </w:tc>
        <w:tc>
          <w:tcPr>
            <w:tcW w:w="487" w:type="pct"/>
          </w:tcPr>
          <w:p w:rsidR="009D293A" w:rsidRPr="00B06243" w:rsidRDefault="009D293A" w:rsidP="004C5662">
            <w:pPr>
              <w:ind w:left="0"/>
              <w:rPr>
                <w:b/>
                <w:sz w:val="16"/>
                <w:szCs w:val="16"/>
              </w:rPr>
            </w:pPr>
            <w:r w:rsidRPr="00B06243">
              <w:rPr>
                <w:b/>
                <w:sz w:val="16"/>
                <w:szCs w:val="16"/>
              </w:rPr>
              <w:t>RON</w:t>
            </w:r>
          </w:p>
        </w:tc>
        <w:tc>
          <w:tcPr>
            <w:tcW w:w="406" w:type="pct"/>
          </w:tcPr>
          <w:p w:rsidR="009D293A" w:rsidRPr="00B06243" w:rsidRDefault="009D293A" w:rsidP="004C5662">
            <w:pPr>
              <w:ind w:left="0"/>
              <w:rPr>
                <w:b/>
                <w:sz w:val="16"/>
                <w:szCs w:val="16"/>
              </w:rPr>
            </w:pPr>
            <w:r w:rsidRPr="00B06243">
              <w:rPr>
                <w:b/>
                <w:sz w:val="16"/>
                <w:szCs w:val="16"/>
              </w:rPr>
              <w:t>MON</w:t>
            </w:r>
          </w:p>
        </w:tc>
        <w:tc>
          <w:tcPr>
            <w:tcW w:w="406" w:type="pct"/>
          </w:tcPr>
          <w:p w:rsidR="009D293A" w:rsidRPr="00B06243" w:rsidRDefault="009D293A" w:rsidP="004C5662">
            <w:pPr>
              <w:ind w:left="0"/>
              <w:rPr>
                <w:b/>
                <w:sz w:val="16"/>
                <w:szCs w:val="16"/>
              </w:rPr>
            </w:pPr>
            <w:r w:rsidRPr="00B06243">
              <w:rPr>
                <w:b/>
                <w:sz w:val="16"/>
                <w:szCs w:val="16"/>
              </w:rPr>
              <w:t>RON</w:t>
            </w:r>
          </w:p>
        </w:tc>
        <w:tc>
          <w:tcPr>
            <w:tcW w:w="487" w:type="pct"/>
          </w:tcPr>
          <w:p w:rsidR="009D293A" w:rsidRPr="00B06243" w:rsidRDefault="009D293A" w:rsidP="004C5662">
            <w:pPr>
              <w:ind w:left="0"/>
              <w:rPr>
                <w:b/>
                <w:sz w:val="16"/>
                <w:szCs w:val="16"/>
              </w:rPr>
            </w:pPr>
            <w:r w:rsidRPr="00B06243">
              <w:rPr>
                <w:b/>
                <w:sz w:val="16"/>
                <w:szCs w:val="16"/>
              </w:rPr>
              <w:t>MON</w:t>
            </w:r>
          </w:p>
        </w:tc>
        <w:tc>
          <w:tcPr>
            <w:tcW w:w="401" w:type="pct"/>
          </w:tcPr>
          <w:p w:rsidR="009D293A" w:rsidRPr="00B06243" w:rsidRDefault="009D293A" w:rsidP="004C5662">
            <w:pPr>
              <w:ind w:left="0"/>
              <w:rPr>
                <w:b/>
                <w:sz w:val="16"/>
                <w:szCs w:val="16"/>
              </w:rPr>
            </w:pPr>
            <w:r w:rsidRPr="00B06243">
              <w:rPr>
                <w:b/>
                <w:sz w:val="16"/>
                <w:szCs w:val="16"/>
              </w:rPr>
              <w:t>RON</w:t>
            </w:r>
          </w:p>
        </w:tc>
      </w:tr>
      <w:tr w:rsidR="009D293A" w:rsidRPr="00B06243" w:rsidTr="0042683D">
        <w:trPr>
          <w:trHeight w:hRule="exact" w:val="313"/>
        </w:trPr>
        <w:tc>
          <w:tcPr>
            <w:tcW w:w="535" w:type="pct"/>
          </w:tcPr>
          <w:p w:rsidR="009D293A" w:rsidRPr="00B06243" w:rsidRDefault="009D293A" w:rsidP="004C5662">
            <w:pPr>
              <w:ind w:left="0"/>
              <w:jc w:val="center"/>
              <w:rPr>
                <w:sz w:val="16"/>
                <w:szCs w:val="16"/>
              </w:rPr>
            </w:pPr>
            <w:r w:rsidRPr="00B06243">
              <w:rPr>
                <w:sz w:val="16"/>
                <w:szCs w:val="16"/>
              </w:rPr>
              <w:t>50</w:t>
            </w:r>
          </w:p>
        </w:tc>
        <w:tc>
          <w:tcPr>
            <w:tcW w:w="487" w:type="pct"/>
          </w:tcPr>
          <w:p w:rsidR="009D293A" w:rsidRPr="00B06243" w:rsidRDefault="009D293A" w:rsidP="004C5662">
            <w:pPr>
              <w:ind w:left="0"/>
              <w:jc w:val="center"/>
              <w:rPr>
                <w:sz w:val="16"/>
                <w:szCs w:val="16"/>
              </w:rPr>
            </w:pPr>
            <w:r w:rsidRPr="00B06243">
              <w:rPr>
                <w:sz w:val="16"/>
                <w:szCs w:val="16"/>
              </w:rPr>
              <w:t>15</w:t>
            </w:r>
          </w:p>
        </w:tc>
        <w:tc>
          <w:tcPr>
            <w:tcW w:w="488" w:type="pct"/>
          </w:tcPr>
          <w:p w:rsidR="009D293A" w:rsidRPr="00B06243" w:rsidRDefault="009D293A" w:rsidP="004C5662">
            <w:pPr>
              <w:ind w:left="0"/>
              <w:jc w:val="center"/>
              <w:rPr>
                <w:sz w:val="16"/>
                <w:szCs w:val="16"/>
              </w:rPr>
            </w:pPr>
            <w:r w:rsidRPr="00B06243">
              <w:rPr>
                <w:sz w:val="16"/>
                <w:szCs w:val="16"/>
              </w:rPr>
              <w:t>35</w:t>
            </w:r>
          </w:p>
        </w:tc>
        <w:tc>
          <w:tcPr>
            <w:tcW w:w="406" w:type="pct"/>
          </w:tcPr>
          <w:p w:rsidR="009D293A" w:rsidRPr="00B06243" w:rsidRDefault="009D293A" w:rsidP="004C5662">
            <w:pPr>
              <w:ind w:left="0"/>
              <w:jc w:val="center"/>
              <w:rPr>
                <w:sz w:val="16"/>
                <w:szCs w:val="16"/>
              </w:rPr>
            </w:pPr>
            <w:r w:rsidRPr="00B06243">
              <w:rPr>
                <w:sz w:val="16"/>
                <w:szCs w:val="16"/>
              </w:rPr>
              <w:t>0,1</w:t>
            </w:r>
          </w:p>
        </w:tc>
        <w:tc>
          <w:tcPr>
            <w:tcW w:w="488" w:type="pct"/>
          </w:tcPr>
          <w:p w:rsidR="009D293A" w:rsidRPr="00B06243" w:rsidRDefault="009D293A" w:rsidP="004C5662">
            <w:pPr>
              <w:ind w:left="0"/>
              <w:jc w:val="center"/>
              <w:rPr>
                <w:sz w:val="16"/>
                <w:szCs w:val="16"/>
              </w:rPr>
            </w:pPr>
            <w:r w:rsidRPr="00B06243">
              <w:rPr>
                <w:sz w:val="16"/>
                <w:szCs w:val="16"/>
              </w:rPr>
              <w:t>0,7</w:t>
            </w:r>
          </w:p>
        </w:tc>
        <w:tc>
          <w:tcPr>
            <w:tcW w:w="406" w:type="pct"/>
          </w:tcPr>
          <w:p w:rsidR="009D293A" w:rsidRPr="00B06243" w:rsidRDefault="009D293A" w:rsidP="004C5662">
            <w:pPr>
              <w:ind w:left="0"/>
              <w:jc w:val="center"/>
              <w:rPr>
                <w:sz w:val="16"/>
                <w:szCs w:val="16"/>
              </w:rPr>
            </w:pPr>
            <w:r w:rsidRPr="00B06243">
              <w:rPr>
                <w:sz w:val="16"/>
                <w:szCs w:val="16"/>
              </w:rPr>
              <w:t>0,3</w:t>
            </w:r>
          </w:p>
        </w:tc>
        <w:tc>
          <w:tcPr>
            <w:tcW w:w="487" w:type="pct"/>
          </w:tcPr>
          <w:p w:rsidR="009D293A" w:rsidRPr="00B06243" w:rsidRDefault="009D293A" w:rsidP="004C5662">
            <w:pPr>
              <w:ind w:left="0"/>
              <w:jc w:val="center"/>
              <w:rPr>
                <w:sz w:val="16"/>
                <w:szCs w:val="16"/>
              </w:rPr>
            </w:pPr>
            <w:r w:rsidRPr="00B06243">
              <w:rPr>
                <w:sz w:val="16"/>
                <w:szCs w:val="16"/>
              </w:rPr>
              <w:t>1,4</w:t>
            </w:r>
          </w:p>
        </w:tc>
        <w:tc>
          <w:tcPr>
            <w:tcW w:w="406" w:type="pct"/>
          </w:tcPr>
          <w:p w:rsidR="009D293A" w:rsidRPr="00B06243" w:rsidRDefault="009D293A" w:rsidP="004C5662">
            <w:pPr>
              <w:ind w:left="0"/>
              <w:jc w:val="center"/>
              <w:rPr>
                <w:sz w:val="16"/>
                <w:szCs w:val="16"/>
              </w:rPr>
            </w:pPr>
            <w:r w:rsidRPr="00B06243">
              <w:rPr>
                <w:sz w:val="16"/>
                <w:szCs w:val="16"/>
              </w:rPr>
              <w:t>0,5</w:t>
            </w:r>
          </w:p>
        </w:tc>
        <w:tc>
          <w:tcPr>
            <w:tcW w:w="406" w:type="pct"/>
          </w:tcPr>
          <w:p w:rsidR="009D293A" w:rsidRPr="00B06243" w:rsidRDefault="009D293A" w:rsidP="004C5662">
            <w:pPr>
              <w:ind w:left="0"/>
              <w:jc w:val="center"/>
              <w:rPr>
                <w:sz w:val="16"/>
                <w:szCs w:val="16"/>
              </w:rPr>
            </w:pPr>
            <w:r w:rsidRPr="00B06243">
              <w:rPr>
                <w:sz w:val="16"/>
                <w:szCs w:val="16"/>
              </w:rPr>
              <w:t>2,2</w:t>
            </w:r>
          </w:p>
        </w:tc>
        <w:tc>
          <w:tcPr>
            <w:tcW w:w="487" w:type="pct"/>
          </w:tcPr>
          <w:p w:rsidR="009D293A" w:rsidRPr="00B06243" w:rsidRDefault="009D293A" w:rsidP="004C5662">
            <w:pPr>
              <w:ind w:left="0"/>
              <w:jc w:val="center"/>
              <w:rPr>
                <w:sz w:val="16"/>
                <w:szCs w:val="16"/>
              </w:rPr>
            </w:pPr>
            <w:r w:rsidRPr="00B06243">
              <w:rPr>
                <w:sz w:val="16"/>
                <w:szCs w:val="16"/>
              </w:rPr>
              <w:t>0,6</w:t>
            </w:r>
          </w:p>
        </w:tc>
        <w:tc>
          <w:tcPr>
            <w:tcW w:w="401" w:type="pct"/>
          </w:tcPr>
          <w:p w:rsidR="009D293A" w:rsidRPr="00B06243" w:rsidRDefault="009D293A" w:rsidP="004C5662">
            <w:pPr>
              <w:ind w:left="0"/>
              <w:jc w:val="center"/>
              <w:rPr>
                <w:sz w:val="16"/>
                <w:szCs w:val="16"/>
              </w:rPr>
            </w:pPr>
            <w:r w:rsidRPr="00B06243">
              <w:rPr>
                <w:sz w:val="16"/>
                <w:szCs w:val="16"/>
              </w:rPr>
              <w:t>2,9</w:t>
            </w:r>
          </w:p>
        </w:tc>
      </w:tr>
      <w:tr w:rsidR="009D293A" w:rsidRPr="00B06243" w:rsidTr="0042683D">
        <w:trPr>
          <w:trHeight w:hRule="exact" w:val="293"/>
        </w:trPr>
        <w:tc>
          <w:tcPr>
            <w:tcW w:w="535" w:type="pct"/>
          </w:tcPr>
          <w:p w:rsidR="009D293A" w:rsidRPr="00B06243" w:rsidRDefault="009D293A" w:rsidP="004C5662">
            <w:pPr>
              <w:ind w:left="0"/>
              <w:jc w:val="center"/>
              <w:rPr>
                <w:sz w:val="16"/>
                <w:szCs w:val="16"/>
              </w:rPr>
            </w:pPr>
            <w:r w:rsidRPr="00B06243">
              <w:rPr>
                <w:sz w:val="16"/>
                <w:szCs w:val="16"/>
              </w:rPr>
              <w:t>25</w:t>
            </w:r>
          </w:p>
        </w:tc>
        <w:tc>
          <w:tcPr>
            <w:tcW w:w="487" w:type="pct"/>
          </w:tcPr>
          <w:p w:rsidR="009D293A" w:rsidRPr="00B06243" w:rsidRDefault="009D293A" w:rsidP="004C5662">
            <w:pPr>
              <w:ind w:left="0"/>
              <w:jc w:val="center"/>
              <w:rPr>
                <w:sz w:val="16"/>
                <w:szCs w:val="16"/>
              </w:rPr>
            </w:pPr>
            <w:r w:rsidRPr="00B06243">
              <w:rPr>
                <w:sz w:val="16"/>
                <w:szCs w:val="16"/>
              </w:rPr>
              <w:t>25</w:t>
            </w:r>
          </w:p>
        </w:tc>
        <w:tc>
          <w:tcPr>
            <w:tcW w:w="488" w:type="pct"/>
          </w:tcPr>
          <w:p w:rsidR="009D293A" w:rsidRPr="00B06243" w:rsidRDefault="009D293A" w:rsidP="004C5662">
            <w:pPr>
              <w:ind w:left="0"/>
              <w:jc w:val="center"/>
              <w:rPr>
                <w:sz w:val="16"/>
                <w:szCs w:val="16"/>
              </w:rPr>
            </w:pPr>
            <w:r w:rsidRPr="00B06243">
              <w:rPr>
                <w:sz w:val="16"/>
                <w:szCs w:val="16"/>
              </w:rPr>
              <w:t>50</w:t>
            </w:r>
          </w:p>
        </w:tc>
        <w:tc>
          <w:tcPr>
            <w:tcW w:w="406" w:type="pct"/>
          </w:tcPr>
          <w:p w:rsidR="009D293A" w:rsidRPr="00B06243" w:rsidRDefault="009D293A" w:rsidP="004C5662">
            <w:pPr>
              <w:ind w:left="0"/>
              <w:jc w:val="center"/>
              <w:rPr>
                <w:sz w:val="16"/>
                <w:szCs w:val="16"/>
              </w:rPr>
            </w:pPr>
            <w:r w:rsidRPr="00B06243">
              <w:rPr>
                <w:sz w:val="16"/>
                <w:szCs w:val="16"/>
              </w:rPr>
              <w:t>0,4</w:t>
            </w:r>
          </w:p>
        </w:tc>
        <w:tc>
          <w:tcPr>
            <w:tcW w:w="488" w:type="pct"/>
          </w:tcPr>
          <w:p w:rsidR="009D293A" w:rsidRPr="00B06243" w:rsidRDefault="009D293A" w:rsidP="004C5662">
            <w:pPr>
              <w:ind w:left="0"/>
              <w:jc w:val="center"/>
              <w:rPr>
                <w:sz w:val="16"/>
                <w:szCs w:val="16"/>
              </w:rPr>
            </w:pPr>
            <w:r w:rsidRPr="00B06243">
              <w:rPr>
                <w:sz w:val="16"/>
                <w:szCs w:val="16"/>
              </w:rPr>
              <w:t>1,0</w:t>
            </w:r>
          </w:p>
        </w:tc>
        <w:tc>
          <w:tcPr>
            <w:tcW w:w="406" w:type="pct"/>
          </w:tcPr>
          <w:p w:rsidR="009D293A" w:rsidRPr="00B06243" w:rsidRDefault="009D293A" w:rsidP="004C5662">
            <w:pPr>
              <w:ind w:left="0"/>
              <w:jc w:val="center"/>
              <w:rPr>
                <w:sz w:val="16"/>
                <w:szCs w:val="16"/>
              </w:rPr>
            </w:pPr>
            <w:r w:rsidRPr="00B06243">
              <w:rPr>
                <w:sz w:val="16"/>
                <w:szCs w:val="16"/>
              </w:rPr>
              <w:t>0,9</w:t>
            </w:r>
          </w:p>
        </w:tc>
        <w:tc>
          <w:tcPr>
            <w:tcW w:w="487" w:type="pct"/>
          </w:tcPr>
          <w:p w:rsidR="009D293A" w:rsidRPr="00B06243" w:rsidRDefault="009D293A" w:rsidP="004C5662">
            <w:pPr>
              <w:ind w:left="0"/>
              <w:jc w:val="center"/>
              <w:rPr>
                <w:sz w:val="16"/>
                <w:szCs w:val="16"/>
              </w:rPr>
            </w:pPr>
            <w:r w:rsidRPr="00B06243">
              <w:rPr>
                <w:sz w:val="16"/>
                <w:szCs w:val="16"/>
              </w:rPr>
              <w:t>2,1</w:t>
            </w:r>
          </w:p>
        </w:tc>
        <w:tc>
          <w:tcPr>
            <w:tcW w:w="406" w:type="pct"/>
          </w:tcPr>
          <w:p w:rsidR="009D293A" w:rsidRPr="00B06243" w:rsidRDefault="009D293A" w:rsidP="004C5662">
            <w:pPr>
              <w:ind w:left="0"/>
              <w:jc w:val="center"/>
              <w:rPr>
                <w:sz w:val="16"/>
                <w:szCs w:val="16"/>
              </w:rPr>
            </w:pPr>
            <w:r w:rsidRPr="00B06243">
              <w:rPr>
                <w:sz w:val="16"/>
                <w:szCs w:val="16"/>
              </w:rPr>
              <w:t>1,3</w:t>
            </w:r>
          </w:p>
        </w:tc>
        <w:tc>
          <w:tcPr>
            <w:tcW w:w="406" w:type="pct"/>
          </w:tcPr>
          <w:p w:rsidR="009D293A" w:rsidRPr="00B06243" w:rsidRDefault="009D293A" w:rsidP="004C5662">
            <w:pPr>
              <w:ind w:left="0"/>
              <w:jc w:val="center"/>
              <w:rPr>
                <w:sz w:val="16"/>
                <w:szCs w:val="16"/>
              </w:rPr>
            </w:pPr>
            <w:r w:rsidRPr="00B06243">
              <w:rPr>
                <w:sz w:val="16"/>
                <w:szCs w:val="16"/>
              </w:rPr>
              <w:t>3,1</w:t>
            </w:r>
          </w:p>
        </w:tc>
        <w:tc>
          <w:tcPr>
            <w:tcW w:w="487" w:type="pct"/>
          </w:tcPr>
          <w:p w:rsidR="009D293A" w:rsidRPr="00B06243" w:rsidRDefault="009D293A" w:rsidP="004C5662">
            <w:pPr>
              <w:ind w:left="0"/>
              <w:jc w:val="center"/>
              <w:rPr>
                <w:sz w:val="16"/>
                <w:szCs w:val="16"/>
              </w:rPr>
            </w:pPr>
            <w:r w:rsidRPr="00B06243">
              <w:rPr>
                <w:sz w:val="16"/>
                <w:szCs w:val="16"/>
              </w:rPr>
              <w:t>1,8</w:t>
            </w:r>
          </w:p>
        </w:tc>
        <w:tc>
          <w:tcPr>
            <w:tcW w:w="401" w:type="pct"/>
          </w:tcPr>
          <w:p w:rsidR="009D293A" w:rsidRPr="00B06243" w:rsidRDefault="009D293A" w:rsidP="004C5662">
            <w:pPr>
              <w:ind w:left="0"/>
              <w:jc w:val="center"/>
              <w:rPr>
                <w:sz w:val="16"/>
                <w:szCs w:val="16"/>
              </w:rPr>
            </w:pPr>
            <w:r w:rsidRPr="00B06243">
              <w:rPr>
                <w:sz w:val="16"/>
                <w:szCs w:val="16"/>
              </w:rPr>
              <w:t>4,1</w:t>
            </w:r>
          </w:p>
        </w:tc>
      </w:tr>
      <w:tr w:rsidR="009D293A" w:rsidRPr="00B06243" w:rsidTr="0042683D">
        <w:trPr>
          <w:trHeight w:hRule="exact" w:val="287"/>
        </w:trPr>
        <w:tc>
          <w:tcPr>
            <w:tcW w:w="535" w:type="pct"/>
          </w:tcPr>
          <w:p w:rsidR="009D293A" w:rsidRPr="00B06243" w:rsidRDefault="009D293A" w:rsidP="004C5662">
            <w:pPr>
              <w:ind w:left="0"/>
              <w:jc w:val="center"/>
              <w:rPr>
                <w:sz w:val="16"/>
                <w:szCs w:val="16"/>
              </w:rPr>
            </w:pPr>
            <w:r w:rsidRPr="00B06243">
              <w:rPr>
                <w:sz w:val="16"/>
                <w:szCs w:val="16"/>
              </w:rPr>
              <w:t>15</w:t>
            </w:r>
          </w:p>
        </w:tc>
        <w:tc>
          <w:tcPr>
            <w:tcW w:w="487" w:type="pct"/>
          </w:tcPr>
          <w:p w:rsidR="009D293A" w:rsidRPr="00B06243" w:rsidRDefault="009D293A" w:rsidP="004C5662">
            <w:pPr>
              <w:ind w:left="0"/>
              <w:jc w:val="center"/>
              <w:rPr>
                <w:sz w:val="16"/>
                <w:szCs w:val="16"/>
              </w:rPr>
            </w:pPr>
            <w:r w:rsidRPr="00B06243">
              <w:rPr>
                <w:sz w:val="16"/>
                <w:szCs w:val="16"/>
              </w:rPr>
              <w:t>12</w:t>
            </w:r>
          </w:p>
        </w:tc>
        <w:tc>
          <w:tcPr>
            <w:tcW w:w="488" w:type="pct"/>
          </w:tcPr>
          <w:p w:rsidR="009D293A" w:rsidRPr="00B06243" w:rsidRDefault="009D293A" w:rsidP="004C5662">
            <w:pPr>
              <w:ind w:left="0"/>
              <w:jc w:val="center"/>
              <w:rPr>
                <w:sz w:val="16"/>
                <w:szCs w:val="16"/>
              </w:rPr>
            </w:pPr>
            <w:r w:rsidRPr="00B06243">
              <w:rPr>
                <w:sz w:val="16"/>
                <w:szCs w:val="16"/>
              </w:rPr>
              <w:t>73</w:t>
            </w:r>
          </w:p>
        </w:tc>
        <w:tc>
          <w:tcPr>
            <w:tcW w:w="406" w:type="pct"/>
          </w:tcPr>
          <w:p w:rsidR="009D293A" w:rsidRPr="00B06243" w:rsidRDefault="009D293A" w:rsidP="004C5662">
            <w:pPr>
              <w:ind w:left="0"/>
              <w:jc w:val="center"/>
              <w:rPr>
                <w:sz w:val="16"/>
                <w:szCs w:val="16"/>
              </w:rPr>
            </w:pPr>
            <w:r w:rsidRPr="00B06243">
              <w:rPr>
                <w:sz w:val="16"/>
                <w:szCs w:val="16"/>
              </w:rPr>
              <w:t>1,8</w:t>
            </w:r>
          </w:p>
        </w:tc>
        <w:tc>
          <w:tcPr>
            <w:tcW w:w="488" w:type="pct"/>
          </w:tcPr>
          <w:p w:rsidR="009D293A" w:rsidRPr="00B06243" w:rsidRDefault="009D293A" w:rsidP="004C5662">
            <w:pPr>
              <w:ind w:left="0"/>
              <w:jc w:val="center"/>
              <w:rPr>
                <w:sz w:val="16"/>
                <w:szCs w:val="16"/>
              </w:rPr>
            </w:pPr>
            <w:r w:rsidRPr="00B06243">
              <w:rPr>
                <w:sz w:val="16"/>
                <w:szCs w:val="16"/>
              </w:rPr>
              <w:t>2,3</w:t>
            </w:r>
          </w:p>
        </w:tc>
        <w:tc>
          <w:tcPr>
            <w:tcW w:w="406" w:type="pct"/>
          </w:tcPr>
          <w:p w:rsidR="009D293A" w:rsidRPr="00B06243" w:rsidRDefault="009D293A" w:rsidP="004C5662">
            <w:pPr>
              <w:ind w:left="0"/>
              <w:jc w:val="center"/>
              <w:rPr>
                <w:sz w:val="16"/>
                <w:szCs w:val="16"/>
              </w:rPr>
            </w:pPr>
            <w:r w:rsidRPr="00B06243">
              <w:rPr>
                <w:sz w:val="16"/>
                <w:szCs w:val="16"/>
              </w:rPr>
              <w:t>3,5</w:t>
            </w:r>
          </w:p>
        </w:tc>
        <w:tc>
          <w:tcPr>
            <w:tcW w:w="487" w:type="pct"/>
          </w:tcPr>
          <w:p w:rsidR="009D293A" w:rsidRPr="00B06243" w:rsidRDefault="009D293A" w:rsidP="004C5662">
            <w:pPr>
              <w:ind w:left="0"/>
              <w:jc w:val="center"/>
              <w:rPr>
                <w:sz w:val="16"/>
                <w:szCs w:val="16"/>
              </w:rPr>
            </w:pPr>
            <w:r w:rsidRPr="00B06243">
              <w:rPr>
                <w:sz w:val="16"/>
                <w:szCs w:val="16"/>
              </w:rPr>
              <w:t>4,4</w:t>
            </w:r>
          </w:p>
        </w:tc>
        <w:tc>
          <w:tcPr>
            <w:tcW w:w="406" w:type="pct"/>
          </w:tcPr>
          <w:p w:rsidR="009D293A" w:rsidRPr="00B06243" w:rsidRDefault="009D293A" w:rsidP="004C5662">
            <w:pPr>
              <w:ind w:left="0"/>
              <w:jc w:val="center"/>
              <w:rPr>
                <w:sz w:val="16"/>
                <w:szCs w:val="16"/>
              </w:rPr>
            </w:pPr>
            <w:r w:rsidRPr="00B06243">
              <w:rPr>
                <w:sz w:val="16"/>
                <w:szCs w:val="16"/>
              </w:rPr>
              <w:t>5,1</w:t>
            </w:r>
          </w:p>
        </w:tc>
        <w:tc>
          <w:tcPr>
            <w:tcW w:w="406" w:type="pct"/>
          </w:tcPr>
          <w:p w:rsidR="009D293A" w:rsidRPr="00B06243" w:rsidRDefault="009D293A" w:rsidP="004C5662">
            <w:pPr>
              <w:ind w:left="0"/>
              <w:jc w:val="center"/>
              <w:rPr>
                <w:sz w:val="16"/>
                <w:szCs w:val="16"/>
              </w:rPr>
            </w:pPr>
            <w:r w:rsidRPr="00B06243">
              <w:rPr>
                <w:sz w:val="16"/>
                <w:szCs w:val="16"/>
              </w:rPr>
              <w:t>6,6</w:t>
            </w:r>
          </w:p>
        </w:tc>
        <w:tc>
          <w:tcPr>
            <w:tcW w:w="487" w:type="pct"/>
          </w:tcPr>
          <w:p w:rsidR="009D293A" w:rsidRPr="00B06243" w:rsidRDefault="009D293A" w:rsidP="004C5662">
            <w:pPr>
              <w:ind w:left="0"/>
              <w:jc w:val="center"/>
              <w:rPr>
                <w:sz w:val="16"/>
                <w:szCs w:val="16"/>
              </w:rPr>
            </w:pPr>
            <w:r w:rsidRPr="00B06243">
              <w:rPr>
                <w:sz w:val="16"/>
                <w:szCs w:val="16"/>
              </w:rPr>
              <w:t>6,6</w:t>
            </w:r>
          </w:p>
        </w:tc>
        <w:tc>
          <w:tcPr>
            <w:tcW w:w="401" w:type="pct"/>
          </w:tcPr>
          <w:p w:rsidR="009D293A" w:rsidRPr="00B06243" w:rsidRDefault="009D293A" w:rsidP="004C5662">
            <w:pPr>
              <w:ind w:left="0"/>
              <w:jc w:val="center"/>
              <w:rPr>
                <w:sz w:val="16"/>
                <w:szCs w:val="16"/>
              </w:rPr>
            </w:pPr>
            <w:r w:rsidRPr="00B06243">
              <w:rPr>
                <w:sz w:val="16"/>
                <w:szCs w:val="16"/>
              </w:rPr>
              <w:t>8,6</w:t>
            </w:r>
          </w:p>
        </w:tc>
      </w:tr>
      <w:tr w:rsidR="009D293A" w:rsidRPr="00B06243" w:rsidTr="0042683D">
        <w:trPr>
          <w:trHeight w:hRule="exact" w:val="281"/>
        </w:trPr>
        <w:tc>
          <w:tcPr>
            <w:tcW w:w="535" w:type="pct"/>
          </w:tcPr>
          <w:p w:rsidR="009D293A" w:rsidRPr="00B06243" w:rsidRDefault="009D293A" w:rsidP="004C5662">
            <w:pPr>
              <w:ind w:left="0"/>
              <w:jc w:val="center"/>
              <w:rPr>
                <w:sz w:val="16"/>
                <w:szCs w:val="16"/>
              </w:rPr>
            </w:pPr>
            <w:r w:rsidRPr="00B06243">
              <w:rPr>
                <w:sz w:val="16"/>
                <w:szCs w:val="16"/>
              </w:rPr>
              <w:t>11</w:t>
            </w:r>
          </w:p>
        </w:tc>
        <w:tc>
          <w:tcPr>
            <w:tcW w:w="487" w:type="pct"/>
          </w:tcPr>
          <w:p w:rsidR="009D293A" w:rsidRPr="00B06243" w:rsidRDefault="009D293A" w:rsidP="004C5662">
            <w:pPr>
              <w:ind w:left="0"/>
              <w:jc w:val="center"/>
              <w:rPr>
                <w:sz w:val="16"/>
                <w:szCs w:val="16"/>
              </w:rPr>
            </w:pPr>
            <w:r w:rsidRPr="00B06243">
              <w:rPr>
                <w:sz w:val="16"/>
                <w:szCs w:val="16"/>
              </w:rPr>
              <w:t>7</w:t>
            </w:r>
          </w:p>
        </w:tc>
        <w:tc>
          <w:tcPr>
            <w:tcW w:w="488" w:type="pct"/>
          </w:tcPr>
          <w:p w:rsidR="009D293A" w:rsidRPr="00B06243" w:rsidRDefault="009D293A" w:rsidP="004C5662">
            <w:pPr>
              <w:ind w:left="0"/>
              <w:jc w:val="center"/>
              <w:rPr>
                <w:sz w:val="16"/>
                <w:szCs w:val="16"/>
              </w:rPr>
            </w:pPr>
            <w:r w:rsidRPr="00B06243">
              <w:rPr>
                <w:sz w:val="16"/>
                <w:szCs w:val="16"/>
              </w:rPr>
              <w:t>82</w:t>
            </w:r>
          </w:p>
        </w:tc>
        <w:tc>
          <w:tcPr>
            <w:tcW w:w="406" w:type="pct"/>
          </w:tcPr>
          <w:p w:rsidR="009D293A" w:rsidRPr="00B06243" w:rsidRDefault="009D293A" w:rsidP="004C5662">
            <w:pPr>
              <w:ind w:left="0"/>
              <w:jc w:val="center"/>
              <w:rPr>
                <w:sz w:val="16"/>
                <w:szCs w:val="16"/>
              </w:rPr>
            </w:pPr>
            <w:r w:rsidRPr="00B06243">
              <w:rPr>
                <w:sz w:val="16"/>
                <w:szCs w:val="16"/>
              </w:rPr>
              <w:t>2,4</w:t>
            </w:r>
          </w:p>
        </w:tc>
        <w:tc>
          <w:tcPr>
            <w:tcW w:w="488" w:type="pct"/>
          </w:tcPr>
          <w:p w:rsidR="009D293A" w:rsidRPr="00B06243" w:rsidRDefault="009D293A" w:rsidP="004C5662">
            <w:pPr>
              <w:ind w:left="0"/>
              <w:jc w:val="center"/>
              <w:rPr>
                <w:sz w:val="16"/>
                <w:szCs w:val="16"/>
              </w:rPr>
            </w:pPr>
            <w:r w:rsidRPr="00B06243">
              <w:rPr>
                <w:sz w:val="16"/>
                <w:szCs w:val="16"/>
              </w:rPr>
              <w:t>2,8</w:t>
            </w:r>
          </w:p>
        </w:tc>
        <w:tc>
          <w:tcPr>
            <w:tcW w:w="406" w:type="pct"/>
          </w:tcPr>
          <w:p w:rsidR="009D293A" w:rsidRPr="00B06243" w:rsidRDefault="009D293A" w:rsidP="004C5662">
            <w:pPr>
              <w:ind w:left="0"/>
              <w:jc w:val="center"/>
              <w:rPr>
                <w:sz w:val="16"/>
                <w:szCs w:val="16"/>
              </w:rPr>
            </w:pPr>
            <w:r w:rsidRPr="00B06243">
              <w:rPr>
                <w:sz w:val="16"/>
                <w:szCs w:val="16"/>
              </w:rPr>
              <w:t>4,6</w:t>
            </w:r>
          </w:p>
        </w:tc>
        <w:tc>
          <w:tcPr>
            <w:tcW w:w="487" w:type="pct"/>
          </w:tcPr>
          <w:p w:rsidR="009D293A" w:rsidRPr="00B06243" w:rsidRDefault="009D293A" w:rsidP="004C5662">
            <w:pPr>
              <w:ind w:left="0"/>
              <w:jc w:val="center"/>
              <w:rPr>
                <w:sz w:val="16"/>
                <w:szCs w:val="16"/>
              </w:rPr>
            </w:pPr>
            <w:r w:rsidRPr="00B06243">
              <w:rPr>
                <w:sz w:val="16"/>
                <w:szCs w:val="16"/>
              </w:rPr>
              <w:t>5,5</w:t>
            </w:r>
          </w:p>
        </w:tc>
        <w:tc>
          <w:tcPr>
            <w:tcW w:w="406" w:type="pct"/>
          </w:tcPr>
          <w:p w:rsidR="009D293A" w:rsidRPr="00B06243" w:rsidRDefault="009D293A" w:rsidP="004C5662">
            <w:pPr>
              <w:ind w:left="0"/>
              <w:jc w:val="center"/>
              <w:rPr>
                <w:sz w:val="16"/>
                <w:szCs w:val="16"/>
              </w:rPr>
            </w:pPr>
            <w:r w:rsidRPr="00B06243">
              <w:rPr>
                <w:sz w:val="16"/>
                <w:szCs w:val="16"/>
              </w:rPr>
              <w:t>6,8</w:t>
            </w:r>
          </w:p>
        </w:tc>
        <w:tc>
          <w:tcPr>
            <w:tcW w:w="406" w:type="pct"/>
          </w:tcPr>
          <w:p w:rsidR="009D293A" w:rsidRPr="00B06243" w:rsidRDefault="009D293A" w:rsidP="004C5662">
            <w:pPr>
              <w:ind w:left="0"/>
              <w:jc w:val="center"/>
              <w:rPr>
                <w:sz w:val="16"/>
                <w:szCs w:val="16"/>
              </w:rPr>
            </w:pPr>
            <w:r w:rsidRPr="00B06243">
              <w:rPr>
                <w:sz w:val="16"/>
                <w:szCs w:val="16"/>
              </w:rPr>
              <w:t>8,1</w:t>
            </w:r>
          </w:p>
        </w:tc>
        <w:tc>
          <w:tcPr>
            <w:tcW w:w="487" w:type="pct"/>
          </w:tcPr>
          <w:p w:rsidR="009D293A" w:rsidRPr="00B06243" w:rsidRDefault="009D293A" w:rsidP="004C5662">
            <w:pPr>
              <w:ind w:left="0"/>
              <w:jc w:val="center"/>
              <w:rPr>
                <w:sz w:val="16"/>
                <w:szCs w:val="16"/>
              </w:rPr>
            </w:pPr>
            <w:r w:rsidRPr="00B06243">
              <w:rPr>
                <w:sz w:val="16"/>
                <w:szCs w:val="16"/>
              </w:rPr>
              <w:t>8,8</w:t>
            </w:r>
          </w:p>
        </w:tc>
        <w:tc>
          <w:tcPr>
            <w:tcW w:w="401" w:type="pct"/>
          </w:tcPr>
          <w:p w:rsidR="009D293A" w:rsidRPr="00B06243" w:rsidRDefault="009D293A" w:rsidP="004C5662">
            <w:pPr>
              <w:ind w:left="0"/>
              <w:jc w:val="center"/>
              <w:rPr>
                <w:sz w:val="16"/>
                <w:szCs w:val="16"/>
              </w:rPr>
            </w:pPr>
            <w:r w:rsidRPr="00B06243">
              <w:rPr>
                <w:sz w:val="16"/>
                <w:szCs w:val="16"/>
              </w:rPr>
              <w:t>10</w:t>
            </w:r>
          </w:p>
        </w:tc>
      </w:tr>
    </w:tbl>
    <w:p w:rsidR="00221146" w:rsidRPr="00B06243" w:rsidRDefault="005676D5" w:rsidP="004C5662">
      <w:pPr>
        <w:spacing w:line="360" w:lineRule="auto"/>
        <w:ind w:left="0"/>
        <w:jc w:val="center"/>
        <w:rPr>
          <w:rFonts w:eastAsia="MS Mincho"/>
          <w:noProof/>
          <w:sz w:val="16"/>
          <w:szCs w:val="16"/>
          <w:lang w:val="es-EC" w:eastAsia="en-US"/>
        </w:rPr>
      </w:pPr>
      <w:r w:rsidRPr="00B06243">
        <w:rPr>
          <w:rFonts w:eastAsia="MS Mincho"/>
          <w:noProof/>
          <w:sz w:val="16"/>
          <w:szCs w:val="16"/>
          <w:lang w:val="es-EC" w:eastAsia="en-US"/>
        </w:rPr>
        <w:t>Fuente: Mariante, 2008</w:t>
      </w:r>
      <w:r w:rsidR="009D293A" w:rsidRPr="00B06243">
        <w:rPr>
          <w:rFonts w:eastAsia="MS Mincho"/>
          <w:noProof/>
          <w:sz w:val="16"/>
          <w:szCs w:val="16"/>
          <w:lang w:val="es-EC" w:eastAsia="en-US"/>
        </w:rPr>
        <w:t xml:space="preserve"> [8]</w:t>
      </w:r>
    </w:p>
    <w:p w:rsidR="005676D5" w:rsidRPr="00B06243" w:rsidRDefault="005676D5" w:rsidP="004C5662">
      <w:pPr>
        <w:ind w:left="0" w:firstLine="284"/>
        <w:jc w:val="both"/>
        <w:rPr>
          <w:lang w:val="es-EC" w:eastAsia="en-US"/>
        </w:rPr>
      </w:pPr>
      <w:r w:rsidRPr="00B06243">
        <w:rPr>
          <w:sz w:val="20"/>
          <w:szCs w:val="20"/>
          <w:lang w:val="es-EC" w:eastAsia="en-US"/>
        </w:rPr>
        <w:t>Con el combustible E5 se posiciona en la segunda fila de la tabla que nos indica un aumento de 1.0 de octanaje al combustible y basándonos en el informe de octanaje de combustible extra en nuestro país es de 85.3 octanos. Por tal</w:t>
      </w:r>
      <w:r w:rsidR="00221146" w:rsidRPr="00B06243">
        <w:rPr>
          <w:sz w:val="20"/>
          <w:szCs w:val="20"/>
          <w:lang w:val="es-EC" w:eastAsia="en-US"/>
        </w:rPr>
        <w:t xml:space="preserve"> </w:t>
      </w:r>
      <w:r w:rsidRPr="00B06243">
        <w:rPr>
          <w:sz w:val="20"/>
          <w:szCs w:val="20"/>
          <w:lang w:val="es-EC" w:eastAsia="en-US"/>
        </w:rPr>
        <w:t>razón con el incremento nos resulta un combustible de 86.3 octanos, diferencia que permite un aumento de Potencia en todo régimen de motor.</w:t>
      </w:r>
    </w:p>
    <w:p w:rsidR="00221146" w:rsidRPr="00B06243" w:rsidRDefault="005676D5" w:rsidP="004C5662">
      <w:pPr>
        <w:pStyle w:val="Textonotapie"/>
        <w:autoSpaceDE w:val="0"/>
        <w:autoSpaceDN w:val="0"/>
        <w:ind w:left="0" w:firstLine="202"/>
        <w:jc w:val="both"/>
        <w:rPr>
          <w:rFonts w:ascii="Times New Roman" w:hAnsi="Times New Roman"/>
          <w:lang w:val="es-EC" w:eastAsia="en-US"/>
        </w:rPr>
      </w:pPr>
      <w:r w:rsidRPr="00B06243">
        <w:rPr>
          <w:rFonts w:ascii="Times New Roman" w:hAnsi="Times New Roman"/>
          <w:lang w:val="es-EC" w:eastAsia="en-US"/>
        </w:rPr>
        <w:t>Con  el  combustible  E10  con  10%  de  etanol  a  la mezcla  por  volumen  de  combustible,  se  tomó  las mismas    consideraciones    para    el    resultado    de incremento    de    octanaje.    Los    datos    del combustible   nos   indican   un   aumento   de   2.1   de octanaje   al   combustible adicionando, es decir que a   los   85.3 octanos tenemo</w:t>
      </w:r>
      <w:r w:rsidR="009D293A" w:rsidRPr="00B06243">
        <w:rPr>
          <w:rFonts w:ascii="Times New Roman" w:hAnsi="Times New Roman"/>
          <w:lang w:val="es-EC" w:eastAsia="en-US"/>
        </w:rPr>
        <w:t>s un incremento a 87.4 octanos.</w:t>
      </w:r>
    </w:p>
    <w:p w:rsidR="00DD590F" w:rsidRPr="00B06243" w:rsidRDefault="005676D5" w:rsidP="004C5662">
      <w:pPr>
        <w:pStyle w:val="Textonotapie"/>
        <w:autoSpaceDE w:val="0"/>
        <w:autoSpaceDN w:val="0"/>
        <w:ind w:left="0" w:firstLine="202"/>
        <w:jc w:val="both"/>
        <w:rPr>
          <w:rFonts w:ascii="Times New Roman" w:hAnsi="Times New Roman"/>
          <w:lang w:val="es-EC" w:eastAsia="en-US"/>
        </w:rPr>
      </w:pPr>
      <w:r w:rsidRPr="00B06243">
        <w:rPr>
          <w:rFonts w:ascii="Times New Roman" w:hAnsi="Times New Roman"/>
          <w:lang w:val="es-EC" w:eastAsia="en-US"/>
        </w:rPr>
        <w:t>La Tabla 4 muestra el promedio del ancho del pulso de inyección que es 1.7 ms, este dato es utilizando con el combustible extra ya que es el combustible base usado en la región sierra. Este ancho de pulso depende de la información del sensor MAP que es de 29 kPa, régimen del motor y en particular del sensor de oxígeno, ya que puede este último dar información de mezcla pobre y señales de mezcla rica.</w:t>
      </w:r>
    </w:p>
    <w:p w:rsidR="006F6040" w:rsidRPr="00B06243" w:rsidRDefault="006F6040" w:rsidP="004C5662">
      <w:pPr>
        <w:pStyle w:val="Textonotapie"/>
        <w:autoSpaceDE w:val="0"/>
        <w:autoSpaceDN w:val="0"/>
        <w:ind w:left="0" w:firstLine="202"/>
        <w:jc w:val="center"/>
        <w:rPr>
          <w:rFonts w:ascii="Times New Roman" w:hAnsi="Times New Roman"/>
          <w:b/>
          <w:sz w:val="16"/>
          <w:szCs w:val="16"/>
          <w:lang w:val="es-EC" w:eastAsia="en-US"/>
        </w:rPr>
      </w:pPr>
      <w:r w:rsidRPr="00B06243">
        <w:rPr>
          <w:rFonts w:ascii="Times New Roman" w:hAnsi="Times New Roman"/>
          <w:b/>
          <w:sz w:val="16"/>
          <w:szCs w:val="16"/>
          <w:lang w:val="es-EC" w:eastAsia="en-US"/>
        </w:rPr>
        <w:t>TABLA</w:t>
      </w:r>
      <w:r w:rsidR="005676D5" w:rsidRPr="00B06243">
        <w:rPr>
          <w:rFonts w:ascii="Times New Roman" w:hAnsi="Times New Roman"/>
          <w:b/>
          <w:sz w:val="16"/>
          <w:szCs w:val="16"/>
          <w:lang w:val="es-EC" w:eastAsia="en-US"/>
        </w:rPr>
        <w:t xml:space="preserve"> </w:t>
      </w:r>
      <w:r w:rsidR="00D43AAA" w:rsidRPr="00B06243">
        <w:rPr>
          <w:rFonts w:ascii="Times New Roman" w:hAnsi="Times New Roman"/>
          <w:b/>
          <w:sz w:val="16"/>
          <w:szCs w:val="16"/>
          <w:lang w:val="es-EC" w:eastAsia="en-US"/>
        </w:rPr>
        <w:t>4</w:t>
      </w:r>
    </w:p>
    <w:p w:rsidR="005676D5" w:rsidRPr="00B06243" w:rsidRDefault="005676D5" w:rsidP="004C5662">
      <w:pPr>
        <w:pStyle w:val="Textonotapie"/>
        <w:autoSpaceDE w:val="0"/>
        <w:autoSpaceDN w:val="0"/>
        <w:ind w:left="0" w:firstLine="202"/>
        <w:jc w:val="center"/>
        <w:rPr>
          <w:rFonts w:ascii="Times New Roman" w:hAnsi="Times New Roman"/>
          <w:sz w:val="16"/>
          <w:szCs w:val="16"/>
          <w:lang w:val="es-EC" w:eastAsia="en-US"/>
        </w:rPr>
      </w:pPr>
      <w:r w:rsidRPr="00B06243">
        <w:rPr>
          <w:rFonts w:ascii="Times New Roman" w:hAnsi="Times New Roman"/>
          <w:b/>
          <w:sz w:val="16"/>
          <w:szCs w:val="16"/>
          <w:lang w:val="es-EC" w:eastAsia="en-US"/>
        </w:rPr>
        <w:t>Monitoreo del motor con combustible Extra</w:t>
      </w:r>
    </w:p>
    <w:tbl>
      <w:tblPr>
        <w:tblStyle w:val="Tablaconcuadrcula"/>
        <w:tblW w:w="5000" w:type="pct"/>
        <w:tblLook w:val="04A0" w:firstRow="1" w:lastRow="0" w:firstColumn="1" w:lastColumn="0" w:noHBand="0" w:noVBand="1"/>
      </w:tblPr>
      <w:tblGrid>
        <w:gridCol w:w="3613"/>
        <w:gridCol w:w="956"/>
      </w:tblGrid>
      <w:tr w:rsidR="005676D5" w:rsidRPr="00B06243" w:rsidTr="009C7680">
        <w:trPr>
          <w:trHeight w:val="300"/>
        </w:trPr>
        <w:tc>
          <w:tcPr>
            <w:tcW w:w="5000" w:type="pct"/>
            <w:gridSpan w:val="2"/>
            <w:noWrap/>
            <w:hideMark/>
          </w:tcPr>
          <w:p w:rsidR="005676D5" w:rsidRPr="00B06243" w:rsidRDefault="005676D5" w:rsidP="004C5662">
            <w:pPr>
              <w:pStyle w:val="Textonotapie"/>
              <w:autoSpaceDE w:val="0"/>
              <w:autoSpaceDN w:val="0"/>
              <w:ind w:left="0" w:firstLine="202"/>
              <w:jc w:val="both"/>
              <w:rPr>
                <w:rFonts w:ascii="Times New Roman" w:hAnsi="Times New Roman"/>
                <w:sz w:val="16"/>
                <w:lang w:val="es-EC" w:eastAsia="en-US"/>
              </w:rPr>
            </w:pPr>
            <w:r w:rsidRPr="00B06243">
              <w:rPr>
                <w:rFonts w:ascii="Times New Roman" w:hAnsi="Times New Roman"/>
                <w:sz w:val="16"/>
                <w:lang w:val="es-EC" w:eastAsia="en-US"/>
              </w:rPr>
              <w:t>Datos actuales del motor</w:t>
            </w:r>
          </w:p>
        </w:tc>
      </w:tr>
      <w:tr w:rsidR="009C7680" w:rsidRPr="00B06243" w:rsidTr="009C7680">
        <w:trPr>
          <w:trHeight w:val="300"/>
        </w:trPr>
        <w:tc>
          <w:tcPr>
            <w:tcW w:w="3991" w:type="pct"/>
            <w:noWrap/>
            <w:hideMark/>
          </w:tcPr>
          <w:p w:rsidR="009C7680" w:rsidRPr="00B06243" w:rsidRDefault="009C7680" w:rsidP="004C5662">
            <w:pPr>
              <w:pStyle w:val="Textonotapie"/>
              <w:autoSpaceDE w:val="0"/>
              <w:autoSpaceDN w:val="0"/>
              <w:ind w:left="0" w:firstLine="202"/>
              <w:jc w:val="both"/>
              <w:rPr>
                <w:rFonts w:ascii="Times New Roman" w:hAnsi="Times New Roman"/>
                <w:sz w:val="16"/>
                <w:lang w:val="es-EC" w:eastAsia="en-US"/>
              </w:rPr>
            </w:pPr>
            <w:r w:rsidRPr="00B06243">
              <w:rPr>
                <w:rFonts w:ascii="Times New Roman" w:hAnsi="Times New Roman"/>
                <w:sz w:val="16"/>
                <w:lang w:val="es-EC" w:eastAsia="en-US"/>
              </w:rPr>
              <w:t>Pulso de inyección promedio</w:t>
            </w:r>
          </w:p>
        </w:tc>
        <w:tc>
          <w:tcPr>
            <w:tcW w:w="1009" w:type="pct"/>
            <w:noWrap/>
            <w:hideMark/>
          </w:tcPr>
          <w:p w:rsidR="009C7680" w:rsidRPr="00B06243" w:rsidRDefault="009C7680" w:rsidP="004C5662">
            <w:pPr>
              <w:pStyle w:val="Textonotapie"/>
              <w:autoSpaceDE w:val="0"/>
              <w:autoSpaceDN w:val="0"/>
              <w:ind w:left="0" w:firstLine="202"/>
              <w:jc w:val="both"/>
              <w:rPr>
                <w:rFonts w:ascii="Times New Roman" w:hAnsi="Times New Roman"/>
                <w:sz w:val="16"/>
                <w:lang w:val="es-EC" w:eastAsia="en-US"/>
              </w:rPr>
            </w:pPr>
            <w:r w:rsidRPr="00B06243">
              <w:rPr>
                <w:rFonts w:ascii="Times New Roman" w:hAnsi="Times New Roman"/>
                <w:sz w:val="16"/>
                <w:lang w:val="es-EC" w:eastAsia="en-US"/>
              </w:rPr>
              <w:t>1,7 ms</w:t>
            </w:r>
          </w:p>
        </w:tc>
      </w:tr>
      <w:tr w:rsidR="009C7680" w:rsidRPr="00B06243" w:rsidTr="009C7680">
        <w:trPr>
          <w:trHeight w:val="300"/>
        </w:trPr>
        <w:tc>
          <w:tcPr>
            <w:tcW w:w="3991" w:type="pct"/>
            <w:noWrap/>
            <w:hideMark/>
          </w:tcPr>
          <w:p w:rsidR="009C7680" w:rsidRPr="00B06243" w:rsidRDefault="009C7680" w:rsidP="004C5662">
            <w:pPr>
              <w:pStyle w:val="Textonotapie"/>
              <w:autoSpaceDE w:val="0"/>
              <w:autoSpaceDN w:val="0"/>
              <w:ind w:left="0" w:firstLine="202"/>
              <w:jc w:val="both"/>
              <w:rPr>
                <w:rFonts w:ascii="Times New Roman" w:hAnsi="Times New Roman"/>
                <w:sz w:val="16"/>
                <w:lang w:val="es-EC" w:eastAsia="en-US"/>
              </w:rPr>
            </w:pPr>
            <w:r w:rsidRPr="00B06243">
              <w:rPr>
                <w:rFonts w:ascii="Times New Roman" w:hAnsi="Times New Roman"/>
                <w:sz w:val="16"/>
                <w:lang w:val="es-EC" w:eastAsia="en-US"/>
              </w:rPr>
              <w:t>Velocidad del motor</w:t>
            </w:r>
          </w:p>
        </w:tc>
        <w:tc>
          <w:tcPr>
            <w:tcW w:w="1009" w:type="pct"/>
            <w:noWrap/>
            <w:hideMark/>
          </w:tcPr>
          <w:p w:rsidR="009C7680" w:rsidRPr="00B06243" w:rsidRDefault="009C7680" w:rsidP="004C5662">
            <w:pPr>
              <w:pStyle w:val="Textonotapie"/>
              <w:autoSpaceDE w:val="0"/>
              <w:autoSpaceDN w:val="0"/>
              <w:ind w:left="0" w:firstLine="202"/>
              <w:jc w:val="both"/>
              <w:rPr>
                <w:rFonts w:ascii="Times New Roman" w:hAnsi="Times New Roman"/>
                <w:sz w:val="16"/>
                <w:lang w:val="es-EC" w:eastAsia="en-US"/>
              </w:rPr>
            </w:pPr>
            <w:r w:rsidRPr="00B06243">
              <w:rPr>
                <w:rFonts w:ascii="Times New Roman" w:hAnsi="Times New Roman"/>
                <w:sz w:val="16"/>
                <w:lang w:val="es-EC" w:eastAsia="en-US"/>
              </w:rPr>
              <w:t>798 rpm</w:t>
            </w:r>
          </w:p>
        </w:tc>
      </w:tr>
      <w:tr w:rsidR="009C7680" w:rsidRPr="00B06243" w:rsidTr="009C7680">
        <w:trPr>
          <w:trHeight w:val="300"/>
        </w:trPr>
        <w:tc>
          <w:tcPr>
            <w:tcW w:w="3991" w:type="pct"/>
            <w:noWrap/>
            <w:hideMark/>
          </w:tcPr>
          <w:p w:rsidR="009C7680" w:rsidRPr="00B06243" w:rsidRDefault="009C7680" w:rsidP="004C5662">
            <w:pPr>
              <w:pStyle w:val="Textonotapie"/>
              <w:autoSpaceDE w:val="0"/>
              <w:autoSpaceDN w:val="0"/>
              <w:ind w:left="0" w:firstLine="202"/>
              <w:jc w:val="both"/>
              <w:rPr>
                <w:rFonts w:ascii="Times New Roman" w:hAnsi="Times New Roman"/>
                <w:sz w:val="16"/>
                <w:lang w:val="es-EC" w:eastAsia="en-US"/>
              </w:rPr>
            </w:pPr>
            <w:r w:rsidRPr="00B06243">
              <w:rPr>
                <w:rFonts w:ascii="Times New Roman" w:hAnsi="Times New Roman"/>
                <w:sz w:val="16"/>
                <w:lang w:val="es-EC" w:eastAsia="en-US"/>
              </w:rPr>
              <w:t>Sensor MAP</w:t>
            </w:r>
          </w:p>
        </w:tc>
        <w:tc>
          <w:tcPr>
            <w:tcW w:w="1009" w:type="pct"/>
            <w:noWrap/>
            <w:hideMark/>
          </w:tcPr>
          <w:p w:rsidR="009C7680" w:rsidRPr="00B06243" w:rsidRDefault="009C7680" w:rsidP="004C5662">
            <w:pPr>
              <w:pStyle w:val="Textonotapie"/>
              <w:autoSpaceDE w:val="0"/>
              <w:autoSpaceDN w:val="0"/>
              <w:ind w:left="0" w:firstLine="202"/>
              <w:jc w:val="both"/>
              <w:rPr>
                <w:rFonts w:ascii="Times New Roman" w:hAnsi="Times New Roman"/>
                <w:sz w:val="16"/>
                <w:lang w:val="es-EC" w:eastAsia="en-US"/>
              </w:rPr>
            </w:pPr>
            <w:r w:rsidRPr="00B06243">
              <w:rPr>
                <w:rFonts w:ascii="Times New Roman" w:hAnsi="Times New Roman"/>
                <w:sz w:val="16"/>
                <w:lang w:val="es-EC" w:eastAsia="en-US"/>
              </w:rPr>
              <w:t xml:space="preserve">28 </w:t>
            </w:r>
            <w:proofErr w:type="spellStart"/>
            <w:r w:rsidRPr="00B06243">
              <w:rPr>
                <w:rFonts w:ascii="Times New Roman" w:hAnsi="Times New Roman"/>
                <w:sz w:val="16"/>
                <w:lang w:val="es-EC" w:eastAsia="en-US"/>
              </w:rPr>
              <w:t>kpa</w:t>
            </w:r>
            <w:proofErr w:type="spellEnd"/>
          </w:p>
        </w:tc>
      </w:tr>
      <w:tr w:rsidR="009C7680" w:rsidRPr="00B06243" w:rsidTr="009C7680">
        <w:trPr>
          <w:trHeight w:val="300"/>
        </w:trPr>
        <w:tc>
          <w:tcPr>
            <w:tcW w:w="3991" w:type="pct"/>
            <w:noWrap/>
            <w:hideMark/>
          </w:tcPr>
          <w:p w:rsidR="009C7680" w:rsidRPr="00B06243" w:rsidRDefault="009C7680" w:rsidP="004C5662">
            <w:pPr>
              <w:pStyle w:val="Textonotapie"/>
              <w:autoSpaceDE w:val="0"/>
              <w:autoSpaceDN w:val="0"/>
              <w:ind w:left="0" w:firstLine="202"/>
              <w:jc w:val="both"/>
              <w:rPr>
                <w:rFonts w:ascii="Times New Roman" w:hAnsi="Times New Roman"/>
                <w:sz w:val="16"/>
                <w:lang w:val="es-EC" w:eastAsia="en-US"/>
              </w:rPr>
            </w:pPr>
            <w:r w:rsidRPr="00B06243">
              <w:rPr>
                <w:rFonts w:ascii="Times New Roman" w:hAnsi="Times New Roman"/>
                <w:sz w:val="16"/>
                <w:lang w:val="es-EC" w:eastAsia="en-US"/>
              </w:rPr>
              <w:t>Sensor ECT</w:t>
            </w:r>
          </w:p>
        </w:tc>
        <w:tc>
          <w:tcPr>
            <w:tcW w:w="1009" w:type="pct"/>
            <w:noWrap/>
            <w:hideMark/>
          </w:tcPr>
          <w:p w:rsidR="009C7680" w:rsidRPr="00B06243" w:rsidRDefault="009C7680" w:rsidP="004C5662">
            <w:pPr>
              <w:pStyle w:val="Textonotapie"/>
              <w:autoSpaceDE w:val="0"/>
              <w:autoSpaceDN w:val="0"/>
              <w:ind w:left="0" w:firstLine="202"/>
              <w:jc w:val="both"/>
              <w:rPr>
                <w:rFonts w:ascii="Times New Roman" w:hAnsi="Times New Roman"/>
                <w:sz w:val="16"/>
                <w:lang w:val="es-EC" w:eastAsia="en-US"/>
              </w:rPr>
            </w:pPr>
            <w:r w:rsidRPr="00B06243">
              <w:rPr>
                <w:rFonts w:ascii="Times New Roman" w:hAnsi="Times New Roman"/>
                <w:sz w:val="16"/>
                <w:lang w:val="es-EC" w:eastAsia="en-US"/>
              </w:rPr>
              <w:t>94 °C</w:t>
            </w:r>
          </w:p>
        </w:tc>
      </w:tr>
      <w:tr w:rsidR="009C7680" w:rsidRPr="00B06243" w:rsidTr="009C7680">
        <w:trPr>
          <w:trHeight w:val="300"/>
        </w:trPr>
        <w:tc>
          <w:tcPr>
            <w:tcW w:w="3991" w:type="pct"/>
            <w:noWrap/>
            <w:hideMark/>
          </w:tcPr>
          <w:p w:rsidR="009C7680" w:rsidRPr="00B06243" w:rsidRDefault="009C7680" w:rsidP="004C5662">
            <w:pPr>
              <w:pStyle w:val="Textonotapie"/>
              <w:autoSpaceDE w:val="0"/>
              <w:autoSpaceDN w:val="0"/>
              <w:ind w:left="0" w:firstLine="202"/>
              <w:jc w:val="both"/>
              <w:rPr>
                <w:rFonts w:ascii="Times New Roman" w:hAnsi="Times New Roman"/>
                <w:sz w:val="16"/>
                <w:lang w:val="es-EC" w:eastAsia="en-US"/>
              </w:rPr>
            </w:pPr>
            <w:r w:rsidRPr="00B06243">
              <w:rPr>
                <w:rFonts w:ascii="Times New Roman" w:hAnsi="Times New Roman"/>
                <w:sz w:val="16"/>
                <w:lang w:val="es-EC" w:eastAsia="en-US"/>
              </w:rPr>
              <w:t>Sensor BARO</w:t>
            </w:r>
          </w:p>
        </w:tc>
        <w:tc>
          <w:tcPr>
            <w:tcW w:w="1009" w:type="pct"/>
            <w:noWrap/>
            <w:hideMark/>
          </w:tcPr>
          <w:p w:rsidR="009C7680" w:rsidRPr="00B06243" w:rsidRDefault="009C7680" w:rsidP="004C5662">
            <w:pPr>
              <w:pStyle w:val="Textonotapie"/>
              <w:autoSpaceDE w:val="0"/>
              <w:autoSpaceDN w:val="0"/>
              <w:ind w:left="0" w:firstLine="202"/>
              <w:jc w:val="both"/>
              <w:rPr>
                <w:rFonts w:ascii="Times New Roman" w:hAnsi="Times New Roman"/>
                <w:sz w:val="16"/>
                <w:lang w:val="es-EC" w:eastAsia="en-US"/>
              </w:rPr>
            </w:pPr>
            <w:r w:rsidRPr="00B06243">
              <w:rPr>
                <w:rFonts w:ascii="Times New Roman" w:hAnsi="Times New Roman"/>
                <w:sz w:val="16"/>
                <w:lang w:val="es-EC" w:eastAsia="en-US"/>
              </w:rPr>
              <w:t xml:space="preserve">72 </w:t>
            </w:r>
            <w:proofErr w:type="spellStart"/>
            <w:r w:rsidRPr="00B06243">
              <w:rPr>
                <w:rFonts w:ascii="Times New Roman" w:hAnsi="Times New Roman"/>
                <w:sz w:val="16"/>
                <w:lang w:val="es-EC" w:eastAsia="en-US"/>
              </w:rPr>
              <w:t>kpa</w:t>
            </w:r>
            <w:proofErr w:type="spellEnd"/>
          </w:p>
        </w:tc>
      </w:tr>
      <w:tr w:rsidR="009C7680" w:rsidRPr="00B06243" w:rsidTr="009C7680">
        <w:trPr>
          <w:trHeight w:val="237"/>
        </w:trPr>
        <w:tc>
          <w:tcPr>
            <w:tcW w:w="3991" w:type="pct"/>
            <w:noWrap/>
            <w:hideMark/>
          </w:tcPr>
          <w:p w:rsidR="009C7680" w:rsidRPr="00B06243" w:rsidRDefault="009C7680" w:rsidP="004C5662">
            <w:pPr>
              <w:pStyle w:val="Textonotapie"/>
              <w:autoSpaceDE w:val="0"/>
              <w:autoSpaceDN w:val="0"/>
              <w:ind w:left="0" w:firstLine="202"/>
              <w:jc w:val="both"/>
              <w:rPr>
                <w:rFonts w:ascii="Times New Roman" w:hAnsi="Times New Roman"/>
                <w:sz w:val="16"/>
                <w:lang w:val="es-EC" w:eastAsia="en-US"/>
              </w:rPr>
            </w:pPr>
            <w:r w:rsidRPr="00B06243">
              <w:rPr>
                <w:rFonts w:ascii="Times New Roman" w:hAnsi="Times New Roman"/>
                <w:sz w:val="16"/>
                <w:lang w:val="es-EC" w:eastAsia="en-US"/>
              </w:rPr>
              <w:t>HO2S 1</w:t>
            </w:r>
          </w:p>
          <w:p w:rsidR="009C7680" w:rsidRPr="00B06243" w:rsidRDefault="009C7680" w:rsidP="004C5662">
            <w:pPr>
              <w:pStyle w:val="Textonotapie"/>
              <w:autoSpaceDE w:val="0"/>
              <w:autoSpaceDN w:val="0"/>
              <w:ind w:left="0" w:firstLine="202"/>
              <w:jc w:val="both"/>
              <w:rPr>
                <w:rFonts w:ascii="Times New Roman" w:hAnsi="Times New Roman"/>
                <w:sz w:val="16"/>
                <w:lang w:val="es-EC" w:eastAsia="en-US"/>
              </w:rPr>
            </w:pPr>
            <w:r w:rsidRPr="00B06243">
              <w:rPr>
                <w:rFonts w:ascii="Times New Roman" w:hAnsi="Times New Roman"/>
                <w:sz w:val="16"/>
                <w:lang w:val="es-EC" w:eastAsia="en-US"/>
              </w:rPr>
              <w:t> </w:t>
            </w:r>
          </w:p>
        </w:tc>
        <w:tc>
          <w:tcPr>
            <w:tcW w:w="1009" w:type="pct"/>
            <w:noWrap/>
            <w:hideMark/>
          </w:tcPr>
          <w:p w:rsidR="009C7680" w:rsidRPr="00B06243" w:rsidRDefault="009C7680" w:rsidP="004C5662">
            <w:pPr>
              <w:pStyle w:val="Textonotapie"/>
              <w:autoSpaceDE w:val="0"/>
              <w:autoSpaceDN w:val="0"/>
              <w:ind w:left="0" w:firstLine="202"/>
              <w:jc w:val="both"/>
              <w:rPr>
                <w:rFonts w:ascii="Times New Roman" w:hAnsi="Times New Roman"/>
                <w:sz w:val="16"/>
                <w:lang w:val="es-EC" w:eastAsia="en-US"/>
              </w:rPr>
            </w:pPr>
            <w:r w:rsidRPr="00B06243">
              <w:rPr>
                <w:rFonts w:ascii="Times New Roman" w:hAnsi="Times New Roman"/>
                <w:sz w:val="16"/>
                <w:lang w:val="es-EC" w:eastAsia="en-US"/>
              </w:rPr>
              <w:t>894 mv</w:t>
            </w:r>
          </w:p>
        </w:tc>
      </w:tr>
    </w:tbl>
    <w:p w:rsidR="005676D5" w:rsidRPr="00B06243" w:rsidRDefault="005676D5" w:rsidP="004C5662">
      <w:pPr>
        <w:pStyle w:val="Textonotapie"/>
        <w:autoSpaceDE w:val="0"/>
        <w:autoSpaceDN w:val="0"/>
        <w:ind w:left="0"/>
        <w:jc w:val="both"/>
        <w:rPr>
          <w:rFonts w:ascii="Times New Roman" w:hAnsi="Times New Roman"/>
          <w:lang w:val="es-EC" w:eastAsia="en-US"/>
        </w:rPr>
      </w:pPr>
    </w:p>
    <w:p w:rsidR="005676D5" w:rsidRPr="00B06243" w:rsidRDefault="005676D5" w:rsidP="004C5662">
      <w:pPr>
        <w:pStyle w:val="Textonotapie"/>
        <w:autoSpaceDE w:val="0"/>
        <w:autoSpaceDN w:val="0"/>
        <w:ind w:left="0" w:firstLine="202"/>
        <w:jc w:val="both"/>
        <w:rPr>
          <w:rFonts w:ascii="Times New Roman" w:hAnsi="Times New Roman"/>
          <w:lang w:val="es-EC" w:eastAsia="en-US"/>
        </w:rPr>
      </w:pPr>
      <w:r w:rsidRPr="00B06243">
        <w:rPr>
          <w:rFonts w:ascii="Times New Roman" w:hAnsi="Times New Roman"/>
          <w:lang w:val="es-EC" w:eastAsia="en-US"/>
        </w:rPr>
        <w:t>En la Tabla 5 el sensor MAP indica la presión absoluta con la que trabaja el motor, este dato depende del lugar</w:t>
      </w:r>
      <w:r w:rsidRPr="00B06243">
        <w:rPr>
          <w:rFonts w:ascii="Times New Roman" w:hAnsi="Times New Roman"/>
          <w:sz w:val="22"/>
          <w:lang w:val="es-EC" w:eastAsia="en-US"/>
        </w:rPr>
        <w:t xml:space="preserve"> </w:t>
      </w:r>
      <w:r w:rsidRPr="00B06243">
        <w:rPr>
          <w:rFonts w:ascii="Times New Roman" w:hAnsi="Times New Roman"/>
          <w:lang w:val="es-EC" w:eastAsia="en-US"/>
        </w:rPr>
        <w:t xml:space="preserve">geográfico que se encuentre el vehículo, en este caso son 28 kPa ya que el motor se encuentra trabajando en ralentí a una altura  de 2700 m.s.n.m.. El sensor de temperatura de </w:t>
      </w:r>
      <w:r w:rsidR="00A97C3C" w:rsidRPr="00B06243">
        <w:rPr>
          <w:rFonts w:ascii="Times New Roman" w:hAnsi="Times New Roman"/>
          <w:lang w:val="es-EC" w:eastAsia="en-US"/>
        </w:rPr>
        <w:t>refrigerante presenta un</w:t>
      </w:r>
      <w:r w:rsidRPr="00B06243">
        <w:rPr>
          <w:rFonts w:ascii="Times New Roman" w:hAnsi="Times New Roman"/>
          <w:lang w:val="es-EC" w:eastAsia="en-US"/>
        </w:rPr>
        <w:t xml:space="preserve"> dato de </w:t>
      </w:r>
      <w:r w:rsidR="00A97C3C" w:rsidRPr="00B06243">
        <w:rPr>
          <w:rFonts w:ascii="Times New Roman" w:hAnsi="Times New Roman"/>
          <w:lang w:val="es-EC" w:eastAsia="en-US"/>
        </w:rPr>
        <w:t>92</w:t>
      </w:r>
      <w:r w:rsidRPr="00B06243">
        <w:rPr>
          <w:rFonts w:ascii="Times New Roman" w:hAnsi="Times New Roman"/>
          <w:lang w:val="es-EC" w:eastAsia="en-US"/>
        </w:rPr>
        <w:t xml:space="preserve"> °C</w:t>
      </w:r>
      <w:r w:rsidR="00A97C3C" w:rsidRPr="00B06243">
        <w:rPr>
          <w:rFonts w:ascii="Times New Roman" w:hAnsi="Times New Roman"/>
          <w:lang w:val="es-EC" w:eastAsia="en-US"/>
        </w:rPr>
        <w:t>, entendiéndose que el motor está trabajando a la temperatura normal de funcionamiento</w:t>
      </w:r>
      <w:r w:rsidR="00DD590F" w:rsidRPr="00B06243">
        <w:rPr>
          <w:rFonts w:ascii="Times New Roman" w:hAnsi="Times New Roman"/>
          <w:lang w:val="es-EC" w:eastAsia="en-US"/>
        </w:rPr>
        <w:t>.</w:t>
      </w:r>
    </w:p>
    <w:p w:rsidR="00DD590F" w:rsidRPr="00B06243" w:rsidRDefault="00DD590F" w:rsidP="004C5662">
      <w:pPr>
        <w:pStyle w:val="Textonotapie"/>
        <w:autoSpaceDE w:val="0"/>
        <w:autoSpaceDN w:val="0"/>
        <w:ind w:left="0" w:firstLine="202"/>
        <w:jc w:val="both"/>
        <w:rPr>
          <w:rFonts w:ascii="Times New Roman" w:hAnsi="Times New Roman"/>
          <w:lang w:val="es-EC" w:eastAsia="en-US"/>
        </w:rPr>
      </w:pPr>
    </w:p>
    <w:p w:rsidR="006F6040" w:rsidRPr="00B06243" w:rsidRDefault="005676D5" w:rsidP="004C5662">
      <w:pPr>
        <w:pStyle w:val="Textonotapie"/>
        <w:autoSpaceDE w:val="0"/>
        <w:autoSpaceDN w:val="0"/>
        <w:ind w:left="0"/>
        <w:jc w:val="center"/>
        <w:rPr>
          <w:rFonts w:ascii="Times New Roman" w:hAnsi="Times New Roman"/>
          <w:b/>
          <w:sz w:val="16"/>
          <w:szCs w:val="16"/>
          <w:lang w:val="es-EC" w:eastAsia="en-US"/>
        </w:rPr>
      </w:pPr>
      <w:r w:rsidRPr="00B06243">
        <w:rPr>
          <w:rFonts w:ascii="Times New Roman" w:hAnsi="Times New Roman"/>
          <w:b/>
          <w:sz w:val="16"/>
          <w:szCs w:val="16"/>
          <w:lang w:val="es-EC" w:eastAsia="en-US"/>
        </w:rPr>
        <w:t>T</w:t>
      </w:r>
      <w:r w:rsidR="006F6040" w:rsidRPr="00B06243">
        <w:rPr>
          <w:rFonts w:ascii="Times New Roman" w:hAnsi="Times New Roman"/>
          <w:b/>
          <w:sz w:val="16"/>
          <w:szCs w:val="16"/>
          <w:lang w:val="es-EC" w:eastAsia="en-US"/>
        </w:rPr>
        <w:t>ABLA</w:t>
      </w:r>
      <w:r w:rsidRPr="00B06243">
        <w:rPr>
          <w:rFonts w:ascii="Times New Roman" w:hAnsi="Times New Roman"/>
          <w:b/>
          <w:sz w:val="16"/>
          <w:szCs w:val="16"/>
          <w:lang w:val="es-EC" w:eastAsia="en-US"/>
        </w:rPr>
        <w:t xml:space="preserve"> </w:t>
      </w:r>
      <w:r w:rsidR="00D43AAA" w:rsidRPr="00B06243">
        <w:rPr>
          <w:rFonts w:ascii="Times New Roman" w:hAnsi="Times New Roman"/>
          <w:b/>
          <w:sz w:val="16"/>
          <w:szCs w:val="16"/>
          <w:lang w:val="es-EC" w:eastAsia="en-US"/>
        </w:rPr>
        <w:t>5</w:t>
      </w:r>
    </w:p>
    <w:p w:rsidR="005676D5" w:rsidRPr="00B06243" w:rsidRDefault="005676D5" w:rsidP="004C5662">
      <w:pPr>
        <w:pStyle w:val="Textonotapie"/>
        <w:autoSpaceDE w:val="0"/>
        <w:autoSpaceDN w:val="0"/>
        <w:ind w:left="0"/>
        <w:jc w:val="center"/>
        <w:rPr>
          <w:rFonts w:ascii="Times New Roman" w:hAnsi="Times New Roman"/>
          <w:b/>
          <w:sz w:val="16"/>
          <w:szCs w:val="16"/>
          <w:lang w:val="es-EC" w:eastAsia="en-US"/>
        </w:rPr>
      </w:pPr>
      <w:r w:rsidRPr="00B06243">
        <w:rPr>
          <w:rFonts w:ascii="Times New Roman" w:hAnsi="Times New Roman"/>
          <w:b/>
          <w:sz w:val="16"/>
          <w:szCs w:val="16"/>
          <w:lang w:val="es-EC" w:eastAsia="en-US"/>
        </w:rPr>
        <w:t>Monitoreo del motor con combustible E5</w:t>
      </w:r>
    </w:p>
    <w:tbl>
      <w:tblPr>
        <w:tblStyle w:val="Tablaconcuadrcula"/>
        <w:tblW w:w="5000" w:type="pct"/>
        <w:tblLook w:val="04A0" w:firstRow="1" w:lastRow="0" w:firstColumn="1" w:lastColumn="0" w:noHBand="0" w:noVBand="1"/>
      </w:tblPr>
      <w:tblGrid>
        <w:gridCol w:w="3592"/>
        <w:gridCol w:w="977"/>
      </w:tblGrid>
      <w:tr w:rsidR="005676D5" w:rsidRPr="00B06243" w:rsidTr="009C7680">
        <w:trPr>
          <w:trHeight w:val="300"/>
        </w:trPr>
        <w:tc>
          <w:tcPr>
            <w:tcW w:w="5000" w:type="pct"/>
            <w:gridSpan w:val="2"/>
            <w:noWrap/>
            <w:hideMark/>
          </w:tcPr>
          <w:p w:rsidR="005676D5" w:rsidRPr="00B06243" w:rsidRDefault="005676D5" w:rsidP="004C5662">
            <w:pPr>
              <w:ind w:left="0"/>
              <w:jc w:val="center"/>
              <w:rPr>
                <w:b/>
                <w:bCs/>
                <w:color w:val="000000"/>
                <w:sz w:val="16"/>
                <w:szCs w:val="16"/>
                <w:lang w:val="es-EC" w:eastAsia="es-EC"/>
              </w:rPr>
            </w:pPr>
            <w:r w:rsidRPr="00B06243">
              <w:rPr>
                <w:b/>
                <w:bCs/>
                <w:color w:val="000000"/>
                <w:sz w:val="16"/>
                <w:szCs w:val="16"/>
                <w:lang w:val="es-EC" w:eastAsia="es-EC"/>
              </w:rPr>
              <w:t>Datos actuales del motor</w:t>
            </w:r>
          </w:p>
        </w:tc>
      </w:tr>
      <w:tr w:rsidR="009C7680" w:rsidRPr="00B06243" w:rsidTr="009C7680">
        <w:trPr>
          <w:trHeight w:val="300"/>
        </w:trPr>
        <w:tc>
          <w:tcPr>
            <w:tcW w:w="3931" w:type="pct"/>
            <w:noWrap/>
            <w:hideMark/>
          </w:tcPr>
          <w:p w:rsidR="009C7680" w:rsidRPr="00B06243" w:rsidRDefault="009C7680" w:rsidP="004C5662">
            <w:pPr>
              <w:ind w:left="0"/>
              <w:rPr>
                <w:color w:val="000000"/>
                <w:sz w:val="16"/>
                <w:szCs w:val="16"/>
                <w:lang w:val="es-EC" w:eastAsia="es-EC"/>
              </w:rPr>
            </w:pPr>
            <w:r w:rsidRPr="00B06243">
              <w:rPr>
                <w:color w:val="000000"/>
                <w:sz w:val="16"/>
                <w:szCs w:val="16"/>
                <w:lang w:val="es-EC" w:eastAsia="es-EC"/>
              </w:rPr>
              <w:t>Pulso de inyección promedio</w:t>
            </w:r>
          </w:p>
        </w:tc>
        <w:tc>
          <w:tcPr>
            <w:tcW w:w="1069" w:type="pct"/>
            <w:noWrap/>
            <w:hideMark/>
          </w:tcPr>
          <w:p w:rsidR="009C7680" w:rsidRPr="00B06243" w:rsidRDefault="009C7680" w:rsidP="004C5662">
            <w:pPr>
              <w:ind w:left="0"/>
              <w:rPr>
                <w:color w:val="000000"/>
                <w:sz w:val="16"/>
                <w:szCs w:val="16"/>
                <w:lang w:val="es-EC" w:eastAsia="es-EC"/>
              </w:rPr>
            </w:pPr>
            <w:r w:rsidRPr="00B06243">
              <w:rPr>
                <w:color w:val="000000"/>
                <w:sz w:val="16"/>
                <w:szCs w:val="16"/>
                <w:lang w:val="es-EC" w:eastAsia="es-EC"/>
              </w:rPr>
              <w:t>2,4 ms</w:t>
            </w:r>
          </w:p>
        </w:tc>
      </w:tr>
      <w:tr w:rsidR="009C7680" w:rsidRPr="00B06243" w:rsidTr="009C7680">
        <w:trPr>
          <w:trHeight w:val="300"/>
        </w:trPr>
        <w:tc>
          <w:tcPr>
            <w:tcW w:w="3931" w:type="pct"/>
            <w:noWrap/>
            <w:hideMark/>
          </w:tcPr>
          <w:p w:rsidR="009C7680" w:rsidRPr="00B06243" w:rsidRDefault="009C7680" w:rsidP="004C5662">
            <w:pPr>
              <w:ind w:left="0"/>
              <w:rPr>
                <w:color w:val="000000"/>
                <w:sz w:val="16"/>
                <w:szCs w:val="16"/>
                <w:lang w:val="es-EC" w:eastAsia="es-EC"/>
              </w:rPr>
            </w:pPr>
            <w:r w:rsidRPr="00B06243">
              <w:rPr>
                <w:color w:val="000000"/>
                <w:sz w:val="16"/>
                <w:szCs w:val="16"/>
                <w:lang w:val="es-EC" w:eastAsia="es-EC"/>
              </w:rPr>
              <w:t>Velocidad del motor</w:t>
            </w:r>
          </w:p>
        </w:tc>
        <w:tc>
          <w:tcPr>
            <w:tcW w:w="1069" w:type="pct"/>
            <w:noWrap/>
            <w:hideMark/>
          </w:tcPr>
          <w:p w:rsidR="009C7680" w:rsidRPr="00B06243" w:rsidRDefault="009C7680" w:rsidP="004C5662">
            <w:pPr>
              <w:ind w:left="0"/>
              <w:rPr>
                <w:color w:val="000000"/>
                <w:sz w:val="16"/>
                <w:szCs w:val="16"/>
                <w:lang w:val="es-EC" w:eastAsia="es-EC"/>
              </w:rPr>
            </w:pPr>
            <w:r w:rsidRPr="00B06243">
              <w:rPr>
                <w:color w:val="000000"/>
                <w:sz w:val="16"/>
                <w:szCs w:val="16"/>
                <w:lang w:val="es-EC" w:eastAsia="es-EC"/>
              </w:rPr>
              <w:t>800 rpm</w:t>
            </w:r>
          </w:p>
        </w:tc>
      </w:tr>
      <w:tr w:rsidR="009C7680" w:rsidRPr="00B06243" w:rsidTr="009C7680">
        <w:trPr>
          <w:trHeight w:val="300"/>
        </w:trPr>
        <w:tc>
          <w:tcPr>
            <w:tcW w:w="3931" w:type="pct"/>
            <w:noWrap/>
            <w:hideMark/>
          </w:tcPr>
          <w:p w:rsidR="009C7680" w:rsidRPr="00B06243" w:rsidRDefault="009C7680" w:rsidP="004C5662">
            <w:pPr>
              <w:ind w:left="0"/>
              <w:rPr>
                <w:color w:val="000000"/>
                <w:sz w:val="16"/>
                <w:szCs w:val="16"/>
                <w:lang w:val="es-EC" w:eastAsia="es-EC"/>
              </w:rPr>
            </w:pPr>
            <w:r w:rsidRPr="00B06243">
              <w:rPr>
                <w:color w:val="000000"/>
                <w:sz w:val="16"/>
                <w:szCs w:val="16"/>
                <w:lang w:val="es-EC" w:eastAsia="es-EC"/>
              </w:rPr>
              <w:t>Sensor MAP</w:t>
            </w:r>
          </w:p>
        </w:tc>
        <w:tc>
          <w:tcPr>
            <w:tcW w:w="1069" w:type="pct"/>
            <w:noWrap/>
            <w:hideMark/>
          </w:tcPr>
          <w:p w:rsidR="009C7680" w:rsidRPr="00B06243" w:rsidRDefault="009C7680" w:rsidP="004C5662">
            <w:pPr>
              <w:ind w:left="0"/>
              <w:rPr>
                <w:color w:val="000000"/>
                <w:sz w:val="16"/>
                <w:szCs w:val="16"/>
                <w:lang w:val="es-EC" w:eastAsia="es-EC"/>
              </w:rPr>
            </w:pPr>
            <w:r w:rsidRPr="00B06243">
              <w:rPr>
                <w:color w:val="000000"/>
                <w:sz w:val="16"/>
                <w:szCs w:val="16"/>
                <w:lang w:val="es-EC" w:eastAsia="es-EC"/>
              </w:rPr>
              <w:t xml:space="preserve">28 </w:t>
            </w:r>
            <w:proofErr w:type="spellStart"/>
            <w:r w:rsidRPr="00B06243">
              <w:rPr>
                <w:color w:val="000000"/>
                <w:sz w:val="16"/>
                <w:szCs w:val="16"/>
                <w:lang w:val="es-EC" w:eastAsia="es-EC"/>
              </w:rPr>
              <w:t>kpa</w:t>
            </w:r>
            <w:proofErr w:type="spellEnd"/>
          </w:p>
        </w:tc>
      </w:tr>
      <w:tr w:rsidR="009C7680" w:rsidRPr="00B06243" w:rsidTr="009C7680">
        <w:trPr>
          <w:trHeight w:val="300"/>
        </w:trPr>
        <w:tc>
          <w:tcPr>
            <w:tcW w:w="3931" w:type="pct"/>
            <w:noWrap/>
            <w:hideMark/>
          </w:tcPr>
          <w:p w:rsidR="009C7680" w:rsidRPr="00B06243" w:rsidRDefault="009C7680" w:rsidP="004C5662">
            <w:pPr>
              <w:ind w:left="0"/>
              <w:rPr>
                <w:color w:val="000000"/>
                <w:sz w:val="16"/>
                <w:szCs w:val="16"/>
                <w:lang w:val="es-EC" w:eastAsia="es-EC"/>
              </w:rPr>
            </w:pPr>
            <w:r w:rsidRPr="00B06243">
              <w:rPr>
                <w:color w:val="000000"/>
                <w:sz w:val="16"/>
                <w:szCs w:val="16"/>
                <w:lang w:val="es-EC" w:eastAsia="es-EC"/>
              </w:rPr>
              <w:t>Sensor ECT</w:t>
            </w:r>
          </w:p>
        </w:tc>
        <w:tc>
          <w:tcPr>
            <w:tcW w:w="1069" w:type="pct"/>
            <w:noWrap/>
            <w:hideMark/>
          </w:tcPr>
          <w:p w:rsidR="009C7680" w:rsidRPr="00B06243" w:rsidRDefault="009C7680" w:rsidP="004C5662">
            <w:pPr>
              <w:ind w:left="0"/>
              <w:rPr>
                <w:color w:val="000000"/>
                <w:sz w:val="16"/>
                <w:szCs w:val="16"/>
                <w:lang w:val="es-EC" w:eastAsia="es-EC"/>
              </w:rPr>
            </w:pPr>
            <w:r w:rsidRPr="00B06243">
              <w:rPr>
                <w:color w:val="000000"/>
                <w:sz w:val="16"/>
                <w:szCs w:val="16"/>
                <w:lang w:val="es-EC" w:eastAsia="es-EC"/>
              </w:rPr>
              <w:t>92 °C</w:t>
            </w:r>
          </w:p>
        </w:tc>
      </w:tr>
      <w:tr w:rsidR="009C7680" w:rsidRPr="00B06243" w:rsidTr="009C7680">
        <w:trPr>
          <w:trHeight w:val="300"/>
        </w:trPr>
        <w:tc>
          <w:tcPr>
            <w:tcW w:w="3931" w:type="pct"/>
            <w:noWrap/>
            <w:hideMark/>
          </w:tcPr>
          <w:p w:rsidR="009C7680" w:rsidRPr="00B06243" w:rsidRDefault="009C7680" w:rsidP="004C5662">
            <w:pPr>
              <w:ind w:left="0"/>
              <w:rPr>
                <w:color w:val="000000"/>
                <w:sz w:val="16"/>
                <w:szCs w:val="16"/>
                <w:lang w:val="es-EC" w:eastAsia="es-EC"/>
              </w:rPr>
            </w:pPr>
            <w:r w:rsidRPr="00B06243">
              <w:rPr>
                <w:color w:val="000000"/>
                <w:sz w:val="16"/>
                <w:szCs w:val="16"/>
                <w:lang w:val="es-EC" w:eastAsia="es-EC"/>
              </w:rPr>
              <w:t>Sensor BARO</w:t>
            </w:r>
          </w:p>
        </w:tc>
        <w:tc>
          <w:tcPr>
            <w:tcW w:w="1069" w:type="pct"/>
            <w:noWrap/>
            <w:hideMark/>
          </w:tcPr>
          <w:p w:rsidR="009C7680" w:rsidRPr="00B06243" w:rsidRDefault="009C7680" w:rsidP="004C5662">
            <w:pPr>
              <w:ind w:left="0"/>
              <w:rPr>
                <w:color w:val="000000"/>
                <w:sz w:val="16"/>
                <w:szCs w:val="16"/>
                <w:lang w:val="es-EC" w:eastAsia="es-EC"/>
              </w:rPr>
            </w:pPr>
            <w:r w:rsidRPr="00B06243">
              <w:rPr>
                <w:color w:val="000000"/>
                <w:sz w:val="16"/>
                <w:szCs w:val="16"/>
                <w:lang w:val="es-EC" w:eastAsia="es-EC"/>
              </w:rPr>
              <w:t xml:space="preserve">72 </w:t>
            </w:r>
            <w:proofErr w:type="spellStart"/>
            <w:r w:rsidRPr="00B06243">
              <w:rPr>
                <w:color w:val="000000"/>
                <w:sz w:val="16"/>
                <w:szCs w:val="16"/>
                <w:lang w:val="es-EC" w:eastAsia="es-EC"/>
              </w:rPr>
              <w:t>kpa</w:t>
            </w:r>
            <w:proofErr w:type="spellEnd"/>
          </w:p>
        </w:tc>
      </w:tr>
      <w:tr w:rsidR="009C7680" w:rsidRPr="00B06243" w:rsidTr="009C7680">
        <w:trPr>
          <w:trHeight w:val="300"/>
        </w:trPr>
        <w:tc>
          <w:tcPr>
            <w:tcW w:w="3931" w:type="pct"/>
            <w:noWrap/>
            <w:hideMark/>
          </w:tcPr>
          <w:p w:rsidR="009C7680" w:rsidRPr="00B06243" w:rsidRDefault="009C7680" w:rsidP="004C5662">
            <w:pPr>
              <w:ind w:left="0"/>
              <w:rPr>
                <w:color w:val="000000"/>
                <w:sz w:val="16"/>
                <w:szCs w:val="16"/>
                <w:lang w:val="es-EC" w:eastAsia="es-EC"/>
              </w:rPr>
            </w:pPr>
            <w:r w:rsidRPr="00B06243">
              <w:rPr>
                <w:color w:val="000000"/>
                <w:sz w:val="16"/>
                <w:szCs w:val="16"/>
                <w:lang w:val="es-EC" w:eastAsia="es-EC"/>
              </w:rPr>
              <w:t>HO2S 1</w:t>
            </w:r>
          </w:p>
          <w:p w:rsidR="009C7680" w:rsidRPr="00B06243" w:rsidRDefault="009C7680" w:rsidP="004C5662">
            <w:pPr>
              <w:ind w:left="0"/>
              <w:rPr>
                <w:color w:val="000000"/>
                <w:sz w:val="16"/>
                <w:szCs w:val="16"/>
                <w:lang w:val="es-EC" w:eastAsia="es-EC"/>
              </w:rPr>
            </w:pPr>
            <w:r w:rsidRPr="00B06243">
              <w:rPr>
                <w:color w:val="000000"/>
                <w:sz w:val="16"/>
                <w:szCs w:val="16"/>
                <w:lang w:val="es-EC" w:eastAsia="es-EC"/>
              </w:rPr>
              <w:t> </w:t>
            </w:r>
          </w:p>
        </w:tc>
        <w:tc>
          <w:tcPr>
            <w:tcW w:w="1069" w:type="pct"/>
            <w:noWrap/>
            <w:hideMark/>
          </w:tcPr>
          <w:p w:rsidR="009C7680" w:rsidRPr="00B06243" w:rsidRDefault="009C7680" w:rsidP="004C5662">
            <w:pPr>
              <w:ind w:left="0"/>
              <w:rPr>
                <w:color w:val="000000"/>
                <w:sz w:val="16"/>
                <w:szCs w:val="16"/>
                <w:lang w:val="es-EC" w:eastAsia="es-EC"/>
              </w:rPr>
            </w:pPr>
            <w:r w:rsidRPr="00B06243">
              <w:rPr>
                <w:color w:val="000000"/>
                <w:sz w:val="16"/>
                <w:szCs w:val="16"/>
                <w:lang w:val="es-EC" w:eastAsia="es-EC"/>
              </w:rPr>
              <w:t>459 mv</w:t>
            </w:r>
          </w:p>
        </w:tc>
      </w:tr>
    </w:tbl>
    <w:p w:rsidR="005676D5" w:rsidRPr="00B06243" w:rsidRDefault="005676D5" w:rsidP="004C5662">
      <w:pPr>
        <w:ind w:left="0"/>
        <w:rPr>
          <w:sz w:val="22"/>
        </w:rPr>
      </w:pPr>
    </w:p>
    <w:p w:rsidR="005676D5" w:rsidRPr="00B06243" w:rsidRDefault="005676D5" w:rsidP="004C5662">
      <w:pPr>
        <w:ind w:left="0" w:firstLine="202"/>
        <w:jc w:val="both"/>
        <w:rPr>
          <w:sz w:val="20"/>
          <w:szCs w:val="20"/>
          <w:lang w:val="es-EC" w:eastAsia="en-US"/>
        </w:rPr>
      </w:pPr>
      <w:r w:rsidRPr="00B06243">
        <w:rPr>
          <w:sz w:val="20"/>
          <w:szCs w:val="20"/>
          <w:lang w:val="es-EC" w:eastAsia="en-US"/>
        </w:rPr>
        <w:t xml:space="preserve">En la Tabla 6 se visualiza que la presión atmosférica es de 73 kPa y la del sensor MAP es 30 kPa ya que todas las pruebas se realizaron en el mismo lugar geográfico, la temperatura </w:t>
      </w:r>
      <w:r w:rsidR="00A97C3C" w:rsidRPr="00B06243">
        <w:rPr>
          <w:sz w:val="20"/>
          <w:szCs w:val="20"/>
          <w:lang w:val="es-EC" w:eastAsia="en-US"/>
        </w:rPr>
        <w:t>del refrigerante con la que trabaja es de 91</w:t>
      </w:r>
      <w:r w:rsidRPr="00B06243">
        <w:rPr>
          <w:sz w:val="20"/>
          <w:szCs w:val="20"/>
          <w:lang w:val="es-EC" w:eastAsia="en-US"/>
        </w:rPr>
        <w:t xml:space="preserve"> °C, el pulso de inyección promedio de los inyectores sube a los 2,6 milisegundos indicando un aumento en el ancho de pulso, por el com</w:t>
      </w:r>
      <w:r w:rsidR="00DD590F" w:rsidRPr="00B06243">
        <w:rPr>
          <w:sz w:val="20"/>
          <w:szCs w:val="20"/>
          <w:lang w:val="es-EC" w:eastAsia="en-US"/>
        </w:rPr>
        <w:t>bustible que se está empleando.</w:t>
      </w:r>
    </w:p>
    <w:p w:rsidR="00125CBC" w:rsidRPr="00B06243" w:rsidRDefault="00125CBC" w:rsidP="004C5662">
      <w:pPr>
        <w:pStyle w:val="Textonotapie"/>
        <w:autoSpaceDE w:val="0"/>
        <w:autoSpaceDN w:val="0"/>
        <w:ind w:left="0" w:firstLine="202"/>
        <w:jc w:val="center"/>
        <w:rPr>
          <w:rFonts w:ascii="Times New Roman" w:hAnsi="Times New Roman"/>
          <w:lang w:val="es-EC" w:eastAsia="en-US"/>
        </w:rPr>
      </w:pPr>
    </w:p>
    <w:p w:rsidR="006F6040" w:rsidRPr="004C5662" w:rsidRDefault="005676D5" w:rsidP="004C5662">
      <w:pPr>
        <w:pStyle w:val="Textonotapie"/>
        <w:autoSpaceDE w:val="0"/>
        <w:autoSpaceDN w:val="0"/>
        <w:ind w:left="0" w:firstLine="202"/>
        <w:jc w:val="center"/>
        <w:rPr>
          <w:rFonts w:ascii="Times New Roman" w:hAnsi="Times New Roman"/>
          <w:b/>
          <w:sz w:val="16"/>
          <w:szCs w:val="16"/>
          <w:lang w:val="es-EC" w:eastAsia="en-US"/>
        </w:rPr>
      </w:pPr>
      <w:r w:rsidRPr="004C5662">
        <w:rPr>
          <w:rFonts w:ascii="Times New Roman" w:hAnsi="Times New Roman"/>
          <w:b/>
          <w:sz w:val="16"/>
          <w:szCs w:val="16"/>
          <w:lang w:val="es-EC" w:eastAsia="en-US"/>
        </w:rPr>
        <w:t>T</w:t>
      </w:r>
      <w:r w:rsidR="00890C6A" w:rsidRPr="004C5662">
        <w:rPr>
          <w:rFonts w:ascii="Times New Roman" w:hAnsi="Times New Roman"/>
          <w:b/>
          <w:sz w:val="16"/>
          <w:szCs w:val="16"/>
          <w:lang w:val="es-EC" w:eastAsia="en-US"/>
        </w:rPr>
        <w:t>ABLA</w:t>
      </w:r>
      <w:r w:rsidRPr="004C5662">
        <w:rPr>
          <w:rFonts w:ascii="Times New Roman" w:hAnsi="Times New Roman"/>
          <w:b/>
          <w:sz w:val="16"/>
          <w:szCs w:val="16"/>
          <w:lang w:val="es-EC" w:eastAsia="en-US"/>
        </w:rPr>
        <w:t xml:space="preserve"> </w:t>
      </w:r>
      <w:r w:rsidR="00D43AAA" w:rsidRPr="004C5662">
        <w:rPr>
          <w:rFonts w:ascii="Times New Roman" w:hAnsi="Times New Roman"/>
          <w:b/>
          <w:sz w:val="16"/>
          <w:szCs w:val="16"/>
          <w:lang w:val="es-EC" w:eastAsia="en-US"/>
        </w:rPr>
        <w:t>6</w:t>
      </w:r>
    </w:p>
    <w:p w:rsidR="005676D5" w:rsidRPr="004C5662" w:rsidRDefault="005676D5" w:rsidP="004C5662">
      <w:pPr>
        <w:pStyle w:val="Textonotapie"/>
        <w:autoSpaceDE w:val="0"/>
        <w:autoSpaceDN w:val="0"/>
        <w:ind w:left="0" w:firstLine="202"/>
        <w:jc w:val="center"/>
        <w:rPr>
          <w:rFonts w:ascii="Times New Roman" w:hAnsi="Times New Roman"/>
          <w:b/>
          <w:sz w:val="16"/>
          <w:szCs w:val="16"/>
          <w:lang w:val="es-EC" w:eastAsia="en-US"/>
        </w:rPr>
      </w:pPr>
      <w:r w:rsidRPr="004C5662">
        <w:rPr>
          <w:rFonts w:ascii="Times New Roman" w:hAnsi="Times New Roman"/>
          <w:b/>
          <w:sz w:val="16"/>
          <w:szCs w:val="16"/>
          <w:lang w:val="es-EC" w:eastAsia="en-US"/>
        </w:rPr>
        <w:t xml:space="preserve"> Monitoreo del motor con combustible E10</w:t>
      </w:r>
    </w:p>
    <w:tbl>
      <w:tblPr>
        <w:tblStyle w:val="Tablaconcuadrcula"/>
        <w:tblW w:w="4673" w:type="dxa"/>
        <w:tblLook w:val="04A0" w:firstRow="1" w:lastRow="0" w:firstColumn="1" w:lastColumn="0" w:noHBand="0" w:noVBand="1"/>
      </w:tblPr>
      <w:tblGrid>
        <w:gridCol w:w="3681"/>
        <w:gridCol w:w="992"/>
      </w:tblGrid>
      <w:tr w:rsidR="005676D5" w:rsidRPr="00B06243" w:rsidTr="00B06243">
        <w:trPr>
          <w:trHeight w:val="300"/>
        </w:trPr>
        <w:tc>
          <w:tcPr>
            <w:tcW w:w="4673" w:type="dxa"/>
            <w:gridSpan w:val="2"/>
            <w:noWrap/>
            <w:hideMark/>
          </w:tcPr>
          <w:p w:rsidR="005676D5" w:rsidRPr="00B06243" w:rsidRDefault="005676D5" w:rsidP="004C5662">
            <w:pPr>
              <w:ind w:left="0"/>
              <w:jc w:val="center"/>
              <w:rPr>
                <w:sz w:val="16"/>
                <w:szCs w:val="20"/>
                <w:lang w:val="es-EC" w:eastAsia="en-US"/>
              </w:rPr>
            </w:pPr>
            <w:r w:rsidRPr="00B06243">
              <w:rPr>
                <w:sz w:val="16"/>
                <w:szCs w:val="20"/>
                <w:lang w:val="es-EC" w:eastAsia="en-US"/>
              </w:rPr>
              <w:t>Datos actuales del motor</w:t>
            </w:r>
          </w:p>
        </w:tc>
      </w:tr>
      <w:tr w:rsidR="009C7680" w:rsidRPr="00B06243" w:rsidTr="00B06243">
        <w:trPr>
          <w:trHeight w:val="300"/>
        </w:trPr>
        <w:tc>
          <w:tcPr>
            <w:tcW w:w="3681" w:type="dxa"/>
            <w:noWrap/>
            <w:hideMark/>
          </w:tcPr>
          <w:p w:rsidR="009C7680" w:rsidRPr="00B06243" w:rsidRDefault="009C7680" w:rsidP="004C5662">
            <w:pPr>
              <w:ind w:left="0"/>
              <w:rPr>
                <w:sz w:val="16"/>
                <w:szCs w:val="20"/>
                <w:lang w:val="es-EC" w:eastAsia="en-US"/>
              </w:rPr>
            </w:pPr>
            <w:r w:rsidRPr="00B06243">
              <w:rPr>
                <w:sz w:val="16"/>
                <w:szCs w:val="20"/>
                <w:lang w:val="es-EC" w:eastAsia="en-US"/>
              </w:rPr>
              <w:t>Pulso de inyección promedio</w:t>
            </w:r>
          </w:p>
        </w:tc>
        <w:tc>
          <w:tcPr>
            <w:tcW w:w="992" w:type="dxa"/>
            <w:noWrap/>
            <w:hideMark/>
          </w:tcPr>
          <w:p w:rsidR="009C7680" w:rsidRPr="00B06243" w:rsidRDefault="009C7680" w:rsidP="004C5662">
            <w:pPr>
              <w:ind w:left="0"/>
              <w:rPr>
                <w:sz w:val="16"/>
                <w:szCs w:val="20"/>
                <w:lang w:val="es-EC" w:eastAsia="en-US"/>
              </w:rPr>
            </w:pPr>
            <w:r w:rsidRPr="00B06243">
              <w:rPr>
                <w:sz w:val="16"/>
                <w:szCs w:val="20"/>
                <w:lang w:val="es-EC" w:eastAsia="en-US"/>
              </w:rPr>
              <w:t>2,6 ms</w:t>
            </w:r>
          </w:p>
        </w:tc>
      </w:tr>
      <w:tr w:rsidR="009C7680" w:rsidRPr="00B06243" w:rsidTr="00B06243">
        <w:trPr>
          <w:trHeight w:val="300"/>
        </w:trPr>
        <w:tc>
          <w:tcPr>
            <w:tcW w:w="3681" w:type="dxa"/>
            <w:noWrap/>
            <w:hideMark/>
          </w:tcPr>
          <w:p w:rsidR="009C7680" w:rsidRPr="00B06243" w:rsidRDefault="009C7680" w:rsidP="004C5662">
            <w:pPr>
              <w:ind w:left="0"/>
              <w:rPr>
                <w:sz w:val="16"/>
                <w:szCs w:val="20"/>
                <w:lang w:val="es-EC" w:eastAsia="en-US"/>
              </w:rPr>
            </w:pPr>
            <w:r w:rsidRPr="00B06243">
              <w:rPr>
                <w:sz w:val="16"/>
                <w:szCs w:val="20"/>
                <w:lang w:val="es-EC" w:eastAsia="en-US"/>
              </w:rPr>
              <w:t>Velocidad del motor</w:t>
            </w:r>
          </w:p>
        </w:tc>
        <w:tc>
          <w:tcPr>
            <w:tcW w:w="992" w:type="dxa"/>
            <w:noWrap/>
            <w:hideMark/>
          </w:tcPr>
          <w:p w:rsidR="009C7680" w:rsidRPr="00B06243" w:rsidRDefault="009C7680" w:rsidP="004C5662">
            <w:pPr>
              <w:ind w:left="0"/>
              <w:rPr>
                <w:sz w:val="16"/>
                <w:szCs w:val="20"/>
                <w:lang w:val="es-EC" w:eastAsia="en-US"/>
              </w:rPr>
            </w:pPr>
            <w:r w:rsidRPr="00B06243">
              <w:rPr>
                <w:sz w:val="16"/>
                <w:szCs w:val="20"/>
                <w:lang w:val="es-EC" w:eastAsia="en-US"/>
              </w:rPr>
              <w:t>794 rpm</w:t>
            </w:r>
          </w:p>
        </w:tc>
      </w:tr>
      <w:tr w:rsidR="009C7680" w:rsidRPr="00B06243" w:rsidTr="00B06243">
        <w:trPr>
          <w:trHeight w:val="300"/>
        </w:trPr>
        <w:tc>
          <w:tcPr>
            <w:tcW w:w="3681" w:type="dxa"/>
            <w:noWrap/>
            <w:hideMark/>
          </w:tcPr>
          <w:p w:rsidR="009C7680" w:rsidRPr="00B06243" w:rsidRDefault="009C7680" w:rsidP="004C5662">
            <w:pPr>
              <w:ind w:left="0"/>
              <w:rPr>
                <w:sz w:val="16"/>
                <w:szCs w:val="20"/>
                <w:lang w:val="es-EC" w:eastAsia="en-US"/>
              </w:rPr>
            </w:pPr>
            <w:r w:rsidRPr="00B06243">
              <w:rPr>
                <w:sz w:val="16"/>
                <w:szCs w:val="20"/>
                <w:lang w:val="es-EC" w:eastAsia="en-US"/>
              </w:rPr>
              <w:t>Sensor MAP</w:t>
            </w:r>
          </w:p>
        </w:tc>
        <w:tc>
          <w:tcPr>
            <w:tcW w:w="992" w:type="dxa"/>
            <w:noWrap/>
            <w:hideMark/>
          </w:tcPr>
          <w:p w:rsidR="009C7680" w:rsidRPr="00B06243" w:rsidRDefault="009C7680" w:rsidP="004C5662">
            <w:pPr>
              <w:ind w:left="0"/>
              <w:rPr>
                <w:sz w:val="16"/>
                <w:szCs w:val="20"/>
                <w:lang w:val="es-EC" w:eastAsia="en-US"/>
              </w:rPr>
            </w:pPr>
            <w:r w:rsidRPr="00B06243">
              <w:rPr>
                <w:sz w:val="16"/>
                <w:szCs w:val="20"/>
                <w:lang w:val="es-EC" w:eastAsia="en-US"/>
              </w:rPr>
              <w:t xml:space="preserve">30 </w:t>
            </w:r>
            <w:proofErr w:type="spellStart"/>
            <w:r w:rsidRPr="00B06243">
              <w:rPr>
                <w:sz w:val="16"/>
                <w:szCs w:val="20"/>
                <w:lang w:val="es-EC" w:eastAsia="en-US"/>
              </w:rPr>
              <w:t>kpa</w:t>
            </w:r>
            <w:proofErr w:type="spellEnd"/>
          </w:p>
        </w:tc>
      </w:tr>
      <w:tr w:rsidR="009C7680" w:rsidRPr="00B06243" w:rsidTr="00B06243">
        <w:trPr>
          <w:trHeight w:val="300"/>
        </w:trPr>
        <w:tc>
          <w:tcPr>
            <w:tcW w:w="3681" w:type="dxa"/>
            <w:noWrap/>
            <w:hideMark/>
          </w:tcPr>
          <w:p w:rsidR="009C7680" w:rsidRPr="00B06243" w:rsidRDefault="009C7680" w:rsidP="004C5662">
            <w:pPr>
              <w:ind w:left="0"/>
              <w:rPr>
                <w:sz w:val="16"/>
                <w:szCs w:val="20"/>
                <w:lang w:val="es-EC" w:eastAsia="en-US"/>
              </w:rPr>
            </w:pPr>
            <w:r w:rsidRPr="00B06243">
              <w:rPr>
                <w:sz w:val="16"/>
                <w:szCs w:val="20"/>
                <w:lang w:val="es-EC" w:eastAsia="en-US"/>
              </w:rPr>
              <w:t>Sensor ECT</w:t>
            </w:r>
          </w:p>
        </w:tc>
        <w:tc>
          <w:tcPr>
            <w:tcW w:w="992" w:type="dxa"/>
            <w:noWrap/>
            <w:hideMark/>
          </w:tcPr>
          <w:p w:rsidR="009C7680" w:rsidRPr="00B06243" w:rsidRDefault="009C7680" w:rsidP="004C5662">
            <w:pPr>
              <w:ind w:left="0"/>
              <w:rPr>
                <w:sz w:val="16"/>
                <w:szCs w:val="20"/>
                <w:lang w:val="es-EC" w:eastAsia="en-US"/>
              </w:rPr>
            </w:pPr>
            <w:r w:rsidRPr="00B06243">
              <w:rPr>
                <w:sz w:val="16"/>
                <w:szCs w:val="20"/>
                <w:lang w:val="es-EC" w:eastAsia="en-US"/>
              </w:rPr>
              <w:t>91 °C</w:t>
            </w:r>
          </w:p>
        </w:tc>
      </w:tr>
      <w:tr w:rsidR="009C7680" w:rsidRPr="00B06243" w:rsidTr="00B06243">
        <w:trPr>
          <w:trHeight w:val="300"/>
        </w:trPr>
        <w:tc>
          <w:tcPr>
            <w:tcW w:w="3681" w:type="dxa"/>
            <w:noWrap/>
            <w:hideMark/>
          </w:tcPr>
          <w:p w:rsidR="009C7680" w:rsidRPr="00B06243" w:rsidRDefault="009C7680" w:rsidP="004C5662">
            <w:pPr>
              <w:ind w:left="0"/>
              <w:rPr>
                <w:sz w:val="16"/>
                <w:szCs w:val="20"/>
                <w:lang w:val="es-EC" w:eastAsia="en-US"/>
              </w:rPr>
            </w:pPr>
            <w:r w:rsidRPr="00B06243">
              <w:rPr>
                <w:sz w:val="16"/>
                <w:szCs w:val="20"/>
                <w:lang w:val="es-EC" w:eastAsia="en-US"/>
              </w:rPr>
              <w:t>Sensor BARO</w:t>
            </w:r>
          </w:p>
        </w:tc>
        <w:tc>
          <w:tcPr>
            <w:tcW w:w="992" w:type="dxa"/>
            <w:noWrap/>
            <w:hideMark/>
          </w:tcPr>
          <w:p w:rsidR="009C7680" w:rsidRPr="00B06243" w:rsidRDefault="009C7680" w:rsidP="004C5662">
            <w:pPr>
              <w:ind w:left="0"/>
              <w:rPr>
                <w:sz w:val="16"/>
                <w:szCs w:val="20"/>
                <w:lang w:val="es-EC" w:eastAsia="en-US"/>
              </w:rPr>
            </w:pPr>
            <w:r w:rsidRPr="00B06243">
              <w:rPr>
                <w:sz w:val="16"/>
                <w:szCs w:val="20"/>
                <w:lang w:val="es-EC" w:eastAsia="en-US"/>
              </w:rPr>
              <w:t xml:space="preserve">72 </w:t>
            </w:r>
            <w:proofErr w:type="spellStart"/>
            <w:r w:rsidRPr="00B06243">
              <w:rPr>
                <w:sz w:val="16"/>
                <w:szCs w:val="20"/>
                <w:lang w:val="es-EC" w:eastAsia="en-US"/>
              </w:rPr>
              <w:t>kpa</w:t>
            </w:r>
            <w:proofErr w:type="spellEnd"/>
          </w:p>
        </w:tc>
      </w:tr>
      <w:tr w:rsidR="009C7680" w:rsidRPr="00B06243" w:rsidTr="00B06243">
        <w:trPr>
          <w:trHeight w:val="300"/>
        </w:trPr>
        <w:tc>
          <w:tcPr>
            <w:tcW w:w="3681" w:type="dxa"/>
            <w:noWrap/>
            <w:hideMark/>
          </w:tcPr>
          <w:p w:rsidR="009C7680" w:rsidRPr="00B06243" w:rsidRDefault="009C7680" w:rsidP="004C5662">
            <w:pPr>
              <w:ind w:left="0"/>
              <w:rPr>
                <w:sz w:val="16"/>
                <w:szCs w:val="20"/>
                <w:lang w:val="es-EC" w:eastAsia="en-US"/>
              </w:rPr>
            </w:pPr>
            <w:r w:rsidRPr="00B06243">
              <w:rPr>
                <w:sz w:val="16"/>
                <w:szCs w:val="20"/>
                <w:lang w:val="es-EC" w:eastAsia="en-US"/>
              </w:rPr>
              <w:t>HO2S 1</w:t>
            </w:r>
          </w:p>
          <w:p w:rsidR="009C7680" w:rsidRPr="00B06243" w:rsidRDefault="009C7680" w:rsidP="004C5662">
            <w:pPr>
              <w:ind w:left="0"/>
              <w:rPr>
                <w:sz w:val="16"/>
                <w:szCs w:val="20"/>
                <w:lang w:val="es-EC" w:eastAsia="en-US"/>
              </w:rPr>
            </w:pPr>
            <w:r w:rsidRPr="00B06243">
              <w:rPr>
                <w:sz w:val="16"/>
                <w:szCs w:val="20"/>
                <w:lang w:val="es-EC" w:eastAsia="en-US"/>
              </w:rPr>
              <w:t> </w:t>
            </w:r>
          </w:p>
        </w:tc>
        <w:tc>
          <w:tcPr>
            <w:tcW w:w="992" w:type="dxa"/>
            <w:noWrap/>
            <w:hideMark/>
          </w:tcPr>
          <w:p w:rsidR="009C7680" w:rsidRPr="00B06243" w:rsidRDefault="009C7680" w:rsidP="004C5662">
            <w:pPr>
              <w:ind w:left="0"/>
              <w:rPr>
                <w:sz w:val="16"/>
                <w:szCs w:val="20"/>
                <w:lang w:val="es-EC" w:eastAsia="en-US"/>
              </w:rPr>
            </w:pPr>
            <w:r w:rsidRPr="00B06243">
              <w:rPr>
                <w:sz w:val="16"/>
                <w:szCs w:val="20"/>
                <w:lang w:val="es-EC" w:eastAsia="en-US"/>
              </w:rPr>
              <w:t>894 mv</w:t>
            </w:r>
          </w:p>
        </w:tc>
      </w:tr>
    </w:tbl>
    <w:p w:rsidR="005676D5" w:rsidRPr="00B06243" w:rsidRDefault="005676D5" w:rsidP="004C5662">
      <w:pPr>
        <w:pStyle w:val="Prrafodelista"/>
        <w:ind w:left="0"/>
        <w:jc w:val="both"/>
        <w:rPr>
          <w:b/>
          <w:sz w:val="20"/>
          <w:szCs w:val="20"/>
          <w:lang w:val="es-EC" w:eastAsia="en-US"/>
        </w:rPr>
      </w:pPr>
      <w:r w:rsidRPr="00B06243">
        <w:rPr>
          <w:b/>
          <w:sz w:val="20"/>
          <w:szCs w:val="20"/>
          <w:lang w:val="es-EC" w:eastAsia="en-US"/>
        </w:rPr>
        <w:t>Relación Estequiométrica</w:t>
      </w:r>
    </w:p>
    <w:p w:rsidR="005676D5" w:rsidRPr="00B06243" w:rsidRDefault="005676D5" w:rsidP="004C5662">
      <w:pPr>
        <w:ind w:left="0"/>
        <w:jc w:val="both"/>
        <w:rPr>
          <w:sz w:val="20"/>
          <w:szCs w:val="20"/>
          <w:lang w:val="es-EC" w:eastAsia="en-US"/>
        </w:rPr>
      </w:pPr>
      <w:r w:rsidRPr="00B06243">
        <w:rPr>
          <w:sz w:val="20"/>
          <w:szCs w:val="20"/>
          <w:lang w:val="es-EC" w:eastAsia="en-US"/>
        </w:rPr>
        <w:t>Ecuación general para obtener la relación estequiométrica de combustible que se requiere trabajar.</w:t>
      </w:r>
      <w:r w:rsidR="00DD5DF3" w:rsidRPr="00B06243">
        <w:rPr>
          <w:sz w:val="20"/>
          <w:szCs w:val="20"/>
          <w:lang w:val="es-EC" w:eastAsia="en-US"/>
        </w:rPr>
        <w:t xml:space="preserve"> [9</w:t>
      </w:r>
      <w:r w:rsidR="00A97C3C" w:rsidRPr="00B06243">
        <w:rPr>
          <w:sz w:val="20"/>
          <w:szCs w:val="20"/>
          <w:lang w:val="es-EC" w:eastAsia="en-US"/>
        </w:rPr>
        <w:t>]</w:t>
      </w:r>
    </w:p>
    <w:p w:rsidR="005676D5" w:rsidRPr="00B06243" w:rsidRDefault="005676D5" w:rsidP="004C5662">
      <w:pPr>
        <w:ind w:left="0"/>
        <w:jc w:val="both"/>
        <w:rPr>
          <w:sz w:val="22"/>
          <w:lang w:eastAsia="en-US"/>
        </w:rPr>
      </w:pPr>
    </w:p>
    <w:p w:rsidR="005676D5" w:rsidRPr="00B06243" w:rsidRDefault="00633CB0" w:rsidP="004C5662">
      <w:pPr>
        <w:ind w:left="0"/>
        <w:jc w:val="both"/>
        <w:rPr>
          <w:i/>
          <w:sz w:val="22"/>
        </w:rPr>
      </w:pPr>
      <m:oMath>
        <m:d>
          <m:dPr>
            <m:begChr m:val="["/>
            <m:endChr m:val="]"/>
            <m:ctrlPr>
              <w:rPr>
                <w:rFonts w:ascii="Cambria Math" w:hAnsi="Cambria Math"/>
                <w:i/>
                <w:szCs w:val="24"/>
              </w:rPr>
            </m:ctrlPr>
          </m:dPr>
          <m:e>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n</m:t>
                    </m:r>
                  </m:num>
                  <m:den>
                    <m:r>
                      <w:rPr>
                        <w:rFonts w:ascii="Cambria Math" w:hAnsi="Cambria Math"/>
                        <w:szCs w:val="24"/>
                      </w:rPr>
                      <m:t>12</m:t>
                    </m:r>
                  </m:den>
                </m:f>
              </m:e>
            </m:d>
            <m:r>
              <w:rPr>
                <w:rFonts w:ascii="Cambria Math" w:hAnsi="Cambria Math"/>
                <w:szCs w:val="24"/>
              </w:rPr>
              <m:t>C+</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m</m:t>
                    </m:r>
                  </m:num>
                  <m:den>
                    <m:r>
                      <w:rPr>
                        <w:rFonts w:ascii="Cambria Math" w:hAnsi="Cambria Math"/>
                        <w:szCs w:val="24"/>
                      </w:rPr>
                      <m:t>1</m:t>
                    </m:r>
                  </m:den>
                </m:f>
              </m:e>
            </m:d>
            <m:r>
              <w:rPr>
                <w:rFonts w:ascii="Cambria Math" w:hAnsi="Cambria Math"/>
                <w:szCs w:val="24"/>
              </w:rPr>
              <m:t>H</m:t>
            </m:r>
          </m:e>
        </m:d>
        <m:r>
          <w:rPr>
            <w:rFonts w:ascii="Cambria Math" w:hAnsi="Cambria Math"/>
            <w:szCs w:val="24"/>
          </w:rPr>
          <m:t xml:space="preserve">+A </m:t>
        </m:r>
        <m:d>
          <m:dPr>
            <m:begChr m:val="["/>
            <m:endChr m:val="]"/>
            <m:ctrlPr>
              <w:rPr>
                <w:rFonts w:ascii="Cambria Math" w:hAnsi="Cambria Math"/>
                <w:i/>
                <w:szCs w:val="24"/>
              </w:rPr>
            </m:ctrlPr>
          </m:dPr>
          <m:e>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23.3</m:t>
                    </m:r>
                  </m:num>
                  <m:den>
                    <m:r>
                      <w:rPr>
                        <w:rFonts w:ascii="Cambria Math" w:hAnsi="Cambria Math"/>
                        <w:szCs w:val="24"/>
                      </w:rPr>
                      <m:t>32</m:t>
                    </m:r>
                  </m:den>
                </m:f>
              </m:e>
            </m:d>
            <m:sSub>
              <m:sSubPr>
                <m:ctrlPr>
                  <w:rPr>
                    <w:rFonts w:ascii="Cambria Math" w:hAnsi="Cambria Math"/>
                    <w:i/>
                    <w:szCs w:val="24"/>
                  </w:rPr>
                </m:ctrlPr>
              </m:sSubPr>
              <m:e>
                <m:r>
                  <w:rPr>
                    <w:rFonts w:ascii="Cambria Math" w:hAnsi="Cambria Math"/>
                    <w:szCs w:val="24"/>
                  </w:rPr>
                  <m:t>O</m:t>
                </m:r>
              </m:e>
              <m:sub>
                <m:r>
                  <w:rPr>
                    <w:rFonts w:ascii="Cambria Math" w:hAnsi="Cambria Math"/>
                    <w:szCs w:val="24"/>
                  </w:rPr>
                  <m:t>2</m:t>
                </m:r>
              </m:sub>
            </m:sSub>
            <m:r>
              <w:rPr>
                <w:rFonts w:ascii="Cambria Math" w:hAnsi="Cambria Math"/>
                <w:szCs w:val="24"/>
              </w:rPr>
              <m:t>+</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76.7</m:t>
                    </m:r>
                  </m:num>
                  <m:den>
                    <m:r>
                      <w:rPr>
                        <w:rFonts w:ascii="Cambria Math" w:hAnsi="Cambria Math"/>
                        <w:szCs w:val="24"/>
                      </w:rPr>
                      <m:t>28</m:t>
                    </m:r>
                  </m:den>
                </m:f>
              </m:e>
            </m:d>
            <m:sSub>
              <m:sSubPr>
                <m:ctrlPr>
                  <w:rPr>
                    <w:rFonts w:ascii="Cambria Math" w:hAnsi="Cambria Math"/>
                    <w:i/>
                    <w:szCs w:val="24"/>
                  </w:rPr>
                </m:ctrlPr>
              </m:sSubPr>
              <m:e>
                <m:r>
                  <w:rPr>
                    <w:rFonts w:ascii="Cambria Math" w:hAnsi="Cambria Math"/>
                    <w:szCs w:val="24"/>
                  </w:rPr>
                  <m:t>N</m:t>
                </m:r>
              </m:e>
              <m:sub>
                <m:r>
                  <w:rPr>
                    <w:rFonts w:ascii="Cambria Math" w:hAnsi="Cambria Math"/>
                    <w:szCs w:val="24"/>
                  </w:rPr>
                  <m:t>2</m:t>
                </m:r>
              </m:sub>
            </m:sSub>
          </m:e>
        </m:d>
        <m:r>
          <w:rPr>
            <w:rFonts w:ascii="Cambria Math" w:hAnsi="Cambria Math"/>
            <w:szCs w:val="24"/>
          </w:rPr>
          <m:t>→XC</m:t>
        </m:r>
        <m:sSub>
          <m:sSubPr>
            <m:ctrlPr>
              <w:rPr>
                <w:rFonts w:ascii="Cambria Math" w:hAnsi="Cambria Math"/>
                <w:i/>
                <w:szCs w:val="24"/>
              </w:rPr>
            </m:ctrlPr>
          </m:sSubPr>
          <m:e>
            <m:r>
              <w:rPr>
                <w:rFonts w:ascii="Cambria Math" w:hAnsi="Cambria Math"/>
                <w:szCs w:val="24"/>
              </w:rPr>
              <m:t>O</m:t>
            </m:r>
          </m:e>
          <m:sub>
            <m:r>
              <w:rPr>
                <w:rFonts w:ascii="Cambria Math" w:hAnsi="Cambria Math"/>
                <w:szCs w:val="24"/>
              </w:rPr>
              <m:t>2</m:t>
            </m:r>
          </m:sub>
        </m:sSub>
        <m:r>
          <w:rPr>
            <w:rFonts w:ascii="Cambria Math" w:hAnsi="Cambria Math"/>
            <w:szCs w:val="24"/>
          </w:rPr>
          <m:t>+Y</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2</m:t>
            </m:r>
          </m:sub>
        </m:sSub>
        <m:r>
          <w:rPr>
            <w:rFonts w:ascii="Cambria Math" w:hAnsi="Cambria Math"/>
            <w:szCs w:val="24"/>
          </w:rPr>
          <m:t>+W</m:t>
        </m:r>
        <m:sSub>
          <m:sSubPr>
            <m:ctrlPr>
              <w:rPr>
                <w:rFonts w:ascii="Cambria Math" w:hAnsi="Cambria Math"/>
                <w:i/>
                <w:szCs w:val="24"/>
              </w:rPr>
            </m:ctrlPr>
          </m:sSubPr>
          <m:e>
            <m:r>
              <w:rPr>
                <w:rFonts w:ascii="Cambria Math" w:hAnsi="Cambria Math"/>
                <w:szCs w:val="24"/>
              </w:rPr>
              <m:t>H</m:t>
            </m:r>
          </m:e>
          <m:sub>
            <m:r>
              <w:rPr>
                <w:rFonts w:ascii="Cambria Math" w:hAnsi="Cambria Math"/>
                <w:szCs w:val="24"/>
              </w:rPr>
              <m:t>2</m:t>
            </m:r>
          </m:sub>
        </m:sSub>
        <m:r>
          <w:rPr>
            <w:rFonts w:ascii="Cambria Math" w:hAnsi="Cambria Math"/>
            <w:szCs w:val="24"/>
          </w:rPr>
          <m:t xml:space="preserve">O </m:t>
        </m:r>
      </m:oMath>
      <w:r w:rsidR="005676D5" w:rsidRPr="00B06243">
        <w:rPr>
          <w:i/>
          <w:sz w:val="22"/>
        </w:rPr>
        <w:tab/>
      </w:r>
    </w:p>
    <w:p w:rsidR="00B06243" w:rsidRPr="00B06243" w:rsidRDefault="00B06243" w:rsidP="004C5662">
      <w:pPr>
        <w:ind w:left="0"/>
        <w:jc w:val="both"/>
        <w:rPr>
          <w:sz w:val="20"/>
          <w:szCs w:val="20"/>
          <w:lang w:val="es-EC" w:eastAsia="en-US"/>
        </w:rPr>
      </w:pPr>
    </w:p>
    <w:p w:rsidR="005676D5" w:rsidRPr="00B06243" w:rsidRDefault="005676D5" w:rsidP="004C5662">
      <w:pPr>
        <w:ind w:left="0"/>
        <w:jc w:val="both"/>
        <w:rPr>
          <w:sz w:val="20"/>
          <w:szCs w:val="20"/>
          <w:lang w:val="es-EC" w:eastAsia="en-US"/>
        </w:rPr>
      </w:pPr>
      <w:r w:rsidRPr="00B06243">
        <w:rPr>
          <w:sz w:val="20"/>
          <w:szCs w:val="20"/>
          <w:lang w:val="es-EC" w:eastAsia="en-US"/>
        </w:rPr>
        <w:t>A= Relación Aire Combustible.</w:t>
      </w:r>
    </w:p>
    <w:p w:rsidR="005676D5" w:rsidRPr="00B06243" w:rsidRDefault="005676D5" w:rsidP="004C5662">
      <w:pPr>
        <w:ind w:left="0"/>
        <w:jc w:val="both"/>
        <w:rPr>
          <w:sz w:val="20"/>
          <w:szCs w:val="20"/>
          <w:lang w:val="es-EC" w:eastAsia="en-US"/>
        </w:rPr>
      </w:pPr>
      <w:r w:rsidRPr="00B06243">
        <w:rPr>
          <w:sz w:val="20"/>
          <w:szCs w:val="20"/>
          <w:lang w:val="es-EC" w:eastAsia="en-US"/>
        </w:rPr>
        <w:t>n= % de Carbono en el combustible.</w:t>
      </w:r>
    </w:p>
    <w:p w:rsidR="005676D5" w:rsidRPr="00B06243" w:rsidRDefault="005676D5" w:rsidP="004C5662">
      <w:pPr>
        <w:ind w:left="0"/>
        <w:jc w:val="both"/>
        <w:rPr>
          <w:sz w:val="20"/>
          <w:szCs w:val="20"/>
          <w:lang w:val="es-EC" w:eastAsia="en-US"/>
        </w:rPr>
      </w:pPr>
      <w:r w:rsidRPr="00B06243">
        <w:rPr>
          <w:sz w:val="20"/>
          <w:szCs w:val="20"/>
          <w:lang w:val="es-EC" w:eastAsia="en-US"/>
        </w:rPr>
        <w:t>m= % de Hidrógeno en el combustible.</w:t>
      </w:r>
    </w:p>
    <w:p w:rsidR="009C7680" w:rsidRPr="00B06243" w:rsidRDefault="005676D5" w:rsidP="004C5662">
      <w:pPr>
        <w:ind w:left="0"/>
        <w:jc w:val="both"/>
        <w:rPr>
          <w:sz w:val="20"/>
          <w:szCs w:val="20"/>
          <w:lang w:val="es-EC" w:eastAsia="en-US"/>
        </w:rPr>
      </w:pPr>
      <w:r w:rsidRPr="00B06243">
        <w:rPr>
          <w:sz w:val="20"/>
          <w:szCs w:val="20"/>
          <w:lang w:val="es-EC" w:eastAsia="en-US"/>
        </w:rPr>
        <w:t>X, Y, W =</w:t>
      </w:r>
      <w:r w:rsidR="00221146" w:rsidRPr="00B06243">
        <w:rPr>
          <w:sz w:val="20"/>
          <w:szCs w:val="20"/>
          <w:lang w:val="es-EC" w:eastAsia="en-US"/>
        </w:rPr>
        <w:t xml:space="preserve"> número moles de los productos.</w:t>
      </w:r>
    </w:p>
    <w:p w:rsidR="005676D5" w:rsidRPr="00B06243" w:rsidRDefault="005676D5" w:rsidP="004C5662">
      <w:pPr>
        <w:ind w:left="0" w:firstLine="284"/>
        <w:jc w:val="both"/>
        <w:rPr>
          <w:sz w:val="20"/>
          <w:szCs w:val="20"/>
          <w:lang w:val="es-EC" w:eastAsia="en-US"/>
        </w:rPr>
      </w:pPr>
      <w:r w:rsidRPr="00B06243">
        <w:rPr>
          <w:sz w:val="20"/>
          <w:szCs w:val="20"/>
          <w:lang w:val="es-EC" w:eastAsia="en-US"/>
        </w:rPr>
        <w:t>Remplazando las incógnitas que se obtienen por el porcentaje de los componentes y porcentajes másicos de la ecuación con el combustible Extra tenemos:</w:t>
      </w:r>
    </w:p>
    <w:p w:rsidR="005676D5" w:rsidRPr="00B06243" w:rsidRDefault="005676D5" w:rsidP="004C5662">
      <w:pPr>
        <w:ind w:left="0"/>
        <w:jc w:val="both"/>
        <w:rPr>
          <w:sz w:val="20"/>
          <w:szCs w:val="20"/>
          <w:lang w:val="es-EC" w:eastAsia="en-US"/>
        </w:rPr>
      </w:pPr>
    </w:p>
    <w:p w:rsidR="005676D5" w:rsidRPr="00B06243" w:rsidRDefault="00633CB0" w:rsidP="004C5662">
      <w:pPr>
        <w:ind w:left="0"/>
        <w:jc w:val="both"/>
        <w:rPr>
          <w:sz w:val="20"/>
          <w:szCs w:val="20"/>
          <w:lang w:val="es-EC" w:eastAsia="en-US"/>
        </w:rPr>
      </w:pPr>
      <m:oMath>
        <m:d>
          <m:dPr>
            <m:begChr m:val="["/>
            <m:endChr m:val="]"/>
            <m:ctrlPr>
              <w:rPr>
                <w:rFonts w:ascii="Cambria Math" w:hAnsi="Cambria Math"/>
                <w:sz w:val="20"/>
                <w:szCs w:val="20"/>
                <w:lang w:val="es-EC" w:eastAsia="en-US"/>
              </w:rPr>
            </m:ctrlPr>
          </m:dPr>
          <m:e>
            <m:r>
              <m:rPr>
                <m:sty m:val="p"/>
              </m:rPr>
              <w:rPr>
                <w:rFonts w:ascii="Cambria Math" w:hAnsi="Cambria Math"/>
                <w:sz w:val="20"/>
                <w:szCs w:val="20"/>
                <w:lang w:val="es-EC" w:eastAsia="en-US"/>
              </w:rPr>
              <m:t xml:space="preserve">7 </m:t>
            </m:r>
            <m:r>
              <w:rPr>
                <w:rFonts w:ascii="Cambria Math" w:hAnsi="Cambria Math"/>
                <w:sz w:val="20"/>
                <w:szCs w:val="20"/>
                <w:lang w:val="es-EC" w:eastAsia="en-US"/>
              </w:rPr>
              <m:t>C</m:t>
            </m:r>
            <m:r>
              <m:rPr>
                <m:sty m:val="p"/>
              </m:rPr>
              <w:rPr>
                <w:rFonts w:ascii="Cambria Math" w:hAnsi="Cambria Math"/>
                <w:sz w:val="20"/>
                <w:szCs w:val="20"/>
                <w:lang w:val="es-EC" w:eastAsia="en-US"/>
              </w:rPr>
              <m:t xml:space="preserve">+15.7 </m:t>
            </m:r>
            <m:r>
              <w:rPr>
                <w:rFonts w:ascii="Cambria Math" w:hAnsi="Cambria Math"/>
                <w:sz w:val="20"/>
                <w:szCs w:val="20"/>
                <w:lang w:val="es-EC" w:eastAsia="en-US"/>
              </w:rPr>
              <m:t>H</m:t>
            </m:r>
          </m:e>
        </m:d>
        <m:r>
          <m:rPr>
            <m:sty m:val="p"/>
          </m:rPr>
          <w:rPr>
            <w:rFonts w:ascii="Cambria Math" w:hAnsi="Cambria Math"/>
            <w:sz w:val="20"/>
            <w:szCs w:val="20"/>
            <w:lang w:val="es-EC" w:eastAsia="en-US"/>
          </w:rPr>
          <m:t>+15</m:t>
        </m:r>
        <m:d>
          <m:dPr>
            <m:begChr m:val="["/>
            <m:endChr m:val="]"/>
            <m:ctrlPr>
              <w:rPr>
                <w:rFonts w:ascii="Cambria Math" w:hAnsi="Cambria Math"/>
                <w:sz w:val="20"/>
                <w:szCs w:val="20"/>
                <w:lang w:val="es-EC" w:eastAsia="en-US"/>
              </w:rPr>
            </m:ctrlPr>
          </m:dPr>
          <m:e>
            <m:r>
              <m:rPr>
                <m:sty m:val="p"/>
              </m:rPr>
              <w:rPr>
                <w:rFonts w:ascii="Cambria Math" w:hAnsi="Cambria Math"/>
                <w:sz w:val="20"/>
                <w:szCs w:val="20"/>
                <w:lang w:val="es-EC" w:eastAsia="en-US"/>
              </w:rPr>
              <m:t xml:space="preserve">0.728 </m:t>
            </m:r>
            <m:sSub>
              <m:sSubPr>
                <m:ctrlPr>
                  <w:rPr>
                    <w:rFonts w:ascii="Cambria Math" w:hAnsi="Cambria Math"/>
                    <w:sz w:val="20"/>
                    <w:szCs w:val="20"/>
                    <w:lang w:val="es-EC" w:eastAsia="en-US"/>
                  </w:rPr>
                </m:ctrlPr>
              </m:sSubPr>
              <m:e>
                <m:r>
                  <w:rPr>
                    <w:rFonts w:ascii="Cambria Math" w:hAnsi="Cambria Math"/>
                    <w:sz w:val="20"/>
                    <w:szCs w:val="20"/>
                    <w:lang w:val="es-EC" w:eastAsia="en-US"/>
                  </w:rPr>
                  <m:t>O</m:t>
                </m:r>
              </m:e>
              <m:sub>
                <m:r>
                  <m:rPr>
                    <m:sty m:val="p"/>
                  </m:rPr>
                  <w:rPr>
                    <w:rFonts w:ascii="Cambria Math" w:hAnsi="Cambria Math"/>
                    <w:sz w:val="20"/>
                    <w:szCs w:val="20"/>
                    <w:lang w:val="es-EC" w:eastAsia="en-US"/>
                  </w:rPr>
                  <m:t>2</m:t>
                </m:r>
              </m:sub>
            </m:sSub>
            <m:r>
              <m:rPr>
                <m:sty m:val="p"/>
              </m:rPr>
              <w:rPr>
                <w:rFonts w:ascii="Cambria Math" w:hAnsi="Cambria Math"/>
                <w:sz w:val="20"/>
                <w:szCs w:val="20"/>
                <w:lang w:val="es-EC" w:eastAsia="en-US"/>
              </w:rPr>
              <m:t xml:space="preserve">+2.739 </m:t>
            </m:r>
            <m:sSub>
              <m:sSubPr>
                <m:ctrlPr>
                  <w:rPr>
                    <w:rFonts w:ascii="Cambria Math" w:hAnsi="Cambria Math"/>
                    <w:sz w:val="20"/>
                    <w:szCs w:val="20"/>
                    <w:lang w:val="es-EC" w:eastAsia="en-US"/>
                  </w:rPr>
                </m:ctrlPr>
              </m:sSubPr>
              <m:e>
                <m:r>
                  <w:rPr>
                    <w:rFonts w:ascii="Cambria Math" w:hAnsi="Cambria Math"/>
                    <w:sz w:val="20"/>
                    <w:szCs w:val="20"/>
                    <w:lang w:val="es-EC" w:eastAsia="en-US"/>
                  </w:rPr>
                  <m:t>N</m:t>
                </m:r>
              </m:e>
              <m:sub>
                <m:r>
                  <m:rPr>
                    <m:sty m:val="p"/>
                  </m:rPr>
                  <w:rPr>
                    <w:rFonts w:ascii="Cambria Math" w:hAnsi="Cambria Math"/>
                    <w:sz w:val="20"/>
                    <w:szCs w:val="20"/>
                    <w:lang w:val="es-EC" w:eastAsia="en-US"/>
                  </w:rPr>
                  <m:t>2</m:t>
                </m:r>
              </m:sub>
            </m:sSub>
          </m:e>
        </m:d>
        <m:r>
          <m:rPr>
            <m:sty m:val="p"/>
          </m:rPr>
          <w:rPr>
            <w:rFonts w:ascii="Cambria Math" w:hAnsi="Cambria Math"/>
            <w:sz w:val="20"/>
            <w:szCs w:val="20"/>
            <w:lang w:val="es-EC" w:eastAsia="en-US"/>
          </w:rPr>
          <m:t>→7</m:t>
        </m:r>
        <m:r>
          <w:rPr>
            <w:rFonts w:ascii="Cambria Math" w:hAnsi="Cambria Math"/>
            <w:sz w:val="20"/>
            <w:szCs w:val="20"/>
            <w:lang w:val="es-EC" w:eastAsia="en-US"/>
          </w:rPr>
          <m:t>C</m:t>
        </m:r>
        <m:sSub>
          <m:sSubPr>
            <m:ctrlPr>
              <w:rPr>
                <w:rFonts w:ascii="Cambria Math" w:hAnsi="Cambria Math"/>
                <w:sz w:val="20"/>
                <w:szCs w:val="20"/>
                <w:lang w:val="es-EC" w:eastAsia="en-US"/>
              </w:rPr>
            </m:ctrlPr>
          </m:sSubPr>
          <m:e>
            <m:r>
              <w:rPr>
                <w:rFonts w:ascii="Cambria Math" w:hAnsi="Cambria Math"/>
                <w:sz w:val="20"/>
                <w:szCs w:val="20"/>
                <w:lang w:val="es-EC" w:eastAsia="en-US"/>
              </w:rPr>
              <m:t>O</m:t>
            </m:r>
          </m:e>
          <m:sub>
            <m:r>
              <m:rPr>
                <m:sty m:val="p"/>
              </m:rPr>
              <w:rPr>
                <w:rFonts w:ascii="Cambria Math" w:hAnsi="Cambria Math"/>
                <w:sz w:val="20"/>
                <w:szCs w:val="20"/>
                <w:lang w:val="es-EC" w:eastAsia="en-US"/>
              </w:rPr>
              <m:t>2</m:t>
            </m:r>
          </m:sub>
        </m:sSub>
        <m:r>
          <m:rPr>
            <m:sty m:val="p"/>
          </m:rPr>
          <w:rPr>
            <w:rFonts w:ascii="Cambria Math" w:hAnsi="Cambria Math"/>
            <w:sz w:val="20"/>
            <w:szCs w:val="20"/>
            <w:lang w:val="es-EC" w:eastAsia="en-US"/>
          </w:rPr>
          <m:t>+41.1</m:t>
        </m:r>
        <m:sSub>
          <m:sSubPr>
            <m:ctrlPr>
              <w:rPr>
                <w:rFonts w:ascii="Cambria Math" w:hAnsi="Cambria Math"/>
                <w:sz w:val="20"/>
                <w:szCs w:val="20"/>
                <w:lang w:val="es-EC" w:eastAsia="en-US"/>
              </w:rPr>
            </m:ctrlPr>
          </m:sSubPr>
          <m:e>
            <m:r>
              <w:rPr>
                <w:rFonts w:ascii="Cambria Math" w:hAnsi="Cambria Math"/>
                <w:sz w:val="20"/>
                <w:szCs w:val="20"/>
                <w:lang w:val="es-EC" w:eastAsia="en-US"/>
              </w:rPr>
              <m:t>N</m:t>
            </m:r>
          </m:e>
          <m:sub>
            <m:r>
              <m:rPr>
                <m:sty m:val="p"/>
              </m:rPr>
              <w:rPr>
                <w:rFonts w:ascii="Cambria Math" w:hAnsi="Cambria Math"/>
                <w:sz w:val="20"/>
                <w:szCs w:val="20"/>
                <w:lang w:val="es-EC" w:eastAsia="en-US"/>
              </w:rPr>
              <m:t>2</m:t>
            </m:r>
          </m:sub>
        </m:sSub>
        <m:r>
          <m:rPr>
            <m:sty m:val="p"/>
          </m:rPr>
          <w:rPr>
            <w:rFonts w:ascii="Cambria Math" w:hAnsi="Cambria Math"/>
            <w:sz w:val="20"/>
            <w:szCs w:val="20"/>
            <w:lang w:val="es-EC" w:eastAsia="en-US"/>
          </w:rPr>
          <m:t>+7. 85</m:t>
        </m:r>
        <m:sSub>
          <m:sSubPr>
            <m:ctrlPr>
              <w:rPr>
                <w:rFonts w:ascii="Cambria Math" w:hAnsi="Cambria Math"/>
                <w:sz w:val="20"/>
                <w:szCs w:val="20"/>
                <w:lang w:val="es-EC" w:eastAsia="en-US"/>
              </w:rPr>
            </m:ctrlPr>
          </m:sSubPr>
          <m:e>
            <m:r>
              <w:rPr>
                <w:rFonts w:ascii="Cambria Math" w:hAnsi="Cambria Math"/>
                <w:sz w:val="20"/>
                <w:szCs w:val="20"/>
                <w:lang w:val="es-EC" w:eastAsia="en-US"/>
              </w:rPr>
              <m:t>H</m:t>
            </m:r>
          </m:e>
          <m:sub>
            <m:r>
              <m:rPr>
                <m:sty m:val="p"/>
              </m:rPr>
              <w:rPr>
                <w:rFonts w:ascii="Cambria Math" w:hAnsi="Cambria Math"/>
                <w:sz w:val="20"/>
                <w:szCs w:val="20"/>
                <w:lang w:val="es-EC" w:eastAsia="en-US"/>
              </w:rPr>
              <m:t>2</m:t>
            </m:r>
          </m:sub>
        </m:sSub>
        <m:r>
          <w:rPr>
            <w:rFonts w:ascii="Cambria Math" w:hAnsi="Cambria Math"/>
            <w:sz w:val="20"/>
            <w:szCs w:val="20"/>
            <w:lang w:val="es-EC" w:eastAsia="en-US"/>
          </w:rPr>
          <m:t>O</m:t>
        </m:r>
      </m:oMath>
      <w:r w:rsidR="005676D5" w:rsidRPr="00B06243">
        <w:rPr>
          <w:sz w:val="20"/>
          <w:szCs w:val="20"/>
          <w:lang w:val="es-EC" w:eastAsia="en-US"/>
        </w:rPr>
        <w:tab/>
      </w:r>
    </w:p>
    <w:p w:rsidR="008F3806" w:rsidRPr="00B06243" w:rsidRDefault="008F3806" w:rsidP="004C5662">
      <w:pPr>
        <w:ind w:left="0"/>
        <w:jc w:val="both"/>
        <w:rPr>
          <w:sz w:val="20"/>
          <w:szCs w:val="20"/>
          <w:lang w:val="es-EC" w:eastAsia="en-US"/>
        </w:rPr>
      </w:pPr>
    </w:p>
    <w:p w:rsidR="005676D5" w:rsidRPr="00B06243" w:rsidRDefault="005676D5" w:rsidP="004C5662">
      <w:pPr>
        <w:ind w:left="0"/>
        <w:jc w:val="both"/>
        <w:rPr>
          <w:sz w:val="20"/>
          <w:szCs w:val="20"/>
          <w:lang w:val="es-EC" w:eastAsia="en-US"/>
        </w:rPr>
      </w:pPr>
      <w:r w:rsidRPr="00B06243">
        <w:rPr>
          <w:sz w:val="20"/>
          <w:szCs w:val="20"/>
          <w:lang w:val="es-EC" w:eastAsia="en-US"/>
        </w:rPr>
        <w:t xml:space="preserve">A= 15. Es la mezcla </w:t>
      </w:r>
      <w:r w:rsidR="00D43AAA" w:rsidRPr="00B06243">
        <w:rPr>
          <w:sz w:val="20"/>
          <w:szCs w:val="20"/>
          <w:lang w:val="es-EC" w:eastAsia="en-US"/>
        </w:rPr>
        <w:t>estequiométrica</w:t>
      </w:r>
      <w:r w:rsidRPr="00B06243">
        <w:rPr>
          <w:sz w:val="20"/>
          <w:szCs w:val="20"/>
          <w:lang w:val="es-EC" w:eastAsia="en-US"/>
        </w:rPr>
        <w:t xml:space="preserve"> que se necesita para </w:t>
      </w:r>
      <w:r w:rsidR="009C7680" w:rsidRPr="00B06243">
        <w:rPr>
          <w:sz w:val="20"/>
          <w:szCs w:val="20"/>
          <w:lang w:val="es-EC" w:eastAsia="en-US"/>
        </w:rPr>
        <w:t>combustionar la gasolina Extra.</w:t>
      </w:r>
    </w:p>
    <w:p w:rsidR="00B06243" w:rsidRDefault="00B06243" w:rsidP="004C5662">
      <w:pPr>
        <w:ind w:left="0"/>
        <w:jc w:val="both"/>
        <w:rPr>
          <w:sz w:val="20"/>
          <w:szCs w:val="20"/>
          <w:lang w:val="es-EC" w:eastAsia="en-US"/>
        </w:rPr>
      </w:pPr>
    </w:p>
    <w:p w:rsidR="005676D5" w:rsidRPr="00B06243" w:rsidRDefault="005676D5" w:rsidP="004C5662">
      <w:pPr>
        <w:ind w:left="0" w:firstLine="284"/>
        <w:jc w:val="both"/>
        <w:rPr>
          <w:sz w:val="20"/>
          <w:szCs w:val="20"/>
          <w:lang w:val="es-EC" w:eastAsia="en-US"/>
        </w:rPr>
      </w:pPr>
      <w:r w:rsidRPr="00B06243">
        <w:rPr>
          <w:sz w:val="20"/>
          <w:szCs w:val="20"/>
          <w:lang w:val="es-EC" w:eastAsia="en-US"/>
        </w:rPr>
        <w:t>Remplazando las incógnitas encontradas de la ecuación con el combustible E5 tenemos:</w:t>
      </w:r>
    </w:p>
    <w:p w:rsidR="00B06243" w:rsidRPr="00B06243" w:rsidRDefault="00B06243" w:rsidP="004C5662">
      <w:pPr>
        <w:ind w:left="0"/>
        <w:jc w:val="both"/>
        <w:rPr>
          <w:sz w:val="20"/>
          <w:szCs w:val="20"/>
          <w:lang w:val="es-EC" w:eastAsia="en-US"/>
        </w:rPr>
      </w:pPr>
    </w:p>
    <w:p w:rsidR="008F3806" w:rsidRPr="00B06243" w:rsidRDefault="00633CB0" w:rsidP="004C5662">
      <w:pPr>
        <w:ind w:left="0"/>
        <w:jc w:val="both"/>
        <w:rPr>
          <w:sz w:val="20"/>
          <w:szCs w:val="20"/>
          <w:lang w:val="es-EC" w:eastAsia="en-US"/>
        </w:rPr>
      </w:pPr>
      <m:oMath>
        <m:d>
          <m:dPr>
            <m:begChr m:val="["/>
            <m:endChr m:val="]"/>
            <m:ctrlPr>
              <w:rPr>
                <w:rFonts w:ascii="Cambria Math" w:hAnsi="Cambria Math"/>
                <w:sz w:val="20"/>
                <w:szCs w:val="20"/>
                <w:lang w:val="es-EC" w:eastAsia="en-US"/>
              </w:rPr>
            </m:ctrlPr>
          </m:dPr>
          <m:e>
            <m:r>
              <m:rPr>
                <m:sty m:val="p"/>
              </m:rPr>
              <w:rPr>
                <w:rFonts w:ascii="Cambria Math" w:hAnsi="Cambria Math"/>
                <w:sz w:val="20"/>
                <w:szCs w:val="20"/>
                <w:lang w:val="es-EC" w:eastAsia="en-US"/>
              </w:rPr>
              <m:t>6.872</m:t>
            </m:r>
            <m:r>
              <w:rPr>
                <w:rFonts w:ascii="Cambria Math" w:hAnsi="Cambria Math"/>
                <w:sz w:val="20"/>
                <w:szCs w:val="20"/>
                <w:lang w:val="es-EC" w:eastAsia="en-US"/>
              </w:rPr>
              <m:t>C</m:t>
            </m:r>
            <m:r>
              <m:rPr>
                <m:sty m:val="p"/>
              </m:rPr>
              <w:rPr>
                <w:rFonts w:ascii="Cambria Math" w:hAnsi="Cambria Math"/>
                <w:sz w:val="20"/>
                <w:szCs w:val="20"/>
                <w:lang w:val="es-EC" w:eastAsia="en-US"/>
              </w:rPr>
              <m:t>+15.554</m:t>
            </m:r>
            <m:r>
              <w:rPr>
                <w:rFonts w:ascii="Cambria Math" w:hAnsi="Cambria Math"/>
                <w:sz w:val="20"/>
                <w:szCs w:val="20"/>
                <w:lang w:val="es-EC" w:eastAsia="en-US"/>
              </w:rPr>
              <m:t>H</m:t>
            </m:r>
            <m:r>
              <m:rPr>
                <m:sty m:val="p"/>
              </m:rPr>
              <w:rPr>
                <w:rFonts w:ascii="Cambria Math" w:hAnsi="Cambria Math"/>
                <w:sz w:val="20"/>
                <w:szCs w:val="20"/>
                <w:lang w:val="es-EC" w:eastAsia="en-US"/>
              </w:rPr>
              <m:t xml:space="preserve">+ 0.116 </m:t>
            </m:r>
            <m:r>
              <w:rPr>
                <w:rFonts w:ascii="Cambria Math" w:hAnsi="Cambria Math"/>
                <w:sz w:val="20"/>
                <w:szCs w:val="20"/>
                <w:lang w:val="es-EC" w:eastAsia="en-US"/>
              </w:rPr>
              <m:t>O</m:t>
            </m:r>
          </m:e>
        </m:d>
        <m:r>
          <m:rPr>
            <m:sty m:val="p"/>
          </m:rPr>
          <w:rPr>
            <w:rFonts w:ascii="Cambria Math" w:hAnsi="Cambria Math"/>
            <w:sz w:val="20"/>
            <w:szCs w:val="20"/>
            <w:lang w:val="es-EC" w:eastAsia="en-US"/>
          </w:rPr>
          <m:t>+14.85</m:t>
        </m:r>
        <m:d>
          <m:dPr>
            <m:begChr m:val="["/>
            <m:endChr m:val="]"/>
            <m:ctrlPr>
              <w:rPr>
                <w:rFonts w:ascii="Cambria Math" w:hAnsi="Cambria Math"/>
                <w:sz w:val="20"/>
                <w:szCs w:val="20"/>
                <w:lang w:val="es-EC" w:eastAsia="en-US"/>
              </w:rPr>
            </m:ctrlPr>
          </m:dPr>
          <m:e>
            <m:r>
              <m:rPr>
                <m:sty m:val="p"/>
              </m:rPr>
              <w:rPr>
                <w:rFonts w:ascii="Cambria Math" w:hAnsi="Cambria Math"/>
                <w:sz w:val="20"/>
                <w:szCs w:val="20"/>
                <w:lang w:val="es-EC" w:eastAsia="en-US"/>
              </w:rPr>
              <m:t xml:space="preserve">0.728 </m:t>
            </m:r>
            <m:sSub>
              <m:sSubPr>
                <m:ctrlPr>
                  <w:rPr>
                    <w:rFonts w:ascii="Cambria Math" w:hAnsi="Cambria Math"/>
                    <w:sz w:val="20"/>
                    <w:szCs w:val="20"/>
                    <w:lang w:val="es-EC" w:eastAsia="en-US"/>
                  </w:rPr>
                </m:ctrlPr>
              </m:sSubPr>
              <m:e>
                <m:r>
                  <w:rPr>
                    <w:rFonts w:ascii="Cambria Math" w:hAnsi="Cambria Math"/>
                    <w:sz w:val="20"/>
                    <w:szCs w:val="20"/>
                    <w:lang w:val="es-EC" w:eastAsia="en-US"/>
                  </w:rPr>
                  <m:t>O</m:t>
                </m:r>
              </m:e>
              <m:sub>
                <m:r>
                  <m:rPr>
                    <m:sty m:val="p"/>
                  </m:rPr>
                  <w:rPr>
                    <w:rFonts w:ascii="Cambria Math" w:hAnsi="Cambria Math"/>
                    <w:sz w:val="20"/>
                    <w:szCs w:val="20"/>
                    <w:lang w:val="es-EC" w:eastAsia="en-US"/>
                  </w:rPr>
                  <m:t>2</m:t>
                </m:r>
              </m:sub>
            </m:sSub>
            <m:r>
              <m:rPr>
                <m:sty m:val="p"/>
              </m:rPr>
              <w:rPr>
                <w:rFonts w:ascii="Cambria Math" w:hAnsi="Cambria Math"/>
                <w:sz w:val="20"/>
                <w:szCs w:val="20"/>
                <w:lang w:val="es-EC" w:eastAsia="en-US"/>
              </w:rPr>
              <m:t xml:space="preserve">+2.739 </m:t>
            </m:r>
            <m:sSub>
              <m:sSubPr>
                <m:ctrlPr>
                  <w:rPr>
                    <w:rFonts w:ascii="Cambria Math" w:hAnsi="Cambria Math"/>
                    <w:sz w:val="20"/>
                    <w:szCs w:val="20"/>
                    <w:lang w:val="es-EC" w:eastAsia="en-US"/>
                  </w:rPr>
                </m:ctrlPr>
              </m:sSubPr>
              <m:e>
                <m:r>
                  <w:rPr>
                    <w:rFonts w:ascii="Cambria Math" w:hAnsi="Cambria Math"/>
                    <w:sz w:val="20"/>
                    <w:szCs w:val="20"/>
                    <w:lang w:val="es-EC" w:eastAsia="en-US"/>
                  </w:rPr>
                  <m:t>N</m:t>
                </m:r>
              </m:e>
              <m:sub>
                <m:r>
                  <m:rPr>
                    <m:sty m:val="p"/>
                  </m:rPr>
                  <w:rPr>
                    <w:rFonts w:ascii="Cambria Math" w:hAnsi="Cambria Math"/>
                    <w:sz w:val="20"/>
                    <w:szCs w:val="20"/>
                    <w:lang w:val="es-EC" w:eastAsia="en-US"/>
                  </w:rPr>
                  <m:t>2</m:t>
                </m:r>
              </m:sub>
            </m:sSub>
          </m:e>
        </m:d>
        <m:r>
          <m:rPr>
            <m:sty m:val="p"/>
          </m:rPr>
          <w:rPr>
            <w:rFonts w:ascii="Cambria Math" w:hAnsi="Cambria Math"/>
            <w:sz w:val="20"/>
            <w:szCs w:val="20"/>
            <w:lang w:val="es-EC" w:eastAsia="en-US"/>
          </w:rPr>
          <m:t>→6.87</m:t>
        </m:r>
        <m:r>
          <w:rPr>
            <w:rFonts w:ascii="Cambria Math" w:hAnsi="Cambria Math"/>
            <w:sz w:val="20"/>
            <w:szCs w:val="20"/>
            <w:lang w:val="es-EC" w:eastAsia="en-US"/>
          </w:rPr>
          <m:t>C</m:t>
        </m:r>
        <m:sSub>
          <m:sSubPr>
            <m:ctrlPr>
              <w:rPr>
                <w:rFonts w:ascii="Cambria Math" w:hAnsi="Cambria Math"/>
                <w:sz w:val="20"/>
                <w:szCs w:val="20"/>
                <w:lang w:val="es-EC" w:eastAsia="en-US"/>
              </w:rPr>
            </m:ctrlPr>
          </m:sSubPr>
          <m:e>
            <m:r>
              <w:rPr>
                <w:rFonts w:ascii="Cambria Math" w:hAnsi="Cambria Math"/>
                <w:sz w:val="20"/>
                <w:szCs w:val="20"/>
                <w:lang w:val="es-EC" w:eastAsia="en-US"/>
              </w:rPr>
              <m:t>O</m:t>
            </m:r>
          </m:e>
          <m:sub>
            <m:r>
              <m:rPr>
                <m:sty m:val="p"/>
              </m:rPr>
              <w:rPr>
                <w:rFonts w:ascii="Cambria Math" w:hAnsi="Cambria Math"/>
                <w:sz w:val="20"/>
                <w:szCs w:val="20"/>
                <w:lang w:val="es-EC" w:eastAsia="en-US"/>
              </w:rPr>
              <m:t>2</m:t>
            </m:r>
          </m:sub>
        </m:sSub>
        <m:r>
          <m:rPr>
            <m:sty m:val="p"/>
          </m:rPr>
          <w:rPr>
            <w:rFonts w:ascii="Cambria Math" w:hAnsi="Cambria Math"/>
            <w:sz w:val="20"/>
            <w:szCs w:val="20"/>
            <w:lang w:val="es-EC" w:eastAsia="en-US"/>
          </w:rPr>
          <m:t>+40.68</m:t>
        </m:r>
        <m:sSub>
          <m:sSubPr>
            <m:ctrlPr>
              <w:rPr>
                <w:rFonts w:ascii="Cambria Math" w:hAnsi="Cambria Math"/>
                <w:sz w:val="20"/>
                <w:szCs w:val="20"/>
                <w:lang w:val="es-EC" w:eastAsia="en-US"/>
              </w:rPr>
            </m:ctrlPr>
          </m:sSubPr>
          <m:e>
            <m:r>
              <w:rPr>
                <w:rFonts w:ascii="Cambria Math" w:hAnsi="Cambria Math"/>
                <w:sz w:val="20"/>
                <w:szCs w:val="20"/>
                <w:lang w:val="es-EC" w:eastAsia="en-US"/>
              </w:rPr>
              <m:t>N</m:t>
            </m:r>
          </m:e>
          <m:sub>
            <m:r>
              <m:rPr>
                <m:sty m:val="p"/>
              </m:rPr>
              <w:rPr>
                <w:rFonts w:ascii="Cambria Math" w:hAnsi="Cambria Math"/>
                <w:sz w:val="20"/>
                <w:szCs w:val="20"/>
                <w:lang w:val="es-EC" w:eastAsia="en-US"/>
              </w:rPr>
              <m:t>2</m:t>
            </m:r>
          </m:sub>
        </m:sSub>
        <m:r>
          <m:rPr>
            <m:sty m:val="p"/>
          </m:rPr>
          <w:rPr>
            <w:rFonts w:ascii="Cambria Math" w:hAnsi="Cambria Math"/>
            <w:sz w:val="20"/>
            <w:szCs w:val="20"/>
            <w:lang w:val="es-EC" w:eastAsia="en-US"/>
          </w:rPr>
          <m:t>+7.77</m:t>
        </m:r>
        <m:sSub>
          <m:sSubPr>
            <m:ctrlPr>
              <w:rPr>
                <w:rFonts w:ascii="Cambria Math" w:hAnsi="Cambria Math"/>
                <w:sz w:val="20"/>
                <w:szCs w:val="20"/>
                <w:lang w:val="es-EC" w:eastAsia="en-US"/>
              </w:rPr>
            </m:ctrlPr>
          </m:sSubPr>
          <m:e>
            <m:r>
              <w:rPr>
                <w:rFonts w:ascii="Cambria Math" w:hAnsi="Cambria Math"/>
                <w:sz w:val="20"/>
                <w:szCs w:val="20"/>
                <w:lang w:val="es-EC" w:eastAsia="en-US"/>
              </w:rPr>
              <m:t>H</m:t>
            </m:r>
          </m:e>
          <m:sub>
            <m:r>
              <m:rPr>
                <m:sty m:val="p"/>
              </m:rPr>
              <w:rPr>
                <w:rFonts w:ascii="Cambria Math" w:hAnsi="Cambria Math"/>
                <w:sz w:val="20"/>
                <w:szCs w:val="20"/>
                <w:lang w:val="es-EC" w:eastAsia="en-US"/>
              </w:rPr>
              <m:t>2</m:t>
            </m:r>
          </m:sub>
        </m:sSub>
        <m:r>
          <w:rPr>
            <w:rFonts w:ascii="Cambria Math" w:hAnsi="Cambria Math"/>
            <w:sz w:val="20"/>
            <w:szCs w:val="20"/>
            <w:lang w:val="es-EC" w:eastAsia="en-US"/>
          </w:rPr>
          <m:t>O</m:t>
        </m:r>
      </m:oMath>
      <w:r w:rsidR="005676D5" w:rsidRPr="00B06243">
        <w:rPr>
          <w:sz w:val="20"/>
          <w:szCs w:val="20"/>
          <w:lang w:val="es-EC" w:eastAsia="en-US"/>
        </w:rPr>
        <w:tab/>
      </w:r>
    </w:p>
    <w:p w:rsidR="005676D5" w:rsidRPr="00B06243" w:rsidRDefault="005676D5" w:rsidP="004C5662">
      <w:pPr>
        <w:ind w:left="0"/>
        <w:jc w:val="both"/>
        <w:rPr>
          <w:sz w:val="20"/>
          <w:szCs w:val="20"/>
          <w:lang w:val="es-EC" w:eastAsia="en-US"/>
        </w:rPr>
      </w:pPr>
      <w:r w:rsidRPr="00B06243">
        <w:rPr>
          <w:sz w:val="20"/>
          <w:szCs w:val="20"/>
          <w:lang w:val="es-EC" w:eastAsia="en-US"/>
        </w:rPr>
        <w:tab/>
      </w:r>
    </w:p>
    <w:p w:rsidR="005676D5" w:rsidRPr="00B06243" w:rsidRDefault="005676D5" w:rsidP="004C5662">
      <w:pPr>
        <w:ind w:left="0"/>
        <w:jc w:val="both"/>
        <w:rPr>
          <w:sz w:val="20"/>
          <w:szCs w:val="20"/>
          <w:lang w:val="es-EC" w:eastAsia="en-US"/>
        </w:rPr>
      </w:pPr>
      <w:r w:rsidRPr="00B06243">
        <w:rPr>
          <w:sz w:val="20"/>
          <w:szCs w:val="20"/>
          <w:lang w:val="es-EC" w:eastAsia="en-US"/>
        </w:rPr>
        <w:t xml:space="preserve">A= 14.85. Es la mezcla </w:t>
      </w:r>
      <w:r w:rsidR="00D43AAA" w:rsidRPr="00B06243">
        <w:rPr>
          <w:sz w:val="20"/>
          <w:szCs w:val="20"/>
          <w:lang w:val="es-EC" w:eastAsia="en-US"/>
        </w:rPr>
        <w:t>estequiométrica</w:t>
      </w:r>
      <w:r w:rsidRPr="00B06243">
        <w:rPr>
          <w:sz w:val="20"/>
          <w:szCs w:val="20"/>
          <w:lang w:val="es-EC" w:eastAsia="en-US"/>
        </w:rPr>
        <w:t xml:space="preserve"> que se necesita para combustionar la gasolina E5.</w:t>
      </w:r>
    </w:p>
    <w:p w:rsidR="00B06243" w:rsidRDefault="00B06243" w:rsidP="004C5662">
      <w:pPr>
        <w:ind w:left="0"/>
        <w:jc w:val="both"/>
        <w:rPr>
          <w:sz w:val="20"/>
          <w:szCs w:val="20"/>
          <w:lang w:val="es-EC" w:eastAsia="en-US"/>
        </w:rPr>
      </w:pPr>
    </w:p>
    <w:p w:rsidR="005676D5" w:rsidRPr="00B06243" w:rsidRDefault="005676D5" w:rsidP="004C5662">
      <w:pPr>
        <w:ind w:left="0" w:firstLine="284"/>
        <w:jc w:val="both"/>
        <w:rPr>
          <w:sz w:val="20"/>
          <w:szCs w:val="20"/>
          <w:lang w:val="es-EC" w:eastAsia="en-US"/>
        </w:rPr>
      </w:pPr>
      <w:r w:rsidRPr="00B06243">
        <w:rPr>
          <w:sz w:val="20"/>
          <w:szCs w:val="20"/>
          <w:lang w:val="es-EC" w:eastAsia="en-US"/>
        </w:rPr>
        <w:t>Remplazando las incógnitas encontradas con el combustible E10 tenemos:</w:t>
      </w:r>
    </w:p>
    <w:p w:rsidR="005676D5" w:rsidRPr="00B06243" w:rsidRDefault="005676D5" w:rsidP="004C5662">
      <w:pPr>
        <w:ind w:left="0"/>
        <w:jc w:val="both"/>
        <w:rPr>
          <w:sz w:val="20"/>
          <w:szCs w:val="20"/>
          <w:lang w:val="es-EC" w:eastAsia="en-US"/>
        </w:rPr>
      </w:pPr>
    </w:p>
    <w:p w:rsidR="005676D5" w:rsidRPr="00B06243" w:rsidRDefault="00633CB0" w:rsidP="004C5662">
      <w:pPr>
        <w:ind w:left="0"/>
        <w:jc w:val="both"/>
        <w:rPr>
          <w:sz w:val="20"/>
          <w:szCs w:val="20"/>
          <w:lang w:val="es-EC" w:eastAsia="en-US"/>
        </w:rPr>
      </w:pPr>
      <m:oMath>
        <m:d>
          <m:dPr>
            <m:begChr m:val="["/>
            <m:endChr m:val="]"/>
            <m:ctrlPr>
              <w:rPr>
                <w:rFonts w:ascii="Cambria Math" w:hAnsi="Cambria Math"/>
                <w:sz w:val="20"/>
                <w:szCs w:val="20"/>
                <w:lang w:val="es-EC" w:eastAsia="en-US"/>
              </w:rPr>
            </m:ctrlPr>
          </m:dPr>
          <m:e>
            <m:r>
              <m:rPr>
                <m:sty m:val="p"/>
              </m:rPr>
              <w:rPr>
                <w:rFonts w:ascii="Cambria Math" w:hAnsi="Cambria Math"/>
                <w:sz w:val="20"/>
                <w:szCs w:val="20"/>
                <w:lang w:val="es-EC" w:eastAsia="en-US"/>
              </w:rPr>
              <m:t xml:space="preserve">6.75 </m:t>
            </m:r>
            <m:r>
              <w:rPr>
                <w:rFonts w:ascii="Cambria Math" w:hAnsi="Cambria Math"/>
                <w:sz w:val="20"/>
                <w:szCs w:val="20"/>
                <w:lang w:val="es-EC" w:eastAsia="en-US"/>
              </w:rPr>
              <m:t>C</m:t>
            </m:r>
            <m:r>
              <m:rPr>
                <m:sty m:val="p"/>
              </m:rPr>
              <w:rPr>
                <w:rFonts w:ascii="Cambria Math" w:hAnsi="Cambria Math"/>
                <w:sz w:val="20"/>
                <w:szCs w:val="20"/>
                <w:lang w:val="es-EC" w:eastAsia="en-US"/>
              </w:rPr>
              <m:t xml:space="preserve">+15.41 </m:t>
            </m:r>
            <m:r>
              <w:rPr>
                <w:rFonts w:ascii="Cambria Math" w:hAnsi="Cambria Math"/>
                <w:sz w:val="20"/>
                <w:szCs w:val="20"/>
                <w:lang w:val="es-EC" w:eastAsia="en-US"/>
              </w:rPr>
              <m:t>H</m:t>
            </m:r>
            <m:r>
              <m:rPr>
                <m:sty m:val="p"/>
              </m:rPr>
              <w:rPr>
                <w:rFonts w:ascii="Cambria Math" w:hAnsi="Cambria Math"/>
                <w:sz w:val="20"/>
                <w:szCs w:val="20"/>
                <w:lang w:val="es-EC" w:eastAsia="en-US"/>
              </w:rPr>
              <m:t xml:space="preserve">+ 0.233 </m:t>
            </m:r>
            <m:r>
              <w:rPr>
                <w:rFonts w:ascii="Cambria Math" w:hAnsi="Cambria Math"/>
                <w:sz w:val="20"/>
                <w:szCs w:val="20"/>
                <w:lang w:val="es-EC" w:eastAsia="en-US"/>
              </w:rPr>
              <m:t>O</m:t>
            </m:r>
          </m:e>
        </m:d>
        <m:r>
          <m:rPr>
            <m:sty m:val="p"/>
          </m:rPr>
          <w:rPr>
            <w:rFonts w:ascii="Cambria Math" w:hAnsi="Cambria Math"/>
            <w:sz w:val="20"/>
            <w:szCs w:val="20"/>
            <w:lang w:val="es-EC" w:eastAsia="en-US"/>
          </w:rPr>
          <m:t>+14.40</m:t>
        </m:r>
        <m:d>
          <m:dPr>
            <m:begChr m:val="["/>
            <m:endChr m:val="]"/>
            <m:ctrlPr>
              <w:rPr>
                <w:rFonts w:ascii="Cambria Math" w:hAnsi="Cambria Math"/>
                <w:sz w:val="20"/>
                <w:szCs w:val="20"/>
                <w:lang w:val="es-EC" w:eastAsia="en-US"/>
              </w:rPr>
            </m:ctrlPr>
          </m:dPr>
          <m:e>
            <m:r>
              <m:rPr>
                <m:sty m:val="p"/>
              </m:rPr>
              <w:rPr>
                <w:rFonts w:ascii="Cambria Math" w:hAnsi="Cambria Math"/>
                <w:sz w:val="20"/>
                <w:szCs w:val="20"/>
                <w:lang w:val="es-EC" w:eastAsia="en-US"/>
              </w:rPr>
              <m:t xml:space="preserve">0.728 </m:t>
            </m:r>
            <m:sSub>
              <m:sSubPr>
                <m:ctrlPr>
                  <w:rPr>
                    <w:rFonts w:ascii="Cambria Math" w:hAnsi="Cambria Math"/>
                    <w:sz w:val="20"/>
                    <w:szCs w:val="20"/>
                    <w:lang w:val="es-EC" w:eastAsia="en-US"/>
                  </w:rPr>
                </m:ctrlPr>
              </m:sSubPr>
              <m:e>
                <m:r>
                  <w:rPr>
                    <w:rFonts w:ascii="Cambria Math" w:hAnsi="Cambria Math"/>
                    <w:sz w:val="20"/>
                    <w:szCs w:val="20"/>
                    <w:lang w:val="es-EC" w:eastAsia="en-US"/>
                  </w:rPr>
                  <m:t>O</m:t>
                </m:r>
              </m:e>
              <m:sub>
                <m:r>
                  <m:rPr>
                    <m:sty m:val="p"/>
                  </m:rPr>
                  <w:rPr>
                    <w:rFonts w:ascii="Cambria Math" w:hAnsi="Cambria Math"/>
                    <w:sz w:val="20"/>
                    <w:szCs w:val="20"/>
                    <w:lang w:val="es-EC" w:eastAsia="en-US"/>
                  </w:rPr>
                  <m:t>2</m:t>
                </m:r>
              </m:sub>
            </m:sSub>
            <m:r>
              <m:rPr>
                <m:sty m:val="p"/>
              </m:rPr>
              <w:rPr>
                <w:rFonts w:ascii="Cambria Math" w:hAnsi="Cambria Math"/>
                <w:sz w:val="20"/>
                <w:szCs w:val="20"/>
                <w:lang w:val="es-EC" w:eastAsia="en-US"/>
              </w:rPr>
              <m:t xml:space="preserve">+2.739 </m:t>
            </m:r>
            <m:sSub>
              <m:sSubPr>
                <m:ctrlPr>
                  <w:rPr>
                    <w:rFonts w:ascii="Cambria Math" w:hAnsi="Cambria Math"/>
                    <w:sz w:val="20"/>
                    <w:szCs w:val="20"/>
                    <w:lang w:val="es-EC" w:eastAsia="en-US"/>
                  </w:rPr>
                </m:ctrlPr>
              </m:sSubPr>
              <m:e>
                <m:r>
                  <w:rPr>
                    <w:rFonts w:ascii="Cambria Math" w:hAnsi="Cambria Math"/>
                    <w:sz w:val="20"/>
                    <w:szCs w:val="20"/>
                    <w:lang w:val="es-EC" w:eastAsia="en-US"/>
                  </w:rPr>
                  <m:t>N</m:t>
                </m:r>
              </m:e>
              <m:sub>
                <m:r>
                  <m:rPr>
                    <m:sty m:val="p"/>
                  </m:rPr>
                  <w:rPr>
                    <w:rFonts w:ascii="Cambria Math" w:hAnsi="Cambria Math"/>
                    <w:sz w:val="20"/>
                    <w:szCs w:val="20"/>
                    <w:lang w:val="es-EC" w:eastAsia="en-US"/>
                  </w:rPr>
                  <m:t>2</m:t>
                </m:r>
              </m:sub>
            </m:sSub>
          </m:e>
        </m:d>
        <m:r>
          <m:rPr>
            <m:sty m:val="p"/>
          </m:rPr>
          <w:rPr>
            <w:rFonts w:ascii="Cambria Math" w:hAnsi="Cambria Math"/>
            <w:sz w:val="20"/>
            <w:szCs w:val="20"/>
            <w:lang w:val="es-EC" w:eastAsia="en-US"/>
          </w:rPr>
          <m:t>→6.75</m:t>
        </m:r>
        <m:r>
          <w:rPr>
            <w:rFonts w:ascii="Cambria Math" w:hAnsi="Cambria Math"/>
            <w:sz w:val="20"/>
            <w:szCs w:val="20"/>
            <w:lang w:val="es-EC" w:eastAsia="en-US"/>
          </w:rPr>
          <m:t>C</m:t>
        </m:r>
        <m:sSub>
          <m:sSubPr>
            <m:ctrlPr>
              <w:rPr>
                <w:rFonts w:ascii="Cambria Math" w:hAnsi="Cambria Math"/>
                <w:sz w:val="20"/>
                <w:szCs w:val="20"/>
                <w:lang w:val="es-EC" w:eastAsia="en-US"/>
              </w:rPr>
            </m:ctrlPr>
          </m:sSubPr>
          <m:e>
            <m:r>
              <m:rPr>
                <m:sty m:val="p"/>
              </m:rPr>
              <w:rPr>
                <w:rFonts w:ascii="Cambria Math" w:hAnsi="Cambria Math"/>
                <w:sz w:val="20"/>
                <w:szCs w:val="20"/>
                <w:lang w:val="es-EC" w:eastAsia="en-US"/>
              </w:rPr>
              <m:t xml:space="preserve"> </m:t>
            </m:r>
            <m:r>
              <w:rPr>
                <w:rFonts w:ascii="Cambria Math" w:hAnsi="Cambria Math"/>
                <w:sz w:val="20"/>
                <w:szCs w:val="20"/>
                <w:lang w:val="es-EC" w:eastAsia="en-US"/>
              </w:rPr>
              <m:t>O</m:t>
            </m:r>
          </m:e>
          <m:sub>
            <m:r>
              <m:rPr>
                <m:sty m:val="p"/>
              </m:rPr>
              <w:rPr>
                <w:rFonts w:ascii="Cambria Math" w:hAnsi="Cambria Math"/>
                <w:sz w:val="20"/>
                <w:szCs w:val="20"/>
                <w:lang w:val="es-EC" w:eastAsia="en-US"/>
              </w:rPr>
              <m:t>2</m:t>
            </m:r>
          </m:sub>
        </m:sSub>
        <m:r>
          <m:rPr>
            <m:sty m:val="p"/>
          </m:rPr>
          <w:rPr>
            <w:rFonts w:ascii="Cambria Math" w:hAnsi="Cambria Math"/>
            <w:sz w:val="20"/>
            <w:szCs w:val="20"/>
            <w:lang w:val="es-EC" w:eastAsia="en-US"/>
          </w:rPr>
          <m:t xml:space="preserve">+39.44 </m:t>
        </m:r>
        <m:sSub>
          <m:sSubPr>
            <m:ctrlPr>
              <w:rPr>
                <w:rFonts w:ascii="Cambria Math" w:hAnsi="Cambria Math"/>
                <w:sz w:val="20"/>
                <w:szCs w:val="20"/>
                <w:lang w:val="es-EC" w:eastAsia="en-US"/>
              </w:rPr>
            </m:ctrlPr>
          </m:sSubPr>
          <m:e>
            <m:r>
              <w:rPr>
                <w:rFonts w:ascii="Cambria Math" w:hAnsi="Cambria Math"/>
                <w:sz w:val="20"/>
                <w:szCs w:val="20"/>
                <w:lang w:val="es-EC" w:eastAsia="en-US"/>
              </w:rPr>
              <m:t>N</m:t>
            </m:r>
          </m:e>
          <m:sub>
            <m:r>
              <m:rPr>
                <m:sty m:val="p"/>
              </m:rPr>
              <w:rPr>
                <w:rFonts w:ascii="Cambria Math" w:hAnsi="Cambria Math"/>
                <w:sz w:val="20"/>
                <w:szCs w:val="20"/>
                <w:lang w:val="es-EC" w:eastAsia="en-US"/>
              </w:rPr>
              <m:t>2</m:t>
            </m:r>
          </m:sub>
        </m:sSub>
        <m:r>
          <m:rPr>
            <m:sty m:val="p"/>
          </m:rPr>
          <w:rPr>
            <w:rFonts w:ascii="Cambria Math" w:hAnsi="Cambria Math"/>
            <w:sz w:val="20"/>
            <w:szCs w:val="20"/>
            <w:lang w:val="es-EC" w:eastAsia="en-US"/>
          </w:rPr>
          <m:t xml:space="preserve">+7.70 </m:t>
        </m:r>
        <m:sSub>
          <m:sSubPr>
            <m:ctrlPr>
              <w:rPr>
                <w:rFonts w:ascii="Cambria Math" w:hAnsi="Cambria Math"/>
                <w:sz w:val="20"/>
                <w:szCs w:val="20"/>
                <w:lang w:val="es-EC" w:eastAsia="en-US"/>
              </w:rPr>
            </m:ctrlPr>
          </m:sSubPr>
          <m:e>
            <m:r>
              <w:rPr>
                <w:rFonts w:ascii="Cambria Math" w:hAnsi="Cambria Math"/>
                <w:sz w:val="20"/>
                <w:szCs w:val="20"/>
                <w:lang w:val="es-EC" w:eastAsia="en-US"/>
              </w:rPr>
              <m:t>H</m:t>
            </m:r>
          </m:e>
          <m:sub>
            <m:r>
              <m:rPr>
                <m:sty m:val="p"/>
              </m:rPr>
              <w:rPr>
                <w:rFonts w:ascii="Cambria Math" w:hAnsi="Cambria Math"/>
                <w:sz w:val="20"/>
                <w:szCs w:val="20"/>
                <w:lang w:val="es-EC" w:eastAsia="en-US"/>
              </w:rPr>
              <m:t>2</m:t>
            </m:r>
          </m:sub>
        </m:sSub>
        <m:r>
          <w:rPr>
            <w:rFonts w:ascii="Cambria Math" w:hAnsi="Cambria Math"/>
            <w:sz w:val="20"/>
            <w:szCs w:val="20"/>
            <w:lang w:val="es-EC" w:eastAsia="en-US"/>
          </w:rPr>
          <m:t>O</m:t>
        </m:r>
      </m:oMath>
      <w:r w:rsidR="005676D5" w:rsidRPr="00B06243">
        <w:rPr>
          <w:sz w:val="20"/>
          <w:szCs w:val="20"/>
          <w:lang w:val="es-EC" w:eastAsia="en-US"/>
        </w:rPr>
        <w:tab/>
      </w:r>
    </w:p>
    <w:p w:rsidR="008F3806" w:rsidRPr="00B06243" w:rsidRDefault="008F3806" w:rsidP="004C5662">
      <w:pPr>
        <w:ind w:left="0"/>
        <w:jc w:val="both"/>
        <w:rPr>
          <w:sz w:val="20"/>
          <w:szCs w:val="20"/>
          <w:lang w:val="es-EC" w:eastAsia="en-US"/>
        </w:rPr>
      </w:pPr>
    </w:p>
    <w:p w:rsidR="005676D5" w:rsidRPr="00B06243" w:rsidRDefault="005676D5" w:rsidP="004C5662">
      <w:pPr>
        <w:ind w:left="0"/>
        <w:jc w:val="both"/>
        <w:rPr>
          <w:sz w:val="20"/>
          <w:szCs w:val="20"/>
          <w:lang w:val="es-EC" w:eastAsia="en-US"/>
        </w:rPr>
      </w:pPr>
      <w:r w:rsidRPr="00B06243">
        <w:rPr>
          <w:sz w:val="20"/>
          <w:szCs w:val="20"/>
          <w:lang w:val="es-EC" w:eastAsia="en-US"/>
        </w:rPr>
        <w:t xml:space="preserve">A= 14.40. Es la mezcla </w:t>
      </w:r>
      <w:r w:rsidR="00D43AAA" w:rsidRPr="00B06243">
        <w:rPr>
          <w:sz w:val="20"/>
          <w:szCs w:val="20"/>
          <w:lang w:val="es-EC" w:eastAsia="en-US"/>
        </w:rPr>
        <w:t>estequiométrica</w:t>
      </w:r>
      <w:r w:rsidRPr="00B06243">
        <w:rPr>
          <w:sz w:val="20"/>
          <w:szCs w:val="20"/>
          <w:lang w:val="es-EC" w:eastAsia="en-US"/>
        </w:rPr>
        <w:t xml:space="preserve"> que se necesita para combustionar la gasolina E10.</w:t>
      </w:r>
    </w:p>
    <w:p w:rsidR="00B06243" w:rsidRDefault="00B06243" w:rsidP="004C5662">
      <w:pPr>
        <w:ind w:left="0"/>
        <w:jc w:val="both"/>
        <w:rPr>
          <w:b/>
          <w:sz w:val="20"/>
          <w:szCs w:val="20"/>
          <w:lang w:val="es-EC" w:eastAsia="en-US"/>
        </w:rPr>
      </w:pPr>
    </w:p>
    <w:p w:rsidR="005676D5" w:rsidRPr="00B06243" w:rsidRDefault="005676D5" w:rsidP="004C5662">
      <w:pPr>
        <w:ind w:left="0"/>
        <w:jc w:val="both"/>
        <w:rPr>
          <w:b/>
          <w:sz w:val="20"/>
          <w:szCs w:val="20"/>
          <w:lang w:val="es-EC" w:eastAsia="en-US"/>
        </w:rPr>
      </w:pPr>
      <w:r w:rsidRPr="00B06243">
        <w:rPr>
          <w:b/>
          <w:sz w:val="20"/>
          <w:szCs w:val="20"/>
          <w:lang w:val="es-EC" w:eastAsia="en-US"/>
        </w:rPr>
        <w:t>Emisiones contaminantes</w:t>
      </w:r>
    </w:p>
    <w:p w:rsidR="005676D5" w:rsidRPr="00B06243" w:rsidRDefault="005676D5" w:rsidP="004C5662">
      <w:pPr>
        <w:ind w:left="0" w:firstLine="426"/>
        <w:jc w:val="both"/>
        <w:rPr>
          <w:sz w:val="20"/>
          <w:szCs w:val="20"/>
          <w:lang w:val="es-EC" w:eastAsia="en-US"/>
        </w:rPr>
      </w:pPr>
      <w:r w:rsidRPr="00B06243">
        <w:rPr>
          <w:sz w:val="20"/>
          <w:szCs w:val="20"/>
          <w:lang w:val="es-EC" w:eastAsia="en-US"/>
        </w:rPr>
        <w:t>En cuanto a la cantidad de gases contaminantes obtenida al utilizar gasolina Extra, se muestra todos los valores tanto en estado de ralentí como de altas RPM según la norma NTE INEN 2203 en la Tabla 7.</w:t>
      </w:r>
    </w:p>
    <w:p w:rsidR="00890C6A" w:rsidRPr="00B06243" w:rsidRDefault="00890C6A" w:rsidP="004C5662">
      <w:pPr>
        <w:ind w:left="0"/>
        <w:jc w:val="both"/>
        <w:rPr>
          <w:sz w:val="20"/>
          <w:szCs w:val="20"/>
          <w:lang w:val="es-EC" w:eastAsia="en-US"/>
        </w:rPr>
      </w:pPr>
    </w:p>
    <w:p w:rsidR="00890C6A" w:rsidRPr="00B06243" w:rsidRDefault="00890C6A" w:rsidP="004C5662">
      <w:pPr>
        <w:pStyle w:val="Textonotapie"/>
        <w:autoSpaceDE w:val="0"/>
        <w:autoSpaceDN w:val="0"/>
        <w:ind w:left="0"/>
        <w:jc w:val="center"/>
        <w:rPr>
          <w:rFonts w:ascii="Times New Roman" w:hAnsi="Times New Roman"/>
          <w:b/>
          <w:sz w:val="16"/>
          <w:szCs w:val="16"/>
          <w:lang w:val="es-EC" w:eastAsia="en-US"/>
        </w:rPr>
      </w:pPr>
      <w:r w:rsidRPr="00B06243">
        <w:rPr>
          <w:rFonts w:ascii="Times New Roman" w:hAnsi="Times New Roman"/>
          <w:b/>
          <w:sz w:val="16"/>
          <w:szCs w:val="16"/>
          <w:lang w:val="es-EC" w:eastAsia="en-US"/>
        </w:rPr>
        <w:t>TABLA</w:t>
      </w:r>
      <w:r w:rsidR="005676D5" w:rsidRPr="00B06243">
        <w:rPr>
          <w:rFonts w:ascii="Times New Roman" w:hAnsi="Times New Roman"/>
          <w:b/>
          <w:sz w:val="16"/>
          <w:szCs w:val="16"/>
          <w:lang w:val="es-EC" w:eastAsia="en-US"/>
        </w:rPr>
        <w:t xml:space="preserve"> </w:t>
      </w:r>
      <w:r w:rsidR="00D43AAA" w:rsidRPr="00B06243">
        <w:rPr>
          <w:rFonts w:ascii="Times New Roman" w:hAnsi="Times New Roman"/>
          <w:b/>
          <w:sz w:val="16"/>
          <w:szCs w:val="16"/>
          <w:lang w:val="es-EC" w:eastAsia="en-US"/>
        </w:rPr>
        <w:t>7</w:t>
      </w:r>
    </w:p>
    <w:p w:rsidR="005676D5" w:rsidRPr="00B06243" w:rsidRDefault="005676D5" w:rsidP="004C5662">
      <w:pPr>
        <w:pStyle w:val="Textonotapie"/>
        <w:autoSpaceDE w:val="0"/>
        <w:autoSpaceDN w:val="0"/>
        <w:ind w:left="0"/>
        <w:jc w:val="center"/>
        <w:rPr>
          <w:rFonts w:ascii="Times New Roman" w:hAnsi="Times New Roman"/>
          <w:lang w:val="es-EC" w:eastAsia="en-US"/>
        </w:rPr>
      </w:pPr>
      <w:r w:rsidRPr="00B06243">
        <w:rPr>
          <w:rFonts w:ascii="Times New Roman" w:hAnsi="Times New Roman"/>
          <w:b/>
          <w:sz w:val="16"/>
          <w:szCs w:val="16"/>
          <w:lang w:val="es-EC" w:eastAsia="en-US"/>
        </w:rPr>
        <w:t>Emisiones contaminantes con combustible Extra</w:t>
      </w:r>
      <w:r w:rsidRPr="00B06243">
        <w:rPr>
          <w:rFonts w:ascii="Times New Roman" w:hAnsi="Times New Roman"/>
          <w:b/>
          <w:lang w:val="es-EC" w:eastAsia="en-US"/>
        </w:rPr>
        <w:t>.</w:t>
      </w:r>
    </w:p>
    <w:tbl>
      <w:tblPr>
        <w:tblStyle w:val="Tablaconcuadrcula"/>
        <w:tblW w:w="5000" w:type="pct"/>
        <w:tblLook w:val="04A0" w:firstRow="1" w:lastRow="0" w:firstColumn="1" w:lastColumn="0" w:noHBand="0" w:noVBand="1"/>
      </w:tblPr>
      <w:tblGrid>
        <w:gridCol w:w="906"/>
        <w:gridCol w:w="660"/>
        <w:gridCol w:w="561"/>
        <w:gridCol w:w="660"/>
        <w:gridCol w:w="561"/>
        <w:gridCol w:w="660"/>
        <w:gridCol w:w="561"/>
      </w:tblGrid>
      <w:tr w:rsidR="005676D5" w:rsidRPr="00B06243" w:rsidTr="009C7680">
        <w:trPr>
          <w:trHeight w:val="460"/>
        </w:trPr>
        <w:tc>
          <w:tcPr>
            <w:tcW w:w="857" w:type="pct"/>
            <w:vMerge w:val="restart"/>
            <w:hideMark/>
          </w:tcPr>
          <w:p w:rsidR="005676D5" w:rsidRPr="00B06243" w:rsidRDefault="005676D5" w:rsidP="004C5662">
            <w:pPr>
              <w:ind w:left="0"/>
              <w:jc w:val="both"/>
              <w:rPr>
                <w:sz w:val="16"/>
                <w:szCs w:val="16"/>
                <w:lang w:val="es-EC" w:eastAsia="en-US"/>
              </w:rPr>
            </w:pPr>
            <w:r w:rsidRPr="00B06243">
              <w:rPr>
                <w:sz w:val="16"/>
                <w:szCs w:val="16"/>
                <w:lang w:val="es-EC" w:eastAsia="en-US"/>
              </w:rPr>
              <w:t>Parámetros</w:t>
            </w:r>
          </w:p>
        </w:tc>
        <w:tc>
          <w:tcPr>
            <w:tcW w:w="1224" w:type="pct"/>
            <w:gridSpan w:val="2"/>
            <w:hideMark/>
          </w:tcPr>
          <w:p w:rsidR="005676D5" w:rsidRPr="00B06243" w:rsidRDefault="005676D5" w:rsidP="004C5662">
            <w:pPr>
              <w:ind w:left="0"/>
              <w:jc w:val="both"/>
              <w:rPr>
                <w:sz w:val="16"/>
                <w:szCs w:val="16"/>
                <w:lang w:val="es-EC" w:eastAsia="en-US"/>
              </w:rPr>
            </w:pPr>
            <w:r w:rsidRPr="00B06243">
              <w:rPr>
                <w:sz w:val="16"/>
                <w:szCs w:val="16"/>
                <w:lang w:val="es-EC" w:eastAsia="en-US"/>
              </w:rPr>
              <w:t>Primera medición</w:t>
            </w:r>
          </w:p>
        </w:tc>
        <w:tc>
          <w:tcPr>
            <w:tcW w:w="1506" w:type="pct"/>
            <w:gridSpan w:val="2"/>
            <w:hideMark/>
          </w:tcPr>
          <w:p w:rsidR="005676D5" w:rsidRPr="00B06243" w:rsidRDefault="005676D5" w:rsidP="004C5662">
            <w:pPr>
              <w:ind w:left="0"/>
              <w:jc w:val="both"/>
              <w:rPr>
                <w:sz w:val="16"/>
                <w:szCs w:val="16"/>
                <w:lang w:val="es-EC" w:eastAsia="en-US"/>
              </w:rPr>
            </w:pPr>
            <w:r w:rsidRPr="00B06243">
              <w:rPr>
                <w:sz w:val="16"/>
                <w:szCs w:val="16"/>
                <w:lang w:val="es-EC" w:eastAsia="en-US"/>
              </w:rPr>
              <w:t>Segunda medición</w:t>
            </w:r>
          </w:p>
        </w:tc>
        <w:tc>
          <w:tcPr>
            <w:tcW w:w="1412" w:type="pct"/>
            <w:gridSpan w:val="2"/>
            <w:hideMark/>
          </w:tcPr>
          <w:p w:rsidR="005676D5" w:rsidRPr="00B06243" w:rsidRDefault="005676D5" w:rsidP="004C5662">
            <w:pPr>
              <w:ind w:left="0"/>
              <w:jc w:val="both"/>
              <w:rPr>
                <w:sz w:val="16"/>
                <w:szCs w:val="16"/>
                <w:lang w:val="es-EC" w:eastAsia="en-US"/>
              </w:rPr>
            </w:pPr>
            <w:r w:rsidRPr="00B06243">
              <w:rPr>
                <w:sz w:val="16"/>
                <w:szCs w:val="16"/>
                <w:lang w:val="es-EC" w:eastAsia="en-US"/>
              </w:rPr>
              <w:t>Tercera medición</w:t>
            </w:r>
          </w:p>
        </w:tc>
      </w:tr>
      <w:tr w:rsidR="005676D5" w:rsidRPr="00B06243" w:rsidTr="009C7680">
        <w:trPr>
          <w:trHeight w:val="460"/>
        </w:trPr>
        <w:tc>
          <w:tcPr>
            <w:tcW w:w="857" w:type="pct"/>
            <w:vMerge/>
            <w:hideMark/>
          </w:tcPr>
          <w:p w:rsidR="005676D5" w:rsidRPr="00B06243" w:rsidRDefault="005676D5" w:rsidP="004C5662">
            <w:pPr>
              <w:ind w:left="0"/>
              <w:jc w:val="both"/>
              <w:rPr>
                <w:sz w:val="16"/>
                <w:szCs w:val="16"/>
                <w:lang w:val="es-EC" w:eastAsia="en-US"/>
              </w:rPr>
            </w:pPr>
          </w:p>
        </w:tc>
        <w:tc>
          <w:tcPr>
            <w:tcW w:w="565"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Ralentí</w:t>
            </w:r>
          </w:p>
        </w:tc>
        <w:tc>
          <w:tcPr>
            <w:tcW w:w="659"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RPM altas</w:t>
            </w:r>
          </w:p>
        </w:tc>
        <w:tc>
          <w:tcPr>
            <w:tcW w:w="941"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Ralentí</w:t>
            </w:r>
          </w:p>
        </w:tc>
        <w:tc>
          <w:tcPr>
            <w:tcW w:w="565"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RPM altas</w:t>
            </w:r>
          </w:p>
        </w:tc>
        <w:tc>
          <w:tcPr>
            <w:tcW w:w="753"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Ralentí</w:t>
            </w:r>
          </w:p>
        </w:tc>
        <w:tc>
          <w:tcPr>
            <w:tcW w:w="659"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RPM altas</w:t>
            </w:r>
          </w:p>
        </w:tc>
      </w:tr>
      <w:tr w:rsidR="005676D5" w:rsidRPr="00B06243" w:rsidTr="009C7680">
        <w:trPr>
          <w:trHeight w:val="460"/>
        </w:trPr>
        <w:tc>
          <w:tcPr>
            <w:tcW w:w="857"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CO [%v]</w:t>
            </w:r>
          </w:p>
        </w:tc>
        <w:tc>
          <w:tcPr>
            <w:tcW w:w="565"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0,26</w:t>
            </w:r>
          </w:p>
        </w:tc>
        <w:tc>
          <w:tcPr>
            <w:tcW w:w="659"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0,01</w:t>
            </w:r>
          </w:p>
        </w:tc>
        <w:tc>
          <w:tcPr>
            <w:tcW w:w="941"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0,39</w:t>
            </w:r>
          </w:p>
        </w:tc>
        <w:tc>
          <w:tcPr>
            <w:tcW w:w="565"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0,02</w:t>
            </w:r>
          </w:p>
        </w:tc>
        <w:tc>
          <w:tcPr>
            <w:tcW w:w="753"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0,1</w:t>
            </w:r>
          </w:p>
        </w:tc>
        <w:tc>
          <w:tcPr>
            <w:tcW w:w="659"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0,03</w:t>
            </w:r>
          </w:p>
        </w:tc>
      </w:tr>
      <w:tr w:rsidR="005676D5" w:rsidRPr="00B06243" w:rsidTr="009C7680">
        <w:trPr>
          <w:trHeight w:val="460"/>
        </w:trPr>
        <w:tc>
          <w:tcPr>
            <w:tcW w:w="857"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CO2 [%v]</w:t>
            </w:r>
          </w:p>
        </w:tc>
        <w:tc>
          <w:tcPr>
            <w:tcW w:w="565"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12,9</w:t>
            </w:r>
          </w:p>
        </w:tc>
        <w:tc>
          <w:tcPr>
            <w:tcW w:w="659"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12,9</w:t>
            </w:r>
          </w:p>
        </w:tc>
        <w:tc>
          <w:tcPr>
            <w:tcW w:w="941"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12,7</w:t>
            </w:r>
          </w:p>
        </w:tc>
        <w:tc>
          <w:tcPr>
            <w:tcW w:w="565"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12,9</w:t>
            </w:r>
          </w:p>
        </w:tc>
        <w:tc>
          <w:tcPr>
            <w:tcW w:w="753"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13</w:t>
            </w:r>
          </w:p>
        </w:tc>
        <w:tc>
          <w:tcPr>
            <w:tcW w:w="659"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13</w:t>
            </w:r>
          </w:p>
        </w:tc>
      </w:tr>
      <w:tr w:rsidR="005676D5" w:rsidRPr="00B06243" w:rsidTr="009C7680">
        <w:trPr>
          <w:trHeight w:val="460"/>
        </w:trPr>
        <w:tc>
          <w:tcPr>
            <w:tcW w:w="857"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 xml:space="preserve">CO </w:t>
            </w:r>
            <w:proofErr w:type="spellStart"/>
            <w:r w:rsidRPr="00B06243">
              <w:rPr>
                <w:sz w:val="16"/>
                <w:szCs w:val="16"/>
                <w:lang w:val="es-EC" w:eastAsia="en-US"/>
              </w:rPr>
              <w:t>corr</w:t>
            </w:r>
            <w:proofErr w:type="spellEnd"/>
            <w:r w:rsidRPr="00B06243">
              <w:rPr>
                <w:sz w:val="16"/>
                <w:szCs w:val="16"/>
                <w:lang w:val="es-EC" w:eastAsia="en-US"/>
              </w:rPr>
              <w:t xml:space="preserve"> [%v]</w:t>
            </w:r>
          </w:p>
        </w:tc>
        <w:tc>
          <w:tcPr>
            <w:tcW w:w="565"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0,3</w:t>
            </w:r>
          </w:p>
        </w:tc>
        <w:tc>
          <w:tcPr>
            <w:tcW w:w="659"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0,01</w:t>
            </w:r>
          </w:p>
        </w:tc>
        <w:tc>
          <w:tcPr>
            <w:tcW w:w="941"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0,45</w:t>
            </w:r>
          </w:p>
        </w:tc>
        <w:tc>
          <w:tcPr>
            <w:tcW w:w="565"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0,02</w:t>
            </w:r>
          </w:p>
        </w:tc>
        <w:tc>
          <w:tcPr>
            <w:tcW w:w="753"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0,11</w:t>
            </w:r>
          </w:p>
        </w:tc>
        <w:tc>
          <w:tcPr>
            <w:tcW w:w="659"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0,03</w:t>
            </w:r>
          </w:p>
        </w:tc>
      </w:tr>
      <w:tr w:rsidR="005676D5" w:rsidRPr="00B06243" w:rsidTr="009C7680">
        <w:trPr>
          <w:trHeight w:val="460"/>
        </w:trPr>
        <w:tc>
          <w:tcPr>
            <w:tcW w:w="857"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HC [PPM]</w:t>
            </w:r>
          </w:p>
        </w:tc>
        <w:tc>
          <w:tcPr>
            <w:tcW w:w="565"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32</w:t>
            </w:r>
          </w:p>
        </w:tc>
        <w:tc>
          <w:tcPr>
            <w:tcW w:w="659"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29</w:t>
            </w:r>
          </w:p>
        </w:tc>
        <w:tc>
          <w:tcPr>
            <w:tcW w:w="941"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31</w:t>
            </w:r>
          </w:p>
        </w:tc>
        <w:tc>
          <w:tcPr>
            <w:tcW w:w="565"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11</w:t>
            </w:r>
          </w:p>
        </w:tc>
        <w:tc>
          <w:tcPr>
            <w:tcW w:w="753"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10</w:t>
            </w:r>
          </w:p>
        </w:tc>
        <w:tc>
          <w:tcPr>
            <w:tcW w:w="659"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11</w:t>
            </w:r>
          </w:p>
        </w:tc>
      </w:tr>
      <w:tr w:rsidR="005676D5" w:rsidRPr="00B06243" w:rsidTr="009C7680">
        <w:trPr>
          <w:trHeight w:val="460"/>
        </w:trPr>
        <w:tc>
          <w:tcPr>
            <w:tcW w:w="857"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O2 [%v] EXTRA</w:t>
            </w:r>
          </w:p>
        </w:tc>
        <w:tc>
          <w:tcPr>
            <w:tcW w:w="565"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0,1</w:t>
            </w:r>
          </w:p>
        </w:tc>
        <w:tc>
          <w:tcPr>
            <w:tcW w:w="659"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0,17</w:t>
            </w:r>
          </w:p>
        </w:tc>
        <w:tc>
          <w:tcPr>
            <w:tcW w:w="941"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0,08</w:t>
            </w:r>
          </w:p>
        </w:tc>
        <w:tc>
          <w:tcPr>
            <w:tcW w:w="565"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0,08</w:t>
            </w:r>
          </w:p>
        </w:tc>
        <w:tc>
          <w:tcPr>
            <w:tcW w:w="753"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0,07</w:t>
            </w:r>
          </w:p>
        </w:tc>
        <w:tc>
          <w:tcPr>
            <w:tcW w:w="659"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0,08</w:t>
            </w:r>
          </w:p>
        </w:tc>
      </w:tr>
      <w:tr w:rsidR="005676D5" w:rsidRPr="00B06243" w:rsidTr="009C7680">
        <w:trPr>
          <w:trHeight w:val="460"/>
        </w:trPr>
        <w:tc>
          <w:tcPr>
            <w:tcW w:w="857"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Λ</w:t>
            </w:r>
          </w:p>
        </w:tc>
        <w:tc>
          <w:tcPr>
            <w:tcW w:w="565"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0,887</w:t>
            </w:r>
          </w:p>
        </w:tc>
        <w:tc>
          <w:tcPr>
            <w:tcW w:w="659"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1,007</w:t>
            </w:r>
          </w:p>
        </w:tc>
        <w:tc>
          <w:tcPr>
            <w:tcW w:w="941"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0,989</w:t>
            </w:r>
          </w:p>
        </w:tc>
        <w:tc>
          <w:tcPr>
            <w:tcW w:w="565"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1,003</w:t>
            </w:r>
          </w:p>
        </w:tc>
        <w:tc>
          <w:tcPr>
            <w:tcW w:w="753"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1</w:t>
            </w:r>
          </w:p>
        </w:tc>
        <w:tc>
          <w:tcPr>
            <w:tcW w:w="659"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1,002</w:t>
            </w:r>
          </w:p>
        </w:tc>
      </w:tr>
      <w:tr w:rsidR="005676D5" w:rsidRPr="00B06243" w:rsidTr="009C7680">
        <w:trPr>
          <w:trHeight w:val="460"/>
        </w:trPr>
        <w:tc>
          <w:tcPr>
            <w:tcW w:w="857"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RPM</w:t>
            </w:r>
          </w:p>
        </w:tc>
        <w:tc>
          <w:tcPr>
            <w:tcW w:w="565"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780</w:t>
            </w:r>
          </w:p>
        </w:tc>
        <w:tc>
          <w:tcPr>
            <w:tcW w:w="659"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2510</w:t>
            </w:r>
          </w:p>
        </w:tc>
        <w:tc>
          <w:tcPr>
            <w:tcW w:w="941"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790</w:t>
            </w:r>
          </w:p>
        </w:tc>
        <w:tc>
          <w:tcPr>
            <w:tcW w:w="565"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2560</w:t>
            </w:r>
          </w:p>
        </w:tc>
        <w:tc>
          <w:tcPr>
            <w:tcW w:w="753"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810</w:t>
            </w:r>
          </w:p>
        </w:tc>
        <w:tc>
          <w:tcPr>
            <w:tcW w:w="659"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2550</w:t>
            </w:r>
          </w:p>
        </w:tc>
      </w:tr>
      <w:tr w:rsidR="005676D5" w:rsidRPr="00B06243" w:rsidTr="009C7680">
        <w:trPr>
          <w:trHeight w:val="460"/>
        </w:trPr>
        <w:tc>
          <w:tcPr>
            <w:tcW w:w="857"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T ACEITE [˚C]</w:t>
            </w:r>
          </w:p>
        </w:tc>
        <w:tc>
          <w:tcPr>
            <w:tcW w:w="565"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95</w:t>
            </w:r>
          </w:p>
        </w:tc>
        <w:tc>
          <w:tcPr>
            <w:tcW w:w="659"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94</w:t>
            </w:r>
          </w:p>
        </w:tc>
        <w:tc>
          <w:tcPr>
            <w:tcW w:w="941"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94</w:t>
            </w:r>
          </w:p>
        </w:tc>
        <w:tc>
          <w:tcPr>
            <w:tcW w:w="565"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94</w:t>
            </w:r>
          </w:p>
        </w:tc>
        <w:tc>
          <w:tcPr>
            <w:tcW w:w="753"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94</w:t>
            </w:r>
          </w:p>
        </w:tc>
        <w:tc>
          <w:tcPr>
            <w:tcW w:w="659" w:type="pct"/>
            <w:hideMark/>
          </w:tcPr>
          <w:p w:rsidR="005676D5" w:rsidRPr="00B06243" w:rsidRDefault="005676D5" w:rsidP="004C5662">
            <w:pPr>
              <w:ind w:left="0"/>
              <w:jc w:val="both"/>
              <w:rPr>
                <w:sz w:val="16"/>
                <w:szCs w:val="16"/>
                <w:lang w:val="es-EC" w:eastAsia="en-US"/>
              </w:rPr>
            </w:pPr>
            <w:r w:rsidRPr="00B06243">
              <w:rPr>
                <w:sz w:val="16"/>
                <w:szCs w:val="16"/>
                <w:lang w:val="es-EC" w:eastAsia="en-US"/>
              </w:rPr>
              <w:t>94</w:t>
            </w:r>
          </w:p>
        </w:tc>
      </w:tr>
    </w:tbl>
    <w:p w:rsidR="005676D5" w:rsidRPr="00B06243" w:rsidRDefault="005676D5" w:rsidP="004C5662">
      <w:pPr>
        <w:ind w:left="0"/>
        <w:jc w:val="both"/>
        <w:rPr>
          <w:sz w:val="20"/>
          <w:szCs w:val="20"/>
          <w:lang w:val="es-EC" w:eastAsia="en-US"/>
        </w:rPr>
      </w:pPr>
    </w:p>
    <w:p w:rsidR="005676D5" w:rsidRPr="00B06243" w:rsidRDefault="005676D5" w:rsidP="004C5662">
      <w:pPr>
        <w:ind w:left="0" w:firstLine="284"/>
        <w:jc w:val="both"/>
        <w:rPr>
          <w:sz w:val="20"/>
          <w:szCs w:val="20"/>
          <w:lang w:val="es-EC" w:eastAsia="en-US"/>
        </w:rPr>
      </w:pPr>
      <w:r w:rsidRPr="00B06243">
        <w:rPr>
          <w:sz w:val="20"/>
          <w:szCs w:val="20"/>
          <w:lang w:val="es-EC" w:eastAsia="en-US"/>
        </w:rPr>
        <w:t xml:space="preserve">Una vez reemplazado el combustible extra por E5, se presenta los resultados del análisis en la Tabla 8. </w:t>
      </w:r>
    </w:p>
    <w:p w:rsidR="009D293A" w:rsidRPr="00B06243" w:rsidRDefault="009D293A" w:rsidP="004C5662">
      <w:pPr>
        <w:ind w:left="0"/>
        <w:jc w:val="center"/>
        <w:rPr>
          <w:sz w:val="20"/>
          <w:szCs w:val="20"/>
          <w:lang w:val="es-EC" w:eastAsia="en-US"/>
        </w:rPr>
      </w:pPr>
    </w:p>
    <w:p w:rsidR="00D43AAA" w:rsidRPr="00B06243" w:rsidRDefault="00D43AAA" w:rsidP="004C5662">
      <w:pPr>
        <w:ind w:left="0"/>
        <w:jc w:val="center"/>
        <w:rPr>
          <w:sz w:val="20"/>
          <w:szCs w:val="20"/>
          <w:lang w:val="es-EC" w:eastAsia="en-US"/>
        </w:rPr>
      </w:pPr>
    </w:p>
    <w:p w:rsidR="009D293A" w:rsidRPr="00B06243" w:rsidRDefault="00D43AAA" w:rsidP="004C5662">
      <w:pPr>
        <w:pStyle w:val="Textonotapie"/>
        <w:autoSpaceDE w:val="0"/>
        <w:autoSpaceDN w:val="0"/>
        <w:ind w:left="0"/>
        <w:jc w:val="center"/>
        <w:rPr>
          <w:rFonts w:ascii="Times New Roman" w:hAnsi="Times New Roman"/>
          <w:b/>
          <w:sz w:val="16"/>
          <w:szCs w:val="16"/>
          <w:lang w:val="es-EC" w:eastAsia="en-US"/>
        </w:rPr>
      </w:pPr>
      <w:r w:rsidRPr="00B06243">
        <w:rPr>
          <w:rFonts w:ascii="Times New Roman" w:hAnsi="Times New Roman"/>
          <w:b/>
          <w:sz w:val="16"/>
          <w:szCs w:val="16"/>
          <w:lang w:val="es-EC" w:eastAsia="en-US"/>
        </w:rPr>
        <w:t>TABLA 8</w:t>
      </w:r>
    </w:p>
    <w:p w:rsidR="005676D5" w:rsidRPr="00B06243" w:rsidRDefault="009D293A" w:rsidP="004C5662">
      <w:pPr>
        <w:pStyle w:val="Textonotapie"/>
        <w:autoSpaceDE w:val="0"/>
        <w:autoSpaceDN w:val="0"/>
        <w:ind w:left="0"/>
        <w:jc w:val="center"/>
        <w:rPr>
          <w:rFonts w:ascii="Times New Roman" w:hAnsi="Times New Roman"/>
          <w:b/>
          <w:sz w:val="16"/>
          <w:szCs w:val="16"/>
          <w:lang w:val="es-EC" w:eastAsia="en-US"/>
        </w:rPr>
      </w:pPr>
      <w:r w:rsidRPr="00B06243">
        <w:rPr>
          <w:rFonts w:ascii="Times New Roman" w:hAnsi="Times New Roman"/>
          <w:b/>
          <w:sz w:val="16"/>
          <w:szCs w:val="16"/>
          <w:lang w:val="es-EC" w:eastAsia="en-US"/>
        </w:rPr>
        <w:t>M</w:t>
      </w:r>
      <w:r w:rsidR="005676D5" w:rsidRPr="00B06243">
        <w:rPr>
          <w:rFonts w:ascii="Times New Roman" w:hAnsi="Times New Roman"/>
          <w:b/>
          <w:sz w:val="16"/>
          <w:szCs w:val="16"/>
          <w:lang w:val="es-EC" w:eastAsia="en-US"/>
        </w:rPr>
        <w:t>isiones</w:t>
      </w:r>
      <w:r w:rsidRPr="00B06243">
        <w:rPr>
          <w:rFonts w:ascii="Times New Roman" w:hAnsi="Times New Roman"/>
          <w:b/>
          <w:sz w:val="16"/>
          <w:szCs w:val="16"/>
          <w:lang w:val="es-EC" w:eastAsia="en-US"/>
        </w:rPr>
        <w:t xml:space="preserve"> </w:t>
      </w:r>
      <w:r w:rsidR="005676D5" w:rsidRPr="00B06243">
        <w:rPr>
          <w:rFonts w:ascii="Times New Roman" w:hAnsi="Times New Roman"/>
          <w:b/>
          <w:sz w:val="16"/>
          <w:szCs w:val="16"/>
          <w:lang w:val="es-EC" w:eastAsia="en-US"/>
        </w:rPr>
        <w:t>contaminantes con combustible E5.</w:t>
      </w:r>
    </w:p>
    <w:tbl>
      <w:tblPr>
        <w:tblStyle w:val="Tablaconcuadrcula"/>
        <w:tblW w:w="0" w:type="auto"/>
        <w:tblLook w:val="04A0" w:firstRow="1" w:lastRow="0" w:firstColumn="1" w:lastColumn="0" w:noHBand="0" w:noVBand="1"/>
      </w:tblPr>
      <w:tblGrid>
        <w:gridCol w:w="906"/>
        <w:gridCol w:w="660"/>
        <w:gridCol w:w="561"/>
        <w:gridCol w:w="660"/>
        <w:gridCol w:w="561"/>
        <w:gridCol w:w="660"/>
        <w:gridCol w:w="561"/>
      </w:tblGrid>
      <w:tr w:rsidR="005676D5" w:rsidRPr="00B06243" w:rsidTr="009C7680">
        <w:trPr>
          <w:trHeight w:val="315"/>
        </w:trPr>
        <w:tc>
          <w:tcPr>
            <w:tcW w:w="0" w:type="auto"/>
            <w:vMerge w:val="restart"/>
            <w:hideMark/>
          </w:tcPr>
          <w:p w:rsidR="005676D5" w:rsidRPr="00B06243" w:rsidRDefault="005676D5" w:rsidP="004C5662">
            <w:pPr>
              <w:ind w:left="0"/>
              <w:jc w:val="both"/>
              <w:rPr>
                <w:sz w:val="16"/>
                <w:szCs w:val="16"/>
                <w:lang w:val="es-EC" w:eastAsia="en-US"/>
              </w:rPr>
            </w:pPr>
            <w:r w:rsidRPr="00B06243">
              <w:rPr>
                <w:sz w:val="16"/>
                <w:szCs w:val="16"/>
                <w:lang w:val="es-EC" w:eastAsia="en-US"/>
              </w:rPr>
              <w:t>Parámetros</w:t>
            </w:r>
          </w:p>
        </w:tc>
        <w:tc>
          <w:tcPr>
            <w:tcW w:w="0" w:type="auto"/>
            <w:gridSpan w:val="2"/>
            <w:hideMark/>
          </w:tcPr>
          <w:p w:rsidR="005676D5" w:rsidRPr="00B06243" w:rsidRDefault="005676D5" w:rsidP="004C5662">
            <w:pPr>
              <w:ind w:left="0"/>
              <w:jc w:val="both"/>
              <w:rPr>
                <w:sz w:val="16"/>
                <w:szCs w:val="16"/>
                <w:lang w:val="es-EC" w:eastAsia="en-US"/>
              </w:rPr>
            </w:pPr>
            <w:r w:rsidRPr="00B06243">
              <w:rPr>
                <w:sz w:val="16"/>
                <w:szCs w:val="16"/>
                <w:lang w:val="es-EC" w:eastAsia="en-US"/>
              </w:rPr>
              <w:t>Primera medición</w:t>
            </w:r>
          </w:p>
        </w:tc>
        <w:tc>
          <w:tcPr>
            <w:tcW w:w="0" w:type="auto"/>
            <w:gridSpan w:val="2"/>
            <w:hideMark/>
          </w:tcPr>
          <w:p w:rsidR="005676D5" w:rsidRPr="00B06243" w:rsidRDefault="005676D5" w:rsidP="004C5662">
            <w:pPr>
              <w:ind w:left="0"/>
              <w:jc w:val="both"/>
              <w:rPr>
                <w:sz w:val="16"/>
                <w:szCs w:val="16"/>
                <w:lang w:val="es-EC" w:eastAsia="en-US"/>
              </w:rPr>
            </w:pPr>
            <w:r w:rsidRPr="00B06243">
              <w:rPr>
                <w:sz w:val="16"/>
                <w:szCs w:val="16"/>
                <w:lang w:val="es-EC" w:eastAsia="en-US"/>
              </w:rPr>
              <w:t>Segunda medición</w:t>
            </w:r>
          </w:p>
        </w:tc>
        <w:tc>
          <w:tcPr>
            <w:tcW w:w="0" w:type="auto"/>
            <w:gridSpan w:val="2"/>
            <w:hideMark/>
          </w:tcPr>
          <w:p w:rsidR="005676D5" w:rsidRPr="00B06243" w:rsidRDefault="005676D5" w:rsidP="004C5662">
            <w:pPr>
              <w:ind w:left="0"/>
              <w:jc w:val="both"/>
              <w:rPr>
                <w:sz w:val="16"/>
                <w:szCs w:val="16"/>
                <w:lang w:val="es-EC" w:eastAsia="en-US"/>
              </w:rPr>
            </w:pPr>
            <w:r w:rsidRPr="00B06243">
              <w:rPr>
                <w:sz w:val="16"/>
                <w:szCs w:val="16"/>
                <w:lang w:val="es-EC" w:eastAsia="en-US"/>
              </w:rPr>
              <w:t>Tercera medición</w:t>
            </w:r>
          </w:p>
        </w:tc>
      </w:tr>
      <w:tr w:rsidR="005676D5" w:rsidRPr="00B06243" w:rsidTr="009C7680">
        <w:trPr>
          <w:trHeight w:val="315"/>
        </w:trPr>
        <w:tc>
          <w:tcPr>
            <w:tcW w:w="0" w:type="auto"/>
            <w:vMerge/>
            <w:hideMark/>
          </w:tcPr>
          <w:p w:rsidR="005676D5" w:rsidRPr="00B06243" w:rsidRDefault="005676D5" w:rsidP="004C5662">
            <w:pPr>
              <w:ind w:left="0"/>
              <w:jc w:val="both"/>
              <w:rPr>
                <w:sz w:val="16"/>
                <w:szCs w:val="16"/>
                <w:lang w:val="es-EC" w:eastAsia="en-US"/>
              </w:rPr>
            </w:pP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Ralentí</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RPM altas</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Ralentí</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RPM altas</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Ralentí</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RPM altas</w:t>
            </w:r>
          </w:p>
        </w:tc>
      </w:tr>
      <w:tr w:rsidR="005676D5" w:rsidRPr="00B06243" w:rsidTr="009C7680">
        <w:trPr>
          <w:trHeight w:val="315"/>
        </w:trPr>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CO [%v]</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3,42</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0,05</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1,01</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0,1</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1,49</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0,03</w:t>
            </w:r>
          </w:p>
        </w:tc>
      </w:tr>
      <w:tr w:rsidR="005676D5" w:rsidRPr="00B06243" w:rsidTr="009C7680">
        <w:trPr>
          <w:trHeight w:val="375"/>
        </w:trPr>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CO2 [%v]</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10,8</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12,9</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12,8</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12,8</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12</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12,8</w:t>
            </w:r>
          </w:p>
        </w:tc>
      </w:tr>
      <w:tr w:rsidR="005676D5" w:rsidRPr="00B06243" w:rsidTr="009C7680">
        <w:trPr>
          <w:trHeight w:val="630"/>
        </w:trPr>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 xml:space="preserve">CO </w:t>
            </w:r>
            <w:proofErr w:type="spellStart"/>
            <w:r w:rsidRPr="00B06243">
              <w:rPr>
                <w:sz w:val="16"/>
                <w:szCs w:val="16"/>
                <w:lang w:val="es-EC" w:eastAsia="en-US"/>
              </w:rPr>
              <w:t>corr</w:t>
            </w:r>
            <w:proofErr w:type="spellEnd"/>
            <w:r w:rsidRPr="00B06243">
              <w:rPr>
                <w:sz w:val="16"/>
                <w:szCs w:val="16"/>
                <w:lang w:val="es-EC" w:eastAsia="en-US"/>
              </w:rPr>
              <w:t xml:space="preserve"> [%v]</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3,61</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0,06</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1,1</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0,12</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1,66</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0,04</w:t>
            </w:r>
          </w:p>
        </w:tc>
      </w:tr>
      <w:tr w:rsidR="005676D5" w:rsidRPr="00B06243" w:rsidTr="009C7680">
        <w:trPr>
          <w:trHeight w:val="315"/>
        </w:trPr>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HC [PPM]</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226</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79</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111</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0,12</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137</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38</w:t>
            </w:r>
          </w:p>
        </w:tc>
      </w:tr>
      <w:tr w:rsidR="005676D5" w:rsidRPr="00B06243" w:rsidTr="009C7680">
        <w:trPr>
          <w:trHeight w:val="446"/>
        </w:trPr>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O2 [%v]</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0,1</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0,13</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0,16</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0,38</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0,06</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0,08</w:t>
            </w:r>
          </w:p>
        </w:tc>
      </w:tr>
      <w:tr w:rsidR="005676D5" w:rsidRPr="00B06243" w:rsidTr="009C7680">
        <w:trPr>
          <w:trHeight w:val="315"/>
        </w:trPr>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Λ</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0,887</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1,001</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0,971</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1,013</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0,948</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1,001</w:t>
            </w:r>
          </w:p>
        </w:tc>
      </w:tr>
      <w:tr w:rsidR="005676D5" w:rsidRPr="00B06243" w:rsidTr="009C7680">
        <w:trPr>
          <w:trHeight w:val="315"/>
        </w:trPr>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RPM</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790</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2500</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790</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2520</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790</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2500</w:t>
            </w:r>
          </w:p>
        </w:tc>
      </w:tr>
      <w:tr w:rsidR="005676D5" w:rsidRPr="00B06243" w:rsidTr="009C7680">
        <w:trPr>
          <w:trHeight w:val="630"/>
        </w:trPr>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T ACEITE [˚C]</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92</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91</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91</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89</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91</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91</w:t>
            </w:r>
          </w:p>
        </w:tc>
      </w:tr>
    </w:tbl>
    <w:p w:rsidR="005676D5" w:rsidRPr="00B06243" w:rsidRDefault="005676D5" w:rsidP="004C5662">
      <w:pPr>
        <w:ind w:left="0"/>
        <w:jc w:val="both"/>
        <w:rPr>
          <w:sz w:val="20"/>
          <w:szCs w:val="20"/>
          <w:lang w:val="es-EC" w:eastAsia="en-US"/>
        </w:rPr>
      </w:pPr>
    </w:p>
    <w:p w:rsidR="00DD590F" w:rsidRPr="00B06243" w:rsidRDefault="005676D5" w:rsidP="004C5662">
      <w:pPr>
        <w:ind w:left="0" w:firstLine="284"/>
        <w:jc w:val="both"/>
        <w:rPr>
          <w:sz w:val="20"/>
          <w:szCs w:val="20"/>
          <w:lang w:val="es-EC" w:eastAsia="en-US"/>
        </w:rPr>
      </w:pPr>
      <w:r w:rsidRPr="00B06243">
        <w:rPr>
          <w:sz w:val="20"/>
          <w:szCs w:val="20"/>
          <w:lang w:val="es-EC" w:eastAsia="en-US"/>
        </w:rPr>
        <w:t>Finalmente se tiene la serie de datos tabulados referente a los gases contaminantes estudiados con un combustible E10 como muestra la Tabla 9.</w:t>
      </w:r>
    </w:p>
    <w:p w:rsidR="00D43AAA" w:rsidRPr="00B06243" w:rsidRDefault="00D43AAA" w:rsidP="004C5662">
      <w:pPr>
        <w:ind w:left="0"/>
        <w:jc w:val="both"/>
        <w:rPr>
          <w:sz w:val="16"/>
          <w:szCs w:val="16"/>
          <w:lang w:val="es-EC" w:eastAsia="en-US"/>
        </w:rPr>
      </w:pPr>
    </w:p>
    <w:p w:rsidR="00D43AAA" w:rsidRPr="00B06243" w:rsidRDefault="009D293A" w:rsidP="004C5662">
      <w:pPr>
        <w:ind w:left="0"/>
        <w:jc w:val="center"/>
        <w:rPr>
          <w:b/>
          <w:sz w:val="16"/>
          <w:szCs w:val="16"/>
          <w:lang w:val="es-EC" w:eastAsia="en-US"/>
        </w:rPr>
      </w:pPr>
      <w:r w:rsidRPr="00B06243">
        <w:rPr>
          <w:b/>
          <w:sz w:val="16"/>
          <w:szCs w:val="16"/>
          <w:lang w:val="es-EC" w:eastAsia="en-US"/>
        </w:rPr>
        <w:t>TABLA</w:t>
      </w:r>
      <w:r w:rsidR="005676D5" w:rsidRPr="00B06243">
        <w:rPr>
          <w:b/>
          <w:sz w:val="16"/>
          <w:szCs w:val="16"/>
          <w:lang w:val="es-EC" w:eastAsia="en-US"/>
        </w:rPr>
        <w:t xml:space="preserve"> </w:t>
      </w:r>
      <w:r w:rsidR="00D43AAA" w:rsidRPr="00B06243">
        <w:rPr>
          <w:b/>
          <w:sz w:val="16"/>
          <w:szCs w:val="16"/>
          <w:lang w:val="es-EC" w:eastAsia="en-US"/>
        </w:rPr>
        <w:t>9</w:t>
      </w:r>
    </w:p>
    <w:p w:rsidR="000120D0" w:rsidRPr="00B06243" w:rsidRDefault="005676D5" w:rsidP="004C5662">
      <w:pPr>
        <w:ind w:left="0"/>
        <w:jc w:val="center"/>
        <w:rPr>
          <w:b/>
          <w:sz w:val="16"/>
          <w:szCs w:val="16"/>
          <w:lang w:val="es-EC" w:eastAsia="en-US"/>
        </w:rPr>
      </w:pPr>
      <w:r w:rsidRPr="00B06243">
        <w:rPr>
          <w:b/>
          <w:sz w:val="16"/>
          <w:szCs w:val="16"/>
          <w:lang w:val="es-EC" w:eastAsia="en-US"/>
        </w:rPr>
        <w:t>Emisiones contaminantes con combustible E10.</w:t>
      </w:r>
    </w:p>
    <w:tbl>
      <w:tblPr>
        <w:tblStyle w:val="Tablaconcuadrcula"/>
        <w:tblW w:w="0" w:type="auto"/>
        <w:tblLook w:val="04A0" w:firstRow="1" w:lastRow="0" w:firstColumn="1" w:lastColumn="0" w:noHBand="0" w:noVBand="1"/>
      </w:tblPr>
      <w:tblGrid>
        <w:gridCol w:w="906"/>
        <w:gridCol w:w="660"/>
        <w:gridCol w:w="561"/>
        <w:gridCol w:w="660"/>
        <w:gridCol w:w="561"/>
        <w:gridCol w:w="660"/>
        <w:gridCol w:w="561"/>
      </w:tblGrid>
      <w:tr w:rsidR="005676D5" w:rsidRPr="00B06243" w:rsidTr="009C7680">
        <w:trPr>
          <w:trHeight w:val="315"/>
        </w:trPr>
        <w:tc>
          <w:tcPr>
            <w:tcW w:w="0" w:type="auto"/>
            <w:vMerge w:val="restart"/>
            <w:hideMark/>
          </w:tcPr>
          <w:p w:rsidR="005676D5" w:rsidRPr="00B06243" w:rsidRDefault="005676D5" w:rsidP="004C5662">
            <w:pPr>
              <w:ind w:left="0"/>
              <w:jc w:val="both"/>
              <w:rPr>
                <w:sz w:val="16"/>
                <w:szCs w:val="16"/>
                <w:lang w:val="es-EC" w:eastAsia="en-US"/>
              </w:rPr>
            </w:pPr>
            <w:r w:rsidRPr="00B06243">
              <w:rPr>
                <w:sz w:val="16"/>
                <w:szCs w:val="16"/>
                <w:lang w:val="es-EC" w:eastAsia="en-US"/>
              </w:rPr>
              <w:t>Parámetros</w:t>
            </w:r>
          </w:p>
        </w:tc>
        <w:tc>
          <w:tcPr>
            <w:tcW w:w="0" w:type="auto"/>
            <w:gridSpan w:val="2"/>
            <w:hideMark/>
          </w:tcPr>
          <w:p w:rsidR="005676D5" w:rsidRPr="00B06243" w:rsidRDefault="005676D5" w:rsidP="004C5662">
            <w:pPr>
              <w:ind w:left="0"/>
              <w:jc w:val="both"/>
              <w:rPr>
                <w:sz w:val="16"/>
                <w:szCs w:val="16"/>
                <w:lang w:val="es-EC" w:eastAsia="en-US"/>
              </w:rPr>
            </w:pPr>
            <w:r w:rsidRPr="00B06243">
              <w:rPr>
                <w:sz w:val="16"/>
                <w:szCs w:val="16"/>
                <w:lang w:val="es-EC" w:eastAsia="en-US"/>
              </w:rPr>
              <w:t>Primera prueba</w:t>
            </w:r>
          </w:p>
        </w:tc>
        <w:tc>
          <w:tcPr>
            <w:tcW w:w="0" w:type="auto"/>
            <w:gridSpan w:val="2"/>
            <w:hideMark/>
          </w:tcPr>
          <w:p w:rsidR="005676D5" w:rsidRPr="00B06243" w:rsidRDefault="005676D5" w:rsidP="004C5662">
            <w:pPr>
              <w:ind w:left="0"/>
              <w:jc w:val="both"/>
              <w:rPr>
                <w:sz w:val="16"/>
                <w:szCs w:val="16"/>
                <w:lang w:val="es-EC" w:eastAsia="en-US"/>
              </w:rPr>
            </w:pPr>
            <w:r w:rsidRPr="00B06243">
              <w:rPr>
                <w:sz w:val="16"/>
                <w:szCs w:val="16"/>
                <w:lang w:val="es-EC" w:eastAsia="en-US"/>
              </w:rPr>
              <w:t>Segunda prueba</w:t>
            </w:r>
          </w:p>
        </w:tc>
        <w:tc>
          <w:tcPr>
            <w:tcW w:w="0" w:type="auto"/>
            <w:gridSpan w:val="2"/>
            <w:hideMark/>
          </w:tcPr>
          <w:p w:rsidR="005676D5" w:rsidRPr="00B06243" w:rsidRDefault="005676D5" w:rsidP="004C5662">
            <w:pPr>
              <w:ind w:left="0"/>
              <w:jc w:val="both"/>
              <w:rPr>
                <w:sz w:val="16"/>
                <w:szCs w:val="16"/>
                <w:lang w:val="es-EC" w:eastAsia="en-US"/>
              </w:rPr>
            </w:pPr>
            <w:r w:rsidRPr="00B06243">
              <w:rPr>
                <w:sz w:val="16"/>
                <w:szCs w:val="16"/>
                <w:lang w:val="es-EC" w:eastAsia="en-US"/>
              </w:rPr>
              <w:t>Tercera prueba</w:t>
            </w:r>
          </w:p>
        </w:tc>
      </w:tr>
      <w:tr w:rsidR="005676D5" w:rsidRPr="00B06243" w:rsidTr="009C7680">
        <w:trPr>
          <w:trHeight w:val="315"/>
        </w:trPr>
        <w:tc>
          <w:tcPr>
            <w:tcW w:w="0" w:type="auto"/>
            <w:vMerge/>
            <w:hideMark/>
          </w:tcPr>
          <w:p w:rsidR="005676D5" w:rsidRPr="00B06243" w:rsidRDefault="005676D5" w:rsidP="004C5662">
            <w:pPr>
              <w:ind w:left="0"/>
              <w:jc w:val="both"/>
              <w:rPr>
                <w:sz w:val="16"/>
                <w:szCs w:val="16"/>
                <w:lang w:val="es-EC" w:eastAsia="en-US"/>
              </w:rPr>
            </w:pP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Ralentí</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RPM altas</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Ralentí</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RPM altas</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Ralentí</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RPM altas</w:t>
            </w:r>
          </w:p>
        </w:tc>
      </w:tr>
      <w:tr w:rsidR="005676D5" w:rsidRPr="00B06243" w:rsidTr="009C7680">
        <w:trPr>
          <w:trHeight w:val="315"/>
        </w:trPr>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CO [%v]</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2,82</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0,08</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2,31</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0,18</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2,95</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0,07</w:t>
            </w:r>
          </w:p>
        </w:tc>
      </w:tr>
      <w:tr w:rsidR="005676D5" w:rsidRPr="00B06243" w:rsidTr="009C7680">
        <w:trPr>
          <w:trHeight w:val="375"/>
        </w:trPr>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CO2 [%v]</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13</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14,1</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13,2</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14,3</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12,6</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14,3</w:t>
            </w:r>
          </w:p>
        </w:tc>
      </w:tr>
      <w:tr w:rsidR="005676D5" w:rsidRPr="00B06243" w:rsidTr="009C7680">
        <w:trPr>
          <w:trHeight w:val="315"/>
        </w:trPr>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 xml:space="preserve">CO </w:t>
            </w:r>
            <w:proofErr w:type="spellStart"/>
            <w:r w:rsidRPr="00B06243">
              <w:rPr>
                <w:sz w:val="16"/>
                <w:szCs w:val="16"/>
                <w:lang w:val="es-EC" w:eastAsia="en-US"/>
              </w:rPr>
              <w:t>corr</w:t>
            </w:r>
            <w:proofErr w:type="spellEnd"/>
            <w:r w:rsidRPr="00B06243">
              <w:rPr>
                <w:sz w:val="16"/>
                <w:szCs w:val="16"/>
                <w:lang w:val="es-EC" w:eastAsia="en-US"/>
              </w:rPr>
              <w:t xml:space="preserve"> [%v]</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2,82</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0,08</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2,31</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0,19</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2,95</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0,07</w:t>
            </w:r>
          </w:p>
        </w:tc>
      </w:tr>
      <w:tr w:rsidR="005676D5" w:rsidRPr="00B06243" w:rsidTr="009C7680">
        <w:trPr>
          <w:trHeight w:val="315"/>
        </w:trPr>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HC [PPM] E10</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190</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68</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186</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84</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155</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45</w:t>
            </w:r>
          </w:p>
        </w:tc>
      </w:tr>
      <w:tr w:rsidR="005676D5" w:rsidRPr="00B06243" w:rsidTr="009C7680">
        <w:trPr>
          <w:trHeight w:val="315"/>
        </w:trPr>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O2 [%v] E10</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0,08</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w:t>
            </w:r>
          </w:p>
        </w:tc>
      </w:tr>
      <w:tr w:rsidR="005676D5" w:rsidRPr="00B06243" w:rsidTr="009C7680">
        <w:trPr>
          <w:trHeight w:val="315"/>
        </w:trPr>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Λ</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0,912</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0,998</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0,926</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0,991</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0,908</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0,995</w:t>
            </w:r>
          </w:p>
        </w:tc>
      </w:tr>
      <w:tr w:rsidR="005676D5" w:rsidRPr="00B06243" w:rsidTr="009C7680">
        <w:trPr>
          <w:trHeight w:val="315"/>
        </w:trPr>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RPM</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790</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2550</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800</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2600</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800</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2540</w:t>
            </w:r>
          </w:p>
        </w:tc>
      </w:tr>
      <w:tr w:rsidR="005676D5" w:rsidRPr="00B06243" w:rsidTr="009C7680">
        <w:trPr>
          <w:trHeight w:val="315"/>
        </w:trPr>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T ACEITE [˚C]</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90</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90</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90</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90</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90</w:t>
            </w:r>
          </w:p>
        </w:tc>
        <w:tc>
          <w:tcPr>
            <w:tcW w:w="0" w:type="auto"/>
            <w:hideMark/>
          </w:tcPr>
          <w:p w:rsidR="005676D5" w:rsidRPr="00B06243" w:rsidRDefault="005676D5" w:rsidP="004C5662">
            <w:pPr>
              <w:ind w:left="0"/>
              <w:jc w:val="both"/>
              <w:rPr>
                <w:sz w:val="16"/>
                <w:szCs w:val="16"/>
                <w:lang w:val="es-EC" w:eastAsia="en-US"/>
              </w:rPr>
            </w:pPr>
            <w:r w:rsidRPr="00B06243">
              <w:rPr>
                <w:sz w:val="16"/>
                <w:szCs w:val="16"/>
                <w:lang w:val="es-EC" w:eastAsia="en-US"/>
              </w:rPr>
              <w:t>90</w:t>
            </w:r>
          </w:p>
        </w:tc>
      </w:tr>
    </w:tbl>
    <w:p w:rsidR="00DD590F" w:rsidRPr="00B06243" w:rsidRDefault="00DD590F" w:rsidP="004C5662">
      <w:pPr>
        <w:ind w:left="0"/>
        <w:jc w:val="both"/>
        <w:rPr>
          <w:b/>
          <w:sz w:val="20"/>
          <w:szCs w:val="20"/>
          <w:lang w:val="es-EC" w:eastAsia="en-US"/>
        </w:rPr>
      </w:pPr>
    </w:p>
    <w:p w:rsidR="000120D0" w:rsidRDefault="005676D5" w:rsidP="004C5662">
      <w:pPr>
        <w:ind w:left="0"/>
        <w:jc w:val="both"/>
        <w:rPr>
          <w:b/>
          <w:sz w:val="20"/>
          <w:szCs w:val="20"/>
          <w:lang w:val="es-EC" w:eastAsia="en-US"/>
        </w:rPr>
      </w:pPr>
      <w:r w:rsidRPr="00B06243">
        <w:rPr>
          <w:b/>
          <w:sz w:val="20"/>
          <w:szCs w:val="20"/>
          <w:lang w:val="es-EC" w:eastAsia="en-US"/>
        </w:rPr>
        <w:t>Análisis com</w:t>
      </w:r>
      <w:r w:rsidR="009D293A" w:rsidRPr="00B06243">
        <w:rPr>
          <w:b/>
          <w:sz w:val="20"/>
          <w:szCs w:val="20"/>
          <w:lang w:val="es-EC" w:eastAsia="en-US"/>
        </w:rPr>
        <w:t>parativo de gases de combustión</w:t>
      </w:r>
    </w:p>
    <w:p w:rsidR="00B06243" w:rsidRPr="00B06243" w:rsidRDefault="00B06243" w:rsidP="004C5662">
      <w:pPr>
        <w:ind w:left="0"/>
        <w:jc w:val="both"/>
        <w:rPr>
          <w:b/>
          <w:sz w:val="20"/>
          <w:szCs w:val="20"/>
          <w:lang w:val="es-EC" w:eastAsia="en-US"/>
        </w:rPr>
      </w:pPr>
    </w:p>
    <w:p w:rsidR="000120D0" w:rsidRPr="00B06243" w:rsidRDefault="005676D5" w:rsidP="004C5662">
      <w:pPr>
        <w:ind w:left="0"/>
        <w:jc w:val="center"/>
        <w:rPr>
          <w:sz w:val="20"/>
          <w:szCs w:val="20"/>
          <w:lang w:val="es-EC" w:eastAsia="en-US"/>
        </w:rPr>
      </w:pPr>
      <w:r w:rsidRPr="00B06243">
        <w:rPr>
          <w:noProof/>
          <w:sz w:val="20"/>
          <w:szCs w:val="20"/>
          <w:lang w:val="es-MX" w:eastAsia="es-MX"/>
        </w:rPr>
        <w:drawing>
          <wp:inline distT="0" distB="0" distL="0" distR="0" wp14:anchorId="38C4D575" wp14:editId="723DC30A">
            <wp:extent cx="2819400" cy="1609457"/>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64030" cy="1634934"/>
                    </a:xfrm>
                    <a:prstGeom prst="rect">
                      <a:avLst/>
                    </a:prstGeom>
                    <a:noFill/>
                    <a:ln>
                      <a:noFill/>
                    </a:ln>
                  </pic:spPr>
                </pic:pic>
              </a:graphicData>
            </a:graphic>
          </wp:inline>
        </w:drawing>
      </w:r>
      <w:r w:rsidR="009C7680" w:rsidRPr="00B06243">
        <w:rPr>
          <w:sz w:val="20"/>
          <w:szCs w:val="20"/>
          <w:lang w:val="es-EC" w:eastAsia="en-US"/>
        </w:rPr>
        <w:t>Fig.</w:t>
      </w:r>
      <w:r w:rsidRPr="00B06243">
        <w:rPr>
          <w:sz w:val="20"/>
          <w:szCs w:val="20"/>
          <w:lang w:val="es-EC" w:eastAsia="en-US"/>
        </w:rPr>
        <w:t xml:space="preserve"> 7. Comparativa de monóxido de carbono entre los</w:t>
      </w:r>
      <w:r w:rsidR="003C0AA5" w:rsidRPr="00B06243">
        <w:rPr>
          <w:sz w:val="20"/>
          <w:szCs w:val="20"/>
          <w:lang w:val="es-EC" w:eastAsia="en-US"/>
        </w:rPr>
        <w:t xml:space="preserve"> combustibles Extra, E5 y E10.</w:t>
      </w:r>
    </w:p>
    <w:p w:rsidR="00DD590F" w:rsidRPr="00B06243" w:rsidRDefault="003C0AA5" w:rsidP="004C5662">
      <w:pPr>
        <w:ind w:left="0"/>
        <w:jc w:val="both"/>
        <w:rPr>
          <w:sz w:val="20"/>
          <w:szCs w:val="20"/>
          <w:lang w:val="es-EC" w:eastAsia="en-US"/>
        </w:rPr>
      </w:pPr>
      <w:r w:rsidRPr="00B06243">
        <w:rPr>
          <w:sz w:val="20"/>
          <w:szCs w:val="20"/>
          <w:lang w:val="es-EC" w:eastAsia="en-US"/>
        </w:rPr>
        <w:t xml:space="preserve"> </w:t>
      </w:r>
    </w:p>
    <w:p w:rsidR="00DD590F" w:rsidRDefault="005676D5" w:rsidP="004C5662">
      <w:pPr>
        <w:ind w:left="0" w:firstLine="142"/>
        <w:jc w:val="both"/>
        <w:rPr>
          <w:sz w:val="20"/>
          <w:szCs w:val="20"/>
          <w:lang w:val="es-EC" w:eastAsia="en-US"/>
        </w:rPr>
      </w:pPr>
      <w:r w:rsidRPr="00B06243">
        <w:rPr>
          <w:sz w:val="20"/>
          <w:szCs w:val="20"/>
          <w:lang w:val="es-EC" w:eastAsia="en-US"/>
        </w:rPr>
        <w:t>En el vehículo de prueba en estado de ralentí, el gas monóxido de carbono se incrementa  un 1.7% por volumen cuando se utiliza el combustible E5, en comparación del combustible Extra. Empleando el combustible E10 de igual manera incrementa 2.4%. Por lo que estos combustibles aumenta la contaminación en la altura. Según indica la NTE INEN 2203 es de 2500 rpm, y se toma datos de este gas los cuales son equivalentes.</w:t>
      </w:r>
    </w:p>
    <w:p w:rsidR="00B06243" w:rsidRPr="00B06243" w:rsidRDefault="00B06243" w:rsidP="004C5662">
      <w:pPr>
        <w:ind w:left="0" w:firstLine="142"/>
        <w:jc w:val="both"/>
        <w:rPr>
          <w:sz w:val="20"/>
          <w:szCs w:val="20"/>
          <w:lang w:val="es-EC" w:eastAsia="en-US"/>
        </w:rPr>
      </w:pPr>
    </w:p>
    <w:p w:rsidR="00B06243" w:rsidRDefault="005676D5" w:rsidP="004C5662">
      <w:pPr>
        <w:ind w:left="0"/>
        <w:jc w:val="center"/>
        <w:rPr>
          <w:sz w:val="20"/>
          <w:szCs w:val="20"/>
          <w:lang w:val="es-EC" w:eastAsia="en-US"/>
        </w:rPr>
      </w:pPr>
      <w:r w:rsidRPr="00B06243">
        <w:rPr>
          <w:noProof/>
          <w:sz w:val="20"/>
          <w:szCs w:val="20"/>
          <w:lang w:val="es-MX" w:eastAsia="es-MX"/>
        </w:rPr>
        <w:drawing>
          <wp:inline distT="0" distB="0" distL="0" distR="0" wp14:anchorId="46705928" wp14:editId="5F193D67">
            <wp:extent cx="3009886" cy="1609725"/>
            <wp:effectExtent l="0" t="0" r="63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0526" cy="1626112"/>
                    </a:xfrm>
                    <a:prstGeom prst="rect">
                      <a:avLst/>
                    </a:prstGeom>
                    <a:noFill/>
                    <a:ln>
                      <a:noFill/>
                    </a:ln>
                  </pic:spPr>
                </pic:pic>
              </a:graphicData>
            </a:graphic>
          </wp:inline>
        </w:drawing>
      </w:r>
    </w:p>
    <w:p w:rsidR="00B06243" w:rsidRPr="00B06243" w:rsidRDefault="00B06243" w:rsidP="004C5662">
      <w:pPr>
        <w:ind w:left="0"/>
        <w:jc w:val="center"/>
        <w:rPr>
          <w:sz w:val="16"/>
          <w:szCs w:val="20"/>
          <w:lang w:val="es-EC" w:eastAsia="en-US"/>
        </w:rPr>
      </w:pPr>
    </w:p>
    <w:p w:rsidR="00DD590F" w:rsidRPr="00B06243" w:rsidRDefault="009C7680" w:rsidP="004C5662">
      <w:pPr>
        <w:ind w:left="0"/>
        <w:jc w:val="center"/>
        <w:rPr>
          <w:sz w:val="20"/>
          <w:szCs w:val="20"/>
          <w:lang w:val="es-EC" w:eastAsia="en-US"/>
        </w:rPr>
      </w:pPr>
      <w:r w:rsidRPr="00B06243">
        <w:rPr>
          <w:sz w:val="20"/>
          <w:szCs w:val="20"/>
          <w:lang w:val="es-EC" w:eastAsia="en-US"/>
        </w:rPr>
        <w:t>Fig.</w:t>
      </w:r>
      <w:r w:rsidR="005676D5" w:rsidRPr="00B06243">
        <w:rPr>
          <w:sz w:val="20"/>
          <w:szCs w:val="20"/>
          <w:lang w:val="es-EC" w:eastAsia="en-US"/>
        </w:rPr>
        <w:t xml:space="preserve"> 8. Comparativa de dióxido de carbono entre los combustibles Extra, E5 y E10.</w:t>
      </w:r>
    </w:p>
    <w:p w:rsidR="00D43AAA" w:rsidRPr="00B06243" w:rsidRDefault="00D43AAA" w:rsidP="004C5662">
      <w:pPr>
        <w:ind w:left="0" w:firstLine="284"/>
        <w:jc w:val="both"/>
        <w:rPr>
          <w:sz w:val="20"/>
          <w:szCs w:val="20"/>
          <w:lang w:val="es-EC" w:eastAsia="en-US"/>
        </w:rPr>
      </w:pPr>
    </w:p>
    <w:p w:rsidR="00D43AAA" w:rsidRDefault="005676D5" w:rsidP="004C5662">
      <w:pPr>
        <w:ind w:left="0" w:firstLine="284"/>
        <w:jc w:val="both"/>
        <w:rPr>
          <w:sz w:val="20"/>
          <w:szCs w:val="20"/>
        </w:rPr>
      </w:pPr>
      <w:r w:rsidRPr="00B06243">
        <w:rPr>
          <w:sz w:val="20"/>
          <w:szCs w:val="20"/>
        </w:rPr>
        <w:t>El dióxido de carbono es un gas no tóxico pero de igual manera contaminante, observamos que en estado de ralentí su valor usando combustible</w:t>
      </w:r>
      <w:r w:rsidR="00A54AF0" w:rsidRPr="00B06243">
        <w:rPr>
          <w:sz w:val="20"/>
          <w:szCs w:val="20"/>
        </w:rPr>
        <w:t xml:space="preserve"> E5, baja su producción 1 % por </w:t>
      </w:r>
      <w:r w:rsidRPr="00B06243">
        <w:rPr>
          <w:sz w:val="20"/>
          <w:szCs w:val="20"/>
        </w:rPr>
        <w:t>volumen y con el combustible E10 aumenta su producción a 1.4%. En revoluciones elevadas observamos que usando el combustible E</w:t>
      </w:r>
      <w:proofErr w:type="gramStart"/>
      <w:r w:rsidRPr="00B06243">
        <w:rPr>
          <w:sz w:val="20"/>
          <w:szCs w:val="20"/>
        </w:rPr>
        <w:t>10  aumenta</w:t>
      </w:r>
      <w:proofErr w:type="gramEnd"/>
      <w:r w:rsidRPr="00B06243">
        <w:rPr>
          <w:sz w:val="20"/>
          <w:szCs w:val="20"/>
        </w:rPr>
        <w:t xml:space="preserve"> su producción 1.3% por volumen.</w:t>
      </w:r>
    </w:p>
    <w:p w:rsidR="00B06243" w:rsidRPr="00B06243" w:rsidRDefault="00B06243" w:rsidP="004C5662">
      <w:pPr>
        <w:ind w:left="0" w:firstLine="284"/>
        <w:jc w:val="both"/>
        <w:rPr>
          <w:sz w:val="20"/>
          <w:szCs w:val="20"/>
        </w:rPr>
      </w:pPr>
    </w:p>
    <w:p w:rsidR="00B06243" w:rsidRDefault="005676D5" w:rsidP="004C5662">
      <w:pPr>
        <w:ind w:left="0" w:firstLine="284"/>
        <w:jc w:val="center"/>
        <w:rPr>
          <w:sz w:val="20"/>
          <w:szCs w:val="20"/>
          <w:lang w:val="es-EC" w:eastAsia="en-US"/>
        </w:rPr>
      </w:pPr>
      <w:r w:rsidRPr="00B06243">
        <w:rPr>
          <w:noProof/>
          <w:sz w:val="20"/>
          <w:szCs w:val="20"/>
          <w:lang w:val="es-MX" w:eastAsia="es-MX"/>
        </w:rPr>
        <w:drawing>
          <wp:inline distT="0" distB="0" distL="0" distR="0">
            <wp:extent cx="2999702" cy="1485265"/>
            <wp:effectExtent l="0" t="0" r="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3143" cy="1506774"/>
                    </a:xfrm>
                    <a:prstGeom prst="rect">
                      <a:avLst/>
                    </a:prstGeom>
                    <a:noFill/>
                    <a:ln>
                      <a:noFill/>
                    </a:ln>
                  </pic:spPr>
                </pic:pic>
              </a:graphicData>
            </a:graphic>
          </wp:inline>
        </w:drawing>
      </w:r>
    </w:p>
    <w:p w:rsidR="00B06243" w:rsidRPr="00B06243" w:rsidRDefault="00B06243" w:rsidP="004C5662">
      <w:pPr>
        <w:ind w:left="0"/>
        <w:jc w:val="center"/>
        <w:rPr>
          <w:sz w:val="16"/>
          <w:szCs w:val="20"/>
          <w:lang w:val="es-EC" w:eastAsia="en-US"/>
        </w:rPr>
      </w:pPr>
    </w:p>
    <w:p w:rsidR="00A54AF0" w:rsidRPr="00B06243" w:rsidRDefault="00DD590F" w:rsidP="004C5662">
      <w:pPr>
        <w:ind w:left="0"/>
        <w:jc w:val="center"/>
        <w:rPr>
          <w:sz w:val="20"/>
          <w:szCs w:val="20"/>
          <w:lang w:val="es-EC" w:eastAsia="en-US"/>
        </w:rPr>
      </w:pPr>
      <w:r w:rsidRPr="00B06243">
        <w:rPr>
          <w:sz w:val="20"/>
          <w:szCs w:val="20"/>
          <w:lang w:val="es-EC" w:eastAsia="en-US"/>
        </w:rPr>
        <w:t>Fig.</w:t>
      </w:r>
      <w:r w:rsidR="005676D5" w:rsidRPr="00B06243">
        <w:rPr>
          <w:sz w:val="20"/>
          <w:szCs w:val="20"/>
          <w:lang w:val="es-EC" w:eastAsia="en-US"/>
        </w:rPr>
        <w:t xml:space="preserve"> 9. Comparativa de monóxido de hidrocarbono entre los combustibles Extra, E5 y E10.</w:t>
      </w:r>
    </w:p>
    <w:p w:rsidR="00DD590F" w:rsidRPr="00B06243" w:rsidRDefault="00DD590F" w:rsidP="004C5662">
      <w:pPr>
        <w:ind w:left="0"/>
        <w:jc w:val="both"/>
        <w:rPr>
          <w:sz w:val="20"/>
          <w:szCs w:val="20"/>
          <w:lang w:val="es-EC" w:eastAsia="en-US"/>
        </w:rPr>
      </w:pPr>
    </w:p>
    <w:p w:rsidR="00DD590F" w:rsidRDefault="005676D5" w:rsidP="004C5662">
      <w:pPr>
        <w:ind w:left="0" w:firstLine="284"/>
        <w:jc w:val="both"/>
        <w:rPr>
          <w:sz w:val="20"/>
          <w:szCs w:val="20"/>
          <w:lang w:val="es-EC" w:eastAsia="en-US"/>
        </w:rPr>
      </w:pPr>
      <w:r w:rsidRPr="00B06243">
        <w:rPr>
          <w:sz w:val="20"/>
          <w:szCs w:val="20"/>
          <w:lang w:val="es-EC" w:eastAsia="en-US"/>
        </w:rPr>
        <w:t>El valor de contaminación de los hidrocarburos usando combustibles alternos, muestran un aumento significativo en comparación con el combustible base de muestra, de igual manera en altas revoluciones nos indica un aumento.</w:t>
      </w:r>
    </w:p>
    <w:p w:rsidR="00B06243" w:rsidRPr="00B06243" w:rsidRDefault="00B06243" w:rsidP="004C5662">
      <w:pPr>
        <w:ind w:left="0" w:firstLine="232"/>
        <w:jc w:val="both"/>
        <w:rPr>
          <w:sz w:val="20"/>
          <w:szCs w:val="20"/>
          <w:lang w:val="es-EC" w:eastAsia="en-US"/>
        </w:rPr>
      </w:pPr>
      <w:r w:rsidRPr="00B06243">
        <w:rPr>
          <w:sz w:val="20"/>
          <w:szCs w:val="20"/>
          <w:lang w:val="es-EC" w:eastAsia="en-US"/>
        </w:rPr>
        <w:t>El oxígeno es una muestra de la combustión dentro de la cámara, el valor siempre va a estar oscilando. Es muy importante porque mediante el sensor de oxigeno la ECU puede tener la información del proceso de combustión.  Los resultados nos muestran que utilizando los biocombustibles el oxígeno prácticamente desaparece o toma valores muy bajos, esto es por el enriquecimiento de la mezcla. Ya sea por mala corrección estequiométrica o porque el pulso de inyección se incremente como se mostró en las Tablas 5 y 6.</w:t>
      </w:r>
    </w:p>
    <w:p w:rsidR="00B06243" w:rsidRPr="00B06243" w:rsidRDefault="00B06243" w:rsidP="004C5662">
      <w:pPr>
        <w:ind w:left="0" w:firstLine="284"/>
        <w:jc w:val="both"/>
        <w:rPr>
          <w:sz w:val="20"/>
          <w:szCs w:val="20"/>
          <w:lang w:val="es-EC" w:eastAsia="en-US"/>
        </w:rPr>
      </w:pPr>
    </w:p>
    <w:p w:rsidR="005676D5" w:rsidRPr="00B06243" w:rsidRDefault="005676D5" w:rsidP="004C5662">
      <w:pPr>
        <w:ind w:left="0"/>
        <w:jc w:val="both"/>
        <w:rPr>
          <w:sz w:val="20"/>
          <w:szCs w:val="20"/>
          <w:lang w:val="es-EC" w:eastAsia="en-US"/>
        </w:rPr>
      </w:pPr>
      <w:r w:rsidRPr="00B06243">
        <w:rPr>
          <w:noProof/>
          <w:sz w:val="20"/>
          <w:szCs w:val="20"/>
          <w:lang w:val="es-MX" w:eastAsia="es-MX"/>
        </w:rPr>
        <w:drawing>
          <wp:inline distT="0" distB="0" distL="0" distR="0">
            <wp:extent cx="2972435" cy="141668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03918" cy="1431694"/>
                    </a:xfrm>
                    <a:prstGeom prst="rect">
                      <a:avLst/>
                    </a:prstGeom>
                    <a:noFill/>
                    <a:ln>
                      <a:noFill/>
                    </a:ln>
                  </pic:spPr>
                </pic:pic>
              </a:graphicData>
            </a:graphic>
          </wp:inline>
        </w:drawing>
      </w:r>
    </w:p>
    <w:p w:rsidR="005676D5" w:rsidRPr="00B06243" w:rsidRDefault="009C7680" w:rsidP="004C5662">
      <w:pPr>
        <w:ind w:left="0"/>
        <w:jc w:val="center"/>
        <w:rPr>
          <w:sz w:val="20"/>
          <w:szCs w:val="20"/>
          <w:lang w:val="es-EC" w:eastAsia="en-US"/>
        </w:rPr>
      </w:pPr>
      <w:r w:rsidRPr="00B06243">
        <w:rPr>
          <w:sz w:val="20"/>
          <w:szCs w:val="20"/>
          <w:lang w:val="es-EC" w:eastAsia="en-US"/>
        </w:rPr>
        <w:t>Fig.</w:t>
      </w:r>
      <w:r w:rsidR="005676D5" w:rsidRPr="00B06243">
        <w:rPr>
          <w:sz w:val="20"/>
          <w:szCs w:val="20"/>
          <w:lang w:val="es-EC" w:eastAsia="en-US"/>
        </w:rPr>
        <w:t xml:space="preserve"> 10. Comparativa de oxígeno entre los combustibles Extra, E5 y E10.</w:t>
      </w:r>
    </w:p>
    <w:p w:rsidR="008F0DF9" w:rsidRPr="00B06243" w:rsidRDefault="008F0DF9" w:rsidP="004C5662">
      <w:pPr>
        <w:ind w:left="0"/>
        <w:jc w:val="both"/>
        <w:rPr>
          <w:sz w:val="20"/>
          <w:szCs w:val="20"/>
          <w:lang w:val="es-EC" w:eastAsia="en-US"/>
        </w:rPr>
      </w:pPr>
    </w:p>
    <w:p w:rsidR="008F0DF9" w:rsidRPr="00B06243" w:rsidRDefault="008F0DF9" w:rsidP="004C5662">
      <w:pPr>
        <w:pStyle w:val="Prrafodelista"/>
        <w:numPr>
          <w:ilvl w:val="0"/>
          <w:numId w:val="8"/>
        </w:numPr>
        <w:autoSpaceDE w:val="0"/>
        <w:autoSpaceDN w:val="0"/>
        <w:adjustRightInd w:val="0"/>
        <w:ind w:left="0" w:hanging="709"/>
        <w:jc w:val="center"/>
        <w:rPr>
          <w:b/>
          <w:smallCaps/>
          <w:kern w:val="28"/>
          <w:sz w:val="20"/>
          <w:szCs w:val="20"/>
          <w:lang w:val="es-EC" w:eastAsia="en-US"/>
        </w:rPr>
      </w:pPr>
      <w:r w:rsidRPr="00B06243">
        <w:rPr>
          <w:b/>
          <w:smallCaps/>
          <w:kern w:val="28"/>
          <w:sz w:val="20"/>
          <w:szCs w:val="20"/>
          <w:lang w:val="es-EC" w:eastAsia="en-US"/>
        </w:rPr>
        <w:t>Conclusiones</w:t>
      </w:r>
    </w:p>
    <w:p w:rsidR="008F0DF9" w:rsidRPr="00B06243" w:rsidRDefault="008F0DF9" w:rsidP="004C5662">
      <w:pPr>
        <w:ind w:left="0"/>
        <w:jc w:val="both"/>
        <w:rPr>
          <w:sz w:val="20"/>
          <w:szCs w:val="20"/>
          <w:lang w:val="es-EC" w:eastAsia="en-US"/>
        </w:rPr>
      </w:pPr>
    </w:p>
    <w:p w:rsidR="008F0DF9" w:rsidRPr="00B06243" w:rsidRDefault="008F0DF9" w:rsidP="004C5662">
      <w:pPr>
        <w:ind w:left="0" w:firstLine="232"/>
        <w:jc w:val="both"/>
        <w:rPr>
          <w:sz w:val="20"/>
          <w:szCs w:val="20"/>
          <w:lang w:val="es-EC" w:eastAsia="en-US"/>
        </w:rPr>
      </w:pPr>
      <w:r w:rsidRPr="00B06243">
        <w:rPr>
          <w:sz w:val="20"/>
          <w:szCs w:val="20"/>
          <w:lang w:val="es-EC" w:eastAsia="en-US"/>
        </w:rPr>
        <w:t>El incremento de los gases contaminantes CO Y HC es el reflejo de la falta de oxígeno en la combustión de estos combustibles por lo  que indica que estamos trabajando en una mezcla rica y a una mayor altura referente al nivel del mar.</w:t>
      </w:r>
    </w:p>
    <w:p w:rsidR="008F0DF9" w:rsidRPr="00B06243" w:rsidRDefault="008F0DF9" w:rsidP="004C5662">
      <w:pPr>
        <w:ind w:left="0" w:firstLine="232"/>
        <w:jc w:val="both"/>
        <w:rPr>
          <w:sz w:val="20"/>
          <w:szCs w:val="20"/>
          <w:lang w:val="es-EC" w:eastAsia="en-US"/>
        </w:rPr>
      </w:pPr>
      <w:r w:rsidRPr="00B06243">
        <w:rPr>
          <w:sz w:val="20"/>
          <w:szCs w:val="20"/>
          <w:lang w:val="es-EC" w:eastAsia="en-US"/>
        </w:rPr>
        <w:t>Usando los biocombustibles, la   relación   estequiométrica ideal de aire/combustible  baja   con respecto  a  la  gasolina  extra,  lo cual indica  que  se necesita    menor    cantidad    de    moléculas    de oxígeno  para  realizar  la  combustión,    por    lo    que    el    sistema electrónico  está  programado  para  una  mezcla estequiométrica con valor de combustible y oxigeno más alto, dando una mezcla rica al oxidarse los combustibles alternativos.</w:t>
      </w:r>
    </w:p>
    <w:p w:rsidR="008F0DF9" w:rsidRPr="00B06243" w:rsidRDefault="008F0DF9" w:rsidP="004C5662">
      <w:pPr>
        <w:ind w:left="0" w:firstLine="232"/>
        <w:jc w:val="both"/>
        <w:rPr>
          <w:sz w:val="20"/>
          <w:szCs w:val="20"/>
          <w:lang w:val="es-EC" w:eastAsia="en-US"/>
        </w:rPr>
      </w:pPr>
      <w:r w:rsidRPr="00B06243">
        <w:rPr>
          <w:sz w:val="20"/>
          <w:szCs w:val="20"/>
          <w:lang w:val="es-EC" w:eastAsia="en-US"/>
        </w:rPr>
        <w:t>La altura es un factor principal para el incremento de los gases  contaminantes entre ellos el monóxido de carbono y los hidrocarburos por lo que el sistema electrónico realiza ajustes con ayuda del sensor de oxígeno y sensor MAP.</w:t>
      </w:r>
    </w:p>
    <w:p w:rsidR="008F0DF9" w:rsidRPr="00B06243" w:rsidRDefault="008F0DF9" w:rsidP="004C5662">
      <w:pPr>
        <w:ind w:left="0" w:firstLine="232"/>
        <w:jc w:val="both"/>
        <w:rPr>
          <w:sz w:val="20"/>
          <w:szCs w:val="20"/>
          <w:lang w:val="es-EC" w:eastAsia="en-US"/>
        </w:rPr>
      </w:pPr>
      <w:r w:rsidRPr="00B06243">
        <w:rPr>
          <w:sz w:val="20"/>
          <w:szCs w:val="20"/>
          <w:lang w:val="es-EC" w:eastAsia="en-US"/>
        </w:rPr>
        <w:t>Con el combustible  E10  son obtenidas  mejoras considerables en  Torque  y  Potencia  efectivos frente  a  los  dos  combustibles  de  prueba,  E5  y Extra.</w:t>
      </w:r>
    </w:p>
    <w:p w:rsidR="008F0DF9" w:rsidRPr="00B06243" w:rsidRDefault="008F0DF9" w:rsidP="004C5662">
      <w:pPr>
        <w:ind w:left="0" w:firstLine="232"/>
        <w:jc w:val="both"/>
        <w:rPr>
          <w:sz w:val="20"/>
          <w:szCs w:val="20"/>
          <w:lang w:val="es-EC" w:eastAsia="en-US"/>
        </w:rPr>
      </w:pPr>
      <w:r w:rsidRPr="00B06243">
        <w:rPr>
          <w:sz w:val="20"/>
          <w:szCs w:val="20"/>
          <w:lang w:val="es-EC" w:eastAsia="en-US"/>
        </w:rPr>
        <w:t xml:space="preserve">Para el vehículo Chevrolet </w:t>
      </w:r>
      <w:proofErr w:type="spellStart"/>
      <w:r w:rsidRPr="00B06243">
        <w:rPr>
          <w:sz w:val="20"/>
          <w:szCs w:val="20"/>
          <w:lang w:val="es-EC" w:eastAsia="en-US"/>
        </w:rPr>
        <w:t>Spark</w:t>
      </w:r>
      <w:proofErr w:type="spellEnd"/>
      <w:r w:rsidRPr="00B06243">
        <w:rPr>
          <w:sz w:val="20"/>
          <w:szCs w:val="20"/>
          <w:lang w:val="es-EC" w:eastAsia="en-US"/>
        </w:rPr>
        <w:t xml:space="preserve"> en el cual se realizaron las pruebas pertinentes, con los combustibles alternos, E5 y E10, no tiene efectos positivos a la disminución de contaminación a una altura mayor a 2700msnm, este resultado no se puede generalizar para todo el parque a</w:t>
      </w:r>
      <w:r w:rsidR="00A54AF0" w:rsidRPr="00B06243">
        <w:rPr>
          <w:sz w:val="20"/>
          <w:szCs w:val="20"/>
          <w:lang w:val="es-EC" w:eastAsia="en-US"/>
        </w:rPr>
        <w:t>utomotor que existe en el País.</w:t>
      </w:r>
    </w:p>
    <w:p w:rsidR="009D7919" w:rsidRDefault="009D7919" w:rsidP="004C5662">
      <w:pPr>
        <w:autoSpaceDE w:val="0"/>
        <w:autoSpaceDN w:val="0"/>
        <w:adjustRightInd w:val="0"/>
        <w:spacing w:before="240" w:after="80"/>
        <w:ind w:left="0"/>
        <w:jc w:val="center"/>
        <w:rPr>
          <w:b/>
          <w:smallCaps/>
          <w:kern w:val="28"/>
          <w:sz w:val="20"/>
          <w:szCs w:val="20"/>
          <w:lang w:val="es-EC" w:eastAsia="en-US"/>
        </w:rPr>
      </w:pPr>
    </w:p>
    <w:p w:rsidR="008F0DF9" w:rsidRPr="00B06243" w:rsidRDefault="008F0DF9" w:rsidP="004C5662">
      <w:pPr>
        <w:autoSpaceDE w:val="0"/>
        <w:autoSpaceDN w:val="0"/>
        <w:adjustRightInd w:val="0"/>
        <w:spacing w:before="240" w:after="80"/>
        <w:ind w:left="0"/>
        <w:jc w:val="center"/>
        <w:rPr>
          <w:b/>
          <w:smallCaps/>
          <w:kern w:val="28"/>
          <w:sz w:val="20"/>
          <w:szCs w:val="20"/>
          <w:lang w:val="es-EC" w:eastAsia="en-US"/>
        </w:rPr>
      </w:pPr>
      <w:r w:rsidRPr="00B06243">
        <w:rPr>
          <w:b/>
          <w:smallCaps/>
          <w:kern w:val="28"/>
          <w:sz w:val="20"/>
          <w:szCs w:val="20"/>
          <w:lang w:val="es-EC" w:eastAsia="en-US"/>
        </w:rPr>
        <w:t>Referencias.</w:t>
      </w:r>
    </w:p>
    <w:p w:rsidR="008F0DF9" w:rsidRPr="00B06243" w:rsidRDefault="008F0DF9" w:rsidP="009D7919">
      <w:pPr>
        <w:pStyle w:val="Textoindependiente"/>
        <w:tabs>
          <w:tab w:val="clear" w:pos="288"/>
        </w:tabs>
        <w:ind w:left="284" w:hanging="284"/>
        <w:rPr>
          <w:sz w:val="16"/>
          <w:lang w:val="en-US"/>
        </w:rPr>
      </w:pPr>
      <w:r w:rsidRPr="00B06243">
        <w:rPr>
          <w:sz w:val="16"/>
          <w:lang w:val="en-US"/>
        </w:rPr>
        <w:t>[1</w:t>
      </w:r>
      <w:proofErr w:type="gramStart"/>
      <w:r w:rsidRPr="00B06243">
        <w:rPr>
          <w:sz w:val="16"/>
          <w:lang w:val="en-US"/>
        </w:rPr>
        <w:t xml:space="preserve">] </w:t>
      </w:r>
      <w:r w:rsidR="009D7919">
        <w:rPr>
          <w:sz w:val="16"/>
          <w:lang w:val="en-US"/>
        </w:rPr>
        <w:t xml:space="preserve"> </w:t>
      </w:r>
      <w:proofErr w:type="spellStart"/>
      <w:r w:rsidRPr="00B06243">
        <w:rPr>
          <w:sz w:val="16"/>
          <w:lang w:val="en-US"/>
        </w:rPr>
        <w:t>Demirbas</w:t>
      </w:r>
      <w:proofErr w:type="spellEnd"/>
      <w:proofErr w:type="gramEnd"/>
      <w:r w:rsidRPr="00B06243">
        <w:rPr>
          <w:sz w:val="16"/>
          <w:lang w:val="en-US"/>
        </w:rPr>
        <w:t>, A. (2011). Competitive liquid biofuels from biomass. Journal Applied Energy 88(1), 17-28.</w:t>
      </w:r>
    </w:p>
    <w:p w:rsidR="008F0DF9" w:rsidRPr="00B06243" w:rsidRDefault="008F0DF9" w:rsidP="009D7919">
      <w:pPr>
        <w:pStyle w:val="Textoindependiente"/>
        <w:tabs>
          <w:tab w:val="clear" w:pos="288"/>
        </w:tabs>
        <w:ind w:left="284" w:hanging="284"/>
        <w:rPr>
          <w:sz w:val="16"/>
        </w:rPr>
      </w:pPr>
      <w:r w:rsidRPr="00B06243">
        <w:rPr>
          <w:sz w:val="16"/>
          <w:lang w:val="en-US"/>
        </w:rPr>
        <w:t>[2</w:t>
      </w:r>
      <w:proofErr w:type="gramStart"/>
      <w:r w:rsidRPr="00B06243">
        <w:rPr>
          <w:sz w:val="16"/>
          <w:lang w:val="en-US"/>
        </w:rPr>
        <w:t xml:space="preserve">] </w:t>
      </w:r>
      <w:r w:rsidR="00B06243">
        <w:rPr>
          <w:sz w:val="16"/>
          <w:lang w:val="en-US"/>
        </w:rPr>
        <w:t xml:space="preserve"> </w:t>
      </w:r>
      <w:r w:rsidRPr="00B06243">
        <w:rPr>
          <w:sz w:val="16"/>
          <w:lang w:val="en-US"/>
        </w:rPr>
        <w:t>Manzini</w:t>
      </w:r>
      <w:proofErr w:type="gramEnd"/>
      <w:r w:rsidRPr="00B06243">
        <w:rPr>
          <w:sz w:val="16"/>
          <w:lang w:val="en-US"/>
        </w:rPr>
        <w:t xml:space="preserve">, F. (2006). Inserting renewable fuels and technologies for transport in Mexico City Metropolitan Area. </w:t>
      </w:r>
      <w:r w:rsidRPr="00B06243">
        <w:rPr>
          <w:sz w:val="16"/>
        </w:rPr>
        <w:t xml:space="preserve">International </w:t>
      </w:r>
      <w:proofErr w:type="spellStart"/>
      <w:r w:rsidRPr="00B06243">
        <w:rPr>
          <w:sz w:val="16"/>
        </w:rPr>
        <w:t>Journal</w:t>
      </w:r>
      <w:proofErr w:type="spellEnd"/>
      <w:r w:rsidRPr="00B06243">
        <w:rPr>
          <w:sz w:val="16"/>
        </w:rPr>
        <w:t xml:space="preserve"> </w:t>
      </w:r>
      <w:proofErr w:type="spellStart"/>
      <w:r w:rsidRPr="00B06243">
        <w:rPr>
          <w:sz w:val="16"/>
        </w:rPr>
        <w:t>of</w:t>
      </w:r>
      <w:proofErr w:type="spellEnd"/>
      <w:r w:rsidRPr="00B06243">
        <w:rPr>
          <w:sz w:val="16"/>
        </w:rPr>
        <w:t xml:space="preserve"> </w:t>
      </w:r>
      <w:proofErr w:type="spellStart"/>
      <w:r w:rsidRPr="00B06243">
        <w:rPr>
          <w:sz w:val="16"/>
        </w:rPr>
        <w:t>Hydrogen</w:t>
      </w:r>
      <w:proofErr w:type="spellEnd"/>
      <w:r w:rsidRPr="00B06243">
        <w:rPr>
          <w:sz w:val="16"/>
        </w:rPr>
        <w:t xml:space="preserve"> Energy, 31 (3), 327-335.</w:t>
      </w:r>
    </w:p>
    <w:p w:rsidR="008F0DF9" w:rsidRPr="00B06243" w:rsidRDefault="008F0DF9" w:rsidP="009D7919">
      <w:pPr>
        <w:pStyle w:val="Textoindependiente"/>
        <w:tabs>
          <w:tab w:val="clear" w:pos="288"/>
        </w:tabs>
        <w:ind w:left="284" w:hanging="284"/>
        <w:rPr>
          <w:sz w:val="16"/>
        </w:rPr>
      </w:pPr>
      <w:r w:rsidRPr="00B06243">
        <w:rPr>
          <w:sz w:val="16"/>
        </w:rPr>
        <w:t>[3</w:t>
      </w:r>
      <w:proofErr w:type="gramStart"/>
      <w:r w:rsidRPr="00B06243">
        <w:rPr>
          <w:sz w:val="16"/>
        </w:rPr>
        <w:t xml:space="preserve">] </w:t>
      </w:r>
      <w:r w:rsidR="00B06243">
        <w:rPr>
          <w:sz w:val="16"/>
        </w:rPr>
        <w:t xml:space="preserve"> </w:t>
      </w:r>
      <w:r w:rsidRPr="00B06243">
        <w:rPr>
          <w:sz w:val="16"/>
        </w:rPr>
        <w:t>Ocampo</w:t>
      </w:r>
      <w:proofErr w:type="gramEnd"/>
      <w:r w:rsidRPr="00B06243">
        <w:rPr>
          <w:sz w:val="16"/>
        </w:rPr>
        <w:t xml:space="preserve">, W. (2006). ¿Es la </w:t>
      </w:r>
      <w:proofErr w:type="spellStart"/>
      <w:r w:rsidRPr="00B06243">
        <w:rPr>
          <w:sz w:val="16"/>
        </w:rPr>
        <w:t>biogasolina</w:t>
      </w:r>
      <w:proofErr w:type="spellEnd"/>
      <w:r w:rsidRPr="00B06243">
        <w:rPr>
          <w:sz w:val="16"/>
        </w:rPr>
        <w:t xml:space="preserve"> una alternativa ambiental en </w:t>
      </w:r>
      <w:proofErr w:type="gramStart"/>
      <w:r w:rsidRPr="00B06243">
        <w:rPr>
          <w:sz w:val="16"/>
        </w:rPr>
        <w:t>Colombia?.</w:t>
      </w:r>
      <w:proofErr w:type="gramEnd"/>
      <w:r w:rsidRPr="00B06243">
        <w:rPr>
          <w:sz w:val="16"/>
        </w:rPr>
        <w:t xml:space="preserve"> Revista Facultad de Ingeniería, 38 (1), 7-19.</w:t>
      </w:r>
    </w:p>
    <w:p w:rsidR="008F0DF9" w:rsidRPr="00B06243" w:rsidRDefault="008F0DF9" w:rsidP="009D7919">
      <w:pPr>
        <w:pStyle w:val="Textoindependiente"/>
        <w:tabs>
          <w:tab w:val="clear" w:pos="288"/>
        </w:tabs>
        <w:ind w:left="284" w:hanging="284"/>
        <w:rPr>
          <w:sz w:val="16"/>
        </w:rPr>
      </w:pPr>
      <w:r w:rsidRPr="00B06243">
        <w:rPr>
          <w:sz w:val="16"/>
        </w:rPr>
        <w:t>[4</w:t>
      </w:r>
      <w:proofErr w:type="gramStart"/>
      <w:r w:rsidRPr="00B06243">
        <w:rPr>
          <w:sz w:val="16"/>
        </w:rPr>
        <w:t xml:space="preserve">] </w:t>
      </w:r>
      <w:r w:rsidR="00B06243">
        <w:rPr>
          <w:sz w:val="16"/>
        </w:rPr>
        <w:t xml:space="preserve"> </w:t>
      </w:r>
      <w:r w:rsidRPr="00B06243">
        <w:rPr>
          <w:sz w:val="16"/>
        </w:rPr>
        <w:t>Ocampo</w:t>
      </w:r>
      <w:proofErr w:type="gramEnd"/>
      <w:r w:rsidRPr="00B06243">
        <w:rPr>
          <w:sz w:val="16"/>
        </w:rPr>
        <w:t xml:space="preserve">, W. (2006). ¿Es la </w:t>
      </w:r>
      <w:proofErr w:type="spellStart"/>
      <w:r w:rsidRPr="00B06243">
        <w:rPr>
          <w:sz w:val="16"/>
        </w:rPr>
        <w:t>biogasolina</w:t>
      </w:r>
      <w:proofErr w:type="spellEnd"/>
      <w:r w:rsidRPr="00B06243">
        <w:rPr>
          <w:sz w:val="16"/>
        </w:rPr>
        <w:t xml:space="preserve"> una alternativa ambiental en </w:t>
      </w:r>
      <w:proofErr w:type="gramStart"/>
      <w:r w:rsidRPr="00B06243">
        <w:rPr>
          <w:sz w:val="16"/>
        </w:rPr>
        <w:t>Colombia?.</w:t>
      </w:r>
      <w:proofErr w:type="gramEnd"/>
      <w:r w:rsidRPr="00B06243">
        <w:rPr>
          <w:sz w:val="16"/>
        </w:rPr>
        <w:t xml:space="preserve"> Revista Facultad de Ingeniería, 38 (1), 7-19.</w:t>
      </w:r>
    </w:p>
    <w:p w:rsidR="008F0DF9" w:rsidRPr="00B06243" w:rsidRDefault="008F0DF9" w:rsidP="009D7919">
      <w:pPr>
        <w:pStyle w:val="Textoindependiente"/>
        <w:tabs>
          <w:tab w:val="clear" w:pos="288"/>
        </w:tabs>
        <w:ind w:left="284" w:hanging="284"/>
        <w:rPr>
          <w:sz w:val="16"/>
        </w:rPr>
      </w:pPr>
      <w:r w:rsidRPr="00B06243">
        <w:rPr>
          <w:sz w:val="16"/>
        </w:rPr>
        <w:t>[5</w:t>
      </w:r>
      <w:proofErr w:type="gramStart"/>
      <w:r w:rsidRPr="00B06243">
        <w:rPr>
          <w:sz w:val="16"/>
        </w:rPr>
        <w:t xml:space="preserve">] </w:t>
      </w:r>
      <w:r w:rsidR="009D7919">
        <w:rPr>
          <w:sz w:val="16"/>
        </w:rPr>
        <w:t xml:space="preserve"> </w:t>
      </w:r>
      <w:proofErr w:type="spellStart"/>
      <w:r w:rsidRPr="00B06243">
        <w:rPr>
          <w:sz w:val="16"/>
        </w:rPr>
        <w:t>Eyidogan</w:t>
      </w:r>
      <w:proofErr w:type="spellEnd"/>
      <w:proofErr w:type="gramEnd"/>
      <w:r w:rsidRPr="00B06243">
        <w:rPr>
          <w:sz w:val="16"/>
        </w:rPr>
        <w:t xml:space="preserve">, M., </w:t>
      </w:r>
      <w:proofErr w:type="spellStart"/>
      <w:r w:rsidRPr="00B06243">
        <w:rPr>
          <w:sz w:val="16"/>
        </w:rPr>
        <w:t>Ozsezen</w:t>
      </w:r>
      <w:proofErr w:type="spellEnd"/>
      <w:r w:rsidRPr="00B06243">
        <w:rPr>
          <w:sz w:val="16"/>
        </w:rPr>
        <w:t xml:space="preserve">, A., </w:t>
      </w:r>
      <w:proofErr w:type="spellStart"/>
      <w:r w:rsidRPr="00B06243">
        <w:rPr>
          <w:sz w:val="16"/>
        </w:rPr>
        <w:t>Canakci</w:t>
      </w:r>
      <w:proofErr w:type="spellEnd"/>
      <w:r w:rsidRPr="00B06243">
        <w:rPr>
          <w:sz w:val="16"/>
        </w:rPr>
        <w:t xml:space="preserve">, M., &amp; </w:t>
      </w:r>
      <w:proofErr w:type="spellStart"/>
      <w:r w:rsidRPr="00B06243">
        <w:rPr>
          <w:sz w:val="16"/>
        </w:rPr>
        <w:t>Turkcan</w:t>
      </w:r>
      <w:proofErr w:type="spellEnd"/>
      <w:r w:rsidRPr="00B06243">
        <w:rPr>
          <w:sz w:val="16"/>
        </w:rPr>
        <w:t xml:space="preserve">, A. (2010). </w:t>
      </w:r>
      <w:r w:rsidRPr="00B06243">
        <w:rPr>
          <w:sz w:val="16"/>
          <w:lang w:val="en-US"/>
        </w:rPr>
        <w:t xml:space="preserve">Impact of alcohol-gasoline fuel blends on the performance and combustion characteristics of an SI engine. </w:t>
      </w:r>
      <w:r w:rsidRPr="00B06243">
        <w:rPr>
          <w:sz w:val="16"/>
        </w:rPr>
        <w:t xml:space="preserve">Fuel, 89, 2713-2720. </w:t>
      </w:r>
    </w:p>
    <w:p w:rsidR="009D7919" w:rsidRPr="00B06243" w:rsidRDefault="009D7919" w:rsidP="009D7919">
      <w:pPr>
        <w:pStyle w:val="Textoindependiente"/>
        <w:tabs>
          <w:tab w:val="clear" w:pos="288"/>
        </w:tabs>
        <w:ind w:left="284" w:hanging="284"/>
        <w:rPr>
          <w:sz w:val="16"/>
          <w:lang w:val="en-US"/>
        </w:rPr>
      </w:pPr>
      <w:r w:rsidRPr="00B06243">
        <w:rPr>
          <w:sz w:val="16"/>
        </w:rPr>
        <w:t xml:space="preserve">[6] </w:t>
      </w:r>
      <w:r>
        <w:rPr>
          <w:sz w:val="16"/>
        </w:rPr>
        <w:t xml:space="preserve">  </w:t>
      </w:r>
      <w:r w:rsidRPr="00B06243">
        <w:rPr>
          <w:sz w:val="16"/>
        </w:rPr>
        <w:t xml:space="preserve">Ecuador, Petroecuador (2016). Informe sobre los ensayos de octanaje de la gasolina Extra. </w:t>
      </w:r>
      <w:proofErr w:type="spellStart"/>
      <w:r w:rsidRPr="00B06243">
        <w:rPr>
          <w:sz w:val="16"/>
          <w:lang w:val="en-US"/>
        </w:rPr>
        <w:t>Pascuales</w:t>
      </w:r>
      <w:proofErr w:type="spellEnd"/>
      <w:r w:rsidRPr="00B06243">
        <w:rPr>
          <w:sz w:val="16"/>
          <w:lang w:val="en-US"/>
        </w:rPr>
        <w:t>.</w:t>
      </w:r>
    </w:p>
    <w:p w:rsidR="009D7919" w:rsidRPr="00B06243" w:rsidRDefault="009D7919" w:rsidP="009D7919">
      <w:pPr>
        <w:pStyle w:val="Textoindependiente"/>
        <w:tabs>
          <w:tab w:val="clear" w:pos="288"/>
        </w:tabs>
        <w:ind w:left="284" w:hanging="284"/>
        <w:rPr>
          <w:sz w:val="16"/>
        </w:rPr>
      </w:pPr>
      <w:r w:rsidRPr="00B06243">
        <w:rPr>
          <w:sz w:val="16"/>
          <w:lang w:val="en-US"/>
        </w:rPr>
        <w:t xml:space="preserve">[7] </w:t>
      </w:r>
      <w:proofErr w:type="spellStart"/>
      <w:r w:rsidRPr="00B06243">
        <w:rPr>
          <w:sz w:val="16"/>
          <w:lang w:val="en-US"/>
        </w:rPr>
        <w:t>Ghazikhani</w:t>
      </w:r>
      <w:proofErr w:type="spellEnd"/>
      <w:r w:rsidRPr="00B06243">
        <w:rPr>
          <w:sz w:val="16"/>
          <w:lang w:val="en-US"/>
        </w:rPr>
        <w:t xml:space="preserve">, M., </w:t>
      </w:r>
      <w:proofErr w:type="spellStart"/>
      <w:r w:rsidRPr="00B06243">
        <w:rPr>
          <w:sz w:val="16"/>
          <w:lang w:val="en-US"/>
        </w:rPr>
        <w:t>Hatami</w:t>
      </w:r>
      <w:proofErr w:type="spellEnd"/>
      <w:r w:rsidRPr="00B06243">
        <w:rPr>
          <w:sz w:val="16"/>
          <w:lang w:val="en-US"/>
        </w:rPr>
        <w:t xml:space="preserve">, M., Safari, B., &amp; </w:t>
      </w:r>
      <w:proofErr w:type="spellStart"/>
      <w:r w:rsidRPr="00B06243">
        <w:rPr>
          <w:sz w:val="16"/>
          <w:lang w:val="en-US"/>
        </w:rPr>
        <w:t>Ganji</w:t>
      </w:r>
      <w:proofErr w:type="spellEnd"/>
      <w:r w:rsidRPr="00B06243">
        <w:rPr>
          <w:sz w:val="16"/>
          <w:lang w:val="en-US"/>
        </w:rPr>
        <w:t xml:space="preserve">, D. (2014). Experimental investigation of exhaust </w:t>
      </w:r>
      <w:proofErr w:type="spellStart"/>
      <w:r w:rsidRPr="00B06243">
        <w:rPr>
          <w:sz w:val="16"/>
          <w:lang w:val="en-US"/>
        </w:rPr>
        <w:t>temperatura</w:t>
      </w:r>
      <w:proofErr w:type="spellEnd"/>
      <w:r w:rsidRPr="00B06243">
        <w:rPr>
          <w:sz w:val="16"/>
          <w:lang w:val="en-US"/>
        </w:rPr>
        <w:t xml:space="preserve"> and delivery ratio effect on emissions and performance of </w:t>
      </w:r>
      <w:proofErr w:type="spellStart"/>
      <w:r w:rsidRPr="00B06243">
        <w:rPr>
          <w:sz w:val="16"/>
          <w:lang w:val="en-US"/>
        </w:rPr>
        <w:t>agasoline</w:t>
      </w:r>
      <w:proofErr w:type="spellEnd"/>
      <w:r w:rsidRPr="00B06243">
        <w:rPr>
          <w:sz w:val="16"/>
          <w:lang w:val="en-US"/>
        </w:rPr>
        <w:t xml:space="preserve">–ethanol </w:t>
      </w:r>
      <w:proofErr w:type="spellStart"/>
      <w:r w:rsidRPr="00B06243">
        <w:rPr>
          <w:sz w:val="16"/>
          <w:lang w:val="en-US"/>
        </w:rPr>
        <w:t>twostroke</w:t>
      </w:r>
      <w:proofErr w:type="spellEnd"/>
      <w:r w:rsidRPr="00B06243">
        <w:rPr>
          <w:sz w:val="16"/>
          <w:lang w:val="en-US"/>
        </w:rPr>
        <w:t xml:space="preserve"> engine. </w:t>
      </w:r>
      <w:r w:rsidRPr="00B06243">
        <w:rPr>
          <w:sz w:val="16"/>
        </w:rPr>
        <w:t xml:space="preserve">Case </w:t>
      </w:r>
      <w:proofErr w:type="spellStart"/>
      <w:r w:rsidRPr="00B06243">
        <w:rPr>
          <w:sz w:val="16"/>
        </w:rPr>
        <w:t>Studies</w:t>
      </w:r>
      <w:proofErr w:type="spellEnd"/>
      <w:r w:rsidRPr="00B06243">
        <w:rPr>
          <w:sz w:val="16"/>
        </w:rPr>
        <w:t xml:space="preserve"> in </w:t>
      </w:r>
      <w:proofErr w:type="spellStart"/>
      <w:r w:rsidRPr="00B06243">
        <w:rPr>
          <w:sz w:val="16"/>
        </w:rPr>
        <w:t>Thermal</w:t>
      </w:r>
      <w:proofErr w:type="spellEnd"/>
      <w:r w:rsidRPr="00B06243">
        <w:rPr>
          <w:sz w:val="16"/>
        </w:rPr>
        <w:t xml:space="preserve"> </w:t>
      </w:r>
      <w:proofErr w:type="spellStart"/>
      <w:r w:rsidRPr="00B06243">
        <w:rPr>
          <w:sz w:val="16"/>
        </w:rPr>
        <w:t>Engineering</w:t>
      </w:r>
      <w:proofErr w:type="spellEnd"/>
      <w:r w:rsidRPr="00B06243">
        <w:rPr>
          <w:sz w:val="16"/>
        </w:rPr>
        <w:t>, 2, 82-90.</w:t>
      </w:r>
    </w:p>
    <w:p w:rsidR="009D7919" w:rsidRDefault="009D7919" w:rsidP="009D7919">
      <w:pPr>
        <w:pStyle w:val="Textoindependiente"/>
        <w:tabs>
          <w:tab w:val="clear" w:pos="288"/>
        </w:tabs>
        <w:ind w:left="284" w:hanging="284"/>
        <w:rPr>
          <w:sz w:val="16"/>
        </w:rPr>
      </w:pPr>
      <w:r w:rsidRPr="00B06243">
        <w:rPr>
          <w:sz w:val="16"/>
        </w:rPr>
        <w:t>[8</w:t>
      </w:r>
      <w:proofErr w:type="gramStart"/>
      <w:r w:rsidRPr="00B06243">
        <w:rPr>
          <w:sz w:val="16"/>
        </w:rPr>
        <w:t>]</w:t>
      </w:r>
      <w:r>
        <w:rPr>
          <w:sz w:val="16"/>
        </w:rPr>
        <w:t xml:space="preserve">  </w:t>
      </w:r>
      <w:r w:rsidRPr="00B06243">
        <w:rPr>
          <w:sz w:val="16"/>
        </w:rPr>
        <w:t>Mariante</w:t>
      </w:r>
      <w:proofErr w:type="gramEnd"/>
      <w:r w:rsidRPr="00B06243">
        <w:rPr>
          <w:sz w:val="16"/>
        </w:rPr>
        <w:t>, J. (2008). Energía para el desarrollo sostenible. Río de Janeiro: Se</w:t>
      </w:r>
      <w:r>
        <w:rPr>
          <w:sz w:val="16"/>
        </w:rPr>
        <w:t>nac Río, 208. pág. 320. Vol. 1.</w:t>
      </w:r>
    </w:p>
    <w:p w:rsidR="005676D5" w:rsidRPr="009D7919" w:rsidRDefault="00DD5DF3" w:rsidP="009D7919">
      <w:pPr>
        <w:pStyle w:val="Textoindependiente"/>
        <w:tabs>
          <w:tab w:val="clear" w:pos="288"/>
        </w:tabs>
        <w:ind w:left="284" w:hanging="284"/>
        <w:rPr>
          <w:sz w:val="16"/>
        </w:rPr>
      </w:pPr>
      <w:r w:rsidRPr="00B06243">
        <w:rPr>
          <w:sz w:val="16"/>
        </w:rPr>
        <w:t>[9</w:t>
      </w:r>
      <w:r w:rsidR="00335063" w:rsidRPr="00B06243">
        <w:rPr>
          <w:sz w:val="16"/>
        </w:rPr>
        <w:t>]</w:t>
      </w:r>
      <w:r w:rsidR="00B06243">
        <w:rPr>
          <w:sz w:val="16"/>
        </w:rPr>
        <w:t xml:space="preserve">   </w:t>
      </w:r>
      <w:r w:rsidR="00335063" w:rsidRPr="00B06243">
        <w:rPr>
          <w:sz w:val="16"/>
        </w:rPr>
        <w:t xml:space="preserve">Liliana, </w:t>
      </w:r>
      <w:proofErr w:type="spellStart"/>
      <w:r w:rsidR="00335063" w:rsidRPr="00B06243">
        <w:rPr>
          <w:sz w:val="16"/>
        </w:rPr>
        <w:t>Gusman</w:t>
      </w:r>
      <w:proofErr w:type="spellEnd"/>
      <w:r w:rsidR="00335063" w:rsidRPr="00B06243">
        <w:rPr>
          <w:sz w:val="16"/>
        </w:rPr>
        <w:t xml:space="preserve"> Beckmann. (2013). dspace.uce.edu.ec. [En línea] 09 de 2013. [Citado el: 03 de 03 de 2016.] http://www.dspace.uce.edu.ec/bitstream/25000/2840/1/T-UCE-0011-25.pdf.</w:t>
      </w:r>
    </w:p>
    <w:sectPr w:rsidR="005676D5" w:rsidRPr="009D7919" w:rsidSect="009D7919">
      <w:type w:val="continuous"/>
      <w:pgSz w:w="11907" w:h="16840" w:code="9"/>
      <w:pgMar w:top="1418" w:right="1134" w:bottom="1134" w:left="1134" w:header="709" w:footer="709" w:gutter="0"/>
      <w:paperSrc w:first="7"/>
      <w:pgNumType w:start="132"/>
      <w:cols w:num="2" w:space="480"/>
      <w:titlePg/>
      <w:docGrid w:linePitch="360"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656" w:rsidRDefault="007D3656" w:rsidP="00AA2DC7">
      <w:r>
        <w:separator/>
      </w:r>
    </w:p>
  </w:endnote>
  <w:endnote w:type="continuationSeparator" w:id="0">
    <w:p w:rsidR="007D3656" w:rsidRDefault="007D3656" w:rsidP="00AA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86A" w:rsidRPr="009D7919" w:rsidRDefault="0006386A" w:rsidP="009C7680">
    <w:pPr>
      <w:pStyle w:val="Piedepgina"/>
      <w:jc w:val="right"/>
      <w:rPr>
        <w:rFonts w:ascii="Times New Roman" w:hAnsi="Times New Roman"/>
      </w:rPr>
    </w:pPr>
    <w:r w:rsidRPr="009D7919">
      <w:rPr>
        <w:rFonts w:ascii="Times New Roman" w:hAnsi="Times New Roman"/>
        <w:sz w:val="22"/>
      </w:rPr>
      <w:fldChar w:fldCharType="begin"/>
    </w:r>
    <w:r w:rsidRPr="009D7919">
      <w:rPr>
        <w:rFonts w:ascii="Times New Roman" w:hAnsi="Times New Roman"/>
        <w:sz w:val="22"/>
      </w:rPr>
      <w:instrText xml:space="preserve"> PAGE   \* MERGEFORMAT </w:instrText>
    </w:r>
    <w:r w:rsidRPr="009D7919">
      <w:rPr>
        <w:rFonts w:ascii="Times New Roman" w:hAnsi="Times New Roman"/>
        <w:sz w:val="22"/>
      </w:rPr>
      <w:fldChar w:fldCharType="separate"/>
    </w:r>
    <w:r w:rsidRPr="009D7919">
      <w:rPr>
        <w:rFonts w:ascii="Times New Roman" w:hAnsi="Times New Roman"/>
        <w:noProof/>
        <w:sz w:val="22"/>
      </w:rPr>
      <w:t>6</w:t>
    </w:r>
    <w:r w:rsidRPr="009D7919">
      <w:rPr>
        <w:rFonts w:ascii="Times New Roman" w:hAnsi="Times New Roman"/>
        <w:noProof/>
        <w:sz w:val="22"/>
      </w:rPr>
      <w:fldChar w:fldCharType="end"/>
    </w:r>
  </w:p>
  <w:p w:rsidR="0006386A" w:rsidRDefault="0006386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7562659"/>
      <w:docPartObj>
        <w:docPartGallery w:val="Page Numbers (Bottom of Page)"/>
        <w:docPartUnique/>
      </w:docPartObj>
    </w:sdtPr>
    <w:sdtEndPr>
      <w:rPr>
        <w:rFonts w:ascii="Times New Roman" w:hAnsi="Times New Roman"/>
        <w:sz w:val="22"/>
      </w:rPr>
    </w:sdtEndPr>
    <w:sdtContent>
      <w:p w:rsidR="0006386A" w:rsidRDefault="0006386A">
        <w:pPr>
          <w:pStyle w:val="Piedepgina"/>
          <w:jc w:val="right"/>
        </w:pPr>
        <w:r w:rsidRPr="009D7919">
          <w:rPr>
            <w:rFonts w:ascii="Times New Roman" w:hAnsi="Times New Roman"/>
            <w:sz w:val="22"/>
          </w:rPr>
          <w:fldChar w:fldCharType="begin"/>
        </w:r>
        <w:r w:rsidRPr="009D7919">
          <w:rPr>
            <w:rFonts w:ascii="Times New Roman" w:hAnsi="Times New Roman"/>
            <w:sz w:val="22"/>
          </w:rPr>
          <w:instrText>PAGE   \* MERGEFORMAT</w:instrText>
        </w:r>
        <w:r w:rsidRPr="009D7919">
          <w:rPr>
            <w:rFonts w:ascii="Times New Roman" w:hAnsi="Times New Roman"/>
            <w:sz w:val="22"/>
          </w:rPr>
          <w:fldChar w:fldCharType="separate"/>
        </w:r>
        <w:r w:rsidRPr="009D7919">
          <w:rPr>
            <w:rFonts w:ascii="Times New Roman" w:hAnsi="Times New Roman"/>
            <w:noProof/>
            <w:sz w:val="22"/>
            <w:lang w:val="es-ES"/>
          </w:rPr>
          <w:t>5</w:t>
        </w:r>
        <w:r w:rsidRPr="009D7919">
          <w:rPr>
            <w:rFonts w:ascii="Times New Roman" w:hAnsi="Times New Roman"/>
            <w:sz w:val="22"/>
          </w:rPr>
          <w:fldChar w:fldCharType="end"/>
        </w:r>
      </w:p>
    </w:sdtContent>
  </w:sdt>
  <w:p w:rsidR="0006386A" w:rsidRDefault="0006386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86A" w:rsidRPr="009D7919" w:rsidRDefault="0006386A" w:rsidP="009C7680">
    <w:pPr>
      <w:pStyle w:val="Piedepgina"/>
      <w:jc w:val="right"/>
      <w:rPr>
        <w:rFonts w:ascii="Times New Roman" w:hAnsi="Times New Roman"/>
      </w:rPr>
    </w:pPr>
    <w:r w:rsidRPr="009D7919">
      <w:rPr>
        <w:rFonts w:ascii="Times New Roman" w:hAnsi="Times New Roman"/>
        <w:sz w:val="22"/>
      </w:rPr>
      <w:fldChar w:fldCharType="begin"/>
    </w:r>
    <w:r w:rsidRPr="009D7919">
      <w:rPr>
        <w:rFonts w:ascii="Times New Roman" w:hAnsi="Times New Roman"/>
        <w:sz w:val="22"/>
      </w:rPr>
      <w:instrText xml:space="preserve"> PAGE   \* MERGEFORMAT </w:instrText>
    </w:r>
    <w:r w:rsidRPr="009D7919">
      <w:rPr>
        <w:rFonts w:ascii="Times New Roman" w:hAnsi="Times New Roman"/>
        <w:sz w:val="22"/>
      </w:rPr>
      <w:fldChar w:fldCharType="separate"/>
    </w:r>
    <w:r w:rsidRPr="009D7919">
      <w:rPr>
        <w:rFonts w:ascii="Times New Roman" w:hAnsi="Times New Roman"/>
        <w:noProof/>
        <w:sz w:val="22"/>
      </w:rPr>
      <w:t>1</w:t>
    </w:r>
    <w:r w:rsidRPr="009D7919">
      <w:rPr>
        <w:rFonts w:ascii="Times New Roman" w:hAnsi="Times New Roman"/>
        <w:noProof/>
        <w:sz w:val="22"/>
      </w:rPr>
      <w:fldChar w:fldCharType="end"/>
    </w:r>
  </w:p>
  <w:p w:rsidR="0006386A" w:rsidRDefault="000638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656" w:rsidRDefault="007D3656" w:rsidP="00AA2DC7">
      <w:r>
        <w:separator/>
      </w:r>
    </w:p>
  </w:footnote>
  <w:footnote w:type="continuationSeparator" w:id="0">
    <w:p w:rsidR="007D3656" w:rsidRDefault="007D3656" w:rsidP="00AA2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919" w:rsidRDefault="009D7919" w:rsidP="009D7919">
    <w:pPr>
      <w:pStyle w:val="Encabezado"/>
      <w:tabs>
        <w:tab w:val="right" w:pos="10065"/>
      </w:tabs>
      <w:jc w:val="right"/>
      <w:rPr>
        <w:b/>
        <w:sz w:val="22"/>
        <w:szCs w:val="18"/>
        <w:lang w:val="es-EC"/>
      </w:rPr>
    </w:pPr>
  </w:p>
  <w:p w:rsidR="009D7919" w:rsidRPr="00A42576" w:rsidRDefault="009D7919" w:rsidP="009D7919">
    <w:pPr>
      <w:pStyle w:val="Encabezado"/>
      <w:tabs>
        <w:tab w:val="right" w:pos="10065"/>
      </w:tabs>
      <w:jc w:val="right"/>
      <w:rPr>
        <w:b/>
        <w:sz w:val="18"/>
        <w:szCs w:val="18"/>
        <w:lang w:val="es-EC"/>
      </w:rPr>
    </w:pPr>
    <w:proofErr w:type="gramStart"/>
    <w:r w:rsidRPr="00A42576">
      <w:rPr>
        <w:b/>
        <w:sz w:val="22"/>
        <w:szCs w:val="18"/>
        <w:lang w:val="es-EC"/>
      </w:rPr>
      <w:t>R</w:t>
    </w:r>
    <w:r w:rsidRPr="00A42576">
      <w:rPr>
        <w:b/>
        <w:sz w:val="18"/>
        <w:szCs w:val="18"/>
        <w:lang w:val="es-EC"/>
      </w:rPr>
      <w:t xml:space="preserve">EVISTA  </w:t>
    </w:r>
    <w:r w:rsidRPr="00A42576">
      <w:rPr>
        <w:b/>
        <w:sz w:val="22"/>
        <w:szCs w:val="18"/>
        <w:lang w:val="es-EC"/>
      </w:rPr>
      <w:t>I</w:t>
    </w:r>
    <w:r w:rsidRPr="00A42576">
      <w:rPr>
        <w:b/>
        <w:sz w:val="18"/>
        <w:szCs w:val="18"/>
        <w:lang w:val="es-EC"/>
      </w:rPr>
      <w:t>NFOCIENCIA</w:t>
    </w:r>
    <w:proofErr w:type="gramEnd"/>
  </w:p>
  <w:p w:rsidR="0006386A" w:rsidRPr="0006386A" w:rsidRDefault="009D7919" w:rsidP="009D7919">
    <w:pPr>
      <w:pStyle w:val="Encabezado"/>
      <w:tabs>
        <w:tab w:val="clear" w:pos="4252"/>
        <w:tab w:val="clear" w:pos="8504"/>
        <w:tab w:val="center" w:pos="4419"/>
        <w:tab w:val="right" w:pos="10065"/>
      </w:tabs>
      <w:autoSpaceDE w:val="0"/>
      <w:autoSpaceDN w:val="0"/>
      <w:ind w:left="0"/>
      <w:jc w:val="right"/>
      <w:rPr>
        <w:rFonts w:ascii="Times New Roman" w:hAnsi="Times New Roman"/>
        <w:sz w:val="22"/>
        <w:szCs w:val="18"/>
        <w:lang w:val="es-EC" w:eastAsia="en-US"/>
      </w:rPr>
    </w:pPr>
    <w:r>
      <w:rPr>
        <w:b/>
        <w:sz w:val="18"/>
        <w:lang w:val="es-CO"/>
      </w:rPr>
      <w:t>Vol. 11 Núm. 1 / 2017</w:t>
    </w:r>
  </w:p>
  <w:p w:rsidR="0006386A" w:rsidRPr="00684EA9" w:rsidRDefault="0006386A">
    <w:pPr>
      <w:pStyle w:val="Encabezado"/>
      <w:rPr>
        <w:lang w:val="es-EC"/>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919" w:rsidRPr="009D7919" w:rsidRDefault="009D7919" w:rsidP="009D7919">
    <w:pPr>
      <w:pStyle w:val="Encabezado"/>
      <w:tabs>
        <w:tab w:val="right" w:pos="10065"/>
      </w:tabs>
    </w:pPr>
    <w:r w:rsidRPr="0006386A">
      <w:rPr>
        <w:rFonts w:ascii="Times New Roman" w:hAnsi="Times New Roman"/>
        <w:szCs w:val="18"/>
        <w:lang w:val="es-EC" w:eastAsia="en-US"/>
      </w:rPr>
      <w:t>Estudio comparativo de potencia, torque y emisiones contaminantes en un motor de combustión interna (MEP) con combustibles extra, E5 y E10 a una altura de 2700 m.s.n.m.</w:t>
    </w:r>
  </w:p>
  <w:p w:rsidR="0006386A" w:rsidRPr="009D7919" w:rsidRDefault="0006386A" w:rsidP="009D7919">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86A" w:rsidRPr="00A42576" w:rsidRDefault="0006386A" w:rsidP="00684EA9">
    <w:pPr>
      <w:pStyle w:val="Encabezado"/>
      <w:tabs>
        <w:tab w:val="right" w:pos="10065"/>
      </w:tabs>
      <w:jc w:val="right"/>
      <w:rPr>
        <w:b/>
        <w:sz w:val="18"/>
        <w:szCs w:val="18"/>
        <w:lang w:val="es-EC"/>
      </w:rPr>
    </w:pPr>
    <w:r w:rsidRPr="00A42576">
      <w:rPr>
        <w:b/>
        <w:sz w:val="22"/>
        <w:szCs w:val="18"/>
        <w:lang w:val="es-EC"/>
      </w:rPr>
      <w:t>R</w:t>
    </w:r>
    <w:r w:rsidRPr="00A42576">
      <w:rPr>
        <w:b/>
        <w:sz w:val="18"/>
        <w:szCs w:val="18"/>
        <w:lang w:val="es-EC"/>
      </w:rPr>
      <w:t xml:space="preserve">EVISTA  </w:t>
    </w:r>
    <w:r w:rsidRPr="00A42576">
      <w:rPr>
        <w:b/>
        <w:sz w:val="22"/>
        <w:szCs w:val="18"/>
        <w:lang w:val="es-EC"/>
      </w:rPr>
      <w:t>I</w:t>
    </w:r>
    <w:r w:rsidRPr="00A42576">
      <w:rPr>
        <w:b/>
        <w:sz w:val="18"/>
        <w:szCs w:val="18"/>
        <w:lang w:val="es-EC"/>
      </w:rPr>
      <w:t>NFOCIENCIA</w:t>
    </w:r>
  </w:p>
  <w:p w:rsidR="0006386A" w:rsidRPr="00447618" w:rsidRDefault="0006386A" w:rsidP="00684EA9">
    <w:pPr>
      <w:pStyle w:val="Encabezado"/>
      <w:tabs>
        <w:tab w:val="right" w:pos="10065"/>
      </w:tabs>
      <w:jc w:val="right"/>
      <w:rPr>
        <w:b/>
        <w:sz w:val="18"/>
        <w:lang w:val="es-CO"/>
      </w:rPr>
    </w:pPr>
    <w:r>
      <w:rPr>
        <w:b/>
        <w:sz w:val="18"/>
        <w:lang w:val="es-CO"/>
      </w:rPr>
      <w:t>Vol. 11 Núm. 1 / 2017</w:t>
    </w:r>
  </w:p>
  <w:p w:rsidR="0006386A" w:rsidRPr="00684EA9" w:rsidRDefault="0006386A" w:rsidP="00684E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B1925"/>
    <w:multiLevelType w:val="hybridMultilevel"/>
    <w:tmpl w:val="9C68A884"/>
    <w:lvl w:ilvl="0" w:tplc="77C08B8E">
      <w:start w:val="1"/>
      <w:numFmt w:val="bullet"/>
      <w:lvlText w:val=""/>
      <w:lvlJc w:val="left"/>
      <w:pPr>
        <w:ind w:left="720" w:hanging="360"/>
      </w:pPr>
      <w:rPr>
        <w:rFonts w:ascii="Symbol" w:hAnsi="Symbol" w:hint="default"/>
      </w:rPr>
    </w:lvl>
    <w:lvl w:ilvl="1" w:tplc="3BBC075A" w:tentative="1">
      <w:start w:val="1"/>
      <w:numFmt w:val="bullet"/>
      <w:lvlText w:val="o"/>
      <w:lvlJc w:val="left"/>
      <w:pPr>
        <w:ind w:left="1440" w:hanging="360"/>
      </w:pPr>
      <w:rPr>
        <w:rFonts w:ascii="Courier New" w:hAnsi="Courier New" w:cs="Courier New" w:hint="default"/>
      </w:rPr>
    </w:lvl>
    <w:lvl w:ilvl="2" w:tplc="89E459E6" w:tentative="1">
      <w:start w:val="1"/>
      <w:numFmt w:val="bullet"/>
      <w:lvlText w:val=""/>
      <w:lvlJc w:val="left"/>
      <w:pPr>
        <w:ind w:left="2160" w:hanging="360"/>
      </w:pPr>
      <w:rPr>
        <w:rFonts w:ascii="Wingdings" w:hAnsi="Wingdings" w:hint="default"/>
      </w:rPr>
    </w:lvl>
    <w:lvl w:ilvl="3" w:tplc="1F6020B6" w:tentative="1">
      <w:start w:val="1"/>
      <w:numFmt w:val="bullet"/>
      <w:lvlText w:val=""/>
      <w:lvlJc w:val="left"/>
      <w:pPr>
        <w:ind w:left="2880" w:hanging="360"/>
      </w:pPr>
      <w:rPr>
        <w:rFonts w:ascii="Symbol" w:hAnsi="Symbol" w:hint="default"/>
      </w:rPr>
    </w:lvl>
    <w:lvl w:ilvl="4" w:tplc="2A3E0E9E" w:tentative="1">
      <w:start w:val="1"/>
      <w:numFmt w:val="bullet"/>
      <w:lvlText w:val="o"/>
      <w:lvlJc w:val="left"/>
      <w:pPr>
        <w:ind w:left="3600" w:hanging="360"/>
      </w:pPr>
      <w:rPr>
        <w:rFonts w:ascii="Courier New" w:hAnsi="Courier New" w:cs="Courier New" w:hint="default"/>
      </w:rPr>
    </w:lvl>
    <w:lvl w:ilvl="5" w:tplc="15A268A2" w:tentative="1">
      <w:start w:val="1"/>
      <w:numFmt w:val="bullet"/>
      <w:lvlText w:val=""/>
      <w:lvlJc w:val="left"/>
      <w:pPr>
        <w:ind w:left="4320" w:hanging="360"/>
      </w:pPr>
      <w:rPr>
        <w:rFonts w:ascii="Wingdings" w:hAnsi="Wingdings" w:hint="default"/>
      </w:rPr>
    </w:lvl>
    <w:lvl w:ilvl="6" w:tplc="9192F22A" w:tentative="1">
      <w:start w:val="1"/>
      <w:numFmt w:val="bullet"/>
      <w:lvlText w:val=""/>
      <w:lvlJc w:val="left"/>
      <w:pPr>
        <w:ind w:left="5040" w:hanging="360"/>
      </w:pPr>
      <w:rPr>
        <w:rFonts w:ascii="Symbol" w:hAnsi="Symbol" w:hint="default"/>
      </w:rPr>
    </w:lvl>
    <w:lvl w:ilvl="7" w:tplc="FA88F3DE" w:tentative="1">
      <w:start w:val="1"/>
      <w:numFmt w:val="bullet"/>
      <w:lvlText w:val="o"/>
      <w:lvlJc w:val="left"/>
      <w:pPr>
        <w:ind w:left="5760" w:hanging="360"/>
      </w:pPr>
      <w:rPr>
        <w:rFonts w:ascii="Courier New" w:hAnsi="Courier New" w:cs="Courier New" w:hint="default"/>
      </w:rPr>
    </w:lvl>
    <w:lvl w:ilvl="8" w:tplc="4AB21D68" w:tentative="1">
      <w:start w:val="1"/>
      <w:numFmt w:val="bullet"/>
      <w:lvlText w:val=""/>
      <w:lvlJc w:val="left"/>
      <w:pPr>
        <w:ind w:left="6480" w:hanging="360"/>
      </w:pPr>
      <w:rPr>
        <w:rFonts w:ascii="Wingdings" w:hAnsi="Wingdings" w:hint="default"/>
      </w:rPr>
    </w:lvl>
  </w:abstractNum>
  <w:abstractNum w:abstractNumId="1" w15:restartNumberingAfterBreak="0">
    <w:nsid w:val="25BF3F4E"/>
    <w:multiLevelType w:val="hybridMultilevel"/>
    <w:tmpl w:val="F82E94C2"/>
    <w:lvl w:ilvl="0" w:tplc="29D670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6656D1"/>
    <w:multiLevelType w:val="hybridMultilevel"/>
    <w:tmpl w:val="C6A655D2"/>
    <w:lvl w:ilvl="0" w:tplc="9DCE73FC">
      <w:start w:val="1"/>
      <w:numFmt w:val="bullet"/>
      <w:lvlText w:val=""/>
      <w:lvlJc w:val="left"/>
      <w:pPr>
        <w:ind w:left="720" w:hanging="360"/>
      </w:pPr>
      <w:rPr>
        <w:rFonts w:ascii="Symbol" w:hAnsi="Symbol" w:hint="default"/>
      </w:rPr>
    </w:lvl>
    <w:lvl w:ilvl="1" w:tplc="E3E8CDFE" w:tentative="1">
      <w:start w:val="1"/>
      <w:numFmt w:val="bullet"/>
      <w:lvlText w:val="o"/>
      <w:lvlJc w:val="left"/>
      <w:pPr>
        <w:ind w:left="1440" w:hanging="360"/>
      </w:pPr>
      <w:rPr>
        <w:rFonts w:ascii="Courier New" w:hAnsi="Courier New" w:cs="Courier New" w:hint="default"/>
      </w:rPr>
    </w:lvl>
    <w:lvl w:ilvl="2" w:tplc="1E52A1A2" w:tentative="1">
      <w:start w:val="1"/>
      <w:numFmt w:val="bullet"/>
      <w:lvlText w:val=""/>
      <w:lvlJc w:val="left"/>
      <w:pPr>
        <w:ind w:left="2160" w:hanging="360"/>
      </w:pPr>
      <w:rPr>
        <w:rFonts w:ascii="Wingdings" w:hAnsi="Wingdings" w:hint="default"/>
      </w:rPr>
    </w:lvl>
    <w:lvl w:ilvl="3" w:tplc="4680FF10" w:tentative="1">
      <w:start w:val="1"/>
      <w:numFmt w:val="bullet"/>
      <w:lvlText w:val=""/>
      <w:lvlJc w:val="left"/>
      <w:pPr>
        <w:ind w:left="2880" w:hanging="360"/>
      </w:pPr>
      <w:rPr>
        <w:rFonts w:ascii="Symbol" w:hAnsi="Symbol" w:hint="default"/>
      </w:rPr>
    </w:lvl>
    <w:lvl w:ilvl="4" w:tplc="C9CE64AA" w:tentative="1">
      <w:start w:val="1"/>
      <w:numFmt w:val="bullet"/>
      <w:lvlText w:val="o"/>
      <w:lvlJc w:val="left"/>
      <w:pPr>
        <w:ind w:left="3600" w:hanging="360"/>
      </w:pPr>
      <w:rPr>
        <w:rFonts w:ascii="Courier New" w:hAnsi="Courier New" w:cs="Courier New" w:hint="default"/>
      </w:rPr>
    </w:lvl>
    <w:lvl w:ilvl="5" w:tplc="256AAD1C" w:tentative="1">
      <w:start w:val="1"/>
      <w:numFmt w:val="bullet"/>
      <w:lvlText w:val=""/>
      <w:lvlJc w:val="left"/>
      <w:pPr>
        <w:ind w:left="4320" w:hanging="360"/>
      </w:pPr>
      <w:rPr>
        <w:rFonts w:ascii="Wingdings" w:hAnsi="Wingdings" w:hint="default"/>
      </w:rPr>
    </w:lvl>
    <w:lvl w:ilvl="6" w:tplc="91004E3E" w:tentative="1">
      <w:start w:val="1"/>
      <w:numFmt w:val="bullet"/>
      <w:lvlText w:val=""/>
      <w:lvlJc w:val="left"/>
      <w:pPr>
        <w:ind w:left="5040" w:hanging="360"/>
      </w:pPr>
      <w:rPr>
        <w:rFonts w:ascii="Symbol" w:hAnsi="Symbol" w:hint="default"/>
      </w:rPr>
    </w:lvl>
    <w:lvl w:ilvl="7" w:tplc="00786164" w:tentative="1">
      <w:start w:val="1"/>
      <w:numFmt w:val="bullet"/>
      <w:lvlText w:val="o"/>
      <w:lvlJc w:val="left"/>
      <w:pPr>
        <w:ind w:left="5760" w:hanging="360"/>
      </w:pPr>
      <w:rPr>
        <w:rFonts w:ascii="Courier New" w:hAnsi="Courier New" w:cs="Courier New" w:hint="default"/>
      </w:rPr>
    </w:lvl>
    <w:lvl w:ilvl="8" w:tplc="BAE80FD6" w:tentative="1">
      <w:start w:val="1"/>
      <w:numFmt w:val="bullet"/>
      <w:lvlText w:val=""/>
      <w:lvlJc w:val="left"/>
      <w:pPr>
        <w:ind w:left="6480" w:hanging="360"/>
      </w:pPr>
      <w:rPr>
        <w:rFonts w:ascii="Wingdings" w:hAnsi="Wingdings" w:hint="default"/>
      </w:rPr>
    </w:lvl>
  </w:abstractNum>
  <w:abstractNum w:abstractNumId="3" w15:restartNumberingAfterBreak="0">
    <w:nsid w:val="35A95272"/>
    <w:multiLevelType w:val="multilevel"/>
    <w:tmpl w:val="71483EEC"/>
    <w:lvl w:ilvl="0">
      <w:start w:val="1"/>
      <w:numFmt w:val="decimal"/>
      <w:lvlText w:val="%1"/>
      <w:lvlJc w:val="left"/>
      <w:pPr>
        <w:ind w:left="375" w:hanging="375"/>
      </w:pPr>
      <w:rPr>
        <w:rFonts w:hint="default"/>
      </w:rPr>
    </w:lvl>
    <w:lvl w:ilvl="1">
      <w:start w:val="1"/>
      <w:numFmt w:val="decimal"/>
      <w:lvlText w:val="%1.%2"/>
      <w:lvlJc w:val="left"/>
      <w:pPr>
        <w:ind w:left="233" w:hanging="37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4" w15:restartNumberingAfterBreak="0">
    <w:nsid w:val="39E96D67"/>
    <w:multiLevelType w:val="hybridMultilevel"/>
    <w:tmpl w:val="DD42B742"/>
    <w:lvl w:ilvl="0" w:tplc="0C0A0001">
      <w:start w:val="1"/>
      <w:numFmt w:val="bullet"/>
      <w:lvlText w:val=""/>
      <w:lvlJc w:val="left"/>
      <w:pPr>
        <w:ind w:left="6" w:hanging="360"/>
      </w:pPr>
      <w:rPr>
        <w:rFonts w:ascii="Symbol" w:hAnsi="Symbol" w:hint="default"/>
      </w:rPr>
    </w:lvl>
    <w:lvl w:ilvl="1" w:tplc="0C0A0003">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F1A1396"/>
    <w:multiLevelType w:val="hybridMultilevel"/>
    <w:tmpl w:val="97587A5E"/>
    <w:lvl w:ilvl="0" w:tplc="CC1A96AA">
      <w:start w:val="1"/>
      <w:numFmt w:val="upperRoman"/>
      <w:lvlText w:val="%1."/>
      <w:lvlJc w:val="left"/>
      <w:pPr>
        <w:ind w:left="952" w:hanging="720"/>
      </w:pPr>
      <w:rPr>
        <w:rFonts w:hint="default"/>
      </w:rPr>
    </w:lvl>
    <w:lvl w:ilvl="1" w:tplc="080A0019" w:tentative="1">
      <w:start w:val="1"/>
      <w:numFmt w:val="lowerLetter"/>
      <w:lvlText w:val="%2."/>
      <w:lvlJc w:val="left"/>
      <w:pPr>
        <w:ind w:left="1312" w:hanging="360"/>
      </w:pPr>
    </w:lvl>
    <w:lvl w:ilvl="2" w:tplc="080A001B" w:tentative="1">
      <w:start w:val="1"/>
      <w:numFmt w:val="lowerRoman"/>
      <w:lvlText w:val="%3."/>
      <w:lvlJc w:val="right"/>
      <w:pPr>
        <w:ind w:left="2032" w:hanging="180"/>
      </w:pPr>
    </w:lvl>
    <w:lvl w:ilvl="3" w:tplc="080A000F" w:tentative="1">
      <w:start w:val="1"/>
      <w:numFmt w:val="decimal"/>
      <w:lvlText w:val="%4."/>
      <w:lvlJc w:val="left"/>
      <w:pPr>
        <w:ind w:left="2752" w:hanging="360"/>
      </w:pPr>
    </w:lvl>
    <w:lvl w:ilvl="4" w:tplc="080A0019" w:tentative="1">
      <w:start w:val="1"/>
      <w:numFmt w:val="lowerLetter"/>
      <w:lvlText w:val="%5."/>
      <w:lvlJc w:val="left"/>
      <w:pPr>
        <w:ind w:left="3472" w:hanging="360"/>
      </w:pPr>
    </w:lvl>
    <w:lvl w:ilvl="5" w:tplc="080A001B" w:tentative="1">
      <w:start w:val="1"/>
      <w:numFmt w:val="lowerRoman"/>
      <w:lvlText w:val="%6."/>
      <w:lvlJc w:val="right"/>
      <w:pPr>
        <w:ind w:left="4192" w:hanging="180"/>
      </w:pPr>
    </w:lvl>
    <w:lvl w:ilvl="6" w:tplc="080A000F" w:tentative="1">
      <w:start w:val="1"/>
      <w:numFmt w:val="decimal"/>
      <w:lvlText w:val="%7."/>
      <w:lvlJc w:val="left"/>
      <w:pPr>
        <w:ind w:left="4912" w:hanging="360"/>
      </w:pPr>
    </w:lvl>
    <w:lvl w:ilvl="7" w:tplc="080A0019" w:tentative="1">
      <w:start w:val="1"/>
      <w:numFmt w:val="lowerLetter"/>
      <w:lvlText w:val="%8."/>
      <w:lvlJc w:val="left"/>
      <w:pPr>
        <w:ind w:left="5632" w:hanging="360"/>
      </w:pPr>
    </w:lvl>
    <w:lvl w:ilvl="8" w:tplc="080A001B" w:tentative="1">
      <w:start w:val="1"/>
      <w:numFmt w:val="lowerRoman"/>
      <w:lvlText w:val="%9."/>
      <w:lvlJc w:val="right"/>
      <w:pPr>
        <w:ind w:left="6352" w:hanging="180"/>
      </w:pPr>
    </w:lvl>
  </w:abstractNum>
  <w:abstractNum w:abstractNumId="7" w15:restartNumberingAfterBreak="0">
    <w:nsid w:val="68DD31AA"/>
    <w:multiLevelType w:val="hybridMultilevel"/>
    <w:tmpl w:val="3CE0DB84"/>
    <w:lvl w:ilvl="0" w:tplc="3250A262">
      <w:start w:val="1"/>
      <w:numFmt w:val="bullet"/>
      <w:lvlText w:val=""/>
      <w:lvlJc w:val="left"/>
      <w:pPr>
        <w:ind w:left="578" w:hanging="360"/>
      </w:pPr>
      <w:rPr>
        <w:rFonts w:ascii="Symbol" w:hAnsi="Symbol" w:hint="default"/>
      </w:rPr>
    </w:lvl>
    <w:lvl w:ilvl="1" w:tplc="3BB8683C" w:tentative="1">
      <w:start w:val="1"/>
      <w:numFmt w:val="bullet"/>
      <w:lvlText w:val="o"/>
      <w:lvlJc w:val="left"/>
      <w:pPr>
        <w:ind w:left="1298" w:hanging="360"/>
      </w:pPr>
      <w:rPr>
        <w:rFonts w:ascii="Courier New" w:hAnsi="Courier New" w:cs="Courier New" w:hint="default"/>
      </w:rPr>
    </w:lvl>
    <w:lvl w:ilvl="2" w:tplc="61B01206" w:tentative="1">
      <w:start w:val="1"/>
      <w:numFmt w:val="bullet"/>
      <w:lvlText w:val=""/>
      <w:lvlJc w:val="left"/>
      <w:pPr>
        <w:ind w:left="2018" w:hanging="360"/>
      </w:pPr>
      <w:rPr>
        <w:rFonts w:ascii="Wingdings" w:hAnsi="Wingdings" w:hint="default"/>
      </w:rPr>
    </w:lvl>
    <w:lvl w:ilvl="3" w:tplc="B5DAE85A" w:tentative="1">
      <w:start w:val="1"/>
      <w:numFmt w:val="bullet"/>
      <w:lvlText w:val=""/>
      <w:lvlJc w:val="left"/>
      <w:pPr>
        <w:ind w:left="2738" w:hanging="360"/>
      </w:pPr>
      <w:rPr>
        <w:rFonts w:ascii="Symbol" w:hAnsi="Symbol" w:hint="default"/>
      </w:rPr>
    </w:lvl>
    <w:lvl w:ilvl="4" w:tplc="8AE26F78" w:tentative="1">
      <w:start w:val="1"/>
      <w:numFmt w:val="bullet"/>
      <w:lvlText w:val="o"/>
      <w:lvlJc w:val="left"/>
      <w:pPr>
        <w:ind w:left="3458" w:hanging="360"/>
      </w:pPr>
      <w:rPr>
        <w:rFonts w:ascii="Courier New" w:hAnsi="Courier New" w:cs="Courier New" w:hint="default"/>
      </w:rPr>
    </w:lvl>
    <w:lvl w:ilvl="5" w:tplc="E7E62578" w:tentative="1">
      <w:start w:val="1"/>
      <w:numFmt w:val="bullet"/>
      <w:lvlText w:val=""/>
      <w:lvlJc w:val="left"/>
      <w:pPr>
        <w:ind w:left="4178" w:hanging="360"/>
      </w:pPr>
      <w:rPr>
        <w:rFonts w:ascii="Wingdings" w:hAnsi="Wingdings" w:hint="default"/>
      </w:rPr>
    </w:lvl>
    <w:lvl w:ilvl="6" w:tplc="BFF82BEA" w:tentative="1">
      <w:start w:val="1"/>
      <w:numFmt w:val="bullet"/>
      <w:lvlText w:val=""/>
      <w:lvlJc w:val="left"/>
      <w:pPr>
        <w:ind w:left="4898" w:hanging="360"/>
      </w:pPr>
      <w:rPr>
        <w:rFonts w:ascii="Symbol" w:hAnsi="Symbol" w:hint="default"/>
      </w:rPr>
    </w:lvl>
    <w:lvl w:ilvl="7" w:tplc="F5A6A8EE" w:tentative="1">
      <w:start w:val="1"/>
      <w:numFmt w:val="bullet"/>
      <w:lvlText w:val="o"/>
      <w:lvlJc w:val="left"/>
      <w:pPr>
        <w:ind w:left="5618" w:hanging="360"/>
      </w:pPr>
      <w:rPr>
        <w:rFonts w:ascii="Courier New" w:hAnsi="Courier New" w:cs="Courier New" w:hint="default"/>
      </w:rPr>
    </w:lvl>
    <w:lvl w:ilvl="8" w:tplc="4EF0C23E" w:tentative="1">
      <w:start w:val="1"/>
      <w:numFmt w:val="bullet"/>
      <w:lvlText w:val=""/>
      <w:lvlJc w:val="left"/>
      <w:pPr>
        <w:ind w:left="6338" w:hanging="360"/>
      </w:pPr>
      <w:rPr>
        <w:rFonts w:ascii="Wingdings" w:hAnsi="Wingdings" w:hint="default"/>
      </w:rPr>
    </w:lvl>
  </w:abstractNum>
  <w:num w:numId="1">
    <w:abstractNumId w:val="3"/>
  </w:num>
  <w:num w:numId="2">
    <w:abstractNumId w:val="7"/>
  </w:num>
  <w:num w:numId="3">
    <w:abstractNumId w:val="0"/>
  </w:num>
  <w:num w:numId="4">
    <w:abstractNumId w:val="2"/>
  </w:num>
  <w:num w:numId="5">
    <w:abstractNumId w:val="5"/>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2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C7"/>
    <w:rsid w:val="0000046A"/>
    <w:rsid w:val="00002AD6"/>
    <w:rsid w:val="000120D0"/>
    <w:rsid w:val="00046763"/>
    <w:rsid w:val="0006242E"/>
    <w:rsid w:val="0006386A"/>
    <w:rsid w:val="00070E77"/>
    <w:rsid w:val="0007439F"/>
    <w:rsid w:val="00075128"/>
    <w:rsid w:val="000B26F1"/>
    <w:rsid w:val="000C2A2E"/>
    <w:rsid w:val="000D63D8"/>
    <w:rsid w:val="000F13D5"/>
    <w:rsid w:val="000F157D"/>
    <w:rsid w:val="001258D7"/>
    <w:rsid w:val="00125CBC"/>
    <w:rsid w:val="00137052"/>
    <w:rsid w:val="00161BEF"/>
    <w:rsid w:val="0016582E"/>
    <w:rsid w:val="0016683A"/>
    <w:rsid w:val="00176A4B"/>
    <w:rsid w:val="00183435"/>
    <w:rsid w:val="001C10EC"/>
    <w:rsid w:val="001D3272"/>
    <w:rsid w:val="002077DF"/>
    <w:rsid w:val="002109AF"/>
    <w:rsid w:val="00221146"/>
    <w:rsid w:val="00245E58"/>
    <w:rsid w:val="00257516"/>
    <w:rsid w:val="00261E25"/>
    <w:rsid w:val="0026224A"/>
    <w:rsid w:val="002A596B"/>
    <w:rsid w:val="002B23B1"/>
    <w:rsid w:val="002B5A91"/>
    <w:rsid w:val="002C08A0"/>
    <w:rsid w:val="002D5BF7"/>
    <w:rsid w:val="002D71E0"/>
    <w:rsid w:val="002F68BE"/>
    <w:rsid w:val="0031437D"/>
    <w:rsid w:val="00335063"/>
    <w:rsid w:val="00346221"/>
    <w:rsid w:val="00346CCE"/>
    <w:rsid w:val="003B6B3B"/>
    <w:rsid w:val="003C0AA5"/>
    <w:rsid w:val="003D352F"/>
    <w:rsid w:val="003D4D61"/>
    <w:rsid w:val="00415958"/>
    <w:rsid w:val="0042683D"/>
    <w:rsid w:val="004906A8"/>
    <w:rsid w:val="004949FA"/>
    <w:rsid w:val="004C5662"/>
    <w:rsid w:val="004C5A5C"/>
    <w:rsid w:val="004C5F27"/>
    <w:rsid w:val="0050215E"/>
    <w:rsid w:val="0050658B"/>
    <w:rsid w:val="00515765"/>
    <w:rsid w:val="00525B54"/>
    <w:rsid w:val="0056130C"/>
    <w:rsid w:val="00563CE8"/>
    <w:rsid w:val="005676D5"/>
    <w:rsid w:val="005868CB"/>
    <w:rsid w:val="00597578"/>
    <w:rsid w:val="005A7C63"/>
    <w:rsid w:val="005E2080"/>
    <w:rsid w:val="005E5BC1"/>
    <w:rsid w:val="0060371A"/>
    <w:rsid w:val="00633CB0"/>
    <w:rsid w:val="006574CB"/>
    <w:rsid w:val="00665940"/>
    <w:rsid w:val="00684EA9"/>
    <w:rsid w:val="00690C9F"/>
    <w:rsid w:val="006A28D8"/>
    <w:rsid w:val="006A67BE"/>
    <w:rsid w:val="006A69DE"/>
    <w:rsid w:val="006C21CF"/>
    <w:rsid w:val="006C2790"/>
    <w:rsid w:val="006C7825"/>
    <w:rsid w:val="006D3B24"/>
    <w:rsid w:val="006D4F12"/>
    <w:rsid w:val="006D53E4"/>
    <w:rsid w:val="006E1398"/>
    <w:rsid w:val="006F6040"/>
    <w:rsid w:val="006F6B6D"/>
    <w:rsid w:val="007060DF"/>
    <w:rsid w:val="0070631E"/>
    <w:rsid w:val="00707AAF"/>
    <w:rsid w:val="00725F56"/>
    <w:rsid w:val="00743A47"/>
    <w:rsid w:val="00752B6F"/>
    <w:rsid w:val="007547B5"/>
    <w:rsid w:val="00764AA1"/>
    <w:rsid w:val="00765185"/>
    <w:rsid w:val="00775816"/>
    <w:rsid w:val="007935B6"/>
    <w:rsid w:val="007C0FC0"/>
    <w:rsid w:val="007D3656"/>
    <w:rsid w:val="007F39D2"/>
    <w:rsid w:val="00821026"/>
    <w:rsid w:val="00831B63"/>
    <w:rsid w:val="0083397B"/>
    <w:rsid w:val="008377D6"/>
    <w:rsid w:val="00874243"/>
    <w:rsid w:val="00890C6A"/>
    <w:rsid w:val="008A24CD"/>
    <w:rsid w:val="008C3505"/>
    <w:rsid w:val="008E1699"/>
    <w:rsid w:val="008F0DF9"/>
    <w:rsid w:val="008F1E22"/>
    <w:rsid w:val="008F23E4"/>
    <w:rsid w:val="008F3806"/>
    <w:rsid w:val="009013DC"/>
    <w:rsid w:val="009119C9"/>
    <w:rsid w:val="00920974"/>
    <w:rsid w:val="00922949"/>
    <w:rsid w:val="00953BEB"/>
    <w:rsid w:val="0095719A"/>
    <w:rsid w:val="00960D3D"/>
    <w:rsid w:val="00971B78"/>
    <w:rsid w:val="00985909"/>
    <w:rsid w:val="009A4D0D"/>
    <w:rsid w:val="009C1B9F"/>
    <w:rsid w:val="009C2404"/>
    <w:rsid w:val="009C558C"/>
    <w:rsid w:val="009C66FC"/>
    <w:rsid w:val="009C7680"/>
    <w:rsid w:val="009D293A"/>
    <w:rsid w:val="009D7919"/>
    <w:rsid w:val="009E4347"/>
    <w:rsid w:val="009F4887"/>
    <w:rsid w:val="009F5ADA"/>
    <w:rsid w:val="00A265B7"/>
    <w:rsid w:val="00A429FC"/>
    <w:rsid w:val="00A54AF0"/>
    <w:rsid w:val="00A71B75"/>
    <w:rsid w:val="00A97C3C"/>
    <w:rsid w:val="00AA2DC7"/>
    <w:rsid w:val="00AA6674"/>
    <w:rsid w:val="00AB7839"/>
    <w:rsid w:val="00AB7908"/>
    <w:rsid w:val="00AD5C6F"/>
    <w:rsid w:val="00AD7C5C"/>
    <w:rsid w:val="00AE32CB"/>
    <w:rsid w:val="00AE6F1E"/>
    <w:rsid w:val="00AF7537"/>
    <w:rsid w:val="00B05ABA"/>
    <w:rsid w:val="00B06243"/>
    <w:rsid w:val="00B12FFF"/>
    <w:rsid w:val="00B23BFE"/>
    <w:rsid w:val="00B241BE"/>
    <w:rsid w:val="00B717A2"/>
    <w:rsid w:val="00BA59F1"/>
    <w:rsid w:val="00BB4C5C"/>
    <w:rsid w:val="00BD34FF"/>
    <w:rsid w:val="00C00FD4"/>
    <w:rsid w:val="00C010E7"/>
    <w:rsid w:val="00C36876"/>
    <w:rsid w:val="00C3760C"/>
    <w:rsid w:val="00C47BC7"/>
    <w:rsid w:val="00C554D5"/>
    <w:rsid w:val="00C6188B"/>
    <w:rsid w:val="00CA6472"/>
    <w:rsid w:val="00CC1553"/>
    <w:rsid w:val="00CD686D"/>
    <w:rsid w:val="00D23A27"/>
    <w:rsid w:val="00D244E8"/>
    <w:rsid w:val="00D31F74"/>
    <w:rsid w:val="00D4164D"/>
    <w:rsid w:val="00D41B63"/>
    <w:rsid w:val="00D43AAA"/>
    <w:rsid w:val="00D47BA9"/>
    <w:rsid w:val="00D509A3"/>
    <w:rsid w:val="00D8288A"/>
    <w:rsid w:val="00D933F3"/>
    <w:rsid w:val="00DA27B4"/>
    <w:rsid w:val="00DB671B"/>
    <w:rsid w:val="00DD590F"/>
    <w:rsid w:val="00DD5DF3"/>
    <w:rsid w:val="00DE2F49"/>
    <w:rsid w:val="00DE7984"/>
    <w:rsid w:val="00E0441E"/>
    <w:rsid w:val="00E26311"/>
    <w:rsid w:val="00E335B2"/>
    <w:rsid w:val="00E558CD"/>
    <w:rsid w:val="00E61B0C"/>
    <w:rsid w:val="00E643A5"/>
    <w:rsid w:val="00E83922"/>
    <w:rsid w:val="00EB3B0A"/>
    <w:rsid w:val="00ED03AC"/>
    <w:rsid w:val="00ED1F75"/>
    <w:rsid w:val="00ED4774"/>
    <w:rsid w:val="00EE21B1"/>
    <w:rsid w:val="00EE716B"/>
    <w:rsid w:val="00EF2436"/>
    <w:rsid w:val="00EF5093"/>
    <w:rsid w:val="00F03CB5"/>
    <w:rsid w:val="00F46C54"/>
    <w:rsid w:val="00F90EAA"/>
    <w:rsid w:val="00FA44D4"/>
    <w:rsid w:val="00FB6B0C"/>
    <w:rsid w:val="00FD410B"/>
    <w:rsid w:val="00FD7C4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E33E"/>
  <w15:docId w15:val="{DD28F0C1-CF99-4A85-9B18-E24AFE76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EC" w:eastAsia="es-EC"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816"/>
    <w:pPr>
      <w:ind w:left="232"/>
    </w:pPr>
    <w:rPr>
      <w:rFonts w:ascii="Times New Roman" w:hAnsi="Times New Roman"/>
      <w:sz w:val="24"/>
      <w:szCs w:val="22"/>
      <w:lang w:val="es-ES_tradnl" w:eastAsia="zh-TW"/>
    </w:rPr>
  </w:style>
  <w:style w:type="paragraph" w:styleId="Ttulo1">
    <w:name w:val="heading 1"/>
    <w:basedOn w:val="Normal"/>
    <w:next w:val="Normal"/>
    <w:link w:val="Ttulo1Car"/>
    <w:qFormat/>
    <w:rsid w:val="0060371A"/>
    <w:pPr>
      <w:keepNext/>
      <w:keepLines/>
      <w:spacing w:before="480"/>
      <w:outlineLvl w:val="0"/>
    </w:pPr>
    <w:rPr>
      <w:rFonts w:ascii="Cambria" w:hAnsi="Cambria"/>
      <w:b/>
      <w:bCs/>
      <w:color w:val="365F91"/>
      <w:sz w:val="28"/>
      <w:szCs w:val="28"/>
      <w:lang w:eastAsia="x-none"/>
    </w:rPr>
  </w:style>
  <w:style w:type="paragraph" w:styleId="Ttulo2">
    <w:name w:val="heading 2"/>
    <w:basedOn w:val="Normal"/>
    <w:next w:val="Normal"/>
    <w:link w:val="Ttulo2Car"/>
    <w:uiPriority w:val="9"/>
    <w:unhideWhenUsed/>
    <w:qFormat/>
    <w:rsid w:val="0060371A"/>
    <w:pPr>
      <w:keepNext/>
      <w:keepLines/>
      <w:spacing w:before="200"/>
      <w:outlineLvl w:val="1"/>
    </w:pPr>
    <w:rPr>
      <w:rFonts w:ascii="Cambria" w:hAnsi="Cambria"/>
      <w:b/>
      <w:bCs/>
      <w:color w:val="4F81BD"/>
      <w:sz w:val="26"/>
      <w:szCs w:val="26"/>
      <w:lang w:eastAsia="x-none"/>
    </w:rPr>
  </w:style>
  <w:style w:type="paragraph" w:styleId="Ttulo3">
    <w:name w:val="heading 3"/>
    <w:basedOn w:val="Normal"/>
    <w:next w:val="Normal"/>
    <w:link w:val="Ttulo3Car"/>
    <w:uiPriority w:val="9"/>
    <w:unhideWhenUsed/>
    <w:qFormat/>
    <w:rsid w:val="00922949"/>
    <w:pPr>
      <w:keepNext/>
      <w:keepLines/>
      <w:spacing w:before="200"/>
      <w:outlineLvl w:val="2"/>
    </w:pPr>
    <w:rPr>
      <w:rFonts w:ascii="Cambria" w:hAnsi="Cambria"/>
      <w:b/>
      <w:bCs/>
      <w:color w:val="4F81BD"/>
      <w:szCs w:val="20"/>
      <w:lang w:eastAsia="x-none"/>
    </w:rPr>
  </w:style>
  <w:style w:type="paragraph" w:styleId="Ttulo4">
    <w:name w:val="heading 4"/>
    <w:basedOn w:val="Normal"/>
    <w:next w:val="Normal"/>
    <w:link w:val="Ttulo4Car"/>
    <w:qFormat/>
    <w:rsid w:val="009119C9"/>
    <w:pPr>
      <w:keepNext/>
      <w:autoSpaceDE w:val="0"/>
      <w:autoSpaceDN w:val="0"/>
      <w:spacing w:before="240" w:after="60"/>
      <w:ind w:left="1152" w:hanging="720"/>
      <w:outlineLvl w:val="3"/>
    </w:pPr>
    <w:rPr>
      <w:i/>
      <w:iCs/>
      <w:sz w:val="18"/>
      <w:szCs w:val="18"/>
      <w:lang w:val="en-US" w:eastAsia="en-US"/>
    </w:rPr>
  </w:style>
  <w:style w:type="paragraph" w:styleId="Ttulo5">
    <w:name w:val="heading 5"/>
    <w:basedOn w:val="Normal"/>
    <w:next w:val="Normal"/>
    <w:link w:val="Ttulo5Car"/>
    <w:qFormat/>
    <w:rsid w:val="009119C9"/>
    <w:pPr>
      <w:autoSpaceDE w:val="0"/>
      <w:autoSpaceDN w:val="0"/>
      <w:spacing w:before="240" w:after="60"/>
      <w:ind w:left="1872" w:hanging="720"/>
      <w:outlineLvl w:val="4"/>
    </w:pPr>
    <w:rPr>
      <w:sz w:val="18"/>
      <w:szCs w:val="18"/>
      <w:lang w:val="en-US" w:eastAsia="en-US"/>
    </w:rPr>
  </w:style>
  <w:style w:type="paragraph" w:styleId="Ttulo6">
    <w:name w:val="heading 6"/>
    <w:basedOn w:val="Normal"/>
    <w:next w:val="Normal"/>
    <w:link w:val="Ttulo6Car"/>
    <w:qFormat/>
    <w:rsid w:val="009119C9"/>
    <w:pPr>
      <w:autoSpaceDE w:val="0"/>
      <w:autoSpaceDN w:val="0"/>
      <w:spacing w:before="240" w:after="60"/>
      <w:ind w:left="2592" w:hanging="720"/>
      <w:outlineLvl w:val="5"/>
    </w:pPr>
    <w:rPr>
      <w:i/>
      <w:iCs/>
      <w:sz w:val="16"/>
      <w:szCs w:val="16"/>
      <w:lang w:val="en-US" w:eastAsia="en-US"/>
    </w:rPr>
  </w:style>
  <w:style w:type="paragraph" w:styleId="Ttulo7">
    <w:name w:val="heading 7"/>
    <w:basedOn w:val="Normal"/>
    <w:next w:val="Normal"/>
    <w:link w:val="Ttulo7Car"/>
    <w:qFormat/>
    <w:rsid w:val="009119C9"/>
    <w:pPr>
      <w:autoSpaceDE w:val="0"/>
      <w:autoSpaceDN w:val="0"/>
      <w:spacing w:before="240" w:after="60"/>
      <w:ind w:left="3312" w:hanging="720"/>
      <w:outlineLvl w:val="6"/>
    </w:pPr>
    <w:rPr>
      <w:sz w:val="16"/>
      <w:szCs w:val="16"/>
      <w:lang w:val="en-US" w:eastAsia="en-US"/>
    </w:rPr>
  </w:style>
  <w:style w:type="paragraph" w:styleId="Ttulo8">
    <w:name w:val="heading 8"/>
    <w:basedOn w:val="Normal"/>
    <w:next w:val="Normal"/>
    <w:link w:val="Ttulo8Car"/>
    <w:qFormat/>
    <w:rsid w:val="009119C9"/>
    <w:pPr>
      <w:autoSpaceDE w:val="0"/>
      <w:autoSpaceDN w:val="0"/>
      <w:spacing w:before="240" w:after="60"/>
      <w:ind w:left="4032" w:hanging="720"/>
      <w:outlineLvl w:val="7"/>
    </w:pPr>
    <w:rPr>
      <w:i/>
      <w:iCs/>
      <w:sz w:val="16"/>
      <w:szCs w:val="16"/>
      <w:lang w:val="en-US" w:eastAsia="en-US"/>
    </w:rPr>
  </w:style>
  <w:style w:type="paragraph" w:styleId="Ttulo9">
    <w:name w:val="heading 9"/>
    <w:basedOn w:val="Normal"/>
    <w:next w:val="Normal"/>
    <w:link w:val="Ttulo9Car"/>
    <w:qFormat/>
    <w:rsid w:val="009119C9"/>
    <w:pPr>
      <w:autoSpaceDE w:val="0"/>
      <w:autoSpaceDN w:val="0"/>
      <w:spacing w:before="240" w:after="60"/>
      <w:ind w:left="4752" w:hanging="720"/>
      <w:outlineLvl w:val="8"/>
    </w:pPr>
    <w:rPr>
      <w:sz w:val="16"/>
      <w:szCs w:val="16"/>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author"/>
    <w:link w:val="TtuloCar"/>
    <w:uiPriority w:val="99"/>
    <w:qFormat/>
    <w:rsid w:val="00AA2DC7"/>
    <w:pPr>
      <w:widowControl w:val="0"/>
      <w:autoSpaceDE w:val="0"/>
      <w:autoSpaceDN w:val="0"/>
      <w:adjustRightInd w:val="0"/>
      <w:spacing w:before="240" w:after="240"/>
      <w:ind w:left="0"/>
      <w:jc w:val="center"/>
    </w:pPr>
    <w:rPr>
      <w:b/>
      <w:bCs/>
      <w:noProof/>
      <w:sz w:val="36"/>
      <w:szCs w:val="36"/>
      <w:lang w:val="x-none" w:eastAsia="x-none"/>
    </w:rPr>
  </w:style>
  <w:style w:type="character" w:customStyle="1" w:styleId="TtuloCar">
    <w:name w:val="Título Car"/>
    <w:link w:val="Ttulo"/>
    <w:uiPriority w:val="99"/>
    <w:rsid w:val="00AA2DC7"/>
    <w:rPr>
      <w:rFonts w:ascii="Times New Roman" w:hAnsi="Times New Roman" w:cs="Times New Roman"/>
      <w:b/>
      <w:bCs/>
      <w:noProof/>
      <w:sz w:val="36"/>
      <w:szCs w:val="36"/>
    </w:rPr>
  </w:style>
  <w:style w:type="paragraph" w:customStyle="1" w:styleId="author">
    <w:name w:val="author"/>
    <w:basedOn w:val="Normal"/>
    <w:next w:val="Normal"/>
    <w:uiPriority w:val="99"/>
    <w:rsid w:val="00AA2DC7"/>
    <w:pPr>
      <w:widowControl w:val="0"/>
      <w:autoSpaceDE w:val="0"/>
      <w:autoSpaceDN w:val="0"/>
      <w:adjustRightInd w:val="0"/>
      <w:spacing w:after="120"/>
      <w:ind w:left="0"/>
      <w:jc w:val="center"/>
    </w:pPr>
    <w:rPr>
      <w:noProof/>
      <w:sz w:val="20"/>
      <w:szCs w:val="20"/>
      <w:lang w:val="es-ES"/>
    </w:rPr>
  </w:style>
  <w:style w:type="paragraph" w:styleId="Textonotapie">
    <w:name w:val="footnote text"/>
    <w:basedOn w:val="Normal"/>
    <w:link w:val="TextonotapieCar"/>
    <w:unhideWhenUsed/>
    <w:rsid w:val="00AA2DC7"/>
    <w:rPr>
      <w:rFonts w:ascii="Calibri" w:hAnsi="Calibri"/>
      <w:sz w:val="20"/>
      <w:szCs w:val="20"/>
      <w:lang w:eastAsia="x-none"/>
    </w:rPr>
  </w:style>
  <w:style w:type="character" w:customStyle="1" w:styleId="TextonotapieCar">
    <w:name w:val="Texto nota pie Car"/>
    <w:link w:val="Textonotapie"/>
    <w:rsid w:val="00AA2DC7"/>
    <w:rPr>
      <w:sz w:val="20"/>
      <w:szCs w:val="20"/>
      <w:lang w:val="es-ES_tradnl"/>
    </w:rPr>
  </w:style>
  <w:style w:type="character" w:styleId="Refdenotaalpie">
    <w:name w:val="footnote reference"/>
    <w:uiPriority w:val="99"/>
    <w:semiHidden/>
    <w:unhideWhenUsed/>
    <w:rsid w:val="00AA2DC7"/>
    <w:rPr>
      <w:vertAlign w:val="superscript"/>
    </w:rPr>
  </w:style>
  <w:style w:type="paragraph" w:styleId="Encabezado">
    <w:name w:val="header"/>
    <w:basedOn w:val="Normal"/>
    <w:link w:val="EncabezadoCar"/>
    <w:uiPriority w:val="99"/>
    <w:unhideWhenUsed/>
    <w:rsid w:val="00AA2DC7"/>
    <w:pPr>
      <w:tabs>
        <w:tab w:val="center" w:pos="4252"/>
        <w:tab w:val="right" w:pos="8504"/>
      </w:tabs>
    </w:pPr>
    <w:rPr>
      <w:rFonts w:ascii="Calibri" w:hAnsi="Calibri"/>
      <w:sz w:val="20"/>
      <w:szCs w:val="20"/>
      <w:lang w:eastAsia="x-none"/>
    </w:rPr>
  </w:style>
  <w:style w:type="character" w:customStyle="1" w:styleId="EncabezadoCar">
    <w:name w:val="Encabezado Car"/>
    <w:link w:val="Encabezado"/>
    <w:uiPriority w:val="99"/>
    <w:rsid w:val="00AA2DC7"/>
    <w:rPr>
      <w:lang w:val="es-ES_tradnl"/>
    </w:rPr>
  </w:style>
  <w:style w:type="paragraph" w:styleId="Piedepgina">
    <w:name w:val="footer"/>
    <w:basedOn w:val="Normal"/>
    <w:link w:val="PiedepginaCar"/>
    <w:uiPriority w:val="99"/>
    <w:unhideWhenUsed/>
    <w:rsid w:val="00AA2DC7"/>
    <w:pPr>
      <w:tabs>
        <w:tab w:val="center" w:pos="4252"/>
        <w:tab w:val="right" w:pos="8504"/>
      </w:tabs>
    </w:pPr>
    <w:rPr>
      <w:rFonts w:ascii="Calibri" w:hAnsi="Calibri"/>
      <w:sz w:val="20"/>
      <w:szCs w:val="20"/>
      <w:lang w:eastAsia="x-none"/>
    </w:rPr>
  </w:style>
  <w:style w:type="character" w:customStyle="1" w:styleId="PiedepginaCar">
    <w:name w:val="Pie de página Car"/>
    <w:link w:val="Piedepgina"/>
    <w:uiPriority w:val="99"/>
    <w:rsid w:val="00AA2DC7"/>
    <w:rPr>
      <w:lang w:val="es-ES_tradnl"/>
    </w:rPr>
  </w:style>
  <w:style w:type="character" w:styleId="Nmerodelnea">
    <w:name w:val="line number"/>
    <w:basedOn w:val="Fuentedeprrafopredeter"/>
    <w:uiPriority w:val="99"/>
    <w:semiHidden/>
    <w:unhideWhenUsed/>
    <w:rsid w:val="00775816"/>
  </w:style>
  <w:style w:type="paragraph" w:styleId="Textosinformato">
    <w:name w:val="Plain Text"/>
    <w:basedOn w:val="Normal"/>
    <w:link w:val="TextosinformatoCar"/>
    <w:uiPriority w:val="99"/>
    <w:unhideWhenUsed/>
    <w:rsid w:val="002D71E0"/>
    <w:rPr>
      <w:rFonts w:ascii="Consolas" w:hAnsi="Consolas"/>
      <w:sz w:val="21"/>
      <w:szCs w:val="21"/>
      <w:lang w:eastAsia="x-none"/>
    </w:rPr>
  </w:style>
  <w:style w:type="character" w:customStyle="1" w:styleId="TextosinformatoCar">
    <w:name w:val="Texto sin formato Car"/>
    <w:link w:val="Textosinformato"/>
    <w:uiPriority w:val="99"/>
    <w:rsid w:val="002D71E0"/>
    <w:rPr>
      <w:rFonts w:ascii="Consolas" w:hAnsi="Consolas"/>
      <w:sz w:val="21"/>
      <w:szCs w:val="21"/>
      <w:lang w:val="es-ES_tradnl"/>
    </w:rPr>
  </w:style>
  <w:style w:type="paragraph" w:customStyle="1" w:styleId="Bibliografa1">
    <w:name w:val="Bibliografía1"/>
    <w:basedOn w:val="Normal"/>
    <w:link w:val="BibliographyCar"/>
    <w:rsid w:val="002D71E0"/>
    <w:pPr>
      <w:tabs>
        <w:tab w:val="left" w:pos="384"/>
      </w:tabs>
      <w:ind w:left="384" w:hanging="384"/>
    </w:pPr>
    <w:rPr>
      <w:b/>
      <w:szCs w:val="24"/>
      <w:lang w:eastAsia="x-none"/>
    </w:rPr>
  </w:style>
  <w:style w:type="character" w:customStyle="1" w:styleId="BibliographyCar">
    <w:name w:val="Bibliography Car"/>
    <w:link w:val="Bibliografa1"/>
    <w:rsid w:val="002D71E0"/>
    <w:rPr>
      <w:rFonts w:ascii="Times New Roman" w:hAnsi="Times New Roman" w:cs="Times New Roman"/>
      <w:b/>
      <w:sz w:val="24"/>
      <w:szCs w:val="24"/>
      <w:lang w:val="es-ES_tradnl"/>
    </w:rPr>
  </w:style>
  <w:style w:type="paragraph" w:styleId="Descripcin">
    <w:name w:val="caption"/>
    <w:basedOn w:val="Normal"/>
    <w:next w:val="Normal"/>
    <w:uiPriority w:val="35"/>
    <w:unhideWhenUsed/>
    <w:qFormat/>
    <w:rsid w:val="004949FA"/>
    <w:pPr>
      <w:spacing w:after="200"/>
    </w:pPr>
    <w:rPr>
      <w:b/>
      <w:bCs/>
      <w:color w:val="4F81BD"/>
      <w:sz w:val="18"/>
      <w:szCs w:val="18"/>
    </w:rPr>
  </w:style>
  <w:style w:type="character" w:customStyle="1" w:styleId="Ttulo1Car">
    <w:name w:val="Título 1 Car"/>
    <w:link w:val="Ttulo1"/>
    <w:rsid w:val="0060371A"/>
    <w:rPr>
      <w:rFonts w:ascii="Cambria" w:eastAsia="Times New Roman" w:hAnsi="Cambria" w:cs="Times New Roman"/>
      <w:b/>
      <w:bCs/>
      <w:color w:val="365F91"/>
      <w:sz w:val="28"/>
      <w:szCs w:val="28"/>
      <w:lang w:val="es-ES_tradnl"/>
    </w:rPr>
  </w:style>
  <w:style w:type="character" w:customStyle="1" w:styleId="Ttulo2Car">
    <w:name w:val="Título 2 Car"/>
    <w:link w:val="Ttulo2"/>
    <w:uiPriority w:val="9"/>
    <w:rsid w:val="0060371A"/>
    <w:rPr>
      <w:rFonts w:ascii="Cambria" w:eastAsia="Times New Roman" w:hAnsi="Cambria" w:cs="Times New Roman"/>
      <w:b/>
      <w:bCs/>
      <w:color w:val="4F81BD"/>
      <w:sz w:val="26"/>
      <w:szCs w:val="26"/>
      <w:lang w:val="es-ES_tradnl"/>
    </w:rPr>
  </w:style>
  <w:style w:type="character" w:customStyle="1" w:styleId="Ttulo3Car">
    <w:name w:val="Título 3 Car"/>
    <w:link w:val="Ttulo3"/>
    <w:uiPriority w:val="9"/>
    <w:rsid w:val="00922949"/>
    <w:rPr>
      <w:rFonts w:ascii="Cambria" w:eastAsia="Times New Roman" w:hAnsi="Cambria" w:cs="Times New Roman"/>
      <w:b/>
      <w:bCs/>
      <w:color w:val="4F81BD"/>
      <w:sz w:val="24"/>
      <w:lang w:val="es-ES_tradnl"/>
    </w:rPr>
  </w:style>
  <w:style w:type="table" w:customStyle="1" w:styleId="Andres">
    <w:name w:val="Andres"/>
    <w:basedOn w:val="Tablanormal"/>
    <w:uiPriority w:val="99"/>
    <w:qFormat/>
    <w:rsid w:val="00EF5093"/>
    <w:tblPr/>
  </w:style>
  <w:style w:type="table" w:styleId="Tablaconcuadrcula">
    <w:name w:val="Table Grid"/>
    <w:basedOn w:val="Tablanormal"/>
    <w:uiPriority w:val="59"/>
    <w:rsid w:val="00EF50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6A28D8"/>
    <w:rPr>
      <w:rFonts w:ascii="Tahoma" w:hAnsi="Tahoma"/>
      <w:sz w:val="16"/>
      <w:szCs w:val="16"/>
      <w:lang w:eastAsia="x-none"/>
    </w:rPr>
  </w:style>
  <w:style w:type="character" w:customStyle="1" w:styleId="TextodegloboCar">
    <w:name w:val="Texto de globo Car"/>
    <w:link w:val="Textodeglobo"/>
    <w:uiPriority w:val="99"/>
    <w:semiHidden/>
    <w:rsid w:val="006A28D8"/>
    <w:rPr>
      <w:rFonts w:ascii="Tahoma" w:hAnsi="Tahoma" w:cs="Tahoma"/>
      <w:sz w:val="16"/>
      <w:szCs w:val="16"/>
      <w:lang w:val="es-ES_tradnl"/>
    </w:rPr>
  </w:style>
  <w:style w:type="character" w:styleId="Hipervnculo">
    <w:name w:val="Hyperlink"/>
    <w:uiPriority w:val="99"/>
    <w:unhideWhenUsed/>
    <w:rsid w:val="006A28D8"/>
    <w:rPr>
      <w:color w:val="0000FF"/>
      <w:u w:val="single"/>
    </w:rPr>
  </w:style>
  <w:style w:type="paragraph" w:styleId="Prrafodelista">
    <w:name w:val="List Paragraph"/>
    <w:basedOn w:val="Normal"/>
    <w:uiPriority w:val="34"/>
    <w:qFormat/>
    <w:rsid w:val="00D509A3"/>
    <w:pPr>
      <w:ind w:left="720"/>
      <w:contextualSpacing/>
    </w:pPr>
  </w:style>
  <w:style w:type="character" w:customStyle="1" w:styleId="Ttulo4Car">
    <w:name w:val="Título 4 Car"/>
    <w:link w:val="Ttulo4"/>
    <w:rsid w:val="009119C9"/>
    <w:rPr>
      <w:rFonts w:ascii="Times New Roman" w:eastAsia="Times New Roman" w:hAnsi="Times New Roman" w:cs="Times New Roman"/>
      <w:i/>
      <w:iCs/>
      <w:sz w:val="18"/>
      <w:szCs w:val="18"/>
      <w:lang w:val="en-US" w:eastAsia="en-US"/>
    </w:rPr>
  </w:style>
  <w:style w:type="character" w:customStyle="1" w:styleId="Ttulo5Car">
    <w:name w:val="Título 5 Car"/>
    <w:link w:val="Ttulo5"/>
    <w:rsid w:val="009119C9"/>
    <w:rPr>
      <w:rFonts w:ascii="Times New Roman" w:eastAsia="Times New Roman" w:hAnsi="Times New Roman" w:cs="Times New Roman"/>
      <w:sz w:val="18"/>
      <w:szCs w:val="18"/>
      <w:lang w:val="en-US" w:eastAsia="en-US"/>
    </w:rPr>
  </w:style>
  <w:style w:type="character" w:customStyle="1" w:styleId="Ttulo6Car">
    <w:name w:val="Título 6 Car"/>
    <w:link w:val="Ttulo6"/>
    <w:rsid w:val="009119C9"/>
    <w:rPr>
      <w:rFonts w:ascii="Times New Roman" w:eastAsia="Times New Roman" w:hAnsi="Times New Roman" w:cs="Times New Roman"/>
      <w:i/>
      <w:iCs/>
      <w:sz w:val="16"/>
      <w:szCs w:val="16"/>
      <w:lang w:val="en-US" w:eastAsia="en-US"/>
    </w:rPr>
  </w:style>
  <w:style w:type="character" w:customStyle="1" w:styleId="Ttulo7Car">
    <w:name w:val="Título 7 Car"/>
    <w:link w:val="Ttulo7"/>
    <w:rsid w:val="009119C9"/>
    <w:rPr>
      <w:rFonts w:ascii="Times New Roman" w:eastAsia="Times New Roman" w:hAnsi="Times New Roman" w:cs="Times New Roman"/>
      <w:sz w:val="16"/>
      <w:szCs w:val="16"/>
      <w:lang w:val="en-US" w:eastAsia="en-US"/>
    </w:rPr>
  </w:style>
  <w:style w:type="character" w:customStyle="1" w:styleId="Ttulo8Car">
    <w:name w:val="Título 8 Car"/>
    <w:link w:val="Ttulo8"/>
    <w:rsid w:val="009119C9"/>
    <w:rPr>
      <w:rFonts w:ascii="Times New Roman" w:eastAsia="Times New Roman" w:hAnsi="Times New Roman" w:cs="Times New Roman"/>
      <w:i/>
      <w:iCs/>
      <w:sz w:val="16"/>
      <w:szCs w:val="16"/>
      <w:lang w:val="en-US" w:eastAsia="en-US"/>
    </w:rPr>
  </w:style>
  <w:style w:type="character" w:customStyle="1" w:styleId="Ttulo9Car">
    <w:name w:val="Título 9 Car"/>
    <w:link w:val="Ttulo9"/>
    <w:rsid w:val="009119C9"/>
    <w:rPr>
      <w:rFonts w:ascii="Times New Roman" w:eastAsia="Times New Roman" w:hAnsi="Times New Roman" w:cs="Times New Roman"/>
      <w:sz w:val="16"/>
      <w:szCs w:val="16"/>
      <w:lang w:val="en-US" w:eastAsia="en-US"/>
    </w:rPr>
  </w:style>
  <w:style w:type="paragraph" w:customStyle="1" w:styleId="TableTitle">
    <w:name w:val="Table Title"/>
    <w:basedOn w:val="Normal"/>
    <w:rsid w:val="009119C9"/>
    <w:pPr>
      <w:autoSpaceDE w:val="0"/>
      <w:autoSpaceDN w:val="0"/>
      <w:ind w:left="0"/>
      <w:jc w:val="center"/>
    </w:pPr>
    <w:rPr>
      <w:smallCaps/>
      <w:sz w:val="18"/>
      <w:szCs w:val="16"/>
      <w:lang w:val="es-EC" w:eastAsia="en-US"/>
    </w:rPr>
  </w:style>
  <w:style w:type="paragraph" w:customStyle="1" w:styleId="References">
    <w:name w:val="References"/>
    <w:basedOn w:val="Normal"/>
    <w:rsid w:val="00BD34FF"/>
    <w:pPr>
      <w:numPr>
        <w:numId w:val="5"/>
      </w:numPr>
      <w:autoSpaceDE w:val="0"/>
      <w:autoSpaceDN w:val="0"/>
      <w:jc w:val="both"/>
    </w:pPr>
    <w:rPr>
      <w:sz w:val="16"/>
      <w:szCs w:val="16"/>
      <w:lang w:val="en-US" w:eastAsia="en-US"/>
    </w:rPr>
  </w:style>
  <w:style w:type="paragraph" w:customStyle="1" w:styleId="Text">
    <w:name w:val="Text"/>
    <w:basedOn w:val="Normal"/>
    <w:rsid w:val="00BD34FF"/>
    <w:pPr>
      <w:widowControl w:val="0"/>
      <w:autoSpaceDE w:val="0"/>
      <w:autoSpaceDN w:val="0"/>
      <w:spacing w:line="252" w:lineRule="auto"/>
      <w:ind w:left="0" w:firstLine="202"/>
      <w:jc w:val="both"/>
    </w:pPr>
    <w:rPr>
      <w:sz w:val="20"/>
      <w:szCs w:val="20"/>
      <w:lang w:val="en-US" w:eastAsia="en-US"/>
    </w:rPr>
  </w:style>
  <w:style w:type="character" w:customStyle="1" w:styleId="MemberType">
    <w:name w:val="MemberType"/>
    <w:rsid w:val="00D933F3"/>
    <w:rPr>
      <w:rFonts w:ascii="Times New Roman" w:hAnsi="Times New Roman" w:cs="Times New Roman"/>
      <w:i/>
      <w:iCs/>
      <w:sz w:val="22"/>
      <w:szCs w:val="22"/>
    </w:rPr>
  </w:style>
  <w:style w:type="paragraph" w:styleId="Textoindependiente">
    <w:name w:val="Body Text"/>
    <w:basedOn w:val="Normal"/>
    <w:link w:val="TextoindependienteCar"/>
    <w:uiPriority w:val="99"/>
    <w:rsid w:val="0042683D"/>
    <w:pPr>
      <w:tabs>
        <w:tab w:val="left" w:pos="288"/>
      </w:tabs>
      <w:spacing w:after="120" w:line="228" w:lineRule="auto"/>
      <w:ind w:left="0" w:firstLine="288"/>
      <w:jc w:val="both"/>
    </w:pPr>
    <w:rPr>
      <w:rFonts w:eastAsia="MS Mincho"/>
      <w:spacing w:val="-1"/>
      <w:sz w:val="20"/>
      <w:szCs w:val="20"/>
      <w:lang w:val="es-EC" w:eastAsia="en-US"/>
    </w:rPr>
  </w:style>
  <w:style w:type="character" w:customStyle="1" w:styleId="TextoindependienteCar">
    <w:name w:val="Texto independiente Car"/>
    <w:basedOn w:val="Fuentedeprrafopredeter"/>
    <w:link w:val="Textoindependiente"/>
    <w:uiPriority w:val="99"/>
    <w:rsid w:val="0042683D"/>
    <w:rPr>
      <w:rFonts w:ascii="Times New Roman" w:eastAsia="MS Mincho" w:hAnsi="Times New Roman"/>
      <w:spacing w:val="-1"/>
      <w:lang w:eastAsia="en-US"/>
    </w:rPr>
  </w:style>
  <w:style w:type="table" w:styleId="Tablaconcuadrculaclara">
    <w:name w:val="Grid Table Light"/>
    <w:basedOn w:val="Tablanormal"/>
    <w:uiPriority w:val="40"/>
    <w:rsid w:val="009C76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9C76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j_castelo@espoch.edu.ec"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7rafa_villalba@espoch.edu.ec" TargetMode="External"/><Relationship Id="rId17" Type="http://schemas.openxmlformats.org/officeDocument/2006/relationships/header" Target="header3.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6eeaimacana1@espe.edu.ec"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5.png"/><Relationship Id="rId10" Type="http://schemas.openxmlformats.org/officeDocument/2006/relationships/hyperlink" Target="mailto:5gabriel.moreano@espoch.edu.ec"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3smbonilla@espoch.edu.ec" TargetMode="Externa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88EEE-020E-4FFD-887D-B0C613907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3983</Words>
  <Characters>21912</Characters>
  <Application>Microsoft Office Word</Application>
  <DocSecurity>0</DocSecurity>
  <Lines>182</Lines>
  <Paragraphs>51</Paragraphs>
  <ScaleCrop>false</ScaleCrop>
  <HeadingPairs>
    <vt:vector size="6" baseType="variant">
      <vt:variant>
        <vt:lpstr>Título</vt:lpstr>
      </vt:variant>
      <vt:variant>
        <vt:i4>1</vt:i4>
      </vt:variant>
      <vt:variant>
        <vt:lpstr>Títulos</vt:lpstr>
      </vt:variant>
      <vt:variant>
        <vt:i4>3</vt:i4>
      </vt:variant>
      <vt:variant>
        <vt:lpstr>Title</vt:lpstr>
      </vt:variant>
      <vt:variant>
        <vt:i4>1</vt:i4>
      </vt:variant>
    </vt:vector>
  </HeadingPairs>
  <TitlesOfParts>
    <vt:vector size="5" baseType="lpstr">
      <vt:lpstr/>
      <vt:lpstr>Introducción</vt:lpstr>
      <vt:lpstr>Materiales y Métodos</vt:lpstr>
      <vt:lpstr>Resultados</vt:lpstr>
      <vt:lpstr/>
    </vt:vector>
  </TitlesOfParts>
  <Company>home</Company>
  <LinksUpToDate>false</LinksUpToDate>
  <CharactersWithSpaces>25844</CharactersWithSpaces>
  <SharedDoc>false</SharedDoc>
  <HLinks>
    <vt:vector size="12" baseType="variant">
      <vt:variant>
        <vt:i4>2490375</vt:i4>
      </vt:variant>
      <vt:variant>
        <vt:i4>3</vt:i4>
      </vt:variant>
      <vt:variant>
        <vt:i4>0</vt:i4>
      </vt:variant>
      <vt:variant>
        <vt:i4>5</vt:i4>
      </vt:variant>
      <vt:variant>
        <vt:lpwstr>mailto:einnovacion-el@espe.edu.ec</vt:lpwstr>
      </vt:variant>
      <vt:variant>
        <vt:lpwstr/>
      </vt:variant>
      <vt:variant>
        <vt:i4>7077894</vt:i4>
      </vt:variant>
      <vt:variant>
        <vt:i4>0</vt:i4>
      </vt:variant>
      <vt:variant>
        <vt:i4>0</vt:i4>
      </vt:variant>
      <vt:variant>
        <vt:i4>5</vt:i4>
      </vt:variant>
      <vt:variant>
        <vt:lpwstr>mailto:wgerazo@espe.edu.ec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sarmiento</dc:creator>
  <cp:lastModifiedBy>COMPU</cp:lastModifiedBy>
  <cp:revision>2</cp:revision>
  <cp:lastPrinted>2012-06-20T11:11:00Z</cp:lastPrinted>
  <dcterms:created xsi:type="dcterms:W3CDTF">2018-09-24T16:45:00Z</dcterms:created>
  <dcterms:modified xsi:type="dcterms:W3CDTF">2018-09-24T16:45:00Z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zotero-version="3.0.3"&gt;&lt;session id="a7Q7dsx7"/&gt;&lt;style id="http://www.zotero.org/styles/ieee" hasBibliography="1" bibliographyStyleHasBeenSet="1"/&gt;&lt;prefs&gt;&lt;pref name="fieldType" value="Field"/&gt;&lt;pref name="storeReferences" value="true"</vt:lpwstr>
  </property>
  <property fmtid="{D5CDD505-2E9C-101B-9397-08002B2CF9AE}" pid="3" name="ZOTERO_PREF_2">
    <vt:lpwstr>/&gt;&lt;pref name="noteType" value="0"/&gt;&lt;/prefs&gt;&lt;/data&gt;</vt:lpwstr>
  </property>
</Properties>
</file>