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0B7" w:rsidRPr="00760CB3" w:rsidRDefault="00760CB3" w:rsidP="0077156C">
      <w:pPr>
        <w:ind w:firstLine="284"/>
        <w:jc w:val="center"/>
        <w:rPr>
          <w:b/>
          <w:sz w:val="28"/>
          <w:szCs w:val="28"/>
          <w:lang w:val="es-CO"/>
        </w:rPr>
      </w:pPr>
      <w:r w:rsidRPr="00760CB3">
        <w:rPr>
          <w:b/>
          <w:sz w:val="28"/>
          <w:szCs w:val="28"/>
          <w:lang w:val="es-CO"/>
        </w:rPr>
        <w:t>Diseño e implementación de un sistema de visión artificial para análisis de datos NDVI en imágenes espectrales de cultivos de brócoli obtenidos mediante una aeronave pilotada remotamente</w:t>
      </w:r>
    </w:p>
    <w:p w:rsidR="0043254C" w:rsidRPr="0043254C" w:rsidRDefault="0043254C" w:rsidP="0077156C">
      <w:pPr>
        <w:ind w:firstLine="284"/>
        <w:jc w:val="center"/>
        <w:rPr>
          <w:sz w:val="28"/>
          <w:szCs w:val="24"/>
          <w:lang w:val="es-CO"/>
        </w:rPr>
      </w:pPr>
    </w:p>
    <w:p w:rsidR="00760CB3" w:rsidRPr="00760CB3" w:rsidRDefault="00760CB3" w:rsidP="0077156C">
      <w:pPr>
        <w:pStyle w:val="HTMLconformatoprevio"/>
        <w:shd w:val="clear" w:color="auto" w:fill="FFFFFF"/>
        <w:ind w:firstLine="284"/>
        <w:jc w:val="center"/>
        <w:rPr>
          <w:rFonts w:ascii="Times New Roman" w:hAnsi="Times New Roman" w:cs="Times New Roman"/>
          <w:b/>
          <w:sz w:val="28"/>
          <w:szCs w:val="28"/>
          <w:lang w:val="en-US" w:eastAsia="en-US"/>
        </w:rPr>
      </w:pPr>
      <w:r w:rsidRPr="00760CB3">
        <w:rPr>
          <w:rFonts w:ascii="Times New Roman" w:hAnsi="Times New Roman" w:cs="Times New Roman"/>
          <w:b/>
          <w:sz w:val="28"/>
          <w:szCs w:val="28"/>
          <w:lang w:val="en-US" w:eastAsia="en-US"/>
        </w:rPr>
        <w:t>Design and implementation of an artificial vision system for NDVI data analysis in specific images of broccoli crops using a remotely piloted aircraft</w:t>
      </w:r>
    </w:p>
    <w:p w:rsidR="0043254C" w:rsidRPr="00760CB3" w:rsidRDefault="0043254C" w:rsidP="0077156C">
      <w:pPr>
        <w:ind w:firstLine="284"/>
        <w:jc w:val="center"/>
        <w:rPr>
          <w:b/>
          <w:sz w:val="28"/>
          <w:szCs w:val="28"/>
        </w:rPr>
      </w:pPr>
    </w:p>
    <w:p w:rsidR="000960B7" w:rsidRPr="0077156C" w:rsidRDefault="00760CB3" w:rsidP="0077156C">
      <w:pPr>
        <w:ind w:firstLine="284"/>
        <w:jc w:val="right"/>
        <w:rPr>
          <w:sz w:val="18"/>
          <w:szCs w:val="18"/>
          <w:lang w:val="es-CO"/>
        </w:rPr>
      </w:pPr>
      <w:r w:rsidRPr="0077156C">
        <w:rPr>
          <w:sz w:val="18"/>
          <w:szCs w:val="18"/>
          <w:lang w:val="es-CO"/>
        </w:rPr>
        <w:t>Rodrigo Bautista</w:t>
      </w:r>
      <w:r w:rsidR="00B408A1" w:rsidRPr="00B408A1">
        <w:rPr>
          <w:sz w:val="18"/>
          <w:szCs w:val="18"/>
          <w:vertAlign w:val="superscript"/>
          <w:lang w:val="es-CO"/>
        </w:rPr>
        <w:t xml:space="preserve"> </w:t>
      </w:r>
      <w:proofErr w:type="spellStart"/>
      <w:proofErr w:type="gramStart"/>
      <w:r w:rsidR="00B408A1" w:rsidRPr="0043254C">
        <w:rPr>
          <w:sz w:val="18"/>
          <w:szCs w:val="18"/>
          <w:vertAlign w:val="superscript"/>
          <w:lang w:val="es-CO"/>
        </w:rPr>
        <w:t>a</w:t>
      </w:r>
      <w:r w:rsidR="00B408A1">
        <w:rPr>
          <w:sz w:val="18"/>
          <w:szCs w:val="18"/>
          <w:vertAlign w:val="superscript"/>
          <w:lang w:val="es-CO"/>
        </w:rPr>
        <w:t>,b</w:t>
      </w:r>
      <w:proofErr w:type="spellEnd"/>
      <w:proofErr w:type="gramEnd"/>
      <w:r w:rsidR="000960B7" w:rsidRPr="0077156C">
        <w:rPr>
          <w:sz w:val="18"/>
          <w:szCs w:val="18"/>
          <w:lang w:val="es-CO"/>
        </w:rPr>
        <w:t xml:space="preserve">, </w:t>
      </w:r>
      <w:r w:rsidRPr="0077156C">
        <w:rPr>
          <w:sz w:val="18"/>
          <w:szCs w:val="18"/>
          <w:lang w:val="es-CO"/>
        </w:rPr>
        <w:t>Patricia Constante</w:t>
      </w:r>
      <w:r w:rsidR="00B408A1" w:rsidRPr="00B408A1">
        <w:rPr>
          <w:sz w:val="18"/>
          <w:szCs w:val="18"/>
          <w:vertAlign w:val="superscript"/>
          <w:lang w:val="es-CO"/>
        </w:rPr>
        <w:t xml:space="preserve"> </w:t>
      </w:r>
      <w:r w:rsidR="00B408A1" w:rsidRPr="0043254C">
        <w:rPr>
          <w:sz w:val="18"/>
          <w:szCs w:val="18"/>
          <w:vertAlign w:val="superscript"/>
          <w:lang w:val="es-CO"/>
        </w:rPr>
        <w:t>b</w:t>
      </w:r>
      <w:r w:rsidR="00224221" w:rsidRPr="0077156C">
        <w:rPr>
          <w:sz w:val="18"/>
          <w:szCs w:val="18"/>
          <w:lang w:val="es-CO"/>
        </w:rPr>
        <w:t>,</w:t>
      </w:r>
      <w:r w:rsidRPr="0077156C">
        <w:rPr>
          <w:sz w:val="18"/>
          <w:szCs w:val="18"/>
          <w:lang w:val="es-CO"/>
        </w:rPr>
        <w:t xml:space="preserve"> Andrés Gordon</w:t>
      </w:r>
      <w:r w:rsidR="00B408A1" w:rsidRPr="00B408A1">
        <w:rPr>
          <w:sz w:val="18"/>
          <w:szCs w:val="18"/>
          <w:vertAlign w:val="superscript"/>
          <w:lang w:val="es-CO"/>
        </w:rPr>
        <w:t xml:space="preserve"> </w:t>
      </w:r>
      <w:r w:rsidR="00B408A1" w:rsidRPr="0043254C">
        <w:rPr>
          <w:sz w:val="18"/>
          <w:szCs w:val="18"/>
          <w:vertAlign w:val="superscript"/>
          <w:lang w:val="es-CO"/>
        </w:rPr>
        <w:t>b</w:t>
      </w:r>
      <w:r w:rsidRPr="0077156C">
        <w:rPr>
          <w:sz w:val="18"/>
          <w:szCs w:val="18"/>
          <w:lang w:val="es-CO"/>
        </w:rPr>
        <w:t>, Darío Mendoza</w:t>
      </w:r>
      <w:r w:rsidR="00B408A1" w:rsidRPr="00B408A1">
        <w:rPr>
          <w:sz w:val="18"/>
          <w:szCs w:val="18"/>
          <w:vertAlign w:val="superscript"/>
          <w:lang w:val="es-CO"/>
        </w:rPr>
        <w:t xml:space="preserve"> </w:t>
      </w:r>
      <w:r w:rsidR="00B408A1" w:rsidRPr="0043254C">
        <w:rPr>
          <w:sz w:val="18"/>
          <w:szCs w:val="18"/>
          <w:vertAlign w:val="superscript"/>
          <w:lang w:val="es-CO"/>
        </w:rPr>
        <w:t>b</w:t>
      </w:r>
      <w:r w:rsidR="00AF26DC" w:rsidRPr="0077156C">
        <w:rPr>
          <w:sz w:val="18"/>
          <w:szCs w:val="18"/>
          <w:lang w:val="es-CO"/>
        </w:rPr>
        <w:t>.</w:t>
      </w:r>
    </w:p>
    <w:p w:rsidR="00224221" w:rsidRDefault="00B408A1" w:rsidP="0077156C">
      <w:pPr>
        <w:ind w:firstLine="284"/>
        <w:jc w:val="right"/>
        <w:rPr>
          <w:sz w:val="18"/>
          <w:szCs w:val="18"/>
          <w:lang w:val="es-CO"/>
        </w:rPr>
      </w:pPr>
      <w:r w:rsidRPr="0043254C">
        <w:rPr>
          <w:sz w:val="18"/>
          <w:szCs w:val="18"/>
          <w:vertAlign w:val="superscript"/>
          <w:lang w:val="es-CO"/>
        </w:rPr>
        <w:t>a</w:t>
      </w:r>
      <w:r w:rsidRPr="0077156C">
        <w:rPr>
          <w:sz w:val="18"/>
          <w:szCs w:val="18"/>
          <w:lang w:val="es-CO"/>
        </w:rPr>
        <w:t xml:space="preserve"> </w:t>
      </w:r>
      <w:r w:rsidR="00760CB3" w:rsidRPr="0077156C">
        <w:rPr>
          <w:sz w:val="18"/>
          <w:szCs w:val="18"/>
          <w:lang w:val="es-CO"/>
        </w:rPr>
        <w:t>Escuela Superior Politécnica de Chimborazo</w:t>
      </w:r>
    </w:p>
    <w:p w:rsidR="00B408A1" w:rsidRPr="0077156C" w:rsidRDefault="00B408A1" w:rsidP="0077156C">
      <w:pPr>
        <w:ind w:firstLine="284"/>
        <w:jc w:val="right"/>
        <w:rPr>
          <w:sz w:val="18"/>
          <w:szCs w:val="18"/>
          <w:lang w:val="es-CO"/>
        </w:rPr>
      </w:pPr>
      <w:r w:rsidRPr="0043254C">
        <w:rPr>
          <w:sz w:val="18"/>
          <w:szCs w:val="18"/>
          <w:vertAlign w:val="superscript"/>
          <w:lang w:val="es-CO"/>
        </w:rPr>
        <w:t>b</w:t>
      </w:r>
      <w:r>
        <w:rPr>
          <w:sz w:val="18"/>
          <w:szCs w:val="18"/>
          <w:vertAlign w:val="superscript"/>
          <w:lang w:val="es-CO"/>
        </w:rPr>
        <w:t xml:space="preserve"> </w:t>
      </w:r>
      <w:r>
        <w:rPr>
          <w:sz w:val="18"/>
          <w:szCs w:val="18"/>
          <w:lang w:val="es-CO"/>
        </w:rPr>
        <w:t>Departamento de Ciencias de la Energía y Mecánica, Universidad de las Fuerzas Armadas ESPE</w:t>
      </w:r>
    </w:p>
    <w:p w:rsidR="0049477C" w:rsidRPr="0077156C" w:rsidRDefault="0049477C" w:rsidP="0077156C">
      <w:pPr>
        <w:ind w:firstLine="284"/>
        <w:jc w:val="right"/>
        <w:rPr>
          <w:color w:val="FF0000"/>
          <w:sz w:val="18"/>
          <w:szCs w:val="18"/>
          <w:lang w:val="es-CO"/>
        </w:rPr>
      </w:pPr>
    </w:p>
    <w:p w:rsidR="00760CB3" w:rsidRPr="0077156C" w:rsidRDefault="0043254C" w:rsidP="0077156C">
      <w:pPr>
        <w:ind w:firstLine="284"/>
        <w:jc w:val="right"/>
        <w:rPr>
          <w:sz w:val="18"/>
          <w:szCs w:val="18"/>
          <w:lang w:val="es-CO"/>
        </w:rPr>
      </w:pPr>
      <w:r w:rsidRPr="0077156C">
        <w:rPr>
          <w:rStyle w:val="MemberType"/>
          <w:b/>
          <w:i w:val="0"/>
          <w:color w:val="000000"/>
          <w:sz w:val="18"/>
          <w:szCs w:val="18"/>
          <w:lang w:val="es-EC"/>
        </w:rPr>
        <w:t>Correspondencia Autores</w:t>
      </w:r>
      <w:r w:rsidRPr="0077156C">
        <w:rPr>
          <w:rStyle w:val="MemberType"/>
          <w:b/>
          <w:i w:val="0"/>
          <w:sz w:val="18"/>
          <w:szCs w:val="18"/>
          <w:lang w:val="es-EC"/>
        </w:rPr>
        <w:t>:</w:t>
      </w:r>
      <w:r w:rsidRPr="0077156C">
        <w:rPr>
          <w:rStyle w:val="MemberType"/>
          <w:i w:val="0"/>
          <w:sz w:val="18"/>
          <w:szCs w:val="18"/>
          <w:lang w:val="es-EC"/>
        </w:rPr>
        <w:t xml:space="preserve"> </w:t>
      </w:r>
      <w:hyperlink r:id="rId8" w:history="1">
        <w:r w:rsidR="00760CB3" w:rsidRPr="0077156C">
          <w:rPr>
            <w:rStyle w:val="Hipervnculo"/>
            <w:color w:val="auto"/>
            <w:sz w:val="18"/>
            <w:szCs w:val="18"/>
            <w:u w:val="none"/>
            <w:lang w:val="es-CO"/>
          </w:rPr>
          <w:t>rcbautista@espe.edu.ec</w:t>
        </w:r>
      </w:hyperlink>
      <w:r w:rsidR="00760CB3" w:rsidRPr="0077156C">
        <w:rPr>
          <w:sz w:val="18"/>
          <w:szCs w:val="18"/>
          <w:lang w:val="es-CO"/>
        </w:rPr>
        <w:t xml:space="preserve">, </w:t>
      </w:r>
      <w:hyperlink r:id="rId9" w:history="1">
        <w:r w:rsidR="00760CB3" w:rsidRPr="0077156C">
          <w:rPr>
            <w:rStyle w:val="Hipervnculo"/>
            <w:color w:val="auto"/>
            <w:sz w:val="18"/>
            <w:szCs w:val="18"/>
            <w:u w:val="none"/>
            <w:lang w:val="es-CO"/>
          </w:rPr>
          <w:t>pnconstante@espe.edu.ec</w:t>
        </w:r>
      </w:hyperlink>
      <w:r w:rsidR="00760CB3" w:rsidRPr="0077156C">
        <w:rPr>
          <w:sz w:val="18"/>
          <w:szCs w:val="18"/>
          <w:lang w:val="es-CO"/>
        </w:rPr>
        <w:t xml:space="preserve">, </w:t>
      </w:r>
      <w:hyperlink r:id="rId10" w:history="1">
        <w:r w:rsidR="00760CB3" w:rsidRPr="0077156C">
          <w:rPr>
            <w:rStyle w:val="Hipervnculo"/>
            <w:color w:val="auto"/>
            <w:sz w:val="18"/>
            <w:szCs w:val="18"/>
            <w:u w:val="none"/>
            <w:lang w:val="es-CO"/>
          </w:rPr>
          <w:t>amgordon@espe.edu.ec</w:t>
        </w:r>
      </w:hyperlink>
      <w:r w:rsidR="00760CB3" w:rsidRPr="0077156C">
        <w:rPr>
          <w:sz w:val="18"/>
          <w:szCs w:val="18"/>
          <w:lang w:val="es-CO"/>
        </w:rPr>
        <w:t>, djmendoza@espe.edu.ec</w:t>
      </w:r>
    </w:p>
    <w:p w:rsidR="0043254C" w:rsidRPr="0077156C" w:rsidRDefault="0043254C" w:rsidP="0077156C">
      <w:pPr>
        <w:ind w:firstLine="284"/>
        <w:jc w:val="right"/>
        <w:rPr>
          <w:sz w:val="18"/>
          <w:szCs w:val="18"/>
          <w:lang w:val="es-EC"/>
        </w:rPr>
      </w:pPr>
    </w:p>
    <w:p w:rsidR="0043254C" w:rsidRPr="0077156C" w:rsidRDefault="0043254C" w:rsidP="0077156C">
      <w:pPr>
        <w:ind w:firstLine="284"/>
        <w:jc w:val="right"/>
        <w:rPr>
          <w:sz w:val="18"/>
          <w:szCs w:val="18"/>
          <w:lang w:val="es-EC"/>
        </w:rPr>
      </w:pPr>
      <w:r w:rsidRPr="0077156C">
        <w:rPr>
          <w:b/>
          <w:bCs/>
          <w:sz w:val="18"/>
          <w:szCs w:val="18"/>
          <w:lang w:val="es-ES" w:eastAsia="es-ES"/>
        </w:rPr>
        <w:t xml:space="preserve">Recibido: </w:t>
      </w:r>
      <w:r w:rsidR="008957C8" w:rsidRPr="0077156C">
        <w:rPr>
          <w:bCs/>
          <w:sz w:val="18"/>
          <w:szCs w:val="18"/>
          <w:lang w:val="es-ES" w:eastAsia="es-ES"/>
        </w:rPr>
        <w:t xml:space="preserve">22 de </w:t>
      </w:r>
      <w:r w:rsidR="008957C8" w:rsidRPr="0077156C">
        <w:rPr>
          <w:sz w:val="18"/>
          <w:szCs w:val="18"/>
          <w:lang w:val="es-ES" w:eastAsia="es-ES"/>
        </w:rPr>
        <w:t>junio</w:t>
      </w:r>
      <w:r w:rsidRPr="0077156C">
        <w:rPr>
          <w:sz w:val="18"/>
          <w:szCs w:val="18"/>
          <w:lang w:val="es-ES" w:eastAsia="es-ES"/>
        </w:rPr>
        <w:t xml:space="preserve"> 2018, </w:t>
      </w:r>
      <w:r w:rsidRPr="0077156C">
        <w:rPr>
          <w:b/>
          <w:bCs/>
          <w:sz w:val="18"/>
          <w:szCs w:val="18"/>
          <w:lang w:val="es-ES" w:eastAsia="es-ES"/>
        </w:rPr>
        <w:t xml:space="preserve">Publicado: </w:t>
      </w:r>
      <w:bookmarkStart w:id="0" w:name="_GoBack"/>
      <w:r w:rsidR="002320BD" w:rsidRPr="002320BD">
        <w:rPr>
          <w:sz w:val="18"/>
          <w:szCs w:val="18"/>
          <w:lang w:val="es-ES" w:eastAsia="es-ES"/>
        </w:rPr>
        <w:t>18 diciembre 2018</w:t>
      </w:r>
      <w:bookmarkEnd w:id="0"/>
    </w:p>
    <w:p w:rsidR="000960B7" w:rsidRDefault="000960B7" w:rsidP="0077156C">
      <w:pPr>
        <w:pStyle w:val="Text"/>
        <w:spacing w:line="240" w:lineRule="auto"/>
        <w:ind w:firstLine="284"/>
        <w:jc w:val="right"/>
        <w:rPr>
          <w:sz w:val="18"/>
          <w:szCs w:val="18"/>
          <w:lang w:val="es-EC"/>
        </w:rPr>
      </w:pPr>
    </w:p>
    <w:p w:rsidR="0077156C" w:rsidRPr="0077156C" w:rsidRDefault="0077156C" w:rsidP="0077156C">
      <w:pPr>
        <w:pStyle w:val="Text"/>
        <w:spacing w:line="240" w:lineRule="auto"/>
        <w:ind w:firstLine="284"/>
        <w:jc w:val="right"/>
        <w:rPr>
          <w:sz w:val="18"/>
          <w:szCs w:val="18"/>
          <w:lang w:val="es-EC"/>
        </w:rPr>
      </w:pPr>
    </w:p>
    <w:p w:rsidR="00E044F8" w:rsidRPr="003171E7" w:rsidRDefault="00E044F8" w:rsidP="0077156C">
      <w:pPr>
        <w:pStyle w:val="Text"/>
        <w:spacing w:line="240" w:lineRule="auto"/>
        <w:ind w:firstLine="284"/>
        <w:rPr>
          <w:sz w:val="18"/>
          <w:lang w:val="es-EC"/>
        </w:rPr>
        <w:sectPr w:rsidR="00E044F8" w:rsidRPr="003171E7" w:rsidSect="00AF02DF">
          <w:headerReference w:type="even" r:id="rId11"/>
          <w:headerReference w:type="default" r:id="rId12"/>
          <w:footerReference w:type="even" r:id="rId13"/>
          <w:footerReference w:type="default" r:id="rId14"/>
          <w:pgSz w:w="11907" w:h="16840" w:code="9"/>
          <w:pgMar w:top="1134" w:right="1418" w:bottom="1134" w:left="1134" w:header="709" w:footer="709" w:gutter="0"/>
          <w:pgNumType w:start="30"/>
          <w:cols w:space="288"/>
          <w:docGrid w:linePitch="272"/>
        </w:sectPr>
      </w:pPr>
    </w:p>
    <w:p w:rsidR="002512B5" w:rsidRPr="002512B5" w:rsidRDefault="005249CB" w:rsidP="0077156C">
      <w:pPr>
        <w:pStyle w:val="Text"/>
        <w:autoSpaceDE/>
        <w:autoSpaceDN/>
        <w:spacing w:line="240" w:lineRule="auto"/>
        <w:ind w:firstLine="284"/>
        <w:rPr>
          <w:bCs/>
          <w:iCs/>
          <w:sz w:val="18"/>
          <w:szCs w:val="18"/>
          <w:lang w:val="es-EC"/>
        </w:rPr>
      </w:pPr>
      <w:r w:rsidRPr="002512B5">
        <w:rPr>
          <w:b/>
          <w:sz w:val="18"/>
          <w:szCs w:val="18"/>
          <w:lang w:val="es-CO" w:eastAsia="es-CO"/>
        </w:rPr>
        <w:t>Resumen</w:t>
      </w:r>
      <w:r w:rsidRPr="00CB7955">
        <w:rPr>
          <w:b/>
          <w:sz w:val="18"/>
          <w:szCs w:val="18"/>
          <w:lang w:val="es-CO" w:eastAsia="es-CO"/>
        </w:rPr>
        <w:t>—</w:t>
      </w:r>
      <w:r w:rsidR="00CB7955">
        <w:rPr>
          <w:sz w:val="18"/>
          <w:szCs w:val="18"/>
          <w:lang w:val="es-CO" w:eastAsia="es-CO"/>
        </w:rPr>
        <w:t xml:space="preserve"> </w:t>
      </w:r>
      <w:r w:rsidR="002512B5" w:rsidRPr="00E91579">
        <w:rPr>
          <w:sz w:val="18"/>
          <w:szCs w:val="18"/>
          <w:lang w:val="es-CO"/>
        </w:rPr>
        <w:t>El Índice de Vegetación de Diferencia Normalizada NDVI, se viene utilizando en el campo de la agricultura como indicador de la salud de las plantas, permitiendo diferenciar las zonas vegetadas de otras coberturas; y diferenciar la vegetación sana de aquella senescente o que se encuentra bajo algún tipo de estrés (ej. plagas, cambio de uso de suelo, etc.).</w:t>
      </w:r>
      <w:r w:rsidR="0077156C">
        <w:rPr>
          <w:sz w:val="18"/>
          <w:szCs w:val="18"/>
          <w:lang w:val="es-CO"/>
        </w:rPr>
        <w:t xml:space="preserve"> </w:t>
      </w:r>
      <w:r w:rsidR="00F159C9">
        <w:rPr>
          <w:sz w:val="18"/>
          <w:szCs w:val="18"/>
          <w:lang w:val="es-CO"/>
        </w:rPr>
        <w:t xml:space="preserve">Se presenta </w:t>
      </w:r>
      <w:r w:rsidR="002512B5" w:rsidRPr="002512B5">
        <w:rPr>
          <w:bCs/>
          <w:iCs/>
          <w:sz w:val="18"/>
          <w:szCs w:val="18"/>
          <w:lang w:val="es-EC"/>
        </w:rPr>
        <w:t xml:space="preserve">una técnica de visión artificial aplicada a la detección de características en el desarrollo de cultivos de brócoli, mediante la aplicación de un sistema de visión por computador, basado en imágenes espectrales adquiridas por medio de una cámara </w:t>
      </w:r>
      <w:proofErr w:type="spellStart"/>
      <w:r w:rsidR="002512B5" w:rsidRPr="002512B5">
        <w:rPr>
          <w:bCs/>
          <w:iCs/>
          <w:sz w:val="18"/>
          <w:szCs w:val="18"/>
          <w:lang w:val="es-EC"/>
        </w:rPr>
        <w:t>S</w:t>
      </w:r>
      <w:r w:rsidR="00587702">
        <w:rPr>
          <w:bCs/>
          <w:iCs/>
          <w:sz w:val="18"/>
          <w:szCs w:val="18"/>
          <w:lang w:val="es-EC"/>
        </w:rPr>
        <w:t>urvey</w:t>
      </w:r>
      <w:proofErr w:type="spellEnd"/>
      <w:r w:rsidR="00587702">
        <w:rPr>
          <w:bCs/>
          <w:iCs/>
          <w:sz w:val="18"/>
          <w:szCs w:val="18"/>
          <w:lang w:val="es-EC"/>
        </w:rPr>
        <w:t xml:space="preserve"> 2 NDVI Red + NIR, adaptada a</w:t>
      </w:r>
      <w:r w:rsidR="002512B5" w:rsidRPr="002512B5">
        <w:rPr>
          <w:bCs/>
          <w:iCs/>
          <w:sz w:val="18"/>
          <w:szCs w:val="18"/>
          <w:lang w:val="es-EC"/>
        </w:rPr>
        <w:t xml:space="preserve"> una plataforma aérea (</w:t>
      </w:r>
      <w:proofErr w:type="spellStart"/>
      <w:r w:rsidR="002512B5" w:rsidRPr="002512B5">
        <w:rPr>
          <w:bCs/>
          <w:iCs/>
          <w:sz w:val="18"/>
          <w:szCs w:val="18"/>
          <w:lang w:val="es-EC"/>
        </w:rPr>
        <w:t>drone</w:t>
      </w:r>
      <w:proofErr w:type="spellEnd"/>
      <w:r w:rsidR="002512B5" w:rsidRPr="002512B5">
        <w:rPr>
          <w:bCs/>
          <w:iCs/>
          <w:sz w:val="18"/>
          <w:szCs w:val="18"/>
          <w:lang w:val="es-EC"/>
        </w:rPr>
        <w:t>) y procesadas en el lenguaje de programación Matlab para</w:t>
      </w:r>
      <w:r w:rsidR="00587702">
        <w:rPr>
          <w:bCs/>
          <w:iCs/>
          <w:sz w:val="18"/>
          <w:szCs w:val="18"/>
          <w:lang w:val="es-EC"/>
        </w:rPr>
        <w:t xml:space="preserve"> posteriormente a ello tener como resultado </w:t>
      </w:r>
      <w:r w:rsidR="002512B5" w:rsidRPr="002512B5">
        <w:rPr>
          <w:bCs/>
          <w:iCs/>
          <w:sz w:val="18"/>
          <w:szCs w:val="18"/>
          <w:lang w:val="es-EC"/>
        </w:rPr>
        <w:t xml:space="preserve">el NDVI de mencionados cultivos. </w:t>
      </w:r>
    </w:p>
    <w:p w:rsidR="00587702" w:rsidRDefault="00587702" w:rsidP="0077156C">
      <w:pPr>
        <w:pStyle w:val="Text"/>
        <w:spacing w:line="240" w:lineRule="auto"/>
        <w:ind w:firstLine="284"/>
        <w:rPr>
          <w:b/>
          <w:i/>
          <w:sz w:val="18"/>
          <w:szCs w:val="18"/>
          <w:lang w:val="es-CO"/>
        </w:rPr>
      </w:pPr>
      <w:bookmarkStart w:id="1" w:name="PointTmp"/>
    </w:p>
    <w:p w:rsidR="00801BE4" w:rsidRPr="00801BE4" w:rsidRDefault="00CB7955" w:rsidP="0077156C">
      <w:pPr>
        <w:pStyle w:val="Text"/>
        <w:autoSpaceDE/>
        <w:autoSpaceDN/>
        <w:spacing w:line="240" w:lineRule="auto"/>
        <w:ind w:firstLine="284"/>
        <w:rPr>
          <w:bCs/>
          <w:iCs/>
          <w:sz w:val="18"/>
          <w:szCs w:val="18"/>
          <w:lang w:val="es-EC"/>
        </w:rPr>
      </w:pPr>
      <w:r w:rsidRPr="00301DE4">
        <w:rPr>
          <w:b/>
          <w:i/>
          <w:sz w:val="18"/>
          <w:szCs w:val="18"/>
          <w:lang w:val="es-CO"/>
        </w:rPr>
        <w:t>Palabras Claves</w:t>
      </w:r>
      <w:r w:rsidR="005249CB" w:rsidRPr="00301DE4">
        <w:rPr>
          <w:b/>
          <w:i/>
          <w:sz w:val="18"/>
          <w:szCs w:val="18"/>
          <w:lang w:val="es-CO"/>
        </w:rPr>
        <w:t>—</w:t>
      </w:r>
      <w:r w:rsidRPr="00301DE4">
        <w:rPr>
          <w:i/>
          <w:sz w:val="18"/>
          <w:szCs w:val="18"/>
          <w:lang w:val="es-CO"/>
        </w:rPr>
        <w:t xml:space="preserve"> </w:t>
      </w:r>
      <w:r w:rsidR="00801BE4">
        <w:rPr>
          <w:bCs/>
          <w:iCs/>
          <w:sz w:val="18"/>
          <w:szCs w:val="18"/>
          <w:lang w:val="es-EC"/>
        </w:rPr>
        <w:t>NDVI, drone, Visión, espectro</w:t>
      </w:r>
      <w:r w:rsidR="00801BE4" w:rsidRPr="00801BE4">
        <w:rPr>
          <w:bCs/>
          <w:iCs/>
          <w:sz w:val="18"/>
          <w:szCs w:val="18"/>
          <w:lang w:val="es-EC"/>
        </w:rPr>
        <w:t>.</w:t>
      </w:r>
    </w:p>
    <w:p w:rsidR="00CB7955" w:rsidRPr="00801BE4" w:rsidRDefault="00CB7955" w:rsidP="0077156C">
      <w:pPr>
        <w:pStyle w:val="Text"/>
        <w:spacing w:line="240" w:lineRule="auto"/>
        <w:ind w:firstLine="284"/>
        <w:rPr>
          <w:snapToGrid w:val="0"/>
          <w:sz w:val="16"/>
          <w:szCs w:val="18"/>
          <w:lang w:val="es-EC" w:eastAsia="es-ES"/>
        </w:rPr>
      </w:pPr>
    </w:p>
    <w:p w:rsidR="00801BE4" w:rsidRPr="003B4715" w:rsidRDefault="003171E7" w:rsidP="0077156C">
      <w:pPr>
        <w:pStyle w:val="HTMLconformatoprevio"/>
        <w:shd w:val="clear" w:color="auto" w:fill="FFFFFF"/>
        <w:ind w:firstLine="284"/>
        <w:jc w:val="both"/>
        <w:rPr>
          <w:rFonts w:ascii="Times New Roman" w:hAnsi="Times New Roman" w:cs="Times New Roman"/>
          <w:bCs/>
          <w:iCs/>
          <w:sz w:val="18"/>
          <w:szCs w:val="18"/>
          <w:lang w:val="en-US" w:eastAsia="en-US"/>
        </w:rPr>
      </w:pPr>
      <w:r w:rsidRPr="00801BE4">
        <w:rPr>
          <w:b/>
          <w:i/>
          <w:sz w:val="18"/>
          <w:szCs w:val="18"/>
          <w:lang w:val="en-US" w:eastAsia="es-CO"/>
        </w:rPr>
        <w:t>A</w:t>
      </w:r>
      <w:r w:rsidRPr="00D5146B">
        <w:rPr>
          <w:rFonts w:ascii="Times New Roman" w:hAnsi="Times New Roman" w:cs="Times New Roman"/>
          <w:b/>
          <w:sz w:val="18"/>
          <w:szCs w:val="18"/>
          <w:lang w:val="en-US" w:eastAsia="es-CO"/>
        </w:rPr>
        <w:t>bstract—</w:t>
      </w:r>
      <w:r w:rsidR="00CB7955" w:rsidRPr="00D5146B">
        <w:rPr>
          <w:rFonts w:ascii="Times New Roman" w:hAnsi="Times New Roman" w:cs="Times New Roman"/>
          <w:b/>
          <w:sz w:val="18"/>
          <w:szCs w:val="18"/>
          <w:lang w:val="en-US" w:eastAsia="es-CO"/>
        </w:rPr>
        <w:t xml:space="preserve"> </w:t>
      </w:r>
      <w:r w:rsidR="00801BE4" w:rsidRPr="003B4715">
        <w:rPr>
          <w:rFonts w:ascii="Times New Roman" w:hAnsi="Times New Roman" w:cs="Times New Roman"/>
          <w:bCs/>
          <w:iCs/>
          <w:sz w:val="18"/>
          <w:szCs w:val="18"/>
          <w:lang w:val="en-US" w:eastAsia="en-US"/>
        </w:rPr>
        <w:t>The Normalized Difference Vegetation Index NDVI has been used in the field of agriculture as an indicator of the health of plants, allowing to differentiate vegetated areas from other coverages; and differentiate healthy vegetation from that senescent or that is under some type of stress (</w:t>
      </w:r>
      <w:proofErr w:type="spellStart"/>
      <w:r w:rsidR="00801BE4" w:rsidRPr="003B4715">
        <w:rPr>
          <w:rFonts w:ascii="Times New Roman" w:hAnsi="Times New Roman" w:cs="Times New Roman"/>
          <w:bCs/>
          <w:iCs/>
          <w:sz w:val="18"/>
          <w:szCs w:val="18"/>
          <w:lang w:val="en-US" w:eastAsia="en-US"/>
        </w:rPr>
        <w:t>eg</w:t>
      </w:r>
      <w:proofErr w:type="spellEnd"/>
      <w:r w:rsidR="00801BE4" w:rsidRPr="003B4715">
        <w:rPr>
          <w:rFonts w:ascii="Times New Roman" w:hAnsi="Times New Roman" w:cs="Times New Roman"/>
          <w:bCs/>
          <w:iCs/>
          <w:sz w:val="18"/>
          <w:szCs w:val="18"/>
          <w:lang w:val="en-US" w:eastAsia="en-US"/>
        </w:rPr>
        <w:t xml:space="preserve"> pests, change of land use, etc.).</w:t>
      </w:r>
      <w:r w:rsidR="0077156C">
        <w:rPr>
          <w:rFonts w:ascii="Times New Roman" w:hAnsi="Times New Roman" w:cs="Times New Roman"/>
          <w:bCs/>
          <w:iCs/>
          <w:sz w:val="18"/>
          <w:szCs w:val="18"/>
          <w:lang w:val="en-US" w:eastAsia="en-US"/>
        </w:rPr>
        <w:t xml:space="preserve"> </w:t>
      </w:r>
      <w:r w:rsidR="00801BE4" w:rsidRPr="003B4715">
        <w:rPr>
          <w:rFonts w:ascii="Times New Roman" w:hAnsi="Times New Roman" w:cs="Times New Roman"/>
          <w:bCs/>
          <w:iCs/>
          <w:sz w:val="18"/>
          <w:szCs w:val="18"/>
          <w:lang w:val="en-US" w:eastAsia="en-US"/>
        </w:rPr>
        <w:t xml:space="preserve">This paper presents a technique of artificial vision applied to the detection of characteristics in the development of broccoli crops, through the application of a computer vision system, based on spectral images acquired by means of a Survey 2 NDVI Red + NIR camera, Adapted to an aerial platform (drone) and processed in the programming language </w:t>
      </w:r>
      <w:proofErr w:type="spellStart"/>
      <w:r w:rsidR="00801BE4" w:rsidRPr="003B4715">
        <w:rPr>
          <w:rFonts w:ascii="Times New Roman" w:hAnsi="Times New Roman" w:cs="Times New Roman"/>
          <w:bCs/>
          <w:iCs/>
          <w:sz w:val="18"/>
          <w:szCs w:val="18"/>
          <w:lang w:val="en-US" w:eastAsia="en-US"/>
        </w:rPr>
        <w:t>Matlab</w:t>
      </w:r>
      <w:proofErr w:type="spellEnd"/>
      <w:r w:rsidR="00801BE4" w:rsidRPr="003B4715">
        <w:rPr>
          <w:rFonts w:ascii="Times New Roman" w:hAnsi="Times New Roman" w:cs="Times New Roman"/>
          <w:bCs/>
          <w:iCs/>
          <w:sz w:val="18"/>
          <w:szCs w:val="18"/>
          <w:lang w:val="en-US" w:eastAsia="en-US"/>
        </w:rPr>
        <w:t xml:space="preserve"> for later to have as a result the NDVI of said crops.</w:t>
      </w:r>
    </w:p>
    <w:p w:rsidR="003171E7" w:rsidRPr="00801BE4" w:rsidRDefault="003171E7" w:rsidP="0077156C">
      <w:pPr>
        <w:pStyle w:val="Text"/>
        <w:spacing w:line="240" w:lineRule="auto"/>
        <w:ind w:firstLine="0"/>
        <w:rPr>
          <w:i/>
          <w:sz w:val="18"/>
          <w:szCs w:val="18"/>
          <w:lang w:eastAsia="es-CO"/>
        </w:rPr>
      </w:pPr>
    </w:p>
    <w:p w:rsidR="003171E7" w:rsidRPr="008E49E3" w:rsidRDefault="003171E7" w:rsidP="008E49E3">
      <w:pPr>
        <w:pStyle w:val="HTMLconformatoprevio"/>
        <w:shd w:val="clear" w:color="auto" w:fill="FFFFFF"/>
        <w:ind w:firstLine="284"/>
        <w:rPr>
          <w:rFonts w:ascii="Times New Roman" w:hAnsi="Times New Roman" w:cs="Times New Roman"/>
          <w:bCs/>
          <w:iCs/>
          <w:sz w:val="18"/>
          <w:szCs w:val="18"/>
          <w:lang w:val="en-US" w:eastAsia="en-US"/>
        </w:rPr>
      </w:pPr>
      <w:r w:rsidRPr="008E49E3">
        <w:rPr>
          <w:rFonts w:ascii="Times New Roman" w:hAnsi="Times New Roman" w:cs="Times New Roman"/>
          <w:b/>
          <w:bCs/>
          <w:i/>
          <w:iCs/>
          <w:sz w:val="18"/>
          <w:szCs w:val="18"/>
          <w:lang w:val="en-US" w:eastAsia="en-US"/>
        </w:rPr>
        <w:t>Keywords</w:t>
      </w:r>
      <w:r w:rsidRPr="00E91579">
        <w:rPr>
          <w:rFonts w:ascii="Times New Roman" w:hAnsi="Times New Roman" w:cs="Times New Roman"/>
          <w:b/>
          <w:bCs/>
          <w:iCs/>
          <w:sz w:val="18"/>
          <w:szCs w:val="18"/>
          <w:lang w:val="en-US" w:eastAsia="en-US"/>
        </w:rPr>
        <w:t>—</w:t>
      </w:r>
      <w:r w:rsidR="00CB7955" w:rsidRPr="00E91579">
        <w:rPr>
          <w:rFonts w:ascii="Times New Roman" w:hAnsi="Times New Roman" w:cs="Times New Roman"/>
          <w:bCs/>
          <w:iCs/>
          <w:sz w:val="18"/>
          <w:szCs w:val="18"/>
          <w:lang w:val="en-US" w:eastAsia="en-US"/>
        </w:rPr>
        <w:t xml:space="preserve"> </w:t>
      </w:r>
      <w:r w:rsidR="00801BE4" w:rsidRPr="00E91579">
        <w:rPr>
          <w:rFonts w:ascii="Times New Roman" w:hAnsi="Times New Roman" w:cs="Times New Roman"/>
          <w:bCs/>
          <w:iCs/>
          <w:sz w:val="18"/>
          <w:szCs w:val="18"/>
          <w:lang w:val="en-US" w:eastAsia="en-US"/>
        </w:rPr>
        <w:t>NDVI, drone, Vision, spectrum.</w:t>
      </w:r>
    </w:p>
    <w:bookmarkEnd w:id="1"/>
    <w:p w:rsidR="005249CB" w:rsidRPr="00FB0AAB" w:rsidRDefault="005249CB" w:rsidP="00E35204">
      <w:pPr>
        <w:pStyle w:val="Ttulo1"/>
        <w:spacing w:after="120"/>
        <w:rPr>
          <w:lang w:val="es-EC"/>
        </w:rPr>
      </w:pPr>
      <w:r w:rsidRPr="00FB0AAB">
        <w:rPr>
          <w:lang w:val="es-EC"/>
        </w:rPr>
        <w:t>INTRODUCCIÓN</w:t>
      </w:r>
    </w:p>
    <w:p w:rsidR="008C0443" w:rsidRPr="006C44BB" w:rsidRDefault="008C0443" w:rsidP="008E49E3">
      <w:pPr>
        <w:pStyle w:val="Text"/>
        <w:autoSpaceDE/>
        <w:autoSpaceDN/>
        <w:spacing w:line="240" w:lineRule="auto"/>
        <w:ind w:firstLine="284"/>
        <w:rPr>
          <w:bCs/>
          <w:iCs/>
          <w:lang w:val="es-EC"/>
        </w:rPr>
      </w:pPr>
      <w:r w:rsidRPr="006C44BB">
        <w:rPr>
          <w:bCs/>
          <w:iCs/>
          <w:lang w:val="es-EC"/>
        </w:rPr>
        <w:t xml:space="preserve"> La agricultura de precisión es un método agronómico basado en el manejo de información de cultivos a partir del conocimiento de la variabilidad existente en una explotación agrícola [</w:t>
      </w:r>
      <w:r w:rsidR="00463897">
        <w:rPr>
          <w:bCs/>
          <w:iCs/>
          <w:lang w:val="es-EC"/>
        </w:rPr>
        <w:t>1</w:t>
      </w:r>
      <w:r w:rsidRPr="006C44BB">
        <w:rPr>
          <w:bCs/>
          <w:iCs/>
          <w:lang w:val="es-EC"/>
        </w:rPr>
        <w:t>] las cuales pueden realizarse a través de vehículos aéreos no tripulados [</w:t>
      </w:r>
      <w:r w:rsidR="00463897">
        <w:rPr>
          <w:bCs/>
          <w:iCs/>
          <w:lang w:val="es-EC"/>
        </w:rPr>
        <w:t>2</w:t>
      </w:r>
      <w:r w:rsidRPr="006C44BB">
        <w:rPr>
          <w:bCs/>
          <w:iCs/>
          <w:lang w:val="es-EC"/>
        </w:rPr>
        <w:t>] y remotamente pilotados en forma de aviones de ala fija o rotatoria.</w:t>
      </w:r>
    </w:p>
    <w:p w:rsidR="008C0443" w:rsidRPr="006C44BB" w:rsidRDefault="003B4715" w:rsidP="0077156C">
      <w:pPr>
        <w:pStyle w:val="Text"/>
        <w:autoSpaceDE/>
        <w:autoSpaceDN/>
        <w:spacing w:line="240" w:lineRule="auto"/>
        <w:ind w:firstLine="284"/>
        <w:rPr>
          <w:bCs/>
          <w:iCs/>
          <w:lang w:val="es-EC"/>
        </w:rPr>
      </w:pPr>
      <w:r>
        <w:rPr>
          <w:bCs/>
          <w:iCs/>
          <w:lang w:val="es-EC"/>
        </w:rPr>
        <w:t xml:space="preserve"> </w:t>
      </w:r>
      <w:r w:rsidR="008C0443" w:rsidRPr="006C44BB">
        <w:rPr>
          <w:bCs/>
          <w:iCs/>
          <w:lang w:val="es-EC"/>
        </w:rPr>
        <w:t xml:space="preserve">Los vehículos aéreos no tripulados (UAS/RPAS), se han desarrollado en los últimos años como una nueva </w:t>
      </w:r>
      <w:r w:rsidR="008C0443" w:rsidRPr="006C44BB">
        <w:rPr>
          <w:bCs/>
          <w:iCs/>
          <w:lang w:val="es-EC"/>
        </w:rPr>
        <w:t>plataforma versátil para la adquisición de imágenes remotas con multitud de aplicaciones en cartografía, termografía y agricultura [</w:t>
      </w:r>
      <w:r w:rsidR="00463897">
        <w:rPr>
          <w:bCs/>
          <w:iCs/>
          <w:lang w:val="es-EC"/>
        </w:rPr>
        <w:t>3</w:t>
      </w:r>
      <w:r w:rsidR="008C0443" w:rsidRPr="006C44BB">
        <w:rPr>
          <w:bCs/>
          <w:iCs/>
          <w:lang w:val="es-EC"/>
        </w:rPr>
        <w:t>], referente a este último aspecto el uso de imágenes espectrales y la utilidad de vehículos aéreos no tripulados han permitido realizar una mejor caracterización de lo que ocurre en el cultivo a través de los índices de vegetación [</w:t>
      </w:r>
      <w:r w:rsidR="00463897">
        <w:rPr>
          <w:bCs/>
          <w:iCs/>
          <w:lang w:val="es-EC"/>
        </w:rPr>
        <w:t>4</w:t>
      </w:r>
      <w:r w:rsidR="008C0443" w:rsidRPr="006C44BB">
        <w:rPr>
          <w:bCs/>
          <w:iCs/>
          <w:lang w:val="es-EC"/>
        </w:rPr>
        <w:t>].</w:t>
      </w:r>
    </w:p>
    <w:p w:rsidR="008C0443" w:rsidRPr="006C44BB" w:rsidRDefault="008C0443" w:rsidP="0077156C">
      <w:pPr>
        <w:pStyle w:val="Text"/>
        <w:autoSpaceDE/>
        <w:autoSpaceDN/>
        <w:spacing w:line="240" w:lineRule="auto"/>
        <w:ind w:firstLine="284"/>
        <w:rPr>
          <w:bCs/>
          <w:iCs/>
          <w:lang w:val="es-EC"/>
        </w:rPr>
      </w:pPr>
      <w:r w:rsidRPr="006C44BB">
        <w:rPr>
          <w:bCs/>
          <w:iCs/>
          <w:lang w:val="es-EC"/>
        </w:rPr>
        <w:t>Los índices de vegetación, o índices verdes, son transformaciones que implican efectuar una combinación matemática entre los niveles digitales almacenados en dos o más bandas espectrales de la misma imagen [</w:t>
      </w:r>
      <w:r w:rsidR="00463897">
        <w:rPr>
          <w:bCs/>
          <w:iCs/>
          <w:lang w:val="es-EC"/>
        </w:rPr>
        <w:t>5</w:t>
      </w:r>
      <w:r w:rsidRPr="006C44BB">
        <w:rPr>
          <w:bCs/>
          <w:iCs/>
          <w:lang w:val="es-EC"/>
        </w:rPr>
        <w:t>], permitiendo estimar la cantidad, calidad y desarrollo del cultivo.</w:t>
      </w:r>
    </w:p>
    <w:p w:rsidR="008C0443" w:rsidRPr="006C44BB" w:rsidRDefault="008C0443" w:rsidP="0077156C">
      <w:pPr>
        <w:pStyle w:val="Text"/>
        <w:autoSpaceDE/>
        <w:autoSpaceDN/>
        <w:spacing w:line="240" w:lineRule="auto"/>
        <w:ind w:firstLine="284"/>
        <w:rPr>
          <w:bCs/>
          <w:iCs/>
          <w:lang w:val="es-EC"/>
        </w:rPr>
      </w:pPr>
      <w:r w:rsidRPr="006C44BB">
        <w:rPr>
          <w:bCs/>
          <w:iCs/>
          <w:lang w:val="es-EC"/>
        </w:rPr>
        <w:t>Cuando la luz solar incide sobre los objetos, ciertas longitudes de ond</w:t>
      </w:r>
      <w:r w:rsidR="00F159C9">
        <w:rPr>
          <w:bCs/>
          <w:iCs/>
          <w:lang w:val="es-EC"/>
        </w:rPr>
        <w:t>a de este espectro son absorbida</w:t>
      </w:r>
      <w:r w:rsidRPr="006C44BB">
        <w:rPr>
          <w:bCs/>
          <w:iCs/>
          <w:lang w:val="es-EC"/>
        </w:rPr>
        <w:t>s y otras longitudes de onda son reflejadas [</w:t>
      </w:r>
      <w:r w:rsidR="00463897">
        <w:rPr>
          <w:bCs/>
          <w:iCs/>
          <w:lang w:val="es-EC"/>
        </w:rPr>
        <w:t>6</w:t>
      </w:r>
      <w:r w:rsidRPr="006C44BB">
        <w:rPr>
          <w:bCs/>
          <w:iCs/>
          <w:lang w:val="es-EC"/>
        </w:rPr>
        <w:t>].</w:t>
      </w:r>
    </w:p>
    <w:p w:rsidR="008C0443" w:rsidRPr="006C44BB" w:rsidRDefault="008C0443" w:rsidP="0077156C">
      <w:pPr>
        <w:pStyle w:val="Text"/>
        <w:autoSpaceDE/>
        <w:autoSpaceDN/>
        <w:spacing w:line="240" w:lineRule="auto"/>
        <w:ind w:firstLine="284"/>
        <w:rPr>
          <w:bCs/>
          <w:iCs/>
          <w:lang w:val="es-EC"/>
        </w:rPr>
      </w:pPr>
      <w:r w:rsidRPr="006C44BB">
        <w:rPr>
          <w:bCs/>
          <w:iCs/>
          <w:lang w:val="es-EC"/>
        </w:rPr>
        <w:t>El pigmento en las hojas de la planta, (clorofila) absorbe fuertemente la luz visible para su uso en la fotosíntesis. La estructura celular de las hojas, por otra parte, refleja fuertemente la luz del infrarrojo cercano [</w:t>
      </w:r>
      <w:r w:rsidR="00463897">
        <w:rPr>
          <w:bCs/>
          <w:iCs/>
          <w:lang w:val="es-EC"/>
        </w:rPr>
        <w:t>7</w:t>
      </w:r>
      <w:r w:rsidRPr="006C44BB">
        <w:rPr>
          <w:bCs/>
          <w:iCs/>
          <w:lang w:val="es-EC"/>
        </w:rPr>
        <w:t>]. Cuanto más hojas una planta tiene, más longitudes de onda de la luz se ven afectadas, respectivamente.</w:t>
      </w:r>
    </w:p>
    <w:p w:rsidR="008C0443" w:rsidRPr="006C44BB" w:rsidRDefault="008C0443" w:rsidP="0077156C">
      <w:pPr>
        <w:pStyle w:val="Text"/>
        <w:autoSpaceDE/>
        <w:autoSpaceDN/>
        <w:spacing w:line="240" w:lineRule="auto"/>
        <w:ind w:firstLine="284"/>
        <w:rPr>
          <w:bCs/>
          <w:iCs/>
          <w:lang w:val="es-EC"/>
        </w:rPr>
      </w:pPr>
    </w:p>
    <w:p w:rsidR="008C0443" w:rsidRPr="00EB6BF6" w:rsidRDefault="00F159C9" w:rsidP="001D5D5E">
      <w:pPr>
        <w:pStyle w:val="Text"/>
        <w:autoSpaceDE/>
        <w:autoSpaceDN/>
        <w:spacing w:line="240" w:lineRule="auto"/>
        <w:ind w:firstLine="0"/>
        <w:rPr>
          <w:bCs/>
          <w:iCs/>
        </w:rPr>
      </w:pPr>
      <w:r w:rsidRPr="008C0443">
        <w:rPr>
          <w:noProof/>
          <w:lang w:val="es-ES" w:eastAsia="es-ES"/>
        </w:rPr>
        <w:drawing>
          <wp:inline distT="0" distB="0" distL="0" distR="0">
            <wp:extent cx="2763081" cy="1378424"/>
            <wp:effectExtent l="0" t="0" r="0" b="0"/>
            <wp:docPr id="1" name="Imagen 12" descr="Resultado de imagen para ndvi espectro visible e infrar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ndvi espectro visible e infrarrojo"/>
                    <pic:cNvPicPr>
                      <a:picLocks noChangeAspect="1" noChangeArrowheads="1"/>
                    </pic:cNvPicPr>
                  </pic:nvPicPr>
                  <pic:blipFill>
                    <a:blip r:embed="rId15">
                      <a:extLst>
                        <a:ext uri="{28A0092B-C50C-407E-A947-70E740481C1C}">
                          <a14:useLocalDpi xmlns:a14="http://schemas.microsoft.com/office/drawing/2010/main" val="0"/>
                        </a:ext>
                      </a:extLst>
                    </a:blip>
                    <a:srcRect l="5823" t="51221" r="5269" b="6250"/>
                    <a:stretch>
                      <a:fillRect/>
                    </a:stretch>
                  </pic:blipFill>
                  <pic:spPr bwMode="auto">
                    <a:xfrm>
                      <a:off x="0" y="0"/>
                      <a:ext cx="2776726" cy="1385231"/>
                    </a:xfrm>
                    <a:prstGeom prst="rect">
                      <a:avLst/>
                    </a:prstGeom>
                    <a:noFill/>
                    <a:ln>
                      <a:noFill/>
                    </a:ln>
                  </pic:spPr>
                </pic:pic>
              </a:graphicData>
            </a:graphic>
          </wp:inline>
        </w:drawing>
      </w:r>
    </w:p>
    <w:p w:rsidR="001D5D5E" w:rsidRDefault="001D5D5E" w:rsidP="00E35204">
      <w:pPr>
        <w:pStyle w:val="Text"/>
        <w:autoSpaceDE/>
        <w:autoSpaceDN/>
        <w:spacing w:line="240" w:lineRule="auto"/>
        <w:ind w:firstLine="0"/>
        <w:jc w:val="center"/>
        <w:rPr>
          <w:bCs/>
          <w:iCs/>
          <w:sz w:val="16"/>
          <w:szCs w:val="16"/>
          <w:lang w:val="es-EC"/>
        </w:rPr>
      </w:pPr>
    </w:p>
    <w:p w:rsidR="008C0443" w:rsidRPr="006C44BB" w:rsidRDefault="008C0443" w:rsidP="00E35204">
      <w:pPr>
        <w:pStyle w:val="Text"/>
        <w:autoSpaceDE/>
        <w:autoSpaceDN/>
        <w:spacing w:line="240" w:lineRule="auto"/>
        <w:ind w:firstLine="0"/>
        <w:jc w:val="center"/>
        <w:rPr>
          <w:bCs/>
          <w:iCs/>
          <w:sz w:val="16"/>
          <w:szCs w:val="16"/>
          <w:lang w:val="es-EC"/>
        </w:rPr>
      </w:pPr>
      <w:r>
        <w:rPr>
          <w:bCs/>
          <w:iCs/>
          <w:sz w:val="16"/>
          <w:szCs w:val="16"/>
          <w:lang w:val="es-EC"/>
        </w:rPr>
        <w:t xml:space="preserve">Fig. </w:t>
      </w:r>
      <w:r w:rsidRPr="006C44BB">
        <w:rPr>
          <w:bCs/>
          <w:iCs/>
          <w:sz w:val="16"/>
          <w:szCs w:val="16"/>
          <w:lang w:val="es-EC"/>
        </w:rPr>
        <w:t>1.</w:t>
      </w:r>
      <w:r>
        <w:rPr>
          <w:bCs/>
          <w:iCs/>
          <w:sz w:val="16"/>
          <w:szCs w:val="16"/>
          <w:lang w:val="es-EC"/>
        </w:rPr>
        <w:t xml:space="preserve">  </w:t>
      </w:r>
      <w:r w:rsidRPr="006C44BB">
        <w:rPr>
          <w:bCs/>
          <w:iCs/>
          <w:sz w:val="16"/>
          <w:szCs w:val="16"/>
          <w:lang w:val="es-EC"/>
        </w:rPr>
        <w:t>Espectro electromagnético</w:t>
      </w:r>
    </w:p>
    <w:p w:rsidR="008C0443" w:rsidRPr="006C44BB" w:rsidRDefault="008C0443" w:rsidP="0077156C">
      <w:pPr>
        <w:pStyle w:val="Text"/>
        <w:autoSpaceDE/>
        <w:autoSpaceDN/>
        <w:spacing w:line="240" w:lineRule="auto"/>
        <w:ind w:firstLine="284"/>
        <w:rPr>
          <w:bCs/>
          <w:iCs/>
          <w:lang w:val="es-EC"/>
        </w:rPr>
      </w:pPr>
    </w:p>
    <w:p w:rsidR="008C0443" w:rsidRDefault="008C0443" w:rsidP="0077156C">
      <w:pPr>
        <w:pStyle w:val="Text"/>
        <w:autoSpaceDE/>
        <w:autoSpaceDN/>
        <w:spacing w:line="240" w:lineRule="auto"/>
        <w:ind w:firstLine="284"/>
        <w:rPr>
          <w:bCs/>
          <w:iCs/>
          <w:lang w:val="es-EC"/>
        </w:rPr>
      </w:pPr>
      <w:r w:rsidRPr="006C44BB">
        <w:rPr>
          <w:bCs/>
          <w:iCs/>
          <w:lang w:val="es-EC"/>
        </w:rPr>
        <w:t xml:space="preserve"> Los índices de vegetación, incide del espectro electromagnético en la porción visible del rojo (600-700 nm) y la fuerte reflectancia en la porción infrarrojo-cercano (750 - 1350 nm)</w:t>
      </w:r>
      <w:r w:rsidR="00F159C9">
        <w:rPr>
          <w:bCs/>
          <w:iCs/>
          <w:lang w:val="es-EC"/>
        </w:rPr>
        <w:t xml:space="preserve"> (Figura 1)</w:t>
      </w:r>
      <w:r w:rsidRPr="006C44BB">
        <w:rPr>
          <w:bCs/>
          <w:iCs/>
          <w:lang w:val="es-EC"/>
        </w:rPr>
        <w:t xml:space="preserve">. Por la parte fotosintética de las plantas, hace que sean estas bandas las más utilizadas para la obtención de los índices de </w:t>
      </w:r>
      <w:r w:rsidRPr="006C44BB">
        <w:rPr>
          <w:bCs/>
          <w:iCs/>
          <w:lang w:val="es-EC"/>
        </w:rPr>
        <w:lastRenderedPageBreak/>
        <w:t>vegetación [</w:t>
      </w:r>
      <w:r w:rsidR="00463897">
        <w:rPr>
          <w:bCs/>
          <w:iCs/>
          <w:lang w:val="es-EC"/>
        </w:rPr>
        <w:t>8</w:t>
      </w:r>
      <w:r w:rsidRPr="006C44BB">
        <w:rPr>
          <w:bCs/>
          <w:iCs/>
          <w:lang w:val="es-EC"/>
        </w:rPr>
        <w:t xml:space="preserve">], </w:t>
      </w:r>
      <w:r w:rsidR="00F159C9">
        <w:rPr>
          <w:bCs/>
          <w:iCs/>
          <w:lang w:val="es-EC"/>
        </w:rPr>
        <w:t xml:space="preserve">el índice de vegetación emplea la </w:t>
      </w:r>
      <w:r w:rsidRPr="006C44BB">
        <w:rPr>
          <w:bCs/>
          <w:iCs/>
          <w:lang w:val="es-EC"/>
        </w:rPr>
        <w:t xml:space="preserve">fórmula diferencial </w:t>
      </w:r>
      <w:r w:rsidR="00F159C9">
        <w:rPr>
          <w:bCs/>
          <w:iCs/>
          <w:lang w:val="es-EC"/>
        </w:rPr>
        <w:t xml:space="preserve">(1) </w:t>
      </w:r>
      <w:r w:rsidRPr="006C44BB">
        <w:rPr>
          <w:bCs/>
          <w:iCs/>
          <w:lang w:val="es-EC"/>
        </w:rPr>
        <w:t>para cuantificar la densidad de crecimiento de las plantas en la tierra que consiste en: el infrarrojo cercano, menos el espectro visible dividido por el infrarrojo cercano más el espectro visible [</w:t>
      </w:r>
      <w:r w:rsidR="00463897">
        <w:rPr>
          <w:bCs/>
          <w:iCs/>
          <w:lang w:val="es-EC"/>
        </w:rPr>
        <w:t>9</w:t>
      </w:r>
      <w:r w:rsidRPr="006C44BB">
        <w:rPr>
          <w:bCs/>
          <w:iCs/>
          <w:lang w:val="es-EC"/>
        </w:rPr>
        <w:t>]. El resultado de esta fórmula se llama el Índice de Vegetación de</w:t>
      </w:r>
      <w:r w:rsidR="00F159C9">
        <w:rPr>
          <w:bCs/>
          <w:iCs/>
          <w:lang w:val="es-EC"/>
        </w:rPr>
        <w:t xml:space="preserve"> diferencia Normalizado (NDVI).</w:t>
      </w:r>
    </w:p>
    <w:p w:rsidR="00AF02DF" w:rsidRPr="006C44BB" w:rsidRDefault="00AF02DF" w:rsidP="0077156C">
      <w:pPr>
        <w:pStyle w:val="Text"/>
        <w:autoSpaceDE/>
        <w:autoSpaceDN/>
        <w:spacing w:line="240" w:lineRule="auto"/>
        <w:ind w:firstLine="284"/>
        <w:rPr>
          <w:bCs/>
          <w:iCs/>
          <w:lang w:val="es-EC"/>
        </w:rPr>
      </w:pPr>
    </w:p>
    <w:p w:rsidR="008C0443" w:rsidRPr="006C44BB" w:rsidRDefault="00F159C9" w:rsidP="0077156C">
      <w:pPr>
        <w:pStyle w:val="Text"/>
        <w:autoSpaceDE/>
        <w:autoSpaceDN/>
        <w:spacing w:line="240" w:lineRule="auto"/>
        <w:ind w:firstLine="284"/>
        <w:rPr>
          <w:bCs/>
          <w:iCs/>
          <w:lang w:val="es-EC"/>
        </w:rPr>
      </w:pPr>
      <m:oMath>
        <m:r>
          <w:rPr>
            <w:rFonts w:ascii="Cambria Math" w:hAnsi="Cambria Math"/>
          </w:rPr>
          <m:t>NDVI</m:t>
        </m:r>
        <m:r>
          <m:rPr>
            <m:sty m:val="p"/>
          </m:rPr>
          <w:rPr>
            <w:rFonts w:ascii="Cambria Math" w:hAnsi="Cambria Math"/>
            <w:lang w:val="es-EC"/>
          </w:rPr>
          <m:t xml:space="preserve">= </m:t>
        </m:r>
        <m:f>
          <m:fPr>
            <m:ctrlPr>
              <w:rPr>
                <w:rFonts w:ascii="Cambria Math" w:hAnsi="Cambria Math"/>
                <w:bCs/>
                <w:iCs/>
              </w:rPr>
            </m:ctrlPr>
          </m:fPr>
          <m:num>
            <m:r>
              <w:rPr>
                <w:rFonts w:ascii="Cambria Math" w:hAnsi="Cambria Math"/>
              </w:rPr>
              <m:t>NIR</m:t>
            </m:r>
            <m:r>
              <m:rPr>
                <m:sty m:val="p"/>
              </m:rPr>
              <w:rPr>
                <w:rFonts w:ascii="Cambria Math" w:hAnsi="Cambria Math"/>
                <w:lang w:val="es-EC"/>
              </w:rPr>
              <m:t>-</m:t>
            </m:r>
            <m:r>
              <w:rPr>
                <w:rFonts w:ascii="Cambria Math" w:hAnsi="Cambria Math"/>
              </w:rPr>
              <m:t>VIS</m:t>
            </m:r>
          </m:num>
          <m:den>
            <m:r>
              <w:rPr>
                <w:rFonts w:ascii="Cambria Math" w:hAnsi="Cambria Math"/>
              </w:rPr>
              <m:t>NIR</m:t>
            </m:r>
            <m:r>
              <m:rPr>
                <m:sty m:val="p"/>
              </m:rPr>
              <w:rPr>
                <w:rFonts w:ascii="Cambria Math" w:hAnsi="Cambria Math"/>
                <w:lang w:val="es-EC"/>
              </w:rPr>
              <m:t>+</m:t>
            </m:r>
            <m:r>
              <w:rPr>
                <w:rFonts w:ascii="Cambria Math" w:hAnsi="Cambria Math"/>
              </w:rPr>
              <m:t>VIS</m:t>
            </m:r>
          </m:den>
        </m:f>
      </m:oMath>
      <w:r w:rsidR="008C0443" w:rsidRPr="008C0443">
        <w:rPr>
          <w:bCs/>
          <w:iCs/>
          <w:lang w:val="es-EC"/>
        </w:rPr>
        <w:fldChar w:fldCharType="begin"/>
      </w:r>
      <w:r w:rsidR="008C0443" w:rsidRPr="008C0443">
        <w:rPr>
          <w:bCs/>
          <w:iCs/>
          <w:lang w:val="es-EC"/>
        </w:rPr>
        <w:instrText xml:space="preserve"> QUOTE </w:instrText>
      </w:r>
      <m:oMath>
        <m:r>
          <m:rPr>
            <m:sty m:val="p"/>
          </m:rPr>
          <w:rPr>
            <w:rFonts w:ascii="Cambria Math" w:hAnsi="Cambria Math"/>
            <w:lang w:val="es-EC"/>
          </w:rPr>
          <m:t xml:space="preserve">NDVI= </m:t>
        </m:r>
        <m:f>
          <m:fPr>
            <m:ctrlPr>
              <w:rPr>
                <w:rFonts w:ascii="Cambria Math" w:hAnsi="Cambria Math"/>
                <w:bCs/>
                <w:iCs/>
              </w:rPr>
            </m:ctrlPr>
          </m:fPr>
          <m:num>
            <m:r>
              <m:rPr>
                <m:sty m:val="p"/>
              </m:rPr>
              <w:rPr>
                <w:rFonts w:ascii="Cambria Math" w:hAnsi="Cambria Math"/>
                <w:lang w:val="es-EC"/>
              </w:rPr>
              <m:t>NIR-VIS</m:t>
            </m:r>
          </m:num>
          <m:den>
            <m:r>
              <m:rPr>
                <m:sty m:val="p"/>
              </m:rPr>
              <w:rPr>
                <w:rFonts w:ascii="Cambria Math" w:hAnsi="Cambria Math"/>
                <w:lang w:val="es-EC"/>
              </w:rPr>
              <m:t>NIR+VIS</m:t>
            </m:r>
          </m:den>
        </m:f>
      </m:oMath>
      <w:r w:rsidR="008C0443" w:rsidRPr="008C0443">
        <w:rPr>
          <w:bCs/>
          <w:iCs/>
          <w:lang w:val="es-EC"/>
        </w:rPr>
        <w:instrText xml:space="preserve"> </w:instrText>
      </w:r>
      <w:r w:rsidR="008C0443" w:rsidRPr="008C0443">
        <w:rPr>
          <w:bCs/>
          <w:iCs/>
          <w:lang w:val="es-EC"/>
        </w:rPr>
        <w:fldChar w:fldCharType="end"/>
      </w:r>
      <w:r w:rsidR="008C0443" w:rsidRPr="006C44BB">
        <w:rPr>
          <w:bCs/>
          <w:iCs/>
          <w:lang w:val="es-EC"/>
        </w:rPr>
        <w:t xml:space="preserve">                                                </w:t>
      </w:r>
      <w:r w:rsidR="008C0443">
        <w:rPr>
          <w:bCs/>
          <w:iCs/>
          <w:lang w:val="es-EC"/>
        </w:rPr>
        <w:t xml:space="preserve"> </w:t>
      </w:r>
      <w:r w:rsidR="008C0443" w:rsidRPr="00150EF4">
        <w:rPr>
          <w:bCs/>
          <w:iCs/>
          <w:lang w:val="es-EC"/>
        </w:rPr>
        <w:t>(1)</w:t>
      </w:r>
    </w:p>
    <w:p w:rsidR="008C0443" w:rsidRPr="006C44BB" w:rsidRDefault="008C0443" w:rsidP="0077156C">
      <w:pPr>
        <w:pStyle w:val="Text"/>
        <w:autoSpaceDE/>
        <w:autoSpaceDN/>
        <w:spacing w:line="240" w:lineRule="auto"/>
        <w:ind w:firstLine="284"/>
        <w:rPr>
          <w:bCs/>
          <w:iCs/>
          <w:lang w:val="es-EC"/>
        </w:rPr>
      </w:pPr>
    </w:p>
    <w:p w:rsidR="008C0443" w:rsidRPr="006C44BB" w:rsidRDefault="008C0443" w:rsidP="0077156C">
      <w:pPr>
        <w:pStyle w:val="Text"/>
        <w:autoSpaceDE/>
        <w:autoSpaceDN/>
        <w:spacing w:line="240" w:lineRule="auto"/>
        <w:ind w:firstLine="284"/>
        <w:rPr>
          <w:bCs/>
          <w:iCs/>
          <w:lang w:val="es-EC"/>
        </w:rPr>
      </w:pPr>
      <w:r w:rsidRPr="006C44BB">
        <w:rPr>
          <w:bCs/>
          <w:iCs/>
          <w:lang w:val="es-EC"/>
        </w:rPr>
        <w:t xml:space="preserve">Como específica </w:t>
      </w:r>
      <w:r w:rsidR="00F159C9">
        <w:rPr>
          <w:bCs/>
          <w:iCs/>
          <w:lang w:val="es-EC"/>
        </w:rPr>
        <w:t>(1)</w:t>
      </w:r>
      <w:r w:rsidRPr="006C44BB">
        <w:rPr>
          <w:bCs/>
          <w:iCs/>
          <w:lang w:val="es-EC"/>
        </w:rPr>
        <w:t xml:space="preserve"> se necesitarían dos sensores independientes para obtener el espectro visible </w:t>
      </w:r>
      <w:r w:rsidR="00F159C9">
        <w:rPr>
          <w:bCs/>
          <w:iCs/>
          <w:lang w:val="es-EC"/>
        </w:rPr>
        <w:t xml:space="preserve">y </w:t>
      </w:r>
      <w:r w:rsidRPr="006C44BB">
        <w:rPr>
          <w:bCs/>
          <w:iCs/>
          <w:lang w:val="es-EC"/>
        </w:rPr>
        <w:t>el infrarrojo para una misma imagen, este tipo de configuración demandaría que el disparo para la captura debería ser sincronizado y debería realizarse una sobre posición de la imagen.</w:t>
      </w:r>
    </w:p>
    <w:p w:rsidR="008C0443" w:rsidRPr="006C44BB" w:rsidRDefault="008C0443" w:rsidP="0077156C">
      <w:pPr>
        <w:pStyle w:val="Text"/>
        <w:autoSpaceDE/>
        <w:autoSpaceDN/>
        <w:spacing w:line="240" w:lineRule="auto"/>
        <w:ind w:firstLine="284"/>
        <w:rPr>
          <w:bCs/>
          <w:iCs/>
          <w:lang w:val="es-EC"/>
        </w:rPr>
      </w:pPr>
      <w:r w:rsidRPr="006C44BB">
        <w:rPr>
          <w:bCs/>
          <w:iCs/>
          <w:lang w:val="es-EC"/>
        </w:rPr>
        <w:t xml:space="preserve">No existe longitudes de onda para los sistemas de NDVI, cada sistema puede ser diseñado para cumplir los requerimientos </w:t>
      </w:r>
      <w:r w:rsidR="00F159C9">
        <w:rPr>
          <w:bCs/>
          <w:iCs/>
          <w:lang w:val="es-EC"/>
        </w:rPr>
        <w:t xml:space="preserve">propios de cada aplicación </w:t>
      </w:r>
      <w:r w:rsidRPr="006C44BB">
        <w:rPr>
          <w:bCs/>
          <w:iCs/>
          <w:lang w:val="es-EC"/>
        </w:rPr>
        <w:t>[</w:t>
      </w:r>
      <w:r w:rsidR="00463897">
        <w:rPr>
          <w:bCs/>
          <w:iCs/>
          <w:lang w:val="es-EC"/>
        </w:rPr>
        <w:t>10</w:t>
      </w:r>
      <w:r w:rsidRPr="006C44BB">
        <w:rPr>
          <w:bCs/>
          <w:iCs/>
          <w:lang w:val="es-EC"/>
        </w:rPr>
        <w:t>].</w:t>
      </w:r>
    </w:p>
    <w:p w:rsidR="008C0443" w:rsidRDefault="008C0443" w:rsidP="00E35204">
      <w:pPr>
        <w:pStyle w:val="Text"/>
        <w:autoSpaceDE/>
        <w:autoSpaceDN/>
        <w:spacing w:line="240" w:lineRule="auto"/>
        <w:ind w:firstLine="284"/>
        <w:rPr>
          <w:bCs/>
          <w:iCs/>
          <w:lang w:val="es-EC"/>
        </w:rPr>
      </w:pPr>
      <w:r w:rsidRPr="006C44BB">
        <w:rPr>
          <w:bCs/>
          <w:iCs/>
          <w:lang w:val="es-EC"/>
        </w:rPr>
        <w:t>Actualmente existe la posibilidad de obtener imágenes multiespectrales e índices de vegetación de diferencia normalizada, por medio de satélites, pero estas imágenes tienen un alto costo y poseen una resolución espacial de hasta 250 metros [</w:t>
      </w:r>
      <w:r w:rsidR="00463897">
        <w:rPr>
          <w:bCs/>
          <w:iCs/>
          <w:lang w:val="es-EC"/>
        </w:rPr>
        <w:t>11</w:t>
      </w:r>
      <w:r w:rsidRPr="006C44BB">
        <w:rPr>
          <w:bCs/>
          <w:iCs/>
          <w:lang w:val="es-EC"/>
        </w:rPr>
        <w:t xml:space="preserve">]. </w:t>
      </w:r>
    </w:p>
    <w:p w:rsidR="001E2B65" w:rsidRDefault="001E2B65" w:rsidP="00E35204">
      <w:pPr>
        <w:pStyle w:val="Ttulo1"/>
        <w:spacing w:after="120"/>
        <w:rPr>
          <w:lang w:val="es-EC"/>
        </w:rPr>
      </w:pPr>
      <w:r>
        <w:rPr>
          <w:lang w:val="es-EC"/>
        </w:rPr>
        <w:t>Materiales y métodos</w:t>
      </w:r>
    </w:p>
    <w:p w:rsidR="007A7CD3" w:rsidRPr="006C44BB" w:rsidRDefault="007A7CD3" w:rsidP="0077156C">
      <w:pPr>
        <w:pStyle w:val="Text"/>
        <w:autoSpaceDE/>
        <w:autoSpaceDN/>
        <w:spacing w:line="240" w:lineRule="auto"/>
        <w:ind w:firstLine="284"/>
        <w:rPr>
          <w:bCs/>
          <w:iCs/>
          <w:lang w:val="es-EC"/>
        </w:rPr>
      </w:pPr>
      <w:r w:rsidRPr="006C44BB">
        <w:rPr>
          <w:bCs/>
          <w:iCs/>
          <w:lang w:val="es-EC"/>
        </w:rPr>
        <w:t>El presente sistema de adquisición de imágenes está conformado por elementos comerciales que incluye los siguientes elementos:</w:t>
      </w:r>
    </w:p>
    <w:p w:rsidR="007A7CD3" w:rsidRDefault="007A7CD3" w:rsidP="0077156C">
      <w:pPr>
        <w:pStyle w:val="Text"/>
        <w:autoSpaceDE/>
        <w:autoSpaceDN/>
        <w:spacing w:line="240" w:lineRule="auto"/>
        <w:ind w:firstLine="284"/>
        <w:rPr>
          <w:bCs/>
          <w:iCs/>
          <w:lang w:val="es-EC"/>
        </w:rPr>
      </w:pPr>
      <w:r w:rsidRPr="006C44BB">
        <w:rPr>
          <w:bCs/>
          <w:iCs/>
          <w:lang w:val="es-EC"/>
        </w:rPr>
        <w:t xml:space="preserve">Un </w:t>
      </w:r>
      <w:proofErr w:type="spellStart"/>
      <w:r w:rsidRPr="006C44BB">
        <w:rPr>
          <w:bCs/>
          <w:iCs/>
          <w:lang w:val="es-EC"/>
        </w:rPr>
        <w:t>drone</w:t>
      </w:r>
      <w:proofErr w:type="spellEnd"/>
      <w:r w:rsidRPr="006C44BB">
        <w:rPr>
          <w:bCs/>
          <w:iCs/>
          <w:lang w:val="es-EC"/>
        </w:rPr>
        <w:t xml:space="preserve"> tipo </w:t>
      </w:r>
      <w:proofErr w:type="spellStart"/>
      <w:r w:rsidRPr="006C44BB">
        <w:rPr>
          <w:bCs/>
          <w:iCs/>
          <w:lang w:val="es-EC"/>
        </w:rPr>
        <w:t>copter</w:t>
      </w:r>
      <w:proofErr w:type="spellEnd"/>
      <w:r w:rsidRPr="006C44BB">
        <w:rPr>
          <w:bCs/>
          <w:iCs/>
          <w:lang w:val="es-EC"/>
        </w:rPr>
        <w:t xml:space="preserve"> como se aprecia en la </w:t>
      </w:r>
      <w:r>
        <w:rPr>
          <w:bCs/>
          <w:iCs/>
          <w:lang w:val="es-EC"/>
        </w:rPr>
        <w:t>F</w:t>
      </w:r>
      <w:r w:rsidRPr="006C44BB">
        <w:rPr>
          <w:bCs/>
          <w:iCs/>
          <w:lang w:val="es-EC"/>
        </w:rPr>
        <w:t>ig. 2 con una autonomía de vuelo de 25 minutos, resistencia a las ráfagas de viento de hasta 80 km/h con una capacidad de carga de 1000g, rango de comunicación de 1 km y una máxima cobertura de 12 hectáreas por vuelo permitiendo realizar los vuelos de forma segura y estable;</w:t>
      </w:r>
    </w:p>
    <w:p w:rsidR="00AF02DF" w:rsidRPr="006C44BB" w:rsidRDefault="00AF02DF" w:rsidP="00AF02DF">
      <w:pPr>
        <w:pStyle w:val="Text"/>
        <w:autoSpaceDE/>
        <w:autoSpaceDN/>
        <w:spacing w:line="240" w:lineRule="auto"/>
        <w:ind w:firstLine="0"/>
        <w:rPr>
          <w:bCs/>
          <w:iCs/>
          <w:lang w:val="es-EC"/>
        </w:rPr>
      </w:pPr>
      <w:r>
        <w:rPr>
          <w:noProof/>
          <w:lang w:val="es-ES" w:eastAsia="es-ES"/>
        </w:rPr>
        <w:drawing>
          <wp:anchor distT="0" distB="0" distL="114300" distR="114300" simplePos="0" relativeHeight="251676672" behindDoc="0" locked="0" layoutInCell="1" allowOverlap="1" wp14:anchorId="5ED21E0D" wp14:editId="3DD7B33D">
            <wp:simplePos x="0" y="0"/>
            <wp:positionH relativeFrom="margin">
              <wp:posOffset>282575</wp:posOffset>
            </wp:positionH>
            <wp:positionV relativeFrom="paragraph">
              <wp:posOffset>142875</wp:posOffset>
            </wp:positionV>
            <wp:extent cx="2174240" cy="1303655"/>
            <wp:effectExtent l="0" t="0" r="0" b="0"/>
            <wp:wrapThrough wrapText="bothSides">
              <wp:wrapPolygon edited="0">
                <wp:start x="0" y="0"/>
                <wp:lineTo x="0" y="21148"/>
                <wp:lineTo x="21386" y="21148"/>
                <wp:lineTo x="21386" y="0"/>
                <wp:lineTo x="0" y="0"/>
              </wp:wrapPolygon>
            </wp:wrapThrough>
            <wp:docPr id="24" name="Imagen 19" descr="C:\Users\PC1\Desktop\TESIS\FOTOS\20161228_16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PC1\Desktop\TESIS\FOTOS\20161228_162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424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CD3" w:rsidRPr="006C44BB" w:rsidRDefault="007A7CD3" w:rsidP="00AF02DF">
      <w:pPr>
        <w:pStyle w:val="Text"/>
        <w:autoSpaceDE/>
        <w:autoSpaceDN/>
        <w:spacing w:line="240" w:lineRule="auto"/>
        <w:ind w:firstLine="0"/>
        <w:rPr>
          <w:bCs/>
          <w:iCs/>
          <w:lang w:val="es-EC"/>
        </w:rPr>
      </w:pPr>
    </w:p>
    <w:p w:rsidR="007A7CD3" w:rsidRPr="006C44BB" w:rsidRDefault="007A7CD3" w:rsidP="0077156C">
      <w:pPr>
        <w:pStyle w:val="Text"/>
        <w:autoSpaceDE/>
        <w:autoSpaceDN/>
        <w:spacing w:line="240" w:lineRule="auto"/>
        <w:ind w:firstLine="284"/>
        <w:rPr>
          <w:bCs/>
          <w:iCs/>
          <w:lang w:val="es-EC"/>
        </w:rPr>
      </w:pPr>
    </w:p>
    <w:p w:rsidR="007A7CD3" w:rsidRPr="006C44BB" w:rsidRDefault="007A7CD3" w:rsidP="0077156C">
      <w:pPr>
        <w:pStyle w:val="Text"/>
        <w:autoSpaceDE/>
        <w:autoSpaceDN/>
        <w:spacing w:line="240" w:lineRule="auto"/>
        <w:ind w:firstLine="284"/>
        <w:rPr>
          <w:bCs/>
          <w:iCs/>
          <w:lang w:val="es-EC"/>
        </w:rPr>
      </w:pPr>
    </w:p>
    <w:p w:rsidR="007A7CD3" w:rsidRPr="006C44BB" w:rsidRDefault="007A7CD3" w:rsidP="0077156C">
      <w:pPr>
        <w:pStyle w:val="Text"/>
        <w:autoSpaceDE/>
        <w:autoSpaceDN/>
        <w:spacing w:line="240" w:lineRule="auto"/>
        <w:ind w:firstLine="284"/>
        <w:rPr>
          <w:bCs/>
          <w:iCs/>
          <w:lang w:val="es-EC"/>
        </w:rPr>
      </w:pPr>
    </w:p>
    <w:p w:rsidR="007A7CD3" w:rsidRPr="006C44BB" w:rsidRDefault="007A7CD3" w:rsidP="0077156C">
      <w:pPr>
        <w:pStyle w:val="Text"/>
        <w:autoSpaceDE/>
        <w:autoSpaceDN/>
        <w:spacing w:line="240" w:lineRule="auto"/>
        <w:ind w:firstLine="284"/>
        <w:rPr>
          <w:bCs/>
          <w:iCs/>
          <w:lang w:val="es-EC"/>
        </w:rPr>
      </w:pPr>
    </w:p>
    <w:p w:rsidR="007A7CD3" w:rsidRPr="006C44BB" w:rsidRDefault="007A7CD3" w:rsidP="0077156C">
      <w:pPr>
        <w:pStyle w:val="Text"/>
        <w:autoSpaceDE/>
        <w:autoSpaceDN/>
        <w:spacing w:line="240" w:lineRule="auto"/>
        <w:ind w:firstLine="284"/>
        <w:rPr>
          <w:bCs/>
          <w:iCs/>
          <w:lang w:val="es-EC"/>
        </w:rPr>
      </w:pPr>
    </w:p>
    <w:p w:rsidR="007A7CD3" w:rsidRPr="006C44BB" w:rsidRDefault="007A7CD3" w:rsidP="0077156C">
      <w:pPr>
        <w:pStyle w:val="Text"/>
        <w:autoSpaceDE/>
        <w:autoSpaceDN/>
        <w:spacing w:line="240" w:lineRule="auto"/>
        <w:ind w:firstLine="284"/>
        <w:rPr>
          <w:bCs/>
          <w:iCs/>
          <w:lang w:val="es-EC"/>
        </w:rPr>
      </w:pPr>
    </w:p>
    <w:p w:rsidR="007A7CD3" w:rsidRPr="006C44BB" w:rsidRDefault="007A7CD3" w:rsidP="0077156C">
      <w:pPr>
        <w:pStyle w:val="Text"/>
        <w:autoSpaceDE/>
        <w:autoSpaceDN/>
        <w:spacing w:line="240" w:lineRule="auto"/>
        <w:ind w:firstLine="284"/>
        <w:rPr>
          <w:bCs/>
          <w:iCs/>
          <w:lang w:val="es-EC"/>
        </w:rPr>
      </w:pPr>
    </w:p>
    <w:p w:rsidR="007A7CD3" w:rsidRPr="006C44BB" w:rsidRDefault="007A7CD3" w:rsidP="0077156C">
      <w:pPr>
        <w:pStyle w:val="Text"/>
        <w:autoSpaceDE/>
        <w:autoSpaceDN/>
        <w:spacing w:line="240" w:lineRule="auto"/>
        <w:ind w:firstLine="284"/>
        <w:rPr>
          <w:bCs/>
          <w:iCs/>
          <w:lang w:val="es-EC"/>
        </w:rPr>
      </w:pPr>
    </w:p>
    <w:p w:rsidR="00AF02DF" w:rsidRDefault="00AF02DF" w:rsidP="00E35204">
      <w:pPr>
        <w:pStyle w:val="Text"/>
        <w:autoSpaceDE/>
        <w:autoSpaceDN/>
        <w:spacing w:line="240" w:lineRule="auto"/>
        <w:ind w:firstLine="284"/>
        <w:jc w:val="center"/>
        <w:rPr>
          <w:bCs/>
          <w:iCs/>
          <w:sz w:val="16"/>
          <w:szCs w:val="16"/>
          <w:lang w:val="es-EC"/>
        </w:rPr>
      </w:pPr>
    </w:p>
    <w:p w:rsidR="007A7CD3" w:rsidRPr="006C44BB" w:rsidRDefault="007A7CD3" w:rsidP="00E35204">
      <w:pPr>
        <w:pStyle w:val="Text"/>
        <w:autoSpaceDE/>
        <w:autoSpaceDN/>
        <w:spacing w:line="240" w:lineRule="auto"/>
        <w:ind w:firstLine="284"/>
        <w:jc w:val="center"/>
        <w:rPr>
          <w:bCs/>
          <w:iCs/>
          <w:sz w:val="16"/>
          <w:szCs w:val="16"/>
          <w:lang w:val="es-EC"/>
        </w:rPr>
      </w:pPr>
      <w:r>
        <w:rPr>
          <w:bCs/>
          <w:iCs/>
          <w:sz w:val="16"/>
          <w:szCs w:val="16"/>
          <w:lang w:val="es-EC"/>
        </w:rPr>
        <w:t xml:space="preserve">Fig. </w:t>
      </w:r>
      <w:r w:rsidRPr="006C44BB">
        <w:rPr>
          <w:bCs/>
          <w:iCs/>
          <w:sz w:val="16"/>
          <w:szCs w:val="16"/>
          <w:lang w:val="es-EC"/>
        </w:rPr>
        <w:t>2.</w:t>
      </w:r>
      <w:r>
        <w:rPr>
          <w:bCs/>
          <w:iCs/>
          <w:sz w:val="16"/>
          <w:szCs w:val="16"/>
          <w:lang w:val="es-EC"/>
        </w:rPr>
        <w:t xml:space="preserve">  </w:t>
      </w:r>
      <w:proofErr w:type="spellStart"/>
      <w:r w:rsidRPr="006C44BB">
        <w:rPr>
          <w:bCs/>
          <w:iCs/>
          <w:sz w:val="16"/>
          <w:szCs w:val="16"/>
          <w:lang w:val="es-EC"/>
        </w:rPr>
        <w:t>Drone</w:t>
      </w:r>
      <w:proofErr w:type="spellEnd"/>
      <w:r w:rsidRPr="006C44BB">
        <w:rPr>
          <w:bCs/>
          <w:iCs/>
          <w:sz w:val="16"/>
          <w:szCs w:val="16"/>
          <w:lang w:val="es-EC"/>
        </w:rPr>
        <w:t xml:space="preserve"> tipo </w:t>
      </w:r>
      <w:proofErr w:type="spellStart"/>
      <w:r w:rsidRPr="006C44BB">
        <w:rPr>
          <w:bCs/>
          <w:iCs/>
          <w:sz w:val="16"/>
          <w:szCs w:val="16"/>
          <w:lang w:val="es-EC"/>
        </w:rPr>
        <w:t>copter</w:t>
      </w:r>
      <w:proofErr w:type="spellEnd"/>
    </w:p>
    <w:p w:rsidR="007A7CD3" w:rsidRPr="006C44BB" w:rsidRDefault="007A7CD3" w:rsidP="0077156C">
      <w:pPr>
        <w:pStyle w:val="Text"/>
        <w:autoSpaceDE/>
        <w:autoSpaceDN/>
        <w:spacing w:line="240" w:lineRule="auto"/>
        <w:ind w:firstLine="284"/>
        <w:rPr>
          <w:bCs/>
          <w:iCs/>
          <w:lang w:val="es-EC"/>
        </w:rPr>
      </w:pPr>
    </w:p>
    <w:p w:rsidR="007A7CD3" w:rsidRDefault="007A7CD3" w:rsidP="0077156C">
      <w:pPr>
        <w:pStyle w:val="Text"/>
        <w:autoSpaceDE/>
        <w:autoSpaceDN/>
        <w:spacing w:line="240" w:lineRule="auto"/>
        <w:ind w:firstLine="284"/>
        <w:rPr>
          <w:bCs/>
          <w:iCs/>
          <w:lang w:val="es-EC"/>
        </w:rPr>
      </w:pPr>
      <w:r w:rsidRPr="006C44BB">
        <w:rPr>
          <w:bCs/>
          <w:iCs/>
          <w:lang w:val="es-EC"/>
        </w:rPr>
        <w:t>Una cámara SURVEY 2 NDVI Red + NIR</w:t>
      </w:r>
      <w:r w:rsidR="00F04C93">
        <w:rPr>
          <w:bCs/>
          <w:iCs/>
          <w:lang w:val="es-EC"/>
        </w:rPr>
        <w:t xml:space="preserve"> (Fig. 3)</w:t>
      </w:r>
      <w:r w:rsidRPr="006C44BB">
        <w:rPr>
          <w:bCs/>
          <w:iCs/>
          <w:lang w:val="es-EC"/>
        </w:rPr>
        <w:t>, la cual captura imágenes en la longitud de onda de 850 nm en infrarrojo cercano y de 660 nm en visible</w:t>
      </w:r>
      <w:r w:rsidR="00F04C93">
        <w:rPr>
          <w:bCs/>
          <w:iCs/>
          <w:lang w:val="es-EC"/>
        </w:rPr>
        <w:t xml:space="preserve"> (</w:t>
      </w:r>
      <w:proofErr w:type="spellStart"/>
      <w:r w:rsidR="00F04C93">
        <w:rPr>
          <w:bCs/>
          <w:iCs/>
          <w:lang w:val="es-EC"/>
        </w:rPr>
        <w:t>Fig</w:t>
      </w:r>
      <w:proofErr w:type="spellEnd"/>
      <w:r w:rsidR="00F04C93">
        <w:rPr>
          <w:bCs/>
          <w:iCs/>
          <w:lang w:val="es-EC"/>
        </w:rPr>
        <w:t xml:space="preserve"> 4.)</w:t>
      </w:r>
      <w:r w:rsidRPr="006C44BB">
        <w:rPr>
          <w:bCs/>
          <w:iCs/>
          <w:lang w:val="es-EC"/>
        </w:rPr>
        <w:t>, y guarda las imágenes en dos formatos que son modo JPG y RAW + JPG, de tamaño similar a una GoPro tiene un sensor de 16 MP y un lente tipo ojo de pez que le permite capturar mayor ángulo de visión, en fotografía</w:t>
      </w:r>
      <w:r w:rsidR="00F04C93">
        <w:rPr>
          <w:bCs/>
          <w:iCs/>
          <w:lang w:val="es-EC"/>
        </w:rPr>
        <w:t>s aéreas.</w:t>
      </w:r>
    </w:p>
    <w:p w:rsidR="00F04C93" w:rsidRDefault="00F04C93" w:rsidP="0077156C">
      <w:pPr>
        <w:pStyle w:val="Text"/>
        <w:autoSpaceDE/>
        <w:autoSpaceDN/>
        <w:spacing w:line="240" w:lineRule="auto"/>
        <w:ind w:firstLine="284"/>
        <w:rPr>
          <w:bCs/>
          <w:iCs/>
          <w:lang w:val="es-EC"/>
        </w:rPr>
      </w:pPr>
    </w:p>
    <w:p w:rsidR="00F04C93" w:rsidRPr="00EB6BF6" w:rsidRDefault="00F04C93" w:rsidP="00F04C93">
      <w:pPr>
        <w:pStyle w:val="Text"/>
        <w:autoSpaceDE/>
        <w:autoSpaceDN/>
        <w:spacing w:line="240" w:lineRule="auto"/>
        <w:ind w:firstLine="0"/>
        <w:jc w:val="center"/>
        <w:rPr>
          <w:bCs/>
          <w:iCs/>
        </w:rPr>
      </w:pPr>
      <w:r w:rsidRPr="007A7CD3">
        <w:rPr>
          <w:noProof/>
          <w:lang w:val="es-ES" w:eastAsia="es-ES"/>
        </w:rPr>
        <w:drawing>
          <wp:inline distT="0" distB="0" distL="0" distR="0" wp14:anchorId="7B90BEF0" wp14:editId="7AFA066A">
            <wp:extent cx="1562724" cy="1087610"/>
            <wp:effectExtent l="0" t="0" r="0" b="0"/>
            <wp:docPr id="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0961" cy="1093343"/>
                    </a:xfrm>
                    <a:prstGeom prst="rect">
                      <a:avLst/>
                    </a:prstGeom>
                    <a:noFill/>
                    <a:ln>
                      <a:noFill/>
                    </a:ln>
                  </pic:spPr>
                </pic:pic>
              </a:graphicData>
            </a:graphic>
          </wp:inline>
        </w:drawing>
      </w:r>
    </w:p>
    <w:p w:rsidR="00F04C93" w:rsidRDefault="00F04C93" w:rsidP="00F04C93">
      <w:pPr>
        <w:pStyle w:val="Text"/>
        <w:autoSpaceDE/>
        <w:autoSpaceDN/>
        <w:spacing w:line="240" w:lineRule="auto"/>
        <w:ind w:firstLine="0"/>
        <w:jc w:val="center"/>
        <w:rPr>
          <w:bCs/>
          <w:iCs/>
          <w:sz w:val="16"/>
          <w:szCs w:val="16"/>
          <w:lang w:val="es-EC"/>
        </w:rPr>
      </w:pPr>
    </w:p>
    <w:p w:rsidR="00F04C93" w:rsidRPr="006C44BB" w:rsidRDefault="00F04C93" w:rsidP="00F04C93">
      <w:pPr>
        <w:pStyle w:val="Text"/>
        <w:autoSpaceDE/>
        <w:autoSpaceDN/>
        <w:spacing w:line="240" w:lineRule="auto"/>
        <w:ind w:firstLine="0"/>
        <w:jc w:val="center"/>
        <w:rPr>
          <w:bCs/>
          <w:iCs/>
          <w:sz w:val="16"/>
          <w:szCs w:val="16"/>
          <w:lang w:val="es-EC"/>
        </w:rPr>
      </w:pPr>
      <w:r>
        <w:rPr>
          <w:bCs/>
          <w:iCs/>
          <w:sz w:val="16"/>
          <w:szCs w:val="16"/>
          <w:lang w:val="es-EC"/>
        </w:rPr>
        <w:t xml:space="preserve">Fig. 3.  </w:t>
      </w:r>
      <w:r w:rsidRPr="006C44BB">
        <w:rPr>
          <w:bCs/>
          <w:iCs/>
          <w:sz w:val="16"/>
          <w:szCs w:val="16"/>
          <w:lang w:val="es-EC"/>
        </w:rPr>
        <w:t xml:space="preserve">Cámara </w:t>
      </w:r>
      <w:proofErr w:type="spellStart"/>
      <w:r w:rsidRPr="006C44BB">
        <w:rPr>
          <w:bCs/>
          <w:iCs/>
          <w:sz w:val="16"/>
          <w:szCs w:val="16"/>
          <w:lang w:val="es-EC"/>
        </w:rPr>
        <w:t>Survey</w:t>
      </w:r>
      <w:proofErr w:type="spellEnd"/>
      <w:r w:rsidRPr="006C44BB">
        <w:rPr>
          <w:bCs/>
          <w:iCs/>
          <w:sz w:val="16"/>
          <w:szCs w:val="16"/>
          <w:lang w:val="es-EC"/>
        </w:rPr>
        <w:t xml:space="preserve"> 2 NDVI</w:t>
      </w:r>
    </w:p>
    <w:p w:rsidR="00F04C93" w:rsidRDefault="00F04C93" w:rsidP="0077156C">
      <w:pPr>
        <w:pStyle w:val="Text"/>
        <w:autoSpaceDE/>
        <w:autoSpaceDN/>
        <w:spacing w:line="240" w:lineRule="auto"/>
        <w:ind w:firstLine="284"/>
        <w:rPr>
          <w:bCs/>
          <w:iCs/>
          <w:lang w:val="es-EC"/>
        </w:rPr>
      </w:pPr>
    </w:p>
    <w:p w:rsidR="001D5D5E" w:rsidRPr="006C44BB" w:rsidRDefault="001D5D5E" w:rsidP="0077156C">
      <w:pPr>
        <w:pStyle w:val="Text"/>
        <w:autoSpaceDE/>
        <w:autoSpaceDN/>
        <w:spacing w:line="240" w:lineRule="auto"/>
        <w:ind w:firstLine="284"/>
        <w:rPr>
          <w:bCs/>
          <w:iCs/>
          <w:lang w:val="es-EC"/>
        </w:rPr>
      </w:pPr>
      <w:r w:rsidRPr="006C44BB">
        <w:rPr>
          <w:bCs/>
          <w:iCs/>
          <w:lang w:val="es-EC"/>
        </w:rPr>
        <w:t>Una de las ventajas de mencionada cámara es la extensión raw con la que guarda las imágenes adquiridas</w:t>
      </w:r>
      <w:r w:rsidR="00F04C93">
        <w:rPr>
          <w:bCs/>
          <w:iCs/>
          <w:lang w:val="es-EC"/>
        </w:rPr>
        <w:t>.</w:t>
      </w:r>
    </w:p>
    <w:p w:rsidR="00817CFD" w:rsidRDefault="007A7CD3" w:rsidP="001D5D5E">
      <w:pPr>
        <w:pStyle w:val="Text"/>
        <w:autoSpaceDE/>
        <w:autoSpaceDN/>
        <w:spacing w:line="240" w:lineRule="auto"/>
        <w:ind w:firstLine="0"/>
        <w:rPr>
          <w:bCs/>
          <w:iCs/>
          <w:lang w:val="es-EC"/>
        </w:rPr>
      </w:pPr>
      <w:r w:rsidRPr="006C44BB">
        <w:rPr>
          <w:bCs/>
          <w:iCs/>
          <w:lang w:val="es-EC"/>
        </w:rPr>
        <w:t xml:space="preserve">             </w:t>
      </w:r>
    </w:p>
    <w:p w:rsidR="007A7CD3" w:rsidRPr="006C44BB" w:rsidRDefault="00817CFD" w:rsidP="001D5D5E">
      <w:pPr>
        <w:pStyle w:val="Text"/>
        <w:autoSpaceDE/>
        <w:autoSpaceDN/>
        <w:spacing w:line="240" w:lineRule="auto"/>
        <w:ind w:firstLine="0"/>
        <w:rPr>
          <w:bCs/>
          <w:iCs/>
          <w:lang w:val="es-EC"/>
        </w:rPr>
      </w:pPr>
      <w:r>
        <w:rPr>
          <w:bCs/>
          <w:iCs/>
          <w:noProof/>
          <w:lang w:val="es-ES" w:eastAsia="es-ES"/>
        </w:rPr>
        <w:drawing>
          <wp:inline distT="0" distB="0" distL="0" distR="0">
            <wp:extent cx="2779296" cy="139889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0542" cy="1419655"/>
                    </a:xfrm>
                    <a:prstGeom prst="rect">
                      <a:avLst/>
                    </a:prstGeom>
                  </pic:spPr>
                </pic:pic>
              </a:graphicData>
            </a:graphic>
          </wp:inline>
        </w:drawing>
      </w:r>
      <w:r w:rsidR="007A7CD3" w:rsidRPr="006C44BB">
        <w:rPr>
          <w:bCs/>
          <w:iCs/>
          <w:lang w:val="es-EC"/>
        </w:rPr>
        <w:t xml:space="preserve">     </w:t>
      </w:r>
    </w:p>
    <w:p w:rsidR="00AF02DF" w:rsidRDefault="00AF02DF" w:rsidP="00E35204">
      <w:pPr>
        <w:pStyle w:val="Text"/>
        <w:autoSpaceDE/>
        <w:autoSpaceDN/>
        <w:spacing w:line="240" w:lineRule="auto"/>
        <w:ind w:firstLine="0"/>
        <w:jc w:val="center"/>
        <w:rPr>
          <w:bCs/>
          <w:iCs/>
          <w:sz w:val="16"/>
          <w:szCs w:val="16"/>
          <w:lang w:val="es-EC"/>
        </w:rPr>
      </w:pPr>
    </w:p>
    <w:p w:rsidR="007A7CD3" w:rsidRPr="006C44BB" w:rsidRDefault="007A7CD3" w:rsidP="00E35204">
      <w:pPr>
        <w:pStyle w:val="Text"/>
        <w:autoSpaceDE/>
        <w:autoSpaceDN/>
        <w:spacing w:line="240" w:lineRule="auto"/>
        <w:ind w:firstLine="0"/>
        <w:jc w:val="center"/>
        <w:rPr>
          <w:bCs/>
          <w:iCs/>
          <w:sz w:val="16"/>
          <w:szCs w:val="16"/>
          <w:lang w:val="es-EC"/>
        </w:rPr>
      </w:pPr>
      <w:r>
        <w:rPr>
          <w:bCs/>
          <w:iCs/>
          <w:sz w:val="16"/>
          <w:szCs w:val="16"/>
          <w:lang w:val="es-EC"/>
        </w:rPr>
        <w:t xml:space="preserve">Fig. </w:t>
      </w:r>
      <w:r w:rsidR="00F04C93">
        <w:rPr>
          <w:bCs/>
          <w:iCs/>
          <w:sz w:val="16"/>
          <w:szCs w:val="16"/>
          <w:lang w:val="es-EC"/>
        </w:rPr>
        <w:t>4</w:t>
      </w:r>
      <w:r>
        <w:rPr>
          <w:bCs/>
          <w:iCs/>
          <w:sz w:val="16"/>
          <w:szCs w:val="16"/>
          <w:lang w:val="es-EC"/>
        </w:rPr>
        <w:t xml:space="preserve">.  </w:t>
      </w:r>
      <w:r w:rsidRPr="006C44BB">
        <w:rPr>
          <w:bCs/>
          <w:iCs/>
          <w:sz w:val="16"/>
          <w:szCs w:val="16"/>
          <w:lang w:val="es-EC"/>
        </w:rPr>
        <w:t xml:space="preserve">Longitud de onda </w:t>
      </w:r>
      <w:proofErr w:type="spellStart"/>
      <w:r w:rsidRPr="006C44BB">
        <w:rPr>
          <w:bCs/>
          <w:iCs/>
          <w:sz w:val="16"/>
          <w:szCs w:val="16"/>
          <w:lang w:val="es-EC"/>
        </w:rPr>
        <w:t>Survey</w:t>
      </w:r>
      <w:proofErr w:type="spellEnd"/>
      <w:r w:rsidRPr="006C44BB">
        <w:rPr>
          <w:bCs/>
          <w:iCs/>
          <w:sz w:val="16"/>
          <w:szCs w:val="16"/>
          <w:lang w:val="es-EC"/>
        </w:rPr>
        <w:t xml:space="preserve"> 2</w:t>
      </w:r>
    </w:p>
    <w:p w:rsidR="007A7CD3" w:rsidRPr="006C44BB" w:rsidRDefault="007A7CD3" w:rsidP="0077156C">
      <w:pPr>
        <w:pStyle w:val="Text"/>
        <w:autoSpaceDE/>
        <w:autoSpaceDN/>
        <w:spacing w:line="240" w:lineRule="auto"/>
        <w:ind w:firstLine="284"/>
        <w:rPr>
          <w:bCs/>
          <w:iCs/>
          <w:lang w:val="es-EC"/>
        </w:rPr>
      </w:pPr>
    </w:p>
    <w:p w:rsidR="007A7CD3" w:rsidRPr="006C44BB" w:rsidRDefault="00F04C93" w:rsidP="0077156C">
      <w:pPr>
        <w:pStyle w:val="Text"/>
        <w:autoSpaceDE/>
        <w:autoSpaceDN/>
        <w:spacing w:line="240" w:lineRule="auto"/>
        <w:ind w:firstLine="284"/>
        <w:rPr>
          <w:bCs/>
          <w:iCs/>
          <w:lang w:val="es-EC"/>
        </w:rPr>
      </w:pPr>
      <w:r>
        <w:rPr>
          <w:bCs/>
          <w:iCs/>
          <w:lang w:val="es-EC"/>
        </w:rPr>
        <w:t>Se ha diseñado u</w:t>
      </w:r>
      <w:r w:rsidR="007A7CD3" w:rsidRPr="006C44BB">
        <w:rPr>
          <w:bCs/>
          <w:iCs/>
          <w:lang w:val="es-EC"/>
        </w:rPr>
        <w:t>n soporte de</w:t>
      </w:r>
      <w:r w:rsidR="007A7CD3">
        <w:rPr>
          <w:bCs/>
          <w:iCs/>
          <w:lang w:val="es-EC"/>
        </w:rPr>
        <w:t xml:space="preserve"> montaje como se aprecia en la F</w:t>
      </w:r>
      <w:r w:rsidR="007A7CD3" w:rsidRPr="006C44BB">
        <w:rPr>
          <w:bCs/>
          <w:iCs/>
          <w:lang w:val="es-EC"/>
        </w:rPr>
        <w:t>ig. 5, diseñado tom</w:t>
      </w:r>
      <w:r>
        <w:rPr>
          <w:bCs/>
          <w:iCs/>
          <w:lang w:val="es-EC"/>
        </w:rPr>
        <w:t>ando varios aspectos como son: e</w:t>
      </w:r>
      <w:r w:rsidR="007A7CD3" w:rsidRPr="006C44BB">
        <w:rPr>
          <w:bCs/>
          <w:iCs/>
          <w:lang w:val="es-EC"/>
        </w:rPr>
        <w:t xml:space="preserve">stabilidad mecánica, volumen, peso adecuado y una correcta disposición en el drone, modelado en una impresora 3D con material ABS (acrilonitrilo butadieno estireno). </w:t>
      </w:r>
    </w:p>
    <w:p w:rsidR="007A7CD3" w:rsidRPr="006C44BB" w:rsidRDefault="007A7CD3" w:rsidP="0077156C">
      <w:pPr>
        <w:pStyle w:val="Text"/>
        <w:autoSpaceDE/>
        <w:autoSpaceDN/>
        <w:spacing w:line="240" w:lineRule="auto"/>
        <w:ind w:firstLine="284"/>
        <w:rPr>
          <w:bCs/>
          <w:iCs/>
          <w:lang w:val="es-EC"/>
        </w:rPr>
      </w:pPr>
    </w:p>
    <w:p w:rsidR="007A7CD3" w:rsidRPr="00EB6BF6" w:rsidRDefault="00F159C9" w:rsidP="00E35204">
      <w:pPr>
        <w:pStyle w:val="Text"/>
        <w:autoSpaceDE/>
        <w:autoSpaceDN/>
        <w:spacing w:line="240" w:lineRule="auto"/>
        <w:ind w:firstLine="0"/>
        <w:jc w:val="center"/>
        <w:rPr>
          <w:bCs/>
          <w:iCs/>
        </w:rPr>
      </w:pPr>
      <w:r w:rsidRPr="007A7CD3">
        <w:rPr>
          <w:noProof/>
          <w:lang w:val="es-ES" w:eastAsia="es-ES"/>
        </w:rPr>
        <w:drawing>
          <wp:inline distT="0" distB="0" distL="0" distR="0">
            <wp:extent cx="1363662" cy="1310185"/>
            <wp:effectExtent l="0" t="0" r="8255" b="4445"/>
            <wp:docPr id="7" name="Imagen 9" descr="C:\Users\PC1\Desktop\NDVI\FOTOS\20170110_20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C1\Desktop\NDVI\FOTOS\20170110_205905.jpg"/>
                    <pic:cNvPicPr>
                      <a:picLocks noChangeAspect="1" noChangeArrowheads="1"/>
                    </pic:cNvPicPr>
                  </pic:nvPicPr>
                  <pic:blipFill>
                    <a:blip r:embed="rId19">
                      <a:extLst>
                        <a:ext uri="{28A0092B-C50C-407E-A947-70E740481C1C}">
                          <a14:useLocalDpi xmlns:a14="http://schemas.microsoft.com/office/drawing/2010/main" val="0"/>
                        </a:ext>
                      </a:extLst>
                    </a:blip>
                    <a:srcRect l="15163" r="21182"/>
                    <a:stretch>
                      <a:fillRect/>
                    </a:stretch>
                  </pic:blipFill>
                  <pic:spPr bwMode="auto">
                    <a:xfrm>
                      <a:off x="0" y="0"/>
                      <a:ext cx="1373461" cy="1319600"/>
                    </a:xfrm>
                    <a:prstGeom prst="rect">
                      <a:avLst/>
                    </a:prstGeom>
                    <a:noFill/>
                    <a:ln>
                      <a:noFill/>
                    </a:ln>
                  </pic:spPr>
                </pic:pic>
              </a:graphicData>
            </a:graphic>
          </wp:inline>
        </w:drawing>
      </w:r>
    </w:p>
    <w:p w:rsidR="00E35204" w:rsidRDefault="00E35204" w:rsidP="0077156C">
      <w:pPr>
        <w:pStyle w:val="Text"/>
        <w:autoSpaceDE/>
        <w:autoSpaceDN/>
        <w:spacing w:line="240" w:lineRule="auto"/>
        <w:ind w:firstLine="284"/>
        <w:rPr>
          <w:bCs/>
          <w:iCs/>
          <w:sz w:val="16"/>
          <w:szCs w:val="16"/>
          <w:lang w:val="es-EC"/>
        </w:rPr>
      </w:pPr>
    </w:p>
    <w:p w:rsidR="007A7CD3" w:rsidRPr="006C44BB" w:rsidRDefault="007A7CD3" w:rsidP="00E35204">
      <w:pPr>
        <w:pStyle w:val="Text"/>
        <w:autoSpaceDE/>
        <w:autoSpaceDN/>
        <w:spacing w:line="240" w:lineRule="auto"/>
        <w:ind w:firstLine="0"/>
        <w:jc w:val="center"/>
        <w:rPr>
          <w:bCs/>
          <w:iCs/>
          <w:sz w:val="16"/>
          <w:szCs w:val="16"/>
          <w:lang w:val="es-EC"/>
        </w:rPr>
      </w:pPr>
      <w:r>
        <w:rPr>
          <w:bCs/>
          <w:iCs/>
          <w:sz w:val="16"/>
          <w:szCs w:val="16"/>
          <w:lang w:val="es-EC"/>
        </w:rPr>
        <w:t xml:space="preserve">Fig. </w:t>
      </w:r>
      <w:r w:rsidRPr="006C44BB">
        <w:rPr>
          <w:bCs/>
          <w:iCs/>
          <w:sz w:val="16"/>
          <w:szCs w:val="16"/>
          <w:lang w:val="es-EC"/>
        </w:rPr>
        <w:t>5.</w:t>
      </w:r>
      <w:r>
        <w:rPr>
          <w:bCs/>
          <w:iCs/>
          <w:sz w:val="16"/>
          <w:szCs w:val="16"/>
          <w:lang w:val="es-EC"/>
        </w:rPr>
        <w:t xml:space="preserve">  </w:t>
      </w:r>
      <w:r w:rsidRPr="006C44BB">
        <w:rPr>
          <w:bCs/>
          <w:iCs/>
          <w:sz w:val="16"/>
          <w:szCs w:val="16"/>
          <w:lang w:val="es-EC"/>
        </w:rPr>
        <w:t>Soporte de montaje</w:t>
      </w:r>
    </w:p>
    <w:p w:rsidR="007A7CD3" w:rsidRPr="006C44BB" w:rsidRDefault="007A7CD3" w:rsidP="0077156C">
      <w:pPr>
        <w:pStyle w:val="Text"/>
        <w:autoSpaceDE/>
        <w:autoSpaceDN/>
        <w:spacing w:line="240" w:lineRule="auto"/>
        <w:ind w:firstLine="284"/>
        <w:rPr>
          <w:bCs/>
          <w:iCs/>
          <w:lang w:val="es-EC"/>
        </w:rPr>
      </w:pPr>
    </w:p>
    <w:p w:rsidR="007A7CD3" w:rsidRDefault="007A7CD3" w:rsidP="0077156C">
      <w:pPr>
        <w:pStyle w:val="Text"/>
        <w:autoSpaceDE/>
        <w:autoSpaceDN/>
        <w:spacing w:line="240" w:lineRule="auto"/>
        <w:ind w:firstLine="284"/>
        <w:rPr>
          <w:bCs/>
          <w:iCs/>
          <w:lang w:val="es-EC"/>
        </w:rPr>
      </w:pPr>
      <w:r w:rsidRPr="006C44BB">
        <w:rPr>
          <w:bCs/>
          <w:iCs/>
          <w:lang w:val="es-EC"/>
        </w:rPr>
        <w:t>En la</w:t>
      </w:r>
      <w:r>
        <w:rPr>
          <w:bCs/>
          <w:iCs/>
          <w:lang w:val="es-EC"/>
        </w:rPr>
        <w:t xml:space="preserve"> F</w:t>
      </w:r>
      <w:r w:rsidRPr="006C44BB">
        <w:rPr>
          <w:bCs/>
          <w:iCs/>
          <w:lang w:val="es-EC"/>
        </w:rPr>
        <w:t>ig. 6 se puede apreciar el sistema de adquisición de imágenes espectrales completo.</w:t>
      </w:r>
    </w:p>
    <w:p w:rsidR="00E35204" w:rsidRPr="006C44BB" w:rsidRDefault="00E35204" w:rsidP="0077156C">
      <w:pPr>
        <w:pStyle w:val="Text"/>
        <w:autoSpaceDE/>
        <w:autoSpaceDN/>
        <w:spacing w:line="240" w:lineRule="auto"/>
        <w:ind w:firstLine="284"/>
        <w:rPr>
          <w:bCs/>
          <w:iCs/>
          <w:lang w:val="es-EC"/>
        </w:rPr>
      </w:pPr>
    </w:p>
    <w:p w:rsidR="007A7CD3" w:rsidRPr="00EB6BF6" w:rsidRDefault="00F159C9" w:rsidP="00AF02DF">
      <w:pPr>
        <w:pStyle w:val="Text"/>
        <w:autoSpaceDE/>
        <w:autoSpaceDN/>
        <w:spacing w:line="240" w:lineRule="auto"/>
        <w:ind w:firstLine="0"/>
        <w:jc w:val="center"/>
        <w:rPr>
          <w:bCs/>
          <w:iCs/>
        </w:rPr>
      </w:pPr>
      <w:r w:rsidRPr="007A7CD3">
        <w:rPr>
          <w:noProof/>
          <w:lang w:val="es-ES" w:eastAsia="es-ES"/>
        </w:rPr>
        <w:drawing>
          <wp:inline distT="0" distB="0" distL="0" distR="0">
            <wp:extent cx="2766229" cy="1248771"/>
            <wp:effectExtent l="0" t="0" r="0" b="889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l="28572" t="39682" r="26190" b="25305"/>
                    <a:stretch>
                      <a:fillRect/>
                    </a:stretch>
                  </pic:blipFill>
                  <pic:spPr bwMode="auto">
                    <a:xfrm>
                      <a:off x="0" y="0"/>
                      <a:ext cx="2783353" cy="1256501"/>
                    </a:xfrm>
                    <a:prstGeom prst="rect">
                      <a:avLst/>
                    </a:prstGeom>
                    <a:noFill/>
                    <a:ln>
                      <a:noFill/>
                    </a:ln>
                  </pic:spPr>
                </pic:pic>
              </a:graphicData>
            </a:graphic>
          </wp:inline>
        </w:drawing>
      </w:r>
    </w:p>
    <w:p w:rsidR="007A7CD3" w:rsidRPr="00B31ACE" w:rsidRDefault="007A7CD3" w:rsidP="0077156C">
      <w:pPr>
        <w:pStyle w:val="Text"/>
        <w:autoSpaceDE/>
        <w:autoSpaceDN/>
        <w:spacing w:line="240" w:lineRule="auto"/>
        <w:ind w:firstLine="284"/>
        <w:rPr>
          <w:bCs/>
          <w:iCs/>
          <w:sz w:val="16"/>
          <w:szCs w:val="16"/>
        </w:rPr>
      </w:pPr>
    </w:p>
    <w:p w:rsidR="007A7CD3" w:rsidRDefault="007A7CD3" w:rsidP="00E35204">
      <w:pPr>
        <w:pStyle w:val="Text"/>
        <w:autoSpaceDE/>
        <w:autoSpaceDN/>
        <w:spacing w:line="240" w:lineRule="auto"/>
        <w:ind w:firstLine="0"/>
        <w:jc w:val="center"/>
        <w:rPr>
          <w:bCs/>
          <w:iCs/>
          <w:sz w:val="16"/>
          <w:szCs w:val="16"/>
          <w:lang w:val="es-EC"/>
        </w:rPr>
      </w:pPr>
      <w:r w:rsidRPr="006C44BB">
        <w:rPr>
          <w:bCs/>
          <w:iCs/>
          <w:sz w:val="16"/>
          <w:szCs w:val="16"/>
          <w:lang w:val="es-EC"/>
        </w:rPr>
        <w:t>Fig. 6.</w:t>
      </w:r>
      <w:r>
        <w:rPr>
          <w:bCs/>
          <w:iCs/>
          <w:sz w:val="16"/>
          <w:szCs w:val="16"/>
          <w:lang w:val="es-EC"/>
        </w:rPr>
        <w:t xml:space="preserve">  </w:t>
      </w:r>
      <w:r w:rsidRPr="006C44BB">
        <w:rPr>
          <w:bCs/>
          <w:iCs/>
          <w:sz w:val="16"/>
          <w:szCs w:val="16"/>
          <w:lang w:val="es-EC"/>
        </w:rPr>
        <w:t>Sistema de adquisición de imágenes</w:t>
      </w:r>
    </w:p>
    <w:p w:rsidR="00AF02DF" w:rsidRDefault="00AF02DF">
      <w:pPr>
        <w:autoSpaceDE/>
        <w:autoSpaceDN/>
        <w:rPr>
          <w:bCs/>
          <w:i/>
          <w:iCs/>
          <w:lang w:val="es-EC"/>
        </w:rPr>
      </w:pPr>
      <w:r>
        <w:rPr>
          <w:bCs/>
          <w:i/>
          <w:iCs/>
          <w:lang w:val="es-EC"/>
        </w:rPr>
        <w:br w:type="page"/>
      </w:r>
    </w:p>
    <w:p w:rsidR="00F52B10" w:rsidRPr="00F52B10" w:rsidRDefault="00F52B10" w:rsidP="0077156C">
      <w:pPr>
        <w:pStyle w:val="Text"/>
        <w:autoSpaceDE/>
        <w:autoSpaceDN/>
        <w:spacing w:line="240" w:lineRule="auto"/>
        <w:ind w:firstLine="284"/>
        <w:rPr>
          <w:bCs/>
          <w:i/>
          <w:iCs/>
          <w:lang w:val="es-EC"/>
        </w:rPr>
      </w:pPr>
      <w:r w:rsidRPr="00F52B10">
        <w:rPr>
          <w:bCs/>
          <w:i/>
          <w:iCs/>
          <w:lang w:val="es-EC"/>
        </w:rPr>
        <w:lastRenderedPageBreak/>
        <w:t>A.  Procesam</w:t>
      </w:r>
      <w:r w:rsidRPr="00907E37">
        <w:rPr>
          <w:bCs/>
          <w:i/>
          <w:iCs/>
          <w:lang w:val="es-EC"/>
        </w:rPr>
        <w:t>ie</w:t>
      </w:r>
      <w:r w:rsidRPr="00F52B10">
        <w:rPr>
          <w:bCs/>
          <w:i/>
          <w:iCs/>
          <w:lang w:val="es-EC"/>
        </w:rPr>
        <w:t>nto de la imagen</w:t>
      </w:r>
    </w:p>
    <w:p w:rsidR="00F52B10" w:rsidRDefault="00F52B10" w:rsidP="0077156C">
      <w:pPr>
        <w:pStyle w:val="Text"/>
        <w:autoSpaceDE/>
        <w:autoSpaceDN/>
        <w:spacing w:line="240" w:lineRule="auto"/>
        <w:ind w:firstLine="284"/>
        <w:rPr>
          <w:bCs/>
          <w:iCs/>
          <w:lang w:val="es-EC"/>
        </w:rPr>
      </w:pPr>
      <w:r w:rsidRPr="006C44BB">
        <w:rPr>
          <w:bCs/>
          <w:iCs/>
          <w:lang w:val="es-EC"/>
        </w:rPr>
        <w:t>El objetivo del sistema de visión artificial es poder obtener información real por medio de una imagen espectral, por lo cual se requiere aplicar diferentes métodos de procesamiento que permitan diferenciar características para discriminar colores, formas, tamaños entre otros hasta obtener el NDVI de la imagen.</w:t>
      </w:r>
    </w:p>
    <w:p w:rsidR="00AF02DF" w:rsidRPr="006C44BB" w:rsidRDefault="007A477A" w:rsidP="00734914">
      <w:pPr>
        <w:pStyle w:val="Text"/>
        <w:autoSpaceDE/>
        <w:autoSpaceDN/>
        <w:spacing w:line="240" w:lineRule="auto"/>
        <w:ind w:firstLine="284"/>
        <w:rPr>
          <w:bCs/>
          <w:iCs/>
          <w:lang w:val="es-EC"/>
        </w:rPr>
      </w:pPr>
      <w:r>
        <w:rPr>
          <w:bCs/>
          <w:iCs/>
          <w:lang w:val="es-EC"/>
        </w:rPr>
        <w:t xml:space="preserve">En la Fig. </w:t>
      </w:r>
      <w:r w:rsidR="00F52B10">
        <w:rPr>
          <w:bCs/>
          <w:iCs/>
          <w:lang w:val="es-EC"/>
        </w:rPr>
        <w:t>7</w:t>
      </w:r>
      <w:r>
        <w:rPr>
          <w:bCs/>
          <w:iCs/>
          <w:lang w:val="es-EC"/>
        </w:rPr>
        <w:t>.</w:t>
      </w:r>
      <w:r w:rsidR="00F52B10">
        <w:rPr>
          <w:bCs/>
          <w:iCs/>
          <w:lang w:val="es-EC"/>
        </w:rPr>
        <w:t xml:space="preserve"> </w:t>
      </w:r>
      <w:r w:rsidR="00F04C93">
        <w:rPr>
          <w:bCs/>
          <w:iCs/>
          <w:lang w:val="es-EC"/>
        </w:rPr>
        <w:t xml:space="preserve">Se </w:t>
      </w:r>
      <w:r w:rsidR="00F52B10">
        <w:rPr>
          <w:bCs/>
          <w:iCs/>
          <w:lang w:val="es-EC"/>
        </w:rPr>
        <w:t>muestra el flujograma para obtener el</w:t>
      </w:r>
      <w:r w:rsidR="00F52B10" w:rsidRPr="006C44BB">
        <w:rPr>
          <w:bCs/>
          <w:iCs/>
          <w:lang w:val="es-EC"/>
        </w:rPr>
        <w:t xml:space="preserve"> NDVI.</w:t>
      </w:r>
    </w:p>
    <w:p w:rsidR="00F52B10" w:rsidRPr="006C44BB" w:rsidRDefault="00F159C9" w:rsidP="0077156C">
      <w:pPr>
        <w:pStyle w:val="Text"/>
        <w:autoSpaceDE/>
        <w:autoSpaceDN/>
        <w:spacing w:line="240" w:lineRule="auto"/>
        <w:ind w:firstLine="284"/>
        <w:rPr>
          <w:bCs/>
          <w:iCs/>
          <w:lang w:val="es-EC"/>
        </w:rPr>
      </w:pPr>
      <w:r>
        <w:rPr>
          <w:noProof/>
          <w:lang w:val="es-ES" w:eastAsia="es-ES"/>
        </w:rPr>
        <mc:AlternateContent>
          <mc:Choice Requires="wps">
            <w:drawing>
              <wp:anchor distT="0" distB="0" distL="114300" distR="114300" simplePos="0" relativeHeight="251648000" behindDoc="0" locked="0" layoutInCell="1" allowOverlap="1">
                <wp:simplePos x="0" y="0"/>
                <wp:positionH relativeFrom="column">
                  <wp:posOffset>665480</wp:posOffset>
                </wp:positionH>
                <wp:positionV relativeFrom="paragraph">
                  <wp:posOffset>97155</wp:posOffset>
                </wp:positionV>
                <wp:extent cx="1114425" cy="342900"/>
                <wp:effectExtent l="0" t="0" r="9525" b="0"/>
                <wp:wrapNone/>
                <wp:docPr id="40" name="Terminador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42900"/>
                        </a:xfrm>
                        <a:prstGeom prst="flowChartTerminator">
                          <a:avLst/>
                        </a:prstGeom>
                        <a:solidFill>
                          <a:sysClr val="window" lastClr="FFFFFF"/>
                        </a:solidFill>
                        <a:ln w="12700" cap="flat" cmpd="sng" algn="ctr">
                          <a:solidFill>
                            <a:sysClr val="windowText" lastClr="000000"/>
                          </a:solidFill>
                          <a:prstDash val="solid"/>
                          <a:miter lim="800000"/>
                        </a:ln>
                        <a:effectLst/>
                      </wps:spPr>
                      <wps:txbx>
                        <w:txbxContent>
                          <w:p w:rsidR="00D77BFF" w:rsidRPr="000E351A" w:rsidRDefault="00D77BFF" w:rsidP="00F52B10">
                            <w:pPr>
                              <w:rPr>
                                <w:sz w:val="18"/>
                                <w:szCs w:val="18"/>
                              </w:rPr>
                            </w:pPr>
                            <w:r>
                              <w:rPr>
                                <w:sz w:val="18"/>
                                <w:szCs w:val="18"/>
                              </w:rPr>
                              <w:t xml:space="preserve">            </w:t>
                            </w:r>
                            <w:r w:rsidRPr="000E351A">
                              <w:rPr>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40" o:spid="_x0000_s1026" type="#_x0000_t116" style="position:absolute;left:0;text-align:left;margin-left:52.4pt;margin-top:7.65pt;width:87.7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" fillcolor="window" strokecolor="windowText" strokeweight="1pt">
                <v:path arrowok="t"/>
                <v:textbox>
                  <w:txbxContent>
                    <w:p w:rsidR="00D77BFF" w:rsidRPr="000E351A" w:rsidRDefault="00D77BFF" w:rsidP="00F52B10">
                      <w:pPr>
                        <w:rPr>
                          <w:sz w:val="18"/>
                          <w:szCs w:val="18"/>
                        </w:rPr>
                      </w:pPr>
                      <w:r>
                        <w:rPr>
                          <w:sz w:val="18"/>
                          <w:szCs w:val="18"/>
                        </w:rPr>
                        <w:t xml:space="preserve">            </w:t>
                      </w:r>
                      <w:r w:rsidRPr="000E351A">
                        <w:rPr>
                          <w:sz w:val="18"/>
                          <w:szCs w:val="18"/>
                        </w:rPr>
                        <w:t>Inicio</w:t>
                      </w:r>
                    </w:p>
                  </w:txbxContent>
                </v:textbox>
              </v:shape>
            </w:pict>
          </mc:Fallback>
        </mc:AlternateContent>
      </w:r>
    </w:p>
    <w:p w:rsidR="00F52B10" w:rsidRPr="003C0EB8" w:rsidRDefault="00F52B10" w:rsidP="0077156C">
      <w:pPr>
        <w:pStyle w:val="Text"/>
        <w:autoSpaceDE/>
        <w:autoSpaceDN/>
        <w:spacing w:line="240" w:lineRule="auto"/>
        <w:ind w:firstLine="284"/>
        <w:rPr>
          <w:lang w:val="es-EC"/>
        </w:rPr>
      </w:pP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46976" behindDoc="0" locked="0" layoutInCell="1" allowOverlap="1">
                <wp:simplePos x="0" y="0"/>
                <wp:positionH relativeFrom="column">
                  <wp:posOffset>1263650</wp:posOffset>
                </wp:positionH>
                <wp:positionV relativeFrom="paragraph">
                  <wp:posOffset>128905</wp:posOffset>
                </wp:positionV>
                <wp:extent cx="6350" cy="163195"/>
                <wp:effectExtent l="76200" t="0" r="50800" b="46355"/>
                <wp:wrapNone/>
                <wp:docPr id="23"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3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627126C" id="_x0000_t32" coordsize="21600,21600" o:spt="32" o:oned="t" path="m,l21600,21600e" filled="f">
                <v:path arrowok="t" fillok="f" o:connecttype="none"/>
                <o:lock v:ext="edit" shapetype="t"/>
              </v:shapetype>
              <v:shape id="Conector recto de flecha 1" o:spid="_x0000_s1026" type="#_x0000_t32" style="position:absolute;margin-left:99.5pt;margin-top:10.15pt;width:.5pt;height:1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" strokecolor="windowText" strokeweight=".5pt">
                <v:stroke endarrow="block" joinstyle="miter"/>
                <o:lock v:ext="edit" shapetype="f"/>
              </v:shape>
            </w:pict>
          </mc:Fallback>
        </mc:AlternateContent>
      </w: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49024" behindDoc="0" locked="0" layoutInCell="1" allowOverlap="1">
                <wp:simplePos x="0" y="0"/>
                <wp:positionH relativeFrom="column">
                  <wp:posOffset>438150</wp:posOffset>
                </wp:positionH>
                <wp:positionV relativeFrom="paragraph">
                  <wp:posOffset>146050</wp:posOffset>
                </wp:positionV>
                <wp:extent cx="1657350" cy="269240"/>
                <wp:effectExtent l="0" t="0" r="0" b="0"/>
                <wp:wrapNone/>
                <wp:docPr id="22"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2692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0E351A" w:rsidRDefault="00D77BFF" w:rsidP="00F52B10">
                            <w:pPr>
                              <w:rPr>
                                <w:sz w:val="18"/>
                                <w:szCs w:val="18"/>
                              </w:rPr>
                            </w:pPr>
                            <w:r w:rsidRPr="000E351A">
                              <w:rPr>
                                <w:sz w:val="18"/>
                                <w:szCs w:val="18"/>
                              </w:rPr>
                              <w:t>Leer imagen (*.raw)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1" o:spid="_x0000_s1027" style="position:absolute;left:0;text-align:left;margin-left:34.5pt;margin-top:11.5pt;width:130.5pt;height:2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" fillcolor="window" strokecolor="windowText" strokeweight="1pt">
                <v:path arrowok="t"/>
                <v:textbox>
                  <w:txbxContent>
                    <w:p w:rsidR="00D77BFF" w:rsidRPr="000E351A" w:rsidRDefault="00D77BFF" w:rsidP="00F52B10">
                      <w:pPr>
                        <w:rPr>
                          <w:sz w:val="18"/>
                          <w:szCs w:val="18"/>
                        </w:rPr>
                      </w:pPr>
                      <w:r w:rsidRPr="000E351A">
                        <w:rPr>
                          <w:sz w:val="18"/>
                          <w:szCs w:val="18"/>
                        </w:rPr>
                        <w:t>Leer imagen (*.raw)</w:t>
                      </w:r>
                    </w:p>
                  </w:txbxContent>
                </v:textbox>
              </v:rect>
            </w:pict>
          </mc:Fallback>
        </mc:AlternateContent>
      </w:r>
    </w:p>
    <w:p w:rsidR="00F52B10" w:rsidRPr="003C0EB8" w:rsidRDefault="00F52B10" w:rsidP="0077156C">
      <w:pPr>
        <w:pStyle w:val="Text"/>
        <w:autoSpaceDE/>
        <w:autoSpaceDN/>
        <w:spacing w:line="240" w:lineRule="auto"/>
        <w:ind w:firstLine="284"/>
        <w:rPr>
          <w:lang w:val="es-EC"/>
        </w:rPr>
      </w:pP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62336" behindDoc="0" locked="0" layoutInCell="1" allowOverlap="1">
                <wp:simplePos x="0" y="0"/>
                <wp:positionH relativeFrom="column">
                  <wp:posOffset>1271905</wp:posOffset>
                </wp:positionH>
                <wp:positionV relativeFrom="paragraph">
                  <wp:posOffset>114300</wp:posOffset>
                </wp:positionV>
                <wp:extent cx="6350" cy="163195"/>
                <wp:effectExtent l="76200" t="0" r="50800" b="46355"/>
                <wp:wrapNone/>
                <wp:docPr id="121" name="Conector recto de flecha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3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114344" id="Conector recto de flecha 121" o:spid="_x0000_s1026" type="#_x0000_t32" style="position:absolute;margin-left:100.15pt;margin-top:9pt;width:.5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" strokecolor="windowText" strokeweight=".5pt">
                <v:stroke endarrow="block" joinstyle="miter"/>
                <o:lock v:ext="edit" shapetype="f"/>
              </v:shape>
            </w:pict>
          </mc:Fallback>
        </mc:AlternateContent>
      </w: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50048" behindDoc="0" locked="0" layoutInCell="1" allowOverlap="1">
                <wp:simplePos x="0" y="0"/>
                <wp:positionH relativeFrom="column">
                  <wp:posOffset>438150</wp:posOffset>
                </wp:positionH>
                <wp:positionV relativeFrom="paragraph">
                  <wp:posOffset>135890</wp:posOffset>
                </wp:positionV>
                <wp:extent cx="1657350" cy="409575"/>
                <wp:effectExtent l="0" t="0" r="0" b="9525"/>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4095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0E351A" w:rsidRDefault="00D77BFF" w:rsidP="00F52B10">
                            <w:pPr>
                              <w:rPr>
                                <w:sz w:val="18"/>
                                <w:szCs w:val="18"/>
                              </w:rPr>
                            </w:pPr>
                            <w:r w:rsidRPr="000E351A">
                              <w:rPr>
                                <w:sz w:val="18"/>
                                <w:szCs w:val="18"/>
                              </w:rPr>
                              <w:t>Convertir imagen en</w:t>
                            </w:r>
                            <w:r>
                              <w:rPr>
                                <w:sz w:val="18"/>
                                <w:szCs w:val="18"/>
                              </w:rPr>
                              <w:t>.*tif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60" o:spid="_x0000_s1028" style="position:absolute;left:0;text-align:left;margin-left:34.5pt;margin-top:10.7pt;width:130.5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" fillcolor="window" strokecolor="windowText" strokeweight="1pt">
                <v:path arrowok="t"/>
                <v:textbox>
                  <w:txbxContent>
                    <w:p w:rsidR="00D77BFF" w:rsidRPr="000E351A" w:rsidRDefault="00D77BFF" w:rsidP="00F52B10">
                      <w:pPr>
                        <w:rPr>
                          <w:sz w:val="18"/>
                          <w:szCs w:val="18"/>
                        </w:rPr>
                      </w:pPr>
                      <w:r w:rsidRPr="000E351A">
                        <w:rPr>
                          <w:sz w:val="18"/>
                          <w:szCs w:val="18"/>
                        </w:rPr>
                        <w:t>Convertir imagen en</w:t>
                      </w:r>
                      <w:r>
                        <w:rPr>
                          <w:sz w:val="18"/>
                          <w:szCs w:val="18"/>
                        </w:rPr>
                        <w:t>.*tif</w:t>
                      </w:r>
                    </w:p>
                  </w:txbxContent>
                </v:textbox>
              </v:rect>
            </w:pict>
          </mc:Fallback>
        </mc:AlternateContent>
      </w:r>
    </w:p>
    <w:p w:rsidR="00F52B10" w:rsidRPr="003C0EB8" w:rsidRDefault="00F52B10" w:rsidP="0077156C">
      <w:pPr>
        <w:ind w:firstLine="284"/>
        <w:rPr>
          <w:lang w:val="es-EC"/>
        </w:rPr>
      </w:pPr>
    </w:p>
    <w:p w:rsidR="00F52B10" w:rsidRPr="003C0EB8" w:rsidRDefault="00F52B10" w:rsidP="0077156C">
      <w:pPr>
        <w:ind w:firstLine="284"/>
        <w:rPr>
          <w:lang w:val="es-EC"/>
        </w:rPr>
      </w:pP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61312" behindDoc="0" locked="0" layoutInCell="1" allowOverlap="1">
                <wp:simplePos x="0" y="0"/>
                <wp:positionH relativeFrom="margin">
                  <wp:posOffset>1283970</wp:posOffset>
                </wp:positionH>
                <wp:positionV relativeFrom="paragraph">
                  <wp:posOffset>110490</wp:posOffset>
                </wp:positionV>
                <wp:extent cx="6985" cy="163830"/>
                <wp:effectExtent l="76200" t="0" r="50165" b="4572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638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2A4591" id="Conector recto de flecha 116" o:spid="_x0000_s1026" type="#_x0000_t32" style="position:absolute;margin-left:101.1pt;margin-top:8.7pt;width:.55pt;height:12.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" strokecolor="windowText" strokeweight=".5pt">
                <v:stroke endarrow="block" joinstyle="miter"/>
                <o:lock v:ext="edit" shapetype="f"/>
                <w10:wrap anchorx="margin"/>
              </v:shape>
            </w:pict>
          </mc:Fallback>
        </mc:AlternateContent>
      </w: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51072" behindDoc="0" locked="0" layoutInCell="1" allowOverlap="1">
                <wp:simplePos x="0" y="0"/>
                <wp:positionH relativeFrom="column">
                  <wp:posOffset>480060</wp:posOffset>
                </wp:positionH>
                <wp:positionV relativeFrom="paragraph">
                  <wp:posOffset>139700</wp:posOffset>
                </wp:positionV>
                <wp:extent cx="1637030" cy="539115"/>
                <wp:effectExtent l="0" t="0" r="127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030" cy="5391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7B4199" w:rsidRDefault="00D77BFF" w:rsidP="00F52B10">
                            <w:pPr>
                              <w:rPr>
                                <w:sz w:val="18"/>
                                <w:szCs w:val="18"/>
                                <w:lang w:val="es-EC"/>
                              </w:rPr>
                            </w:pPr>
                            <w:r w:rsidRPr="007B4199">
                              <w:rPr>
                                <w:sz w:val="18"/>
                                <w:szCs w:val="18"/>
                                <w:lang w:val="es-EC"/>
                              </w:rPr>
                              <w:t>Dividir imagen en 3 matrices: R, G,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1" o:spid="_x0000_s1029" style="position:absolute;left:0;text-align:left;margin-left:37.8pt;margin-top:11pt;width:128.9pt;height:4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" fillcolor="window" strokecolor="windowText" strokeweight="1pt">
                <v:path arrowok="t"/>
                <v:textbox>
                  <w:txbxContent>
                    <w:p w:rsidR="00D77BFF" w:rsidRPr="007B4199" w:rsidRDefault="00D77BFF" w:rsidP="00F52B10">
                      <w:pPr>
                        <w:rPr>
                          <w:sz w:val="18"/>
                          <w:szCs w:val="18"/>
                          <w:lang w:val="es-EC"/>
                        </w:rPr>
                      </w:pPr>
                      <w:r w:rsidRPr="007B4199">
                        <w:rPr>
                          <w:sz w:val="18"/>
                          <w:szCs w:val="18"/>
                          <w:lang w:val="es-EC"/>
                        </w:rPr>
                        <w:t>Dividir imagen en 3 matrices: R, G, B.</w:t>
                      </w:r>
                    </w:p>
                  </w:txbxContent>
                </v:textbox>
              </v:rect>
            </w:pict>
          </mc:Fallback>
        </mc:AlternateContent>
      </w:r>
    </w:p>
    <w:p w:rsidR="00F52B10" w:rsidRPr="003C0EB8" w:rsidRDefault="00F52B10" w:rsidP="0077156C">
      <w:pPr>
        <w:ind w:firstLine="284"/>
        <w:rPr>
          <w:lang w:val="es-EC"/>
        </w:rPr>
      </w:pPr>
    </w:p>
    <w:p w:rsidR="00F52B10" w:rsidRPr="003C0EB8" w:rsidRDefault="00F52B10" w:rsidP="0077156C">
      <w:pPr>
        <w:ind w:firstLine="284"/>
        <w:rPr>
          <w:lang w:val="es-EC"/>
        </w:rPr>
      </w:pPr>
    </w:p>
    <w:p w:rsidR="00F52B10" w:rsidRPr="003C0EB8" w:rsidRDefault="00F52B10" w:rsidP="0077156C">
      <w:pPr>
        <w:ind w:firstLine="284"/>
        <w:rPr>
          <w:lang w:val="es-EC"/>
        </w:rPr>
      </w:pP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1306830</wp:posOffset>
                </wp:positionH>
                <wp:positionV relativeFrom="paragraph">
                  <wp:posOffset>92710</wp:posOffset>
                </wp:positionV>
                <wp:extent cx="6985" cy="163830"/>
                <wp:effectExtent l="76200" t="0" r="50165" b="4572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638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ABCA26A" id="Conector recto de flecha 115" o:spid="_x0000_s1026" type="#_x0000_t32" style="position:absolute;margin-left:102.9pt;margin-top:7.3pt;width:.5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" strokecolor="windowText" strokeweight=".5pt">
                <v:stroke endarrow="block" joinstyle="miter"/>
                <o:lock v:ext="edit" shapetype="f"/>
              </v:shape>
            </w:pict>
          </mc:Fallback>
        </mc:AlternateContent>
      </w: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52096" behindDoc="0" locked="0" layoutInCell="1" allowOverlap="1">
                <wp:simplePos x="0" y="0"/>
                <wp:positionH relativeFrom="column">
                  <wp:posOffset>487045</wp:posOffset>
                </wp:positionH>
                <wp:positionV relativeFrom="paragraph">
                  <wp:posOffset>137795</wp:posOffset>
                </wp:positionV>
                <wp:extent cx="1651000" cy="426720"/>
                <wp:effectExtent l="0" t="0" r="6350" b="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4267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0E351A" w:rsidRDefault="00D77BFF" w:rsidP="00F52B10">
                            <w:pPr>
                              <w:rPr>
                                <w:sz w:val="18"/>
                                <w:szCs w:val="18"/>
                              </w:rPr>
                            </w:pPr>
                            <w:r>
                              <w:rPr>
                                <w:sz w:val="18"/>
                                <w:szCs w:val="18"/>
                              </w:rPr>
                              <w:t>Ingresar valores de calibración.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2" o:spid="_x0000_s1030" style="position:absolute;left:0;text-align:left;margin-left:38.35pt;margin-top:10.85pt;width:130pt;height:3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" fillcolor="window" strokecolor="windowText" strokeweight="1pt">
                <v:path arrowok="t"/>
                <v:textbox>
                  <w:txbxContent>
                    <w:p w:rsidR="00D77BFF" w:rsidRPr="000E351A" w:rsidRDefault="00D77BFF" w:rsidP="00F52B10">
                      <w:pPr>
                        <w:rPr>
                          <w:sz w:val="18"/>
                          <w:szCs w:val="18"/>
                        </w:rPr>
                      </w:pPr>
                      <w:r>
                        <w:rPr>
                          <w:sz w:val="18"/>
                          <w:szCs w:val="18"/>
                        </w:rPr>
                        <w:t>Ingresar valores de calibración.</w:t>
                      </w:r>
                    </w:p>
                  </w:txbxContent>
                </v:textbox>
              </v:rect>
            </w:pict>
          </mc:Fallback>
        </mc:AlternateContent>
      </w:r>
    </w:p>
    <w:p w:rsidR="00F52B10" w:rsidRPr="003C0EB8" w:rsidRDefault="00F52B10" w:rsidP="0077156C">
      <w:pPr>
        <w:ind w:firstLine="284"/>
        <w:rPr>
          <w:lang w:val="es-EC"/>
        </w:rPr>
      </w:pPr>
    </w:p>
    <w:p w:rsidR="00F52B10" w:rsidRPr="003C0EB8" w:rsidRDefault="00F52B10" w:rsidP="0077156C">
      <w:pPr>
        <w:ind w:firstLine="284"/>
        <w:rPr>
          <w:lang w:val="es-EC"/>
        </w:rPr>
      </w:pP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1327150</wp:posOffset>
                </wp:positionH>
                <wp:positionV relativeFrom="paragraph">
                  <wp:posOffset>129540</wp:posOffset>
                </wp:positionV>
                <wp:extent cx="6350" cy="163195"/>
                <wp:effectExtent l="76200" t="0" r="50800" b="46355"/>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3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A7F1CFB" id="Conector recto de flecha 111" o:spid="_x0000_s1026" type="#_x0000_t32" style="position:absolute;margin-left:104.5pt;margin-top:10.2pt;width:.5pt;height:1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" strokecolor="windowText" strokeweight=".5pt">
                <v:stroke endarrow="block" joinstyle="miter"/>
                <o:lock v:ext="edit" shapetype="f"/>
              </v:shape>
            </w:pict>
          </mc:Fallback>
        </mc:AlternateContent>
      </w: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53120" behindDoc="0" locked="0" layoutInCell="1" allowOverlap="1">
                <wp:simplePos x="0" y="0"/>
                <wp:positionH relativeFrom="column">
                  <wp:posOffset>485140</wp:posOffset>
                </wp:positionH>
                <wp:positionV relativeFrom="paragraph">
                  <wp:posOffset>150495</wp:posOffset>
                </wp:positionV>
                <wp:extent cx="1671320" cy="523240"/>
                <wp:effectExtent l="0" t="0" r="5080" b="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320" cy="5232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7B4199" w:rsidRDefault="00D77BFF" w:rsidP="00F52B10">
                            <w:pPr>
                              <w:jc w:val="both"/>
                              <w:rPr>
                                <w:sz w:val="18"/>
                                <w:szCs w:val="18"/>
                                <w:lang w:val="es-EC"/>
                              </w:rPr>
                            </w:pPr>
                            <w:r w:rsidRPr="007B4199">
                              <w:rPr>
                                <w:sz w:val="18"/>
                                <w:szCs w:val="18"/>
                                <w:lang w:val="es-EC"/>
                              </w:rPr>
                              <w:t>Normalizar la matriz R y B con cada ecuación de calibración.</w:t>
                            </w:r>
                          </w:p>
                          <w:p w:rsidR="00D77BFF" w:rsidRPr="007B4199" w:rsidRDefault="00D77BFF" w:rsidP="00F52B10">
                            <w:pPr>
                              <w:jc w:val="both"/>
                              <w:rPr>
                                <w:sz w:val="18"/>
                                <w:szCs w:val="18"/>
                                <w:lang w:val="es-E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4" o:spid="_x0000_s1031" style="position:absolute;left:0;text-align:left;margin-left:38.2pt;margin-top:11.85pt;width:131.6pt;height:4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" fillcolor="window" strokecolor="windowText" strokeweight="1pt">
                <v:path arrowok="t"/>
                <v:textbox>
                  <w:txbxContent>
                    <w:p w:rsidR="00D77BFF" w:rsidRPr="007B4199" w:rsidRDefault="00D77BFF" w:rsidP="00F52B10">
                      <w:pPr>
                        <w:jc w:val="both"/>
                        <w:rPr>
                          <w:sz w:val="18"/>
                          <w:szCs w:val="18"/>
                          <w:lang w:val="es-EC"/>
                        </w:rPr>
                      </w:pPr>
                      <w:r w:rsidRPr="007B4199">
                        <w:rPr>
                          <w:sz w:val="18"/>
                          <w:szCs w:val="18"/>
                          <w:lang w:val="es-EC"/>
                        </w:rPr>
                        <w:t>Normalizar la matriz R y B con cada ecuación de calibración.</w:t>
                      </w:r>
                    </w:p>
                    <w:p w:rsidR="00D77BFF" w:rsidRPr="007B4199" w:rsidRDefault="00D77BFF" w:rsidP="00F52B10">
                      <w:pPr>
                        <w:jc w:val="both"/>
                        <w:rPr>
                          <w:sz w:val="18"/>
                          <w:szCs w:val="18"/>
                          <w:lang w:val="es-EC"/>
                        </w:rPr>
                      </w:pPr>
                    </w:p>
                  </w:txbxContent>
                </v:textbox>
              </v:rect>
            </w:pict>
          </mc:Fallback>
        </mc:AlternateContent>
      </w:r>
    </w:p>
    <w:p w:rsidR="00F52B10" w:rsidRPr="003C0EB8" w:rsidRDefault="00F52B10" w:rsidP="0077156C">
      <w:pPr>
        <w:ind w:firstLine="284"/>
        <w:rPr>
          <w:lang w:val="es-EC"/>
        </w:rPr>
      </w:pPr>
    </w:p>
    <w:p w:rsidR="00F52B10" w:rsidRPr="003C0EB8" w:rsidRDefault="00F52B10" w:rsidP="0077156C">
      <w:pPr>
        <w:ind w:firstLine="284"/>
        <w:rPr>
          <w:lang w:val="es-EC"/>
        </w:rPr>
      </w:pPr>
    </w:p>
    <w:p w:rsidR="00F52B10" w:rsidRPr="003C0EB8" w:rsidRDefault="00F52B10" w:rsidP="0077156C">
      <w:pPr>
        <w:ind w:firstLine="284"/>
        <w:rPr>
          <w:lang w:val="es-EC"/>
        </w:rPr>
      </w:pP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1353820</wp:posOffset>
                </wp:positionH>
                <wp:positionV relativeFrom="paragraph">
                  <wp:posOffset>84455</wp:posOffset>
                </wp:positionV>
                <wp:extent cx="6350" cy="163195"/>
                <wp:effectExtent l="76200" t="0" r="50800" b="46355"/>
                <wp:wrapNone/>
                <wp:docPr id="107" name="Conector recto de flecha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3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BAED06" id="Conector recto de flecha 107" o:spid="_x0000_s1026" type="#_x0000_t32" style="position:absolute;margin-left:106.6pt;margin-top:6.65pt;width:.5pt;height: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" strokecolor="windowText" strokeweight=".5pt">
                <v:stroke endarrow="block" joinstyle="miter"/>
                <o:lock v:ext="edit" shapetype="f"/>
              </v:shape>
            </w:pict>
          </mc:Fallback>
        </mc:AlternateContent>
      </w:r>
    </w:p>
    <w:p w:rsidR="00F52B10" w:rsidRPr="003C0EB8" w:rsidRDefault="00F159C9" w:rsidP="0077156C">
      <w:pPr>
        <w:ind w:firstLine="284"/>
        <w:rPr>
          <w:lang w:val="es-EC"/>
        </w:rPr>
      </w:pPr>
      <w:r>
        <w:rPr>
          <w:noProof/>
          <w:lang w:val="es-ES" w:eastAsia="es-ES"/>
        </w:rPr>
        <mc:AlternateContent>
          <mc:Choice Requires="wps">
            <w:drawing>
              <wp:anchor distT="0" distB="0" distL="114300" distR="114300" simplePos="0" relativeHeight="251654144" behindDoc="0" locked="0" layoutInCell="1" allowOverlap="1">
                <wp:simplePos x="0" y="0"/>
                <wp:positionH relativeFrom="column">
                  <wp:posOffset>526415</wp:posOffset>
                </wp:positionH>
                <wp:positionV relativeFrom="paragraph">
                  <wp:posOffset>126365</wp:posOffset>
                </wp:positionV>
                <wp:extent cx="1644015" cy="532130"/>
                <wp:effectExtent l="0" t="0" r="0" b="127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015" cy="5321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7B4199" w:rsidRDefault="00D77BFF" w:rsidP="00F52B10">
                            <w:pPr>
                              <w:jc w:val="both"/>
                              <w:rPr>
                                <w:sz w:val="18"/>
                                <w:szCs w:val="18"/>
                                <w:lang w:val="es-EC"/>
                              </w:rPr>
                            </w:pPr>
                            <w:r w:rsidRPr="007B4199">
                              <w:rPr>
                                <w:sz w:val="18"/>
                                <w:szCs w:val="18"/>
                                <w:lang w:val="es-EC"/>
                              </w:rPr>
                              <w:t>Realizar la operación matricial, elemento a elemento NDVI= (B -R) / (B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7" o:spid="_x0000_s1032" style="position:absolute;left:0;text-align:left;margin-left:41.45pt;margin-top:9.95pt;width:129.45pt;height:4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" fillcolor="window" strokecolor="windowText" strokeweight="1pt">
                <v:path arrowok="t"/>
                <v:textbox>
                  <w:txbxContent>
                    <w:p w:rsidR="00D77BFF" w:rsidRPr="007B4199" w:rsidRDefault="00D77BFF" w:rsidP="00F52B10">
                      <w:pPr>
                        <w:jc w:val="both"/>
                        <w:rPr>
                          <w:sz w:val="18"/>
                          <w:szCs w:val="18"/>
                          <w:lang w:val="es-EC"/>
                        </w:rPr>
                      </w:pPr>
                      <w:r w:rsidRPr="007B4199">
                        <w:rPr>
                          <w:sz w:val="18"/>
                          <w:szCs w:val="18"/>
                          <w:lang w:val="es-EC"/>
                        </w:rPr>
                        <w:t>Realizar la operación matricial, elemento a elemento NDVI= (B -R) / (B + R).</w:t>
                      </w:r>
                    </w:p>
                  </w:txbxContent>
                </v:textbox>
              </v:rect>
            </w:pict>
          </mc:Fallback>
        </mc:AlternateContent>
      </w:r>
    </w:p>
    <w:p w:rsidR="00F52B10" w:rsidRPr="003C0EB8" w:rsidRDefault="00F52B10" w:rsidP="0077156C">
      <w:pPr>
        <w:tabs>
          <w:tab w:val="left" w:pos="4711"/>
        </w:tabs>
        <w:ind w:firstLine="284"/>
        <w:rPr>
          <w:lang w:val="es-EC"/>
        </w:rPr>
      </w:pPr>
      <w:r w:rsidRPr="003C0EB8">
        <w:rPr>
          <w:lang w:val="es-EC"/>
        </w:rPr>
        <w:tab/>
      </w:r>
    </w:p>
    <w:p w:rsidR="00F52B10" w:rsidRPr="003C0EB8" w:rsidRDefault="00F52B10" w:rsidP="0077156C">
      <w:pPr>
        <w:pStyle w:val="Text"/>
        <w:autoSpaceDE/>
        <w:autoSpaceDN/>
        <w:spacing w:line="240" w:lineRule="auto"/>
        <w:ind w:firstLine="284"/>
        <w:rPr>
          <w:lang w:val="es-EC"/>
        </w:rPr>
      </w:pPr>
    </w:p>
    <w:p w:rsidR="00F52B10" w:rsidRPr="003C0EB8" w:rsidRDefault="00F52B10" w:rsidP="0077156C">
      <w:pPr>
        <w:pStyle w:val="Text"/>
        <w:autoSpaceDE/>
        <w:autoSpaceDN/>
        <w:spacing w:line="240" w:lineRule="auto"/>
        <w:ind w:firstLine="284"/>
        <w:rPr>
          <w:lang w:val="es-EC"/>
        </w:rPr>
      </w:pP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1368425</wp:posOffset>
                </wp:positionH>
                <wp:positionV relativeFrom="paragraph">
                  <wp:posOffset>64135</wp:posOffset>
                </wp:positionV>
                <wp:extent cx="6350" cy="163195"/>
                <wp:effectExtent l="76200" t="0" r="50800" b="46355"/>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3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D398D7" id="Conector recto de flecha 123" o:spid="_x0000_s1026" type="#_x0000_t32" style="position:absolute;margin-left:107.75pt;margin-top:5.05pt;width:.5pt;height:1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" strokecolor="windowText" strokeweight=".5pt">
                <v:stroke endarrow="block" joinstyle="miter"/>
                <o:lock v:ext="edit" shapetype="f"/>
              </v:shape>
            </w:pict>
          </mc:Fallback>
        </mc:AlternateContent>
      </w: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55168" behindDoc="0" locked="0" layoutInCell="1" allowOverlap="1">
                <wp:simplePos x="0" y="0"/>
                <wp:positionH relativeFrom="column">
                  <wp:posOffset>551815</wp:posOffset>
                </wp:positionH>
                <wp:positionV relativeFrom="paragraph">
                  <wp:posOffset>106045</wp:posOffset>
                </wp:positionV>
                <wp:extent cx="1637665" cy="523240"/>
                <wp:effectExtent l="0" t="0" r="635" b="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665" cy="5232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7B4199" w:rsidRDefault="00D77BFF" w:rsidP="00F52B10">
                            <w:pPr>
                              <w:jc w:val="both"/>
                              <w:rPr>
                                <w:sz w:val="18"/>
                                <w:szCs w:val="18"/>
                                <w:lang w:val="es-EC"/>
                              </w:rPr>
                            </w:pPr>
                            <w:r w:rsidRPr="007B4199">
                              <w:rPr>
                                <w:sz w:val="18"/>
                                <w:szCs w:val="18"/>
                                <w:lang w:val="es-EC"/>
                              </w:rPr>
                              <w:t>Escalar la matriz NDVI a valores -1 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0" o:spid="_x0000_s1033" style="position:absolute;left:0;text-align:left;margin-left:43.45pt;margin-top:8.35pt;width:128.95pt;height:4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" fillcolor="window" strokecolor="windowText" strokeweight="1pt">
                <v:path arrowok="t"/>
                <v:textbox>
                  <w:txbxContent>
                    <w:p w:rsidR="00D77BFF" w:rsidRPr="007B4199" w:rsidRDefault="00D77BFF" w:rsidP="00F52B10">
                      <w:pPr>
                        <w:jc w:val="both"/>
                        <w:rPr>
                          <w:sz w:val="18"/>
                          <w:szCs w:val="18"/>
                          <w:lang w:val="es-EC"/>
                        </w:rPr>
                      </w:pPr>
                      <w:r w:rsidRPr="007B4199">
                        <w:rPr>
                          <w:sz w:val="18"/>
                          <w:szCs w:val="18"/>
                          <w:lang w:val="es-EC"/>
                        </w:rPr>
                        <w:t>Escalar la matriz NDVI a valores -1 a 1.</w:t>
                      </w:r>
                    </w:p>
                  </w:txbxContent>
                </v:textbox>
              </v:rect>
            </w:pict>
          </mc:Fallback>
        </mc:AlternateContent>
      </w:r>
    </w:p>
    <w:p w:rsidR="00F52B10" w:rsidRPr="003C0EB8" w:rsidRDefault="00F52B10" w:rsidP="0077156C">
      <w:pPr>
        <w:pStyle w:val="Text"/>
        <w:autoSpaceDE/>
        <w:autoSpaceDN/>
        <w:spacing w:line="240" w:lineRule="auto"/>
        <w:ind w:firstLine="284"/>
        <w:rPr>
          <w:lang w:val="es-EC"/>
        </w:rPr>
      </w:pPr>
    </w:p>
    <w:p w:rsidR="00F52B10" w:rsidRPr="003C0EB8" w:rsidRDefault="00F52B10" w:rsidP="0077156C">
      <w:pPr>
        <w:pStyle w:val="Text"/>
        <w:autoSpaceDE/>
        <w:autoSpaceDN/>
        <w:spacing w:line="240" w:lineRule="auto"/>
        <w:ind w:firstLine="284"/>
        <w:rPr>
          <w:lang w:val="es-EC"/>
        </w:rPr>
      </w:pPr>
    </w:p>
    <w:p w:rsidR="00F52B10" w:rsidRPr="003C0EB8" w:rsidRDefault="00F52B10" w:rsidP="0077156C">
      <w:pPr>
        <w:pStyle w:val="Text"/>
        <w:autoSpaceDE/>
        <w:autoSpaceDN/>
        <w:spacing w:line="240" w:lineRule="auto"/>
        <w:ind w:firstLine="284"/>
        <w:rPr>
          <w:lang w:val="es-EC"/>
        </w:rPr>
      </w:pPr>
    </w:p>
    <w:p w:rsidR="00B831A0" w:rsidRDefault="00B831A0" w:rsidP="0077156C">
      <w:pPr>
        <w:pStyle w:val="Text"/>
        <w:autoSpaceDE/>
        <w:autoSpaceDN/>
        <w:spacing w:line="240" w:lineRule="auto"/>
        <w:ind w:firstLine="284"/>
        <w:rPr>
          <w:lang w:val="es-EC"/>
        </w:rPr>
      </w:pP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65408" behindDoc="0" locked="0" layoutInCell="1" allowOverlap="1">
                <wp:simplePos x="0" y="0"/>
                <wp:positionH relativeFrom="column">
                  <wp:posOffset>1308735</wp:posOffset>
                </wp:positionH>
                <wp:positionV relativeFrom="paragraph">
                  <wp:posOffset>-80645</wp:posOffset>
                </wp:positionV>
                <wp:extent cx="197485" cy="278130"/>
                <wp:effectExtent l="0" t="0" r="0" b="26670"/>
                <wp:wrapNone/>
                <wp:docPr id="21" name="Conector fuera de págin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278130"/>
                        </a:xfrm>
                        <a:prstGeom prst="flowChartOffpage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8C94FA" id="_x0000_t177" coordsize="21600,21600" o:spt="177" path="m,l21600,r,17255l10800,21600,,17255xe">
                <v:stroke joinstyle="miter"/>
                <v:path gradientshapeok="t" o:connecttype="rect" textboxrect="0,0,21600,17255"/>
              </v:shapetype>
              <v:shape id="Conector fuera de página 2" o:spid="_x0000_s1026" type="#_x0000_t177" style="position:absolute;margin-left:103.05pt;margin-top:-6.35pt;width:15.5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" fillcolor="window" strokecolor="windowText" strokeweight="1pt">
                <v:path arrowok="t"/>
              </v:shape>
            </w:pict>
          </mc:Fallback>
        </mc:AlternateContent>
      </w: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56192" behindDoc="0" locked="0" layoutInCell="1" allowOverlap="1">
                <wp:simplePos x="0" y="0"/>
                <wp:positionH relativeFrom="column">
                  <wp:posOffset>588010</wp:posOffset>
                </wp:positionH>
                <wp:positionV relativeFrom="paragraph">
                  <wp:posOffset>53975</wp:posOffset>
                </wp:positionV>
                <wp:extent cx="1616710" cy="528320"/>
                <wp:effectExtent l="0" t="0" r="2540" b="5080"/>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710" cy="5283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77BFF" w:rsidRPr="007B4199" w:rsidRDefault="00D77BFF" w:rsidP="00F52B10">
                            <w:pPr>
                              <w:jc w:val="both"/>
                              <w:rPr>
                                <w:sz w:val="18"/>
                                <w:szCs w:val="18"/>
                                <w:lang w:val="es-EC"/>
                              </w:rPr>
                            </w:pPr>
                            <w:r w:rsidRPr="007B4199">
                              <w:rPr>
                                <w:sz w:val="18"/>
                                <w:szCs w:val="18"/>
                                <w:lang w:val="es-EC"/>
                              </w:rPr>
                              <w:t>Presentar la calidad, cantidad y desarrollo del cultivo.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2" o:spid="_x0000_s1034" style="position:absolute;left:0;text-align:left;margin-left:46.3pt;margin-top:4.25pt;width:127.3pt;height:4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" fillcolor="window" strokecolor="windowText" strokeweight="1pt">
                <v:path arrowok="t"/>
                <v:textbox>
                  <w:txbxContent>
                    <w:p w:rsidR="00D77BFF" w:rsidRPr="007B4199" w:rsidRDefault="00D77BFF" w:rsidP="00F52B10">
                      <w:pPr>
                        <w:jc w:val="both"/>
                        <w:rPr>
                          <w:sz w:val="18"/>
                          <w:szCs w:val="18"/>
                          <w:lang w:val="es-EC"/>
                        </w:rPr>
                      </w:pPr>
                      <w:r w:rsidRPr="007B4199">
                        <w:rPr>
                          <w:sz w:val="18"/>
                          <w:szCs w:val="18"/>
                          <w:lang w:val="es-EC"/>
                        </w:rPr>
                        <w:t>Presentar la calidad, cantidad y desarrollo del cultivo.</w:t>
                      </w:r>
                    </w:p>
                  </w:txbxContent>
                </v:textbox>
              </v:rect>
            </w:pict>
          </mc:Fallback>
        </mc:AlternateContent>
      </w:r>
    </w:p>
    <w:p w:rsidR="00F52B10" w:rsidRPr="003C0EB8" w:rsidRDefault="00F52B10" w:rsidP="0077156C">
      <w:pPr>
        <w:pStyle w:val="Text"/>
        <w:autoSpaceDE/>
        <w:autoSpaceDN/>
        <w:spacing w:line="240" w:lineRule="auto"/>
        <w:ind w:firstLine="284"/>
        <w:rPr>
          <w:lang w:val="es-EC"/>
        </w:rPr>
      </w:pPr>
    </w:p>
    <w:p w:rsidR="00F52B10" w:rsidRPr="003C0EB8" w:rsidRDefault="00F52B10" w:rsidP="0077156C">
      <w:pPr>
        <w:pStyle w:val="Text"/>
        <w:autoSpaceDE/>
        <w:autoSpaceDN/>
        <w:spacing w:line="240" w:lineRule="auto"/>
        <w:ind w:firstLine="284"/>
        <w:rPr>
          <w:lang w:val="es-EC"/>
        </w:rPr>
      </w:pP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1414145</wp:posOffset>
                </wp:positionH>
                <wp:positionV relativeFrom="paragraph">
                  <wp:posOffset>125095</wp:posOffset>
                </wp:positionV>
                <wp:extent cx="6350" cy="163195"/>
                <wp:effectExtent l="76200" t="0" r="50800" b="46355"/>
                <wp:wrapNone/>
                <wp:docPr id="122" name="Conector recto de flecha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63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D6F0F0A" id="Conector recto de flecha 122" o:spid="_x0000_s1026" type="#_x0000_t32" style="position:absolute;margin-left:111.35pt;margin-top:9.85pt;width:.5pt;height: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" strokecolor="windowText" strokeweight=".5pt">
                <v:stroke endarrow="block" joinstyle="miter"/>
                <o:lock v:ext="edit" shapetype="f"/>
              </v:shape>
            </w:pict>
          </mc:Fallback>
        </mc:AlternateContent>
      </w:r>
    </w:p>
    <w:p w:rsidR="00F52B10" w:rsidRPr="003C0EB8" w:rsidRDefault="00F159C9" w:rsidP="0077156C">
      <w:pPr>
        <w:pStyle w:val="Text"/>
        <w:autoSpaceDE/>
        <w:autoSpaceDN/>
        <w:spacing w:line="240" w:lineRule="auto"/>
        <w:ind w:firstLine="284"/>
        <w:rPr>
          <w:lang w:val="es-EC"/>
        </w:rPr>
      </w:pPr>
      <w:r>
        <w:rPr>
          <w:noProof/>
          <w:lang w:val="es-ES" w:eastAsia="es-ES"/>
        </w:rPr>
        <mc:AlternateContent>
          <mc:Choice Requires="wps">
            <w:drawing>
              <wp:anchor distT="0" distB="0" distL="114300" distR="114300" simplePos="0" relativeHeight="251657216" behindDoc="0" locked="0" layoutInCell="1" allowOverlap="1">
                <wp:simplePos x="0" y="0"/>
                <wp:positionH relativeFrom="column">
                  <wp:posOffset>862965</wp:posOffset>
                </wp:positionH>
                <wp:positionV relativeFrom="paragraph">
                  <wp:posOffset>149860</wp:posOffset>
                </wp:positionV>
                <wp:extent cx="1114425" cy="342900"/>
                <wp:effectExtent l="0" t="0" r="9525" b="0"/>
                <wp:wrapNone/>
                <wp:docPr id="81" name="Terminador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42900"/>
                        </a:xfrm>
                        <a:prstGeom prst="flowChartTerminator">
                          <a:avLst/>
                        </a:prstGeom>
                        <a:solidFill>
                          <a:sysClr val="window" lastClr="FFFFFF"/>
                        </a:solidFill>
                        <a:ln w="12700" cap="flat" cmpd="sng" algn="ctr">
                          <a:solidFill>
                            <a:sysClr val="windowText" lastClr="000000"/>
                          </a:solidFill>
                          <a:prstDash val="solid"/>
                          <a:miter lim="800000"/>
                        </a:ln>
                        <a:effectLst/>
                      </wps:spPr>
                      <wps:txbx>
                        <w:txbxContent>
                          <w:p w:rsidR="00D77BFF" w:rsidRPr="000E351A" w:rsidRDefault="00D77BFF" w:rsidP="001D5D5E">
                            <w:pPr>
                              <w:jc w:val="center"/>
                              <w:rPr>
                                <w:sz w:val="18"/>
                                <w:szCs w:val="18"/>
                              </w:rPr>
                            </w:pPr>
                            <w:r>
                              <w:rPr>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rminador 81" o:spid="_x0000_s1035" type="#_x0000_t116" style="position:absolute;left:0;text-align:left;margin-left:67.95pt;margin-top:11.8pt;width:87.7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" fillcolor="window" strokecolor="windowText" strokeweight="1pt">
                <v:path arrowok="t"/>
                <v:textbox>
                  <w:txbxContent>
                    <w:p w:rsidR="00D77BFF" w:rsidRPr="000E351A" w:rsidRDefault="00D77BFF" w:rsidP="001D5D5E">
                      <w:pPr>
                        <w:jc w:val="center"/>
                        <w:rPr>
                          <w:sz w:val="18"/>
                          <w:szCs w:val="18"/>
                        </w:rPr>
                      </w:pPr>
                      <w:r>
                        <w:rPr>
                          <w:sz w:val="18"/>
                          <w:szCs w:val="18"/>
                        </w:rPr>
                        <w:t>Fin</w:t>
                      </w:r>
                    </w:p>
                  </w:txbxContent>
                </v:textbox>
              </v:shape>
            </w:pict>
          </mc:Fallback>
        </mc:AlternateContent>
      </w:r>
    </w:p>
    <w:p w:rsidR="00F52B10" w:rsidRPr="003C0EB8" w:rsidRDefault="00F52B10" w:rsidP="0077156C">
      <w:pPr>
        <w:pStyle w:val="Text"/>
        <w:autoSpaceDE/>
        <w:autoSpaceDN/>
        <w:spacing w:line="240" w:lineRule="auto"/>
        <w:ind w:firstLine="284"/>
        <w:rPr>
          <w:lang w:val="es-EC"/>
        </w:rPr>
      </w:pPr>
    </w:p>
    <w:p w:rsidR="00F52B10" w:rsidRPr="003C0EB8" w:rsidRDefault="00F52B10" w:rsidP="0077156C">
      <w:pPr>
        <w:pStyle w:val="Text"/>
        <w:autoSpaceDE/>
        <w:autoSpaceDN/>
        <w:spacing w:line="240" w:lineRule="auto"/>
        <w:ind w:firstLine="284"/>
        <w:rPr>
          <w:lang w:val="es-EC"/>
        </w:rPr>
      </w:pPr>
    </w:p>
    <w:p w:rsidR="00F52B10" w:rsidRDefault="00F52B10" w:rsidP="0077156C">
      <w:pPr>
        <w:pStyle w:val="Text"/>
        <w:autoSpaceDE/>
        <w:autoSpaceDN/>
        <w:spacing w:line="240" w:lineRule="auto"/>
        <w:ind w:firstLine="284"/>
        <w:rPr>
          <w:lang w:val="es-EC"/>
        </w:rPr>
      </w:pPr>
    </w:p>
    <w:p w:rsidR="00F52B10" w:rsidRDefault="007A477A" w:rsidP="001D5D5E">
      <w:pPr>
        <w:pStyle w:val="Text"/>
        <w:autoSpaceDE/>
        <w:autoSpaceDN/>
        <w:spacing w:line="240" w:lineRule="auto"/>
        <w:ind w:firstLine="0"/>
        <w:jc w:val="center"/>
        <w:rPr>
          <w:bCs/>
          <w:iCs/>
          <w:sz w:val="16"/>
          <w:szCs w:val="16"/>
          <w:lang w:val="es-EC"/>
        </w:rPr>
      </w:pPr>
      <w:r>
        <w:rPr>
          <w:bCs/>
          <w:iCs/>
          <w:sz w:val="16"/>
          <w:szCs w:val="16"/>
          <w:lang w:val="es-EC"/>
        </w:rPr>
        <w:t xml:space="preserve">Fig. </w:t>
      </w:r>
      <w:r w:rsidR="00F52B10" w:rsidRPr="006C44BB">
        <w:rPr>
          <w:bCs/>
          <w:iCs/>
          <w:sz w:val="16"/>
          <w:szCs w:val="16"/>
          <w:lang w:val="es-EC"/>
        </w:rPr>
        <w:t>7.</w:t>
      </w:r>
      <w:r>
        <w:rPr>
          <w:bCs/>
          <w:iCs/>
          <w:sz w:val="16"/>
          <w:szCs w:val="16"/>
          <w:lang w:val="es-EC"/>
        </w:rPr>
        <w:t xml:space="preserve">  </w:t>
      </w:r>
      <w:r w:rsidR="00F52B10">
        <w:rPr>
          <w:bCs/>
          <w:iCs/>
          <w:sz w:val="16"/>
          <w:szCs w:val="16"/>
          <w:lang w:val="es-EC"/>
        </w:rPr>
        <w:t>Flujograma NDVI</w:t>
      </w:r>
    </w:p>
    <w:p w:rsidR="00AF02DF" w:rsidRDefault="00AF02DF" w:rsidP="0077156C">
      <w:pPr>
        <w:pStyle w:val="Text"/>
        <w:autoSpaceDE/>
        <w:autoSpaceDN/>
        <w:spacing w:line="240" w:lineRule="auto"/>
        <w:ind w:firstLine="284"/>
        <w:rPr>
          <w:bCs/>
          <w:iCs/>
          <w:sz w:val="16"/>
          <w:szCs w:val="16"/>
          <w:lang w:val="es-EC"/>
        </w:rPr>
      </w:pPr>
    </w:p>
    <w:p w:rsidR="00F52B10" w:rsidRPr="00F52B10" w:rsidRDefault="00F52B10" w:rsidP="001D5D5E">
      <w:pPr>
        <w:pStyle w:val="Text"/>
        <w:autoSpaceDE/>
        <w:autoSpaceDN/>
        <w:spacing w:line="240" w:lineRule="auto"/>
        <w:ind w:firstLine="0"/>
        <w:rPr>
          <w:bCs/>
          <w:i/>
          <w:iCs/>
          <w:lang w:val="es-EC"/>
        </w:rPr>
      </w:pPr>
      <w:r w:rsidRPr="00F52B10">
        <w:rPr>
          <w:bCs/>
          <w:i/>
          <w:iCs/>
          <w:lang w:val="es-EC"/>
        </w:rPr>
        <w:t>B. Desarrollo del software del procesamiento digital de la imagen</w:t>
      </w:r>
    </w:p>
    <w:p w:rsidR="00F52B10" w:rsidRDefault="00F52B10" w:rsidP="0077156C">
      <w:pPr>
        <w:tabs>
          <w:tab w:val="left" w:pos="3750"/>
        </w:tabs>
        <w:ind w:firstLine="284"/>
        <w:jc w:val="both"/>
        <w:rPr>
          <w:bCs/>
          <w:iCs/>
          <w:sz w:val="16"/>
          <w:szCs w:val="16"/>
          <w:lang w:val="es-EC"/>
        </w:rPr>
      </w:pPr>
    </w:p>
    <w:p w:rsidR="00F52B10" w:rsidRPr="001D5D5E" w:rsidRDefault="00F52B10" w:rsidP="001D5D5E">
      <w:pPr>
        <w:tabs>
          <w:tab w:val="left" w:pos="3750"/>
        </w:tabs>
        <w:jc w:val="both"/>
        <w:rPr>
          <w:bCs/>
          <w:i/>
          <w:iCs/>
          <w:lang w:val="es-EC"/>
        </w:rPr>
      </w:pPr>
      <w:r w:rsidRPr="001D5D5E">
        <w:rPr>
          <w:bCs/>
          <w:i/>
          <w:iCs/>
          <w:sz w:val="16"/>
          <w:szCs w:val="16"/>
          <w:lang w:val="es-EC"/>
        </w:rPr>
        <w:t xml:space="preserve">1.  </w:t>
      </w:r>
      <w:r w:rsidRPr="001D5D5E">
        <w:rPr>
          <w:bCs/>
          <w:i/>
          <w:iCs/>
          <w:lang w:val="es-EC"/>
        </w:rPr>
        <w:t>Procesamiento</w:t>
      </w:r>
    </w:p>
    <w:p w:rsidR="00F52B10" w:rsidRDefault="00F52B10" w:rsidP="0077156C">
      <w:pPr>
        <w:pStyle w:val="Text"/>
        <w:autoSpaceDE/>
        <w:autoSpaceDN/>
        <w:spacing w:line="240" w:lineRule="auto"/>
        <w:ind w:firstLine="284"/>
        <w:rPr>
          <w:bCs/>
          <w:iCs/>
          <w:lang w:val="es-EC"/>
        </w:rPr>
      </w:pPr>
      <w:r w:rsidRPr="006C44BB">
        <w:rPr>
          <w:bCs/>
          <w:iCs/>
          <w:lang w:val="es-EC"/>
        </w:rPr>
        <w:t xml:space="preserve">El algoritmo de procesamiento esta realizado en el </w:t>
      </w:r>
      <w:r w:rsidRPr="006C44BB">
        <w:rPr>
          <w:bCs/>
          <w:iCs/>
          <w:lang w:val="es-EC"/>
        </w:rPr>
        <w:t>programa computacional MATLAB, mediante las aplicaciones GUI (Interfaces Gráficas de u</w:t>
      </w:r>
      <w:r>
        <w:rPr>
          <w:bCs/>
          <w:iCs/>
          <w:lang w:val="es-EC"/>
        </w:rPr>
        <w:t>suario o interfaces de usuario).</w:t>
      </w:r>
    </w:p>
    <w:p w:rsidR="00F52B10" w:rsidRDefault="00F52B10" w:rsidP="0077156C">
      <w:pPr>
        <w:ind w:firstLine="284"/>
        <w:jc w:val="both"/>
        <w:rPr>
          <w:rFonts w:ascii="Arial" w:hAnsi="Arial" w:cs="Arial"/>
          <w:sz w:val="24"/>
          <w:szCs w:val="24"/>
          <w:lang w:val="es-EC"/>
        </w:rPr>
      </w:pPr>
      <w:r w:rsidRPr="002F2F5E">
        <w:rPr>
          <w:bCs/>
          <w:iCs/>
          <w:lang w:val="es-EC"/>
        </w:rPr>
        <w:t>Para realizar el cálculo del NDVI en el algoritmo de la programación, se procede a seleccionar la dirección en donde se encuentra el archivo de la imagen, misma que fue tomada con la cámara Survey 2 Red+NIR en formato raw de 16 bits y descargada hacia el ordenador, previamente se establece el tamaño de la imagen para</w:t>
      </w:r>
      <w:r w:rsidR="00F04C93">
        <w:rPr>
          <w:bCs/>
          <w:iCs/>
          <w:lang w:val="es-EC"/>
        </w:rPr>
        <w:t xml:space="preserve"> </w:t>
      </w:r>
      <w:r w:rsidRPr="002F2F5E">
        <w:rPr>
          <w:bCs/>
          <w:iCs/>
          <w:lang w:val="es-EC"/>
        </w:rPr>
        <w:t>obtener la información completa de la misma</w:t>
      </w:r>
      <w:r w:rsidRPr="006306A5">
        <w:rPr>
          <w:rFonts w:ascii="Arial" w:hAnsi="Arial" w:cs="Arial"/>
          <w:sz w:val="24"/>
          <w:szCs w:val="24"/>
          <w:lang w:val="es-EC"/>
        </w:rPr>
        <w:t>.</w:t>
      </w:r>
    </w:p>
    <w:p w:rsidR="00F52B10" w:rsidRPr="002F2F5E" w:rsidRDefault="00F52B10" w:rsidP="0077156C">
      <w:pPr>
        <w:ind w:firstLine="284"/>
        <w:jc w:val="both"/>
        <w:rPr>
          <w:bCs/>
          <w:iCs/>
          <w:lang w:val="es-EC"/>
        </w:rPr>
      </w:pPr>
      <w:r w:rsidRPr="002F2F5E">
        <w:rPr>
          <w:bCs/>
          <w:iCs/>
          <w:lang w:val="es-EC"/>
        </w:rPr>
        <w:t xml:space="preserve">Se guarda con el formato raw, </w:t>
      </w:r>
      <w:r w:rsidR="00F04C93">
        <w:rPr>
          <w:bCs/>
          <w:iCs/>
          <w:lang w:val="es-EC"/>
        </w:rPr>
        <w:t>el cual</w:t>
      </w:r>
      <w:r w:rsidRPr="002F2F5E">
        <w:rPr>
          <w:bCs/>
          <w:iCs/>
          <w:lang w:val="es-EC"/>
        </w:rPr>
        <w:t xml:space="preserve"> capta 16 bits, lo que significa que hay 65.535 píxeles y un rango de valores de píxeles de 0 (intensidad nula) a 65.535 (máxima intensidad), cuando la cámara guarda en formato jpg comprime los píxeles dejando un rango de sólo 0 a 255.</w:t>
      </w:r>
    </w:p>
    <w:p w:rsidR="00F52B10" w:rsidRDefault="00F04C93" w:rsidP="0077156C">
      <w:pPr>
        <w:tabs>
          <w:tab w:val="left" w:pos="3750"/>
        </w:tabs>
        <w:ind w:firstLine="284"/>
        <w:jc w:val="both"/>
        <w:rPr>
          <w:bCs/>
          <w:iCs/>
          <w:lang w:val="es-EC"/>
        </w:rPr>
      </w:pPr>
      <w:r>
        <w:rPr>
          <w:bCs/>
          <w:iCs/>
          <w:lang w:val="es-EC"/>
        </w:rPr>
        <w:t>E</w:t>
      </w:r>
      <w:r w:rsidR="00F52B10" w:rsidRPr="00AF2E42">
        <w:rPr>
          <w:bCs/>
          <w:iCs/>
          <w:lang w:val="es-EC"/>
        </w:rPr>
        <w:t xml:space="preserve">l formato raw </w:t>
      </w:r>
      <w:r>
        <w:rPr>
          <w:bCs/>
          <w:iCs/>
          <w:lang w:val="es-EC"/>
        </w:rPr>
        <w:t xml:space="preserve">se considera completo, </w:t>
      </w:r>
      <w:r w:rsidR="00F52B10" w:rsidRPr="00AF2E42">
        <w:rPr>
          <w:bCs/>
          <w:iCs/>
          <w:lang w:val="es-EC"/>
        </w:rPr>
        <w:t xml:space="preserve">debido a que contiene la totalidad de los datos de la imagen tal y como ha sido captada por el sensor de la cámara, </w:t>
      </w:r>
      <w:r>
        <w:rPr>
          <w:bCs/>
          <w:iCs/>
          <w:lang w:val="es-EC"/>
        </w:rPr>
        <w:t xml:space="preserve">por esa razón </w:t>
      </w:r>
      <w:r w:rsidR="00F52B10" w:rsidRPr="00AF2E42">
        <w:rPr>
          <w:bCs/>
          <w:iCs/>
          <w:lang w:val="es-EC"/>
        </w:rPr>
        <w:t>se procede a convertir la imagen a formato RGB, y guardarla como extensión .tif como se visualiza en la Fig.</w:t>
      </w:r>
      <w:r w:rsidR="00F52B10">
        <w:rPr>
          <w:bCs/>
          <w:iCs/>
          <w:lang w:val="es-EC"/>
        </w:rPr>
        <w:t xml:space="preserve"> 8</w:t>
      </w:r>
      <w:r w:rsidR="00F52B10" w:rsidRPr="00AF2E42">
        <w:rPr>
          <w:bCs/>
          <w:iCs/>
          <w:lang w:val="es-EC"/>
        </w:rPr>
        <w:t>, con la finalidad de realizar procesamiento digital de la imagen sin perder información de la misma.</w:t>
      </w:r>
    </w:p>
    <w:p w:rsidR="00F52B10" w:rsidRDefault="00F159C9" w:rsidP="001D5D5E">
      <w:pPr>
        <w:tabs>
          <w:tab w:val="left" w:pos="3750"/>
        </w:tabs>
        <w:jc w:val="both"/>
        <w:rPr>
          <w:bCs/>
          <w:iCs/>
          <w:lang w:val="es-EC"/>
        </w:rPr>
      </w:pPr>
      <w:r>
        <w:rPr>
          <w:noProof/>
          <w:lang w:val="es-ES" w:eastAsia="es-ES"/>
        </w:rPr>
        <w:drawing>
          <wp:anchor distT="0" distB="0" distL="114300" distR="114300" simplePos="0" relativeHeight="251666432" behindDoc="0" locked="0" layoutInCell="1" allowOverlap="1">
            <wp:simplePos x="0" y="0"/>
            <wp:positionH relativeFrom="column">
              <wp:posOffset>420626</wp:posOffset>
            </wp:positionH>
            <wp:positionV relativeFrom="paragraph">
              <wp:posOffset>88474</wp:posOffset>
            </wp:positionV>
            <wp:extent cx="2106066" cy="1373400"/>
            <wp:effectExtent l="0" t="0" r="8890" b="0"/>
            <wp:wrapNone/>
            <wp:docPr id="20" name="Imagen 101" descr="C:\NDVI\raw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C:\NDVI\rawImg.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6142" cy="1379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10" w:rsidRPr="00AF2E42" w:rsidRDefault="00F52B10" w:rsidP="001D5D5E">
      <w:pPr>
        <w:tabs>
          <w:tab w:val="left" w:pos="3750"/>
        </w:tabs>
        <w:jc w:val="both"/>
        <w:rPr>
          <w:bCs/>
          <w:iCs/>
          <w:lang w:val="es-EC"/>
        </w:rPr>
      </w:pPr>
    </w:p>
    <w:p w:rsidR="00F52B10" w:rsidRPr="006306A5" w:rsidRDefault="00F52B10" w:rsidP="0077156C">
      <w:pPr>
        <w:ind w:firstLine="284"/>
        <w:jc w:val="both"/>
        <w:rPr>
          <w:rFonts w:ascii="Arial" w:hAnsi="Arial" w:cs="Arial"/>
          <w:sz w:val="24"/>
          <w:szCs w:val="24"/>
          <w:lang w:val="es-EC"/>
        </w:rPr>
      </w:pPr>
    </w:p>
    <w:p w:rsidR="00F52B10" w:rsidRDefault="00F52B10" w:rsidP="0077156C">
      <w:pPr>
        <w:pStyle w:val="Text"/>
        <w:autoSpaceDE/>
        <w:autoSpaceDN/>
        <w:spacing w:line="240" w:lineRule="auto"/>
        <w:ind w:firstLine="284"/>
        <w:rPr>
          <w:bCs/>
          <w:iCs/>
          <w:lang w:val="es-EC"/>
        </w:rPr>
      </w:pPr>
    </w:p>
    <w:p w:rsidR="001D5D5E" w:rsidRDefault="001D5D5E" w:rsidP="0077156C">
      <w:pPr>
        <w:pStyle w:val="Text"/>
        <w:autoSpaceDE/>
        <w:autoSpaceDN/>
        <w:spacing w:line="240" w:lineRule="auto"/>
        <w:ind w:firstLine="284"/>
        <w:rPr>
          <w:bCs/>
          <w:iCs/>
          <w:lang w:val="es-EC"/>
        </w:rPr>
      </w:pPr>
    </w:p>
    <w:p w:rsidR="001D5D5E" w:rsidRDefault="001D5D5E"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734914" w:rsidRDefault="00734914" w:rsidP="001D5D5E">
      <w:pPr>
        <w:pStyle w:val="Text"/>
        <w:autoSpaceDE/>
        <w:autoSpaceDN/>
        <w:spacing w:line="240" w:lineRule="auto"/>
        <w:ind w:firstLine="0"/>
        <w:jc w:val="center"/>
        <w:rPr>
          <w:bCs/>
          <w:iCs/>
          <w:sz w:val="16"/>
          <w:szCs w:val="16"/>
          <w:lang w:val="es-EC"/>
        </w:rPr>
      </w:pPr>
    </w:p>
    <w:p w:rsidR="00F52B10" w:rsidRDefault="007A477A" w:rsidP="001D5D5E">
      <w:pPr>
        <w:pStyle w:val="Text"/>
        <w:autoSpaceDE/>
        <w:autoSpaceDN/>
        <w:spacing w:line="240" w:lineRule="auto"/>
        <w:ind w:firstLine="0"/>
        <w:jc w:val="center"/>
        <w:rPr>
          <w:bCs/>
          <w:iCs/>
          <w:sz w:val="16"/>
          <w:szCs w:val="16"/>
          <w:lang w:val="es-EC"/>
        </w:rPr>
      </w:pPr>
      <w:r>
        <w:rPr>
          <w:bCs/>
          <w:iCs/>
          <w:sz w:val="16"/>
          <w:szCs w:val="16"/>
          <w:lang w:val="es-EC"/>
        </w:rPr>
        <w:t xml:space="preserve">Fig. </w:t>
      </w:r>
      <w:r w:rsidR="00F52B10">
        <w:rPr>
          <w:bCs/>
          <w:iCs/>
          <w:sz w:val="16"/>
          <w:szCs w:val="16"/>
          <w:lang w:val="es-EC"/>
        </w:rPr>
        <w:t>8.</w:t>
      </w:r>
      <w:r>
        <w:rPr>
          <w:bCs/>
          <w:iCs/>
          <w:sz w:val="16"/>
          <w:szCs w:val="16"/>
          <w:lang w:val="es-EC"/>
        </w:rPr>
        <w:t xml:space="preserve">  </w:t>
      </w:r>
      <w:r w:rsidR="00F52B10" w:rsidRPr="00EA5213">
        <w:rPr>
          <w:bCs/>
          <w:iCs/>
          <w:sz w:val="16"/>
          <w:szCs w:val="16"/>
          <w:lang w:val="es-EC"/>
        </w:rPr>
        <w:t xml:space="preserve">Imagen formato </w:t>
      </w:r>
      <w:proofErr w:type="spellStart"/>
      <w:r w:rsidR="00F52B10" w:rsidRPr="00EA5213">
        <w:rPr>
          <w:bCs/>
          <w:iCs/>
          <w:sz w:val="16"/>
          <w:szCs w:val="16"/>
          <w:lang w:val="es-EC"/>
        </w:rPr>
        <w:t>tif</w:t>
      </w:r>
      <w:proofErr w:type="spellEnd"/>
    </w:p>
    <w:p w:rsidR="00B831A0" w:rsidRPr="002E6391" w:rsidRDefault="00B831A0" w:rsidP="0077156C">
      <w:pPr>
        <w:pStyle w:val="Text"/>
        <w:autoSpaceDE/>
        <w:autoSpaceDN/>
        <w:spacing w:line="240" w:lineRule="auto"/>
        <w:ind w:firstLine="284"/>
        <w:rPr>
          <w:bCs/>
          <w:iCs/>
          <w:sz w:val="16"/>
          <w:szCs w:val="16"/>
          <w:lang w:val="es-EC"/>
        </w:rPr>
      </w:pPr>
    </w:p>
    <w:p w:rsidR="00F52B10" w:rsidRDefault="00F52B10" w:rsidP="0077156C">
      <w:pPr>
        <w:ind w:firstLine="284"/>
        <w:jc w:val="both"/>
        <w:rPr>
          <w:bCs/>
          <w:iCs/>
          <w:lang w:val="es-EC"/>
        </w:rPr>
      </w:pPr>
      <w:r w:rsidRPr="002F2F5E">
        <w:rPr>
          <w:bCs/>
          <w:iCs/>
          <w:lang w:val="es-EC"/>
        </w:rPr>
        <w:t>La variable en la cual se guarda la imagen tif, posee 3 matrices donde el número de columnas es igual al ancho de la imagen y el número de filas es igual al alto de la misma, cada matriz representa un color de codificación del formato</w:t>
      </w:r>
      <w:r w:rsidRPr="006306A5">
        <w:rPr>
          <w:rFonts w:ascii="Arial" w:hAnsi="Arial" w:cs="Arial"/>
          <w:sz w:val="24"/>
          <w:szCs w:val="24"/>
          <w:lang w:val="es-EC"/>
        </w:rPr>
        <w:t xml:space="preserve"> </w:t>
      </w:r>
      <w:r w:rsidRPr="00D11F1A">
        <w:rPr>
          <w:bCs/>
          <w:iCs/>
          <w:lang w:val="es-EC"/>
        </w:rPr>
        <w:t xml:space="preserve">de la </w:t>
      </w:r>
      <w:r w:rsidRPr="002F2F5E">
        <w:rPr>
          <w:bCs/>
          <w:iCs/>
          <w:lang w:val="es-EC"/>
        </w:rPr>
        <w:t>imagen, siendo estos el rojo, verde y azul.</w:t>
      </w:r>
    </w:p>
    <w:p w:rsidR="00F52B10" w:rsidRDefault="00F52B10" w:rsidP="0077156C">
      <w:pPr>
        <w:ind w:firstLine="284"/>
        <w:jc w:val="both"/>
        <w:rPr>
          <w:bCs/>
          <w:iCs/>
          <w:lang w:val="es-EC"/>
        </w:rPr>
      </w:pPr>
      <w:r w:rsidRPr="002F2F5E">
        <w:rPr>
          <w:bCs/>
          <w:iCs/>
          <w:lang w:val="es-EC"/>
        </w:rPr>
        <w:t xml:space="preserve">Una vez cargada la imagen tomada por la cámara Survey 2 red + NIR y transformarla a formato </w:t>
      </w:r>
      <w:proofErr w:type="spellStart"/>
      <w:r w:rsidRPr="002F2F5E">
        <w:rPr>
          <w:bCs/>
          <w:iCs/>
          <w:lang w:val="es-EC"/>
        </w:rPr>
        <w:t>tif</w:t>
      </w:r>
      <w:proofErr w:type="spellEnd"/>
      <w:r w:rsidRPr="002F2F5E">
        <w:rPr>
          <w:bCs/>
          <w:iCs/>
          <w:lang w:val="es-EC"/>
        </w:rPr>
        <w:t>, se divide cada uno de los canales, para obtener en el canal</w:t>
      </w:r>
      <w:r w:rsidRPr="006306A5">
        <w:rPr>
          <w:rFonts w:ascii="Arial" w:hAnsi="Arial" w:cs="Arial"/>
          <w:sz w:val="24"/>
          <w:szCs w:val="24"/>
          <w:lang w:val="es-EC"/>
        </w:rPr>
        <w:t xml:space="preserve"> </w:t>
      </w:r>
      <w:r w:rsidRPr="002F2F5E">
        <w:rPr>
          <w:bCs/>
          <w:iCs/>
          <w:lang w:val="es-EC"/>
        </w:rPr>
        <w:t>rojo la información correspondiente a la luz roja reflejada y en el canal azul información de la luz infrarroja reflejada c</w:t>
      </w:r>
      <w:r>
        <w:rPr>
          <w:bCs/>
          <w:iCs/>
          <w:lang w:val="es-EC"/>
        </w:rPr>
        <w:t>omo se aprecia en la Fig. 9</w:t>
      </w:r>
      <w:r w:rsidRPr="002F2F5E">
        <w:rPr>
          <w:bCs/>
          <w:iCs/>
          <w:lang w:val="es-EC"/>
        </w:rPr>
        <w:t>.</w:t>
      </w:r>
    </w:p>
    <w:p w:rsidR="00734914" w:rsidRPr="002F2F5E" w:rsidRDefault="00734914" w:rsidP="0077156C">
      <w:pPr>
        <w:ind w:firstLine="284"/>
        <w:jc w:val="both"/>
        <w:rPr>
          <w:bCs/>
          <w:iCs/>
          <w:lang w:val="es-EC"/>
        </w:rPr>
      </w:pPr>
    </w:p>
    <w:p w:rsidR="00F52B10" w:rsidRPr="00734914" w:rsidRDefault="00734914" w:rsidP="00734914">
      <w:pPr>
        <w:ind w:firstLine="284"/>
        <w:jc w:val="both"/>
        <w:rPr>
          <w:bCs/>
          <w:iCs/>
          <w:sz w:val="16"/>
          <w:szCs w:val="16"/>
          <w:lang w:val="es-EC"/>
        </w:rPr>
      </w:pPr>
      <w:r>
        <w:rPr>
          <w:bCs/>
          <w:iCs/>
          <w:sz w:val="16"/>
          <w:szCs w:val="16"/>
          <w:lang w:val="es-EC"/>
        </w:rPr>
        <w:t xml:space="preserve">           </w:t>
      </w:r>
      <w:r w:rsidRPr="008022EA">
        <w:rPr>
          <w:bCs/>
          <w:iCs/>
          <w:sz w:val="16"/>
          <w:szCs w:val="16"/>
          <w:lang w:val="es-EC"/>
        </w:rPr>
        <w:t>a)</w:t>
      </w:r>
      <w:r>
        <w:rPr>
          <w:bCs/>
          <w:iCs/>
          <w:sz w:val="16"/>
          <w:szCs w:val="16"/>
          <w:lang w:val="es-EC"/>
        </w:rPr>
        <w:t xml:space="preserve">                                                   b)</w:t>
      </w:r>
      <w:r w:rsidR="00F159C9">
        <w:rPr>
          <w:noProof/>
          <w:lang w:val="es-ES" w:eastAsia="es-ES"/>
        </w:rPr>
        <w:drawing>
          <wp:anchor distT="0" distB="0" distL="114300" distR="114300" simplePos="0" relativeHeight="251667456" behindDoc="0" locked="0" layoutInCell="1" allowOverlap="1">
            <wp:simplePos x="0" y="0"/>
            <wp:positionH relativeFrom="column">
              <wp:posOffset>461427</wp:posOffset>
            </wp:positionH>
            <wp:positionV relativeFrom="paragraph">
              <wp:posOffset>113949</wp:posOffset>
            </wp:positionV>
            <wp:extent cx="1229550" cy="922163"/>
            <wp:effectExtent l="0" t="0" r="8890" b="0"/>
            <wp:wrapNone/>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cstate="print">
                      <a:extLst>
                        <a:ext uri="{28A0092B-C50C-407E-A947-70E740481C1C}">
                          <a14:useLocalDpi xmlns:a14="http://schemas.microsoft.com/office/drawing/2010/main" val="0"/>
                        </a:ext>
                      </a:extLst>
                    </a:blip>
                    <a:srcRect l="13052" t="28864" r="53786" b="26898"/>
                    <a:stretch>
                      <a:fillRect/>
                    </a:stretch>
                  </pic:blipFill>
                  <pic:spPr bwMode="auto">
                    <a:xfrm>
                      <a:off x="0" y="0"/>
                      <a:ext cx="1229550" cy="9221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10" w:rsidRPr="002F2F5E" w:rsidRDefault="00F159C9" w:rsidP="00734914">
      <w:pPr>
        <w:jc w:val="both"/>
        <w:rPr>
          <w:rFonts w:ascii="Arial" w:hAnsi="Arial" w:cs="Arial"/>
          <w:sz w:val="24"/>
          <w:szCs w:val="24"/>
          <w:lang w:val="es-EC"/>
        </w:rPr>
      </w:pPr>
      <w:r>
        <w:rPr>
          <w:noProof/>
          <w:lang w:val="es-ES" w:eastAsia="es-ES"/>
        </w:rPr>
        <w:drawing>
          <wp:anchor distT="0" distB="0" distL="114300" distR="114300" simplePos="0" relativeHeight="251668480" behindDoc="0" locked="0" layoutInCell="1" allowOverlap="1">
            <wp:simplePos x="0" y="0"/>
            <wp:positionH relativeFrom="column">
              <wp:posOffset>1839992</wp:posOffset>
            </wp:positionH>
            <wp:positionV relativeFrom="paragraph">
              <wp:posOffset>14017</wp:posOffset>
            </wp:positionV>
            <wp:extent cx="1180493" cy="899621"/>
            <wp:effectExtent l="0" t="0" r="635" b="0"/>
            <wp:wrapNone/>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a14="http://schemas.microsoft.com/office/drawing/2010/main" val="0"/>
                        </a:ext>
                      </a:extLst>
                    </a:blip>
                    <a:srcRect l="57326" t="29491" r="10043" b="27213"/>
                    <a:stretch>
                      <a:fillRect/>
                    </a:stretch>
                  </pic:blipFill>
                  <pic:spPr bwMode="auto">
                    <a:xfrm>
                      <a:off x="0" y="0"/>
                      <a:ext cx="1183619" cy="902003"/>
                    </a:xfrm>
                    <a:prstGeom prst="rect">
                      <a:avLst/>
                    </a:prstGeom>
                    <a:noFill/>
                    <a:ln>
                      <a:noFill/>
                    </a:ln>
                  </pic:spPr>
                </pic:pic>
              </a:graphicData>
            </a:graphic>
            <wp14:sizeRelH relativeFrom="page">
              <wp14:pctWidth>0</wp14:pctWidth>
            </wp14:sizeRelH>
            <wp14:sizeRelV relativeFrom="page">
              <wp14:pctHeight>0</wp14:pctHeight>
            </wp14:sizeRelV>
          </wp:anchor>
        </w:drawing>
      </w:r>
      <w:r w:rsidR="00F52B10" w:rsidRPr="002F2F5E">
        <w:rPr>
          <w:rFonts w:ascii="Arial" w:hAnsi="Arial" w:cs="Arial"/>
          <w:sz w:val="24"/>
          <w:szCs w:val="24"/>
          <w:lang w:val="es-EC"/>
        </w:rPr>
        <w:t xml:space="preserve"> </w:t>
      </w:r>
    </w:p>
    <w:p w:rsidR="00F52B10" w:rsidRPr="002F2F5E" w:rsidRDefault="00F52B10" w:rsidP="0077156C">
      <w:pPr>
        <w:tabs>
          <w:tab w:val="center" w:pos="4252"/>
        </w:tabs>
        <w:ind w:left="630" w:firstLine="284"/>
        <w:rPr>
          <w:rFonts w:ascii="Arial" w:hAnsi="Arial" w:cs="Arial"/>
          <w:lang w:val="es-EC"/>
        </w:rPr>
      </w:pPr>
    </w:p>
    <w:p w:rsidR="00F52B10" w:rsidRPr="006306A5" w:rsidRDefault="00F52B10" w:rsidP="0077156C">
      <w:pPr>
        <w:ind w:firstLine="284"/>
        <w:jc w:val="both"/>
        <w:rPr>
          <w:rFonts w:ascii="Arial" w:hAnsi="Arial" w:cs="Arial"/>
          <w:sz w:val="24"/>
          <w:szCs w:val="24"/>
          <w:lang w:val="es-EC"/>
        </w:rPr>
      </w:pPr>
    </w:p>
    <w:p w:rsidR="00F52B10" w:rsidRDefault="00F52B10" w:rsidP="0077156C">
      <w:pPr>
        <w:ind w:firstLine="284"/>
        <w:jc w:val="both"/>
        <w:rPr>
          <w:rFonts w:ascii="Arial" w:hAnsi="Arial" w:cs="Arial"/>
          <w:sz w:val="24"/>
          <w:szCs w:val="24"/>
          <w:lang w:val="es-EC"/>
        </w:rPr>
      </w:pPr>
    </w:p>
    <w:p w:rsidR="001D5D5E" w:rsidRDefault="001D5D5E" w:rsidP="0077156C">
      <w:pPr>
        <w:ind w:firstLine="284"/>
        <w:jc w:val="both"/>
        <w:rPr>
          <w:rFonts w:ascii="Arial" w:hAnsi="Arial" w:cs="Arial"/>
          <w:sz w:val="24"/>
          <w:szCs w:val="24"/>
          <w:lang w:val="es-EC"/>
        </w:rPr>
      </w:pPr>
    </w:p>
    <w:p w:rsidR="001D5D5E" w:rsidRPr="001D5D5E" w:rsidRDefault="001D5D5E" w:rsidP="0077156C">
      <w:pPr>
        <w:ind w:firstLine="284"/>
        <w:jc w:val="both"/>
        <w:rPr>
          <w:rFonts w:ascii="Arial" w:hAnsi="Arial" w:cs="Arial"/>
          <w:sz w:val="16"/>
          <w:szCs w:val="24"/>
          <w:lang w:val="es-EC"/>
        </w:rPr>
      </w:pPr>
    </w:p>
    <w:p w:rsidR="00F52B10" w:rsidRDefault="00F52B10" w:rsidP="0077156C">
      <w:pPr>
        <w:pStyle w:val="Text"/>
        <w:autoSpaceDE/>
        <w:autoSpaceDN/>
        <w:spacing w:line="240" w:lineRule="auto"/>
        <w:ind w:firstLine="284"/>
        <w:rPr>
          <w:bCs/>
          <w:iCs/>
          <w:sz w:val="16"/>
          <w:szCs w:val="16"/>
          <w:lang w:val="es-EC"/>
        </w:rPr>
      </w:pPr>
      <w:r>
        <w:rPr>
          <w:bCs/>
          <w:iCs/>
          <w:sz w:val="16"/>
          <w:szCs w:val="16"/>
          <w:lang w:val="es-EC"/>
        </w:rPr>
        <w:t xml:space="preserve">                              Fig. 9. </w:t>
      </w:r>
      <w:r w:rsidRPr="00D11F1A">
        <w:rPr>
          <w:bCs/>
          <w:iCs/>
          <w:sz w:val="16"/>
          <w:szCs w:val="16"/>
          <w:lang w:val="es-EC"/>
        </w:rPr>
        <w:t xml:space="preserve"> Imagen RGB: Canal R </w:t>
      </w:r>
      <w:r w:rsidR="001D5D5E">
        <w:rPr>
          <w:bCs/>
          <w:iCs/>
          <w:sz w:val="16"/>
          <w:szCs w:val="16"/>
          <w:lang w:val="es-EC"/>
        </w:rPr>
        <w:t>–</w:t>
      </w:r>
      <w:r w:rsidRPr="00D11F1A">
        <w:rPr>
          <w:bCs/>
          <w:iCs/>
          <w:sz w:val="16"/>
          <w:szCs w:val="16"/>
          <w:lang w:val="es-EC"/>
        </w:rPr>
        <w:t xml:space="preserve"> NIR</w:t>
      </w:r>
    </w:p>
    <w:p w:rsidR="001D5D5E" w:rsidRPr="00D11F1A" w:rsidRDefault="00AF02DF" w:rsidP="001D5D5E">
      <w:pPr>
        <w:pStyle w:val="Default"/>
        <w:ind w:firstLine="284"/>
        <w:jc w:val="center"/>
        <w:rPr>
          <w:rFonts w:ascii="Times New Roman" w:eastAsia="Times New Roman" w:hAnsi="Times New Roman" w:cs="Times New Roman"/>
          <w:bCs/>
          <w:iCs/>
          <w:color w:val="auto"/>
          <w:sz w:val="16"/>
          <w:szCs w:val="16"/>
        </w:rPr>
      </w:pPr>
      <w:r>
        <w:rPr>
          <w:rFonts w:ascii="Times New Roman" w:eastAsia="Times New Roman" w:hAnsi="Times New Roman" w:cs="Times New Roman"/>
          <w:bCs/>
          <w:iCs/>
          <w:color w:val="auto"/>
          <w:sz w:val="16"/>
          <w:szCs w:val="16"/>
        </w:rPr>
        <w:t xml:space="preserve">            </w:t>
      </w:r>
      <w:r w:rsidR="00734914">
        <w:rPr>
          <w:rFonts w:ascii="Times New Roman" w:eastAsia="Times New Roman" w:hAnsi="Times New Roman" w:cs="Times New Roman"/>
          <w:bCs/>
          <w:iCs/>
          <w:color w:val="auto"/>
          <w:sz w:val="16"/>
          <w:szCs w:val="16"/>
        </w:rPr>
        <w:t xml:space="preserve">      </w:t>
      </w:r>
      <w:r w:rsidR="001D5D5E" w:rsidRPr="00D11F1A">
        <w:rPr>
          <w:rFonts w:ascii="Times New Roman" w:eastAsia="Times New Roman" w:hAnsi="Times New Roman" w:cs="Times New Roman"/>
          <w:bCs/>
          <w:iCs/>
          <w:color w:val="auto"/>
          <w:sz w:val="16"/>
          <w:szCs w:val="16"/>
        </w:rPr>
        <w:t>a) Canal rojo (R</w:t>
      </w:r>
      <w:proofErr w:type="gramStart"/>
      <w:r w:rsidR="001D5D5E" w:rsidRPr="00D11F1A">
        <w:rPr>
          <w:rFonts w:ascii="Times New Roman" w:eastAsia="Times New Roman" w:hAnsi="Times New Roman" w:cs="Times New Roman"/>
          <w:bCs/>
          <w:iCs/>
          <w:color w:val="auto"/>
          <w:sz w:val="16"/>
          <w:szCs w:val="16"/>
        </w:rPr>
        <w:t>)</w:t>
      </w:r>
      <w:r w:rsidR="001D5D5E">
        <w:rPr>
          <w:rFonts w:ascii="Times New Roman" w:eastAsia="Times New Roman" w:hAnsi="Times New Roman" w:cs="Times New Roman"/>
          <w:bCs/>
          <w:iCs/>
          <w:color w:val="auto"/>
          <w:sz w:val="16"/>
          <w:szCs w:val="16"/>
        </w:rPr>
        <w:t>,</w:t>
      </w:r>
      <w:r w:rsidR="001D5D5E" w:rsidRPr="00D11F1A">
        <w:rPr>
          <w:rFonts w:ascii="Times New Roman" w:eastAsia="Times New Roman" w:hAnsi="Times New Roman" w:cs="Times New Roman"/>
          <w:bCs/>
          <w:iCs/>
          <w:color w:val="auto"/>
          <w:sz w:val="16"/>
          <w:szCs w:val="16"/>
        </w:rPr>
        <w:t xml:space="preserve"> </w:t>
      </w:r>
      <w:r>
        <w:rPr>
          <w:rFonts w:ascii="Times New Roman" w:eastAsia="Times New Roman" w:hAnsi="Times New Roman" w:cs="Times New Roman"/>
          <w:bCs/>
          <w:iCs/>
          <w:color w:val="auto"/>
          <w:sz w:val="16"/>
          <w:szCs w:val="16"/>
        </w:rPr>
        <w:t xml:space="preserve">  </w:t>
      </w:r>
      <w:proofErr w:type="gramEnd"/>
      <w:r>
        <w:rPr>
          <w:rFonts w:ascii="Times New Roman" w:eastAsia="Times New Roman" w:hAnsi="Times New Roman" w:cs="Times New Roman"/>
          <w:bCs/>
          <w:iCs/>
          <w:color w:val="auto"/>
          <w:sz w:val="16"/>
          <w:szCs w:val="16"/>
        </w:rPr>
        <w:t xml:space="preserve">                        </w:t>
      </w:r>
      <w:r w:rsidR="001D5D5E" w:rsidRPr="00D11F1A">
        <w:rPr>
          <w:rFonts w:ascii="Times New Roman" w:eastAsia="Times New Roman" w:hAnsi="Times New Roman" w:cs="Times New Roman"/>
          <w:bCs/>
          <w:iCs/>
          <w:color w:val="auto"/>
          <w:sz w:val="16"/>
          <w:szCs w:val="16"/>
        </w:rPr>
        <w:t>b) Canal NIR (B)</w:t>
      </w:r>
    </w:p>
    <w:p w:rsidR="00F52B10" w:rsidRDefault="00F52B10" w:rsidP="001D5D5E">
      <w:pPr>
        <w:pStyle w:val="Text"/>
        <w:autoSpaceDE/>
        <w:autoSpaceDN/>
        <w:spacing w:line="240" w:lineRule="auto"/>
        <w:rPr>
          <w:bCs/>
          <w:i/>
          <w:iCs/>
          <w:lang w:val="es-EC"/>
        </w:rPr>
      </w:pPr>
    </w:p>
    <w:p w:rsidR="00F52B10" w:rsidRDefault="0011288D" w:rsidP="001D5D5E">
      <w:pPr>
        <w:pStyle w:val="Text"/>
        <w:autoSpaceDE/>
        <w:autoSpaceDN/>
        <w:spacing w:line="240" w:lineRule="auto"/>
        <w:ind w:firstLine="0"/>
        <w:rPr>
          <w:bCs/>
          <w:i/>
          <w:iCs/>
          <w:lang w:val="es-EC"/>
        </w:rPr>
      </w:pPr>
      <w:r>
        <w:rPr>
          <w:bCs/>
          <w:i/>
          <w:iCs/>
          <w:lang w:val="es-EC"/>
        </w:rPr>
        <w:lastRenderedPageBreak/>
        <w:t>2.  Calibración</w:t>
      </w:r>
    </w:p>
    <w:p w:rsidR="0011288D" w:rsidRPr="00F52B10" w:rsidRDefault="0011288D" w:rsidP="0077156C">
      <w:pPr>
        <w:pStyle w:val="Text"/>
        <w:autoSpaceDE/>
        <w:autoSpaceDN/>
        <w:spacing w:line="240" w:lineRule="auto"/>
        <w:ind w:firstLine="284"/>
        <w:rPr>
          <w:bCs/>
          <w:i/>
          <w:iCs/>
          <w:lang w:val="es-EC"/>
        </w:rPr>
      </w:pPr>
    </w:p>
    <w:p w:rsidR="00F52B10" w:rsidRDefault="00F52B10" w:rsidP="0077156C">
      <w:pPr>
        <w:ind w:firstLine="284"/>
        <w:jc w:val="both"/>
        <w:rPr>
          <w:bCs/>
          <w:iCs/>
          <w:lang w:val="es-EC"/>
        </w:rPr>
      </w:pPr>
      <w:r w:rsidRPr="006271B8">
        <w:rPr>
          <w:bCs/>
          <w:iCs/>
          <w:lang w:val="es-EC"/>
        </w:rPr>
        <w:t>El sol emite un gran espectro de luz que se refleja en los objetos de la superficie de la tierra, por tal motivo los valores de reflectancia varían durante el transcurso del día.</w:t>
      </w:r>
    </w:p>
    <w:p w:rsidR="00F52B10" w:rsidRPr="006271B8" w:rsidRDefault="00F52B10" w:rsidP="0077156C">
      <w:pPr>
        <w:ind w:firstLine="284"/>
        <w:jc w:val="both"/>
        <w:rPr>
          <w:bCs/>
          <w:iCs/>
          <w:lang w:val="es-EC"/>
        </w:rPr>
      </w:pPr>
      <w:r w:rsidRPr="006271B8">
        <w:rPr>
          <w:bCs/>
          <w:iCs/>
          <w:lang w:val="es-EC"/>
        </w:rPr>
        <w:t>Para asegurarse que los valores de reflectancia obtenidos sean los correctos, es necesario obtener valores de calibración correspondientes al momento de la adquisición de la imagen espectral tomada por la cámara SURVEY 2 Red + NIR durante las condiciones de luz posibles como se apre</w:t>
      </w:r>
      <w:r>
        <w:rPr>
          <w:bCs/>
          <w:iCs/>
          <w:lang w:val="es-EC"/>
        </w:rPr>
        <w:t>cia en la Fig. 10</w:t>
      </w:r>
      <w:r w:rsidRPr="006271B8">
        <w:rPr>
          <w:bCs/>
          <w:iCs/>
          <w:lang w:val="es-EC"/>
        </w:rPr>
        <w:t>.</w:t>
      </w:r>
    </w:p>
    <w:p w:rsidR="00F52B10" w:rsidRDefault="00F159C9" w:rsidP="00734914">
      <w:pPr>
        <w:pStyle w:val="Text"/>
        <w:autoSpaceDE/>
        <w:autoSpaceDN/>
        <w:spacing w:line="240" w:lineRule="auto"/>
        <w:ind w:firstLine="0"/>
        <w:rPr>
          <w:bCs/>
          <w:iCs/>
          <w:lang w:val="es-EC"/>
        </w:rPr>
      </w:pPr>
      <w:r>
        <w:rPr>
          <w:bCs/>
          <w:iCs/>
          <w:noProof/>
          <w:lang w:val="es-ES" w:eastAsia="es-ES"/>
        </w:rPr>
        <w:drawing>
          <wp:anchor distT="0" distB="0" distL="114300" distR="114300" simplePos="0" relativeHeight="251672576" behindDoc="0" locked="0" layoutInCell="1" allowOverlap="1">
            <wp:simplePos x="0" y="0"/>
            <wp:positionH relativeFrom="margin">
              <wp:posOffset>187486</wp:posOffset>
            </wp:positionH>
            <wp:positionV relativeFrom="paragraph">
              <wp:posOffset>122830</wp:posOffset>
            </wp:positionV>
            <wp:extent cx="2326640" cy="1323833"/>
            <wp:effectExtent l="0" t="0" r="0" b="0"/>
            <wp:wrapNone/>
            <wp:docPr id="43" name="Imagen 54" descr="C:\NDVI\raw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NDVI\rawImg.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1412" cy="1326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Pr="002E6391" w:rsidRDefault="007A477A" w:rsidP="001D5D5E">
      <w:pPr>
        <w:pStyle w:val="Text"/>
        <w:autoSpaceDE/>
        <w:autoSpaceDN/>
        <w:spacing w:line="240" w:lineRule="auto"/>
        <w:ind w:firstLine="0"/>
        <w:jc w:val="center"/>
        <w:rPr>
          <w:bCs/>
          <w:iCs/>
          <w:sz w:val="16"/>
          <w:szCs w:val="16"/>
          <w:lang w:val="es-EC"/>
        </w:rPr>
      </w:pPr>
      <w:r>
        <w:rPr>
          <w:bCs/>
          <w:iCs/>
          <w:sz w:val="16"/>
          <w:szCs w:val="16"/>
          <w:lang w:val="es-EC"/>
        </w:rPr>
        <w:t xml:space="preserve">Fig. </w:t>
      </w:r>
      <w:r w:rsidR="00F52B10">
        <w:rPr>
          <w:bCs/>
          <w:iCs/>
          <w:sz w:val="16"/>
          <w:szCs w:val="16"/>
          <w:lang w:val="es-EC"/>
        </w:rPr>
        <w:t>10.</w:t>
      </w:r>
      <w:r>
        <w:rPr>
          <w:bCs/>
          <w:iCs/>
          <w:sz w:val="16"/>
          <w:szCs w:val="16"/>
          <w:lang w:val="es-EC"/>
        </w:rPr>
        <w:t xml:space="preserve">  </w:t>
      </w:r>
      <w:r w:rsidR="00F52B10" w:rsidRPr="002E6391">
        <w:rPr>
          <w:bCs/>
          <w:iCs/>
          <w:sz w:val="16"/>
          <w:szCs w:val="16"/>
          <w:lang w:val="es-EC"/>
        </w:rPr>
        <w:t>Imagen espectral Red + NIR</w:t>
      </w:r>
    </w:p>
    <w:p w:rsidR="00F52B10" w:rsidRDefault="00F52B10" w:rsidP="0077156C">
      <w:pPr>
        <w:pStyle w:val="Text"/>
        <w:autoSpaceDE/>
        <w:autoSpaceDN/>
        <w:spacing w:line="240" w:lineRule="auto"/>
        <w:ind w:firstLine="284"/>
        <w:rPr>
          <w:bCs/>
          <w:iCs/>
          <w:lang w:val="es-EC"/>
        </w:rPr>
      </w:pPr>
    </w:p>
    <w:p w:rsidR="00F52B10" w:rsidRPr="006271B8" w:rsidRDefault="00F52B10" w:rsidP="0077156C">
      <w:pPr>
        <w:ind w:firstLine="284"/>
        <w:jc w:val="both"/>
        <w:rPr>
          <w:bCs/>
          <w:iCs/>
          <w:lang w:val="es-EC"/>
        </w:rPr>
      </w:pPr>
      <w:r w:rsidRPr="006271B8">
        <w:rPr>
          <w:bCs/>
          <w:iCs/>
          <w:lang w:val="es-EC"/>
        </w:rPr>
        <w:t>Para lograr este objetivo se ha realizado una calibración de reflectancia por comparación directa, utilizando las tarjetas calibradas de reflectancia proporcionadas por la empresa Mapir, como se muestra en la</w:t>
      </w:r>
      <w:r w:rsidR="007A477A">
        <w:rPr>
          <w:bCs/>
          <w:iCs/>
          <w:lang w:val="es-EC"/>
        </w:rPr>
        <w:t xml:space="preserve"> Fig. </w:t>
      </w:r>
      <w:r>
        <w:rPr>
          <w:bCs/>
          <w:iCs/>
          <w:lang w:val="es-EC"/>
        </w:rPr>
        <w:t>11,</w:t>
      </w:r>
      <w:r w:rsidRPr="006271B8">
        <w:rPr>
          <w:bCs/>
          <w:iCs/>
          <w:lang w:val="es-EC"/>
        </w:rPr>
        <w:t xml:space="preserve"> misma que contiene 3 objetos de calibración con curvas de reflectancia ya estandarizadas que han sido medidas a longitudes de onda incrementales mediante un espectrómetro.</w:t>
      </w:r>
    </w:p>
    <w:p w:rsidR="00B831A0" w:rsidRDefault="00B831A0" w:rsidP="0077156C">
      <w:pPr>
        <w:pStyle w:val="Text"/>
        <w:autoSpaceDE/>
        <w:autoSpaceDN/>
        <w:spacing w:line="240" w:lineRule="auto"/>
        <w:ind w:firstLine="284"/>
        <w:rPr>
          <w:bCs/>
          <w:iCs/>
          <w:lang w:val="es-EC"/>
        </w:rPr>
      </w:pPr>
    </w:p>
    <w:p w:rsidR="00F52B10" w:rsidRDefault="00F159C9" w:rsidP="00734914">
      <w:pPr>
        <w:pStyle w:val="Text"/>
        <w:autoSpaceDE/>
        <w:autoSpaceDN/>
        <w:spacing w:line="240" w:lineRule="auto"/>
        <w:ind w:firstLine="0"/>
        <w:rPr>
          <w:bCs/>
          <w:iCs/>
          <w:lang w:val="es-EC"/>
        </w:rPr>
      </w:pPr>
      <w:r>
        <w:rPr>
          <w:noProof/>
          <w:lang w:val="es-ES" w:eastAsia="es-ES"/>
        </w:rPr>
        <w:drawing>
          <wp:anchor distT="0" distB="0" distL="114300" distR="114300" simplePos="0" relativeHeight="251645952" behindDoc="0" locked="0" layoutInCell="1" allowOverlap="1">
            <wp:simplePos x="0" y="0"/>
            <wp:positionH relativeFrom="column">
              <wp:posOffset>371475</wp:posOffset>
            </wp:positionH>
            <wp:positionV relativeFrom="paragraph">
              <wp:posOffset>23495</wp:posOffset>
            </wp:positionV>
            <wp:extent cx="2043430" cy="1323340"/>
            <wp:effectExtent l="0" t="0" r="0" b="0"/>
            <wp:wrapThrough wrapText="bothSides">
              <wp:wrapPolygon edited="0">
                <wp:start x="0" y="0"/>
                <wp:lineTo x="0" y="21144"/>
                <wp:lineTo x="21345" y="21144"/>
                <wp:lineTo x="21345"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5">
                      <a:extLst>
                        <a:ext uri="{28A0092B-C50C-407E-A947-70E740481C1C}">
                          <a14:useLocalDpi xmlns:a14="http://schemas.microsoft.com/office/drawing/2010/main" val="0"/>
                        </a:ext>
                      </a:extLst>
                    </a:blip>
                    <a:srcRect l="11223" t="44862" r="61565" b="24329"/>
                    <a:stretch>
                      <a:fillRect/>
                    </a:stretch>
                  </pic:blipFill>
                  <pic:spPr bwMode="auto">
                    <a:xfrm>
                      <a:off x="0" y="0"/>
                      <a:ext cx="204343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p>
    <w:p w:rsidR="00734914" w:rsidRDefault="00734914" w:rsidP="00B47BD1">
      <w:pPr>
        <w:pStyle w:val="Text"/>
        <w:autoSpaceDE/>
        <w:autoSpaceDN/>
        <w:spacing w:line="240" w:lineRule="auto"/>
        <w:ind w:left="284" w:firstLine="0"/>
        <w:jc w:val="center"/>
        <w:rPr>
          <w:bCs/>
          <w:iCs/>
          <w:sz w:val="16"/>
          <w:szCs w:val="16"/>
          <w:lang w:val="es-EC"/>
        </w:rPr>
      </w:pPr>
    </w:p>
    <w:p w:rsidR="00F52B10" w:rsidRDefault="007A477A" w:rsidP="00B47BD1">
      <w:pPr>
        <w:pStyle w:val="Text"/>
        <w:autoSpaceDE/>
        <w:autoSpaceDN/>
        <w:spacing w:line="240" w:lineRule="auto"/>
        <w:ind w:left="284" w:firstLine="0"/>
        <w:jc w:val="center"/>
        <w:rPr>
          <w:bCs/>
          <w:iCs/>
          <w:sz w:val="16"/>
          <w:szCs w:val="16"/>
          <w:lang w:val="es-EC"/>
        </w:rPr>
      </w:pPr>
      <w:r>
        <w:rPr>
          <w:bCs/>
          <w:iCs/>
          <w:sz w:val="16"/>
          <w:szCs w:val="16"/>
          <w:lang w:val="es-EC"/>
        </w:rPr>
        <w:t xml:space="preserve">Fig. </w:t>
      </w:r>
      <w:r w:rsidR="00F52B10">
        <w:rPr>
          <w:bCs/>
          <w:iCs/>
          <w:sz w:val="16"/>
          <w:szCs w:val="16"/>
          <w:lang w:val="es-EC"/>
        </w:rPr>
        <w:t>11</w:t>
      </w:r>
      <w:r w:rsidR="00F52B10" w:rsidRPr="006C44BB">
        <w:rPr>
          <w:bCs/>
          <w:iCs/>
          <w:sz w:val="16"/>
          <w:szCs w:val="16"/>
          <w:lang w:val="es-EC"/>
        </w:rPr>
        <w:t>.</w:t>
      </w:r>
      <w:r>
        <w:rPr>
          <w:bCs/>
          <w:iCs/>
          <w:sz w:val="16"/>
          <w:szCs w:val="16"/>
          <w:lang w:val="es-EC"/>
        </w:rPr>
        <w:t xml:space="preserve">  </w:t>
      </w:r>
      <w:r w:rsidR="00F52B10" w:rsidRPr="006C44BB">
        <w:rPr>
          <w:bCs/>
          <w:iCs/>
          <w:sz w:val="16"/>
          <w:szCs w:val="16"/>
          <w:lang w:val="es-EC"/>
        </w:rPr>
        <w:t>Tarjetas calibradas de reflectancia</w:t>
      </w:r>
    </w:p>
    <w:p w:rsidR="00F52B10" w:rsidRPr="006C44BB" w:rsidRDefault="00F52B10" w:rsidP="0077156C">
      <w:pPr>
        <w:pStyle w:val="Text"/>
        <w:autoSpaceDE/>
        <w:autoSpaceDN/>
        <w:spacing w:line="240" w:lineRule="auto"/>
        <w:ind w:firstLine="284"/>
        <w:rPr>
          <w:bCs/>
          <w:iCs/>
          <w:sz w:val="16"/>
          <w:szCs w:val="16"/>
          <w:lang w:val="es-EC"/>
        </w:rPr>
      </w:pPr>
    </w:p>
    <w:p w:rsidR="00F52B10" w:rsidRDefault="00F52B10" w:rsidP="0077156C">
      <w:pPr>
        <w:ind w:firstLine="284"/>
        <w:jc w:val="both"/>
        <w:rPr>
          <w:bCs/>
          <w:iCs/>
          <w:lang w:val="es-EC"/>
        </w:rPr>
      </w:pPr>
      <w:r w:rsidRPr="006271B8">
        <w:rPr>
          <w:bCs/>
          <w:iCs/>
          <w:lang w:val="es-EC"/>
        </w:rPr>
        <w:t>Para obt</w:t>
      </w:r>
      <w:r w:rsidR="00E4475E">
        <w:rPr>
          <w:bCs/>
          <w:iCs/>
          <w:lang w:val="es-EC"/>
        </w:rPr>
        <w:t>ener los valores de reflectancia (Fig. 12)</w:t>
      </w:r>
      <w:r w:rsidRPr="006271B8">
        <w:rPr>
          <w:bCs/>
          <w:iCs/>
          <w:lang w:val="es-EC"/>
        </w:rPr>
        <w:t xml:space="preserve"> se debe colocar las tarjetas de calibración en el piso observando que ninguna sombra cubran las tarjetas, y a continuación se debe proceder a tomar fotografías con la cámara SURVEY 2 Red + NIR manteniendo una altura de 4.5 metros si es más cerca mejorará la detección automática del código QR. </w:t>
      </w:r>
    </w:p>
    <w:p w:rsidR="00571F4F" w:rsidRDefault="00571F4F" w:rsidP="00571F4F">
      <w:pPr>
        <w:ind w:firstLine="284"/>
        <w:jc w:val="both"/>
        <w:rPr>
          <w:bCs/>
          <w:iCs/>
          <w:lang w:val="es-EC"/>
        </w:rPr>
      </w:pPr>
      <w:r w:rsidRPr="006271B8">
        <w:rPr>
          <w:bCs/>
          <w:iCs/>
          <w:lang w:val="es-EC"/>
        </w:rPr>
        <w:t>Con los valores de reflectancia ingresados en el algoritmo de procesamiento obtenidos de las tarjetas calibradas</w:t>
      </w:r>
      <w:r w:rsidR="00E4475E">
        <w:rPr>
          <w:bCs/>
          <w:iCs/>
          <w:lang w:val="es-EC"/>
        </w:rPr>
        <w:t xml:space="preserve"> (Fig. 13)</w:t>
      </w:r>
      <w:r w:rsidRPr="006271B8">
        <w:rPr>
          <w:bCs/>
          <w:iCs/>
          <w:lang w:val="es-EC"/>
        </w:rPr>
        <w:t>, se comparan con los valores de píxel de la imagen adquirida, obteniendo la transformación de los valores de píxeles y así calibrando las imágenes tomadas por la cámara SURVEY 2 Red + NIR.</w:t>
      </w:r>
    </w:p>
    <w:p w:rsidR="00F04C93" w:rsidRDefault="00F04C93" w:rsidP="00571F4F">
      <w:pPr>
        <w:ind w:firstLine="284"/>
        <w:jc w:val="both"/>
        <w:rPr>
          <w:bCs/>
          <w:iCs/>
          <w:lang w:val="es-EC"/>
        </w:rPr>
      </w:pPr>
    </w:p>
    <w:p w:rsidR="00F52B10" w:rsidRPr="006271B8" w:rsidRDefault="00F159C9" w:rsidP="00AF02DF">
      <w:pPr>
        <w:jc w:val="both"/>
        <w:rPr>
          <w:bCs/>
          <w:iCs/>
          <w:lang w:val="es-EC"/>
        </w:rPr>
      </w:pPr>
      <w:r w:rsidRPr="00F52B10">
        <w:rPr>
          <w:noProof/>
          <w:lang w:val="es-ES" w:eastAsia="es-ES"/>
        </w:rPr>
        <w:drawing>
          <wp:inline distT="0" distB="0" distL="0" distR="0">
            <wp:extent cx="2762641" cy="1262418"/>
            <wp:effectExtent l="0" t="0" r="0" b="0"/>
            <wp:docPr id="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6">
                      <a:extLst>
                        <a:ext uri="{28A0092B-C50C-407E-A947-70E740481C1C}">
                          <a14:useLocalDpi xmlns:a14="http://schemas.microsoft.com/office/drawing/2010/main" val="0"/>
                        </a:ext>
                      </a:extLst>
                    </a:blip>
                    <a:srcRect l="57924" t="40958" r="13310" b="40517"/>
                    <a:stretch>
                      <a:fillRect/>
                    </a:stretch>
                  </pic:blipFill>
                  <pic:spPr bwMode="auto">
                    <a:xfrm>
                      <a:off x="0" y="0"/>
                      <a:ext cx="2785533" cy="1272879"/>
                    </a:xfrm>
                    <a:prstGeom prst="rect">
                      <a:avLst/>
                    </a:prstGeom>
                    <a:noFill/>
                    <a:ln>
                      <a:noFill/>
                    </a:ln>
                  </pic:spPr>
                </pic:pic>
              </a:graphicData>
            </a:graphic>
          </wp:inline>
        </w:drawing>
      </w:r>
    </w:p>
    <w:p w:rsidR="00B47BD1" w:rsidRDefault="00B47BD1" w:rsidP="00B47BD1">
      <w:pPr>
        <w:ind w:left="284"/>
        <w:jc w:val="center"/>
        <w:rPr>
          <w:bCs/>
          <w:iCs/>
          <w:sz w:val="16"/>
          <w:szCs w:val="16"/>
          <w:lang w:val="es-EC"/>
        </w:rPr>
      </w:pPr>
    </w:p>
    <w:p w:rsidR="00F52B10" w:rsidRDefault="007A477A" w:rsidP="00B47BD1">
      <w:pPr>
        <w:ind w:left="284"/>
        <w:jc w:val="center"/>
        <w:rPr>
          <w:bCs/>
          <w:iCs/>
          <w:sz w:val="16"/>
          <w:szCs w:val="16"/>
          <w:lang w:val="es-EC"/>
        </w:rPr>
      </w:pPr>
      <w:r>
        <w:rPr>
          <w:bCs/>
          <w:iCs/>
          <w:sz w:val="16"/>
          <w:szCs w:val="16"/>
          <w:lang w:val="es-EC"/>
        </w:rPr>
        <w:t xml:space="preserve">Fig. </w:t>
      </w:r>
      <w:r w:rsidR="00F52B10">
        <w:rPr>
          <w:bCs/>
          <w:iCs/>
          <w:sz w:val="16"/>
          <w:szCs w:val="16"/>
          <w:lang w:val="es-EC"/>
        </w:rPr>
        <w:t>12</w:t>
      </w:r>
      <w:r w:rsidR="00F52B10" w:rsidRPr="006C44BB">
        <w:rPr>
          <w:bCs/>
          <w:iCs/>
          <w:sz w:val="16"/>
          <w:szCs w:val="16"/>
          <w:lang w:val="es-EC"/>
        </w:rPr>
        <w:t xml:space="preserve">. </w:t>
      </w:r>
      <w:r>
        <w:rPr>
          <w:bCs/>
          <w:iCs/>
          <w:sz w:val="16"/>
          <w:szCs w:val="16"/>
          <w:lang w:val="es-EC"/>
        </w:rPr>
        <w:t xml:space="preserve"> </w:t>
      </w:r>
      <w:r w:rsidR="00F52B10" w:rsidRPr="003D228D">
        <w:rPr>
          <w:bCs/>
          <w:iCs/>
          <w:sz w:val="16"/>
          <w:szCs w:val="16"/>
          <w:lang w:val="es-EC"/>
        </w:rPr>
        <w:t xml:space="preserve">Valores de reflectancia </w:t>
      </w:r>
      <w:proofErr w:type="spellStart"/>
      <w:r w:rsidR="00F52B10" w:rsidRPr="003D228D">
        <w:rPr>
          <w:bCs/>
          <w:iCs/>
          <w:sz w:val="16"/>
          <w:szCs w:val="16"/>
          <w:lang w:val="es-EC"/>
        </w:rPr>
        <w:t>Qgis</w:t>
      </w:r>
      <w:proofErr w:type="spellEnd"/>
    </w:p>
    <w:p w:rsidR="00F04C93" w:rsidRDefault="00F04C93" w:rsidP="00B47BD1">
      <w:pPr>
        <w:ind w:left="284"/>
        <w:jc w:val="center"/>
        <w:rPr>
          <w:bCs/>
          <w:iCs/>
          <w:sz w:val="16"/>
          <w:szCs w:val="16"/>
          <w:lang w:val="es-EC"/>
        </w:rPr>
      </w:pPr>
    </w:p>
    <w:p w:rsidR="00F04C93" w:rsidRDefault="00F04C93" w:rsidP="00B47BD1">
      <w:pPr>
        <w:ind w:left="284"/>
        <w:jc w:val="center"/>
        <w:rPr>
          <w:bCs/>
          <w:iCs/>
          <w:sz w:val="16"/>
          <w:szCs w:val="16"/>
          <w:lang w:val="es-EC"/>
        </w:rPr>
      </w:pPr>
    </w:p>
    <w:p w:rsidR="00F04C93" w:rsidRDefault="00F04C93" w:rsidP="00B47BD1">
      <w:pPr>
        <w:ind w:left="284"/>
        <w:jc w:val="center"/>
        <w:rPr>
          <w:bCs/>
          <w:iCs/>
          <w:sz w:val="16"/>
          <w:szCs w:val="16"/>
          <w:lang w:val="es-EC"/>
        </w:rPr>
      </w:pPr>
    </w:p>
    <w:p w:rsidR="00F52B10" w:rsidRDefault="00F159C9" w:rsidP="00AF02DF">
      <w:pPr>
        <w:pStyle w:val="Text"/>
        <w:autoSpaceDE/>
        <w:autoSpaceDN/>
        <w:spacing w:line="240" w:lineRule="auto"/>
        <w:ind w:firstLine="0"/>
        <w:rPr>
          <w:bCs/>
          <w:iCs/>
          <w:lang w:val="es-EC"/>
        </w:rPr>
      </w:pPr>
      <w:r w:rsidRPr="00F52B10">
        <w:rPr>
          <w:noProof/>
          <w:lang w:val="es-ES" w:eastAsia="es-ES"/>
        </w:rPr>
        <w:drawing>
          <wp:inline distT="0" distB="0" distL="0" distR="0">
            <wp:extent cx="2713446" cy="484496"/>
            <wp:effectExtent l="0" t="0" r="0" b="0"/>
            <wp:docPr id="1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27">
                      <a:extLst>
                        <a:ext uri="{28A0092B-C50C-407E-A947-70E740481C1C}">
                          <a14:useLocalDpi xmlns:a14="http://schemas.microsoft.com/office/drawing/2010/main" val="0"/>
                        </a:ext>
                      </a:extLst>
                    </a:blip>
                    <a:srcRect l="31100" t="42355" r="41441" b="48859"/>
                    <a:stretch>
                      <a:fillRect/>
                    </a:stretch>
                  </pic:blipFill>
                  <pic:spPr bwMode="auto">
                    <a:xfrm>
                      <a:off x="0" y="0"/>
                      <a:ext cx="2747597" cy="490594"/>
                    </a:xfrm>
                    <a:prstGeom prst="rect">
                      <a:avLst/>
                    </a:prstGeom>
                    <a:noFill/>
                    <a:ln>
                      <a:noFill/>
                    </a:ln>
                  </pic:spPr>
                </pic:pic>
              </a:graphicData>
            </a:graphic>
          </wp:inline>
        </w:drawing>
      </w:r>
    </w:p>
    <w:p w:rsidR="00B47BD1" w:rsidRDefault="00B47BD1" w:rsidP="00B47BD1">
      <w:pPr>
        <w:jc w:val="center"/>
        <w:rPr>
          <w:bCs/>
          <w:iCs/>
          <w:sz w:val="16"/>
          <w:szCs w:val="16"/>
          <w:lang w:val="es-EC"/>
        </w:rPr>
      </w:pPr>
    </w:p>
    <w:p w:rsidR="00F52B10" w:rsidRPr="003D228D" w:rsidRDefault="007A477A" w:rsidP="00B47BD1">
      <w:pPr>
        <w:jc w:val="center"/>
        <w:rPr>
          <w:bCs/>
          <w:iCs/>
          <w:sz w:val="16"/>
          <w:szCs w:val="16"/>
          <w:lang w:val="es-EC"/>
        </w:rPr>
      </w:pPr>
      <w:r>
        <w:rPr>
          <w:bCs/>
          <w:iCs/>
          <w:sz w:val="16"/>
          <w:szCs w:val="16"/>
          <w:lang w:val="es-EC"/>
        </w:rPr>
        <w:t xml:space="preserve">Fig. </w:t>
      </w:r>
      <w:r w:rsidR="00F52B10">
        <w:rPr>
          <w:bCs/>
          <w:iCs/>
          <w:sz w:val="16"/>
          <w:szCs w:val="16"/>
          <w:lang w:val="es-EC"/>
        </w:rPr>
        <w:t>13</w:t>
      </w:r>
      <w:r w:rsidR="00F52B10" w:rsidRPr="006C44BB">
        <w:rPr>
          <w:bCs/>
          <w:iCs/>
          <w:sz w:val="16"/>
          <w:szCs w:val="16"/>
          <w:lang w:val="es-EC"/>
        </w:rPr>
        <w:t>.</w:t>
      </w:r>
      <w:r>
        <w:rPr>
          <w:bCs/>
          <w:iCs/>
          <w:sz w:val="16"/>
          <w:szCs w:val="16"/>
          <w:lang w:val="es-EC"/>
        </w:rPr>
        <w:t xml:space="preserve"> </w:t>
      </w:r>
      <w:r w:rsidR="00F52B10" w:rsidRPr="006C44BB">
        <w:rPr>
          <w:bCs/>
          <w:iCs/>
          <w:sz w:val="16"/>
          <w:szCs w:val="16"/>
          <w:lang w:val="es-EC"/>
        </w:rPr>
        <w:t xml:space="preserve"> </w:t>
      </w:r>
      <w:r w:rsidR="00F52B10" w:rsidRPr="003D228D">
        <w:rPr>
          <w:bCs/>
          <w:iCs/>
          <w:sz w:val="16"/>
          <w:szCs w:val="16"/>
          <w:lang w:val="es-EC"/>
        </w:rPr>
        <w:t>Coeficientes base</w:t>
      </w:r>
    </w:p>
    <w:p w:rsidR="00F52B10" w:rsidRPr="003D228D" w:rsidRDefault="00F52B10" w:rsidP="0077156C">
      <w:pPr>
        <w:pStyle w:val="Text"/>
        <w:autoSpaceDE/>
        <w:autoSpaceDN/>
        <w:spacing w:line="240" w:lineRule="auto"/>
        <w:ind w:firstLine="284"/>
        <w:rPr>
          <w:bCs/>
          <w:iCs/>
          <w:sz w:val="16"/>
          <w:szCs w:val="16"/>
          <w:lang w:val="es-EC"/>
        </w:rPr>
      </w:pPr>
    </w:p>
    <w:p w:rsidR="00F52B10" w:rsidRDefault="00F52B10" w:rsidP="0077156C">
      <w:pPr>
        <w:tabs>
          <w:tab w:val="left" w:pos="5325"/>
        </w:tabs>
        <w:ind w:firstLine="284"/>
        <w:jc w:val="both"/>
        <w:rPr>
          <w:bCs/>
          <w:iCs/>
          <w:lang w:val="es-EC"/>
        </w:rPr>
      </w:pPr>
      <w:r w:rsidRPr="006271B8">
        <w:rPr>
          <w:bCs/>
          <w:iCs/>
          <w:lang w:val="es-EC"/>
        </w:rPr>
        <w:t>Cada píxel en la imagen ahora representa un porcentaje de reflectancia para el área fotografiada, como se aprecia en la</w:t>
      </w:r>
      <w:r>
        <w:rPr>
          <w:bCs/>
          <w:iCs/>
          <w:lang w:val="es-EC"/>
        </w:rPr>
        <w:t xml:space="preserve"> Fig. 14</w:t>
      </w:r>
      <w:r w:rsidRPr="006271B8">
        <w:rPr>
          <w:bCs/>
          <w:iCs/>
          <w:lang w:val="es-EC"/>
        </w:rPr>
        <w:t>.</w:t>
      </w:r>
    </w:p>
    <w:p w:rsidR="00B831A0" w:rsidRDefault="00B831A0" w:rsidP="0077156C">
      <w:pPr>
        <w:tabs>
          <w:tab w:val="left" w:pos="5325"/>
        </w:tabs>
        <w:ind w:firstLine="284"/>
        <w:jc w:val="both"/>
        <w:rPr>
          <w:bCs/>
          <w:iCs/>
          <w:lang w:val="es-EC"/>
        </w:rPr>
      </w:pPr>
    </w:p>
    <w:p w:rsidR="00B831A0" w:rsidRDefault="00F159C9" w:rsidP="00734914">
      <w:pPr>
        <w:tabs>
          <w:tab w:val="left" w:pos="5325"/>
        </w:tabs>
        <w:jc w:val="both"/>
        <w:rPr>
          <w:bCs/>
          <w:iCs/>
          <w:lang w:val="es-EC"/>
        </w:rPr>
      </w:pPr>
      <w:r>
        <w:rPr>
          <w:noProof/>
          <w:lang w:val="es-ES" w:eastAsia="es-ES"/>
        </w:rPr>
        <w:drawing>
          <wp:anchor distT="0" distB="0" distL="114300" distR="114300" simplePos="0" relativeHeight="251644928" behindDoc="0" locked="0" layoutInCell="1" allowOverlap="1">
            <wp:simplePos x="0" y="0"/>
            <wp:positionH relativeFrom="margin">
              <wp:posOffset>3476597</wp:posOffset>
            </wp:positionH>
            <wp:positionV relativeFrom="paragraph">
              <wp:posOffset>29627</wp:posOffset>
            </wp:positionV>
            <wp:extent cx="2065655" cy="1446663"/>
            <wp:effectExtent l="0" t="0" r="0" b="1270"/>
            <wp:wrapNone/>
            <wp:docPr id="16" name="Imagen 55" descr="C:\NDVI\calibratedI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C:\NDVI\calibratedImg.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9583" cy="14494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1A0" w:rsidRDefault="00B831A0" w:rsidP="0077156C">
      <w:pPr>
        <w:tabs>
          <w:tab w:val="left" w:pos="5325"/>
        </w:tabs>
        <w:ind w:firstLine="284"/>
        <w:jc w:val="both"/>
        <w:rPr>
          <w:bCs/>
          <w:iCs/>
          <w:lang w:val="es-EC"/>
        </w:rPr>
      </w:pPr>
    </w:p>
    <w:p w:rsidR="00B831A0" w:rsidRDefault="00B831A0" w:rsidP="0077156C">
      <w:pPr>
        <w:tabs>
          <w:tab w:val="left" w:pos="5325"/>
        </w:tabs>
        <w:ind w:firstLine="284"/>
        <w:jc w:val="both"/>
        <w:rPr>
          <w:bCs/>
          <w:iCs/>
          <w:lang w:val="es-EC"/>
        </w:rPr>
      </w:pPr>
    </w:p>
    <w:p w:rsidR="00B831A0" w:rsidRDefault="00B831A0" w:rsidP="0077156C">
      <w:pPr>
        <w:tabs>
          <w:tab w:val="left" w:pos="5325"/>
        </w:tabs>
        <w:ind w:firstLine="284"/>
        <w:jc w:val="both"/>
        <w:rPr>
          <w:bCs/>
          <w:iCs/>
          <w:lang w:val="es-EC"/>
        </w:rPr>
      </w:pPr>
    </w:p>
    <w:p w:rsidR="00B831A0" w:rsidRDefault="00B831A0" w:rsidP="0077156C">
      <w:pPr>
        <w:tabs>
          <w:tab w:val="left" w:pos="5325"/>
        </w:tabs>
        <w:ind w:firstLine="284"/>
        <w:jc w:val="both"/>
        <w:rPr>
          <w:bCs/>
          <w:iCs/>
          <w:lang w:val="es-EC"/>
        </w:rPr>
      </w:pPr>
    </w:p>
    <w:p w:rsidR="00B831A0" w:rsidRDefault="00B831A0" w:rsidP="0077156C">
      <w:pPr>
        <w:tabs>
          <w:tab w:val="left" w:pos="5325"/>
        </w:tabs>
        <w:ind w:firstLine="284"/>
        <w:jc w:val="both"/>
        <w:rPr>
          <w:bCs/>
          <w:iCs/>
          <w:lang w:val="es-EC"/>
        </w:rPr>
      </w:pPr>
    </w:p>
    <w:p w:rsidR="00B831A0" w:rsidRDefault="00B831A0" w:rsidP="0077156C">
      <w:pPr>
        <w:tabs>
          <w:tab w:val="left" w:pos="5325"/>
        </w:tabs>
        <w:ind w:firstLine="284"/>
        <w:jc w:val="both"/>
        <w:rPr>
          <w:bCs/>
          <w:iCs/>
          <w:lang w:val="es-EC"/>
        </w:rPr>
      </w:pPr>
    </w:p>
    <w:p w:rsidR="00B831A0" w:rsidRDefault="00B831A0" w:rsidP="0077156C">
      <w:pPr>
        <w:tabs>
          <w:tab w:val="left" w:pos="5325"/>
        </w:tabs>
        <w:ind w:firstLine="284"/>
        <w:jc w:val="both"/>
        <w:rPr>
          <w:bCs/>
          <w:iCs/>
          <w:lang w:val="es-EC"/>
        </w:rPr>
      </w:pPr>
    </w:p>
    <w:p w:rsidR="00B831A0" w:rsidRDefault="00B831A0" w:rsidP="0077156C">
      <w:pPr>
        <w:tabs>
          <w:tab w:val="left" w:pos="5325"/>
        </w:tabs>
        <w:ind w:firstLine="284"/>
        <w:jc w:val="both"/>
        <w:rPr>
          <w:bCs/>
          <w:iCs/>
          <w:lang w:val="es-EC"/>
        </w:rPr>
      </w:pPr>
    </w:p>
    <w:p w:rsidR="00B831A0" w:rsidRPr="006271B8" w:rsidRDefault="00B831A0" w:rsidP="0077156C">
      <w:pPr>
        <w:tabs>
          <w:tab w:val="left" w:pos="5325"/>
        </w:tabs>
        <w:ind w:firstLine="284"/>
        <w:jc w:val="both"/>
        <w:rPr>
          <w:bCs/>
          <w:iCs/>
          <w:lang w:val="es-EC"/>
        </w:rPr>
      </w:pPr>
    </w:p>
    <w:p w:rsidR="00571F4F" w:rsidRDefault="00571F4F" w:rsidP="00B47BD1">
      <w:pPr>
        <w:pStyle w:val="Text"/>
        <w:autoSpaceDE/>
        <w:autoSpaceDN/>
        <w:spacing w:line="240" w:lineRule="auto"/>
        <w:ind w:firstLine="0"/>
        <w:jc w:val="center"/>
        <w:rPr>
          <w:bCs/>
          <w:iCs/>
          <w:sz w:val="16"/>
          <w:szCs w:val="16"/>
          <w:lang w:val="es-EC"/>
        </w:rPr>
      </w:pPr>
    </w:p>
    <w:p w:rsidR="00F52B10" w:rsidRDefault="007A477A" w:rsidP="00B47BD1">
      <w:pPr>
        <w:pStyle w:val="Text"/>
        <w:autoSpaceDE/>
        <w:autoSpaceDN/>
        <w:spacing w:line="240" w:lineRule="auto"/>
        <w:ind w:firstLine="0"/>
        <w:jc w:val="center"/>
        <w:rPr>
          <w:bCs/>
          <w:iCs/>
          <w:lang w:val="es-EC"/>
        </w:rPr>
      </w:pPr>
      <w:r>
        <w:rPr>
          <w:bCs/>
          <w:iCs/>
          <w:sz w:val="16"/>
          <w:szCs w:val="16"/>
          <w:lang w:val="es-EC"/>
        </w:rPr>
        <w:t xml:space="preserve">Fig. </w:t>
      </w:r>
      <w:r w:rsidR="00F52B10">
        <w:rPr>
          <w:bCs/>
          <w:iCs/>
          <w:sz w:val="16"/>
          <w:szCs w:val="16"/>
          <w:lang w:val="es-EC"/>
        </w:rPr>
        <w:t>14.</w:t>
      </w:r>
      <w:r>
        <w:rPr>
          <w:bCs/>
          <w:iCs/>
          <w:sz w:val="16"/>
          <w:szCs w:val="16"/>
          <w:lang w:val="es-EC"/>
        </w:rPr>
        <w:t xml:space="preserve">  </w:t>
      </w:r>
      <w:r w:rsidR="00F52B10">
        <w:rPr>
          <w:bCs/>
          <w:iCs/>
          <w:sz w:val="16"/>
          <w:szCs w:val="16"/>
          <w:lang w:val="es-EC"/>
        </w:rPr>
        <w:t>Imagen calibrada</w:t>
      </w:r>
    </w:p>
    <w:p w:rsidR="00F52B10" w:rsidRDefault="00F52B10" w:rsidP="0077156C">
      <w:pPr>
        <w:pStyle w:val="Text"/>
        <w:autoSpaceDE/>
        <w:autoSpaceDN/>
        <w:spacing w:line="240" w:lineRule="auto"/>
        <w:ind w:firstLine="284"/>
        <w:rPr>
          <w:bCs/>
          <w:iCs/>
          <w:lang w:val="es-EC"/>
        </w:rPr>
      </w:pPr>
    </w:p>
    <w:p w:rsidR="00F52B10" w:rsidRPr="00AF2E42" w:rsidRDefault="00F52B10" w:rsidP="0077156C">
      <w:pPr>
        <w:pStyle w:val="Text"/>
        <w:autoSpaceDE/>
        <w:autoSpaceDN/>
        <w:spacing w:line="240" w:lineRule="auto"/>
        <w:ind w:firstLine="284"/>
        <w:rPr>
          <w:bCs/>
          <w:iCs/>
          <w:lang w:val="es-EC"/>
        </w:rPr>
      </w:pPr>
      <w:r w:rsidRPr="00AF2E42">
        <w:rPr>
          <w:bCs/>
          <w:iCs/>
          <w:lang w:val="es-EC"/>
        </w:rPr>
        <w:t>Calibrada la imagen se normaliza los pixeles de -1 a 1 en el canal rojo como NIR, donde el máximo valor de 1 sea igual a 65535 y el valor de -1 sea igual a cero (0).</w:t>
      </w:r>
    </w:p>
    <w:p w:rsidR="00F52B10" w:rsidRDefault="00F52B10" w:rsidP="0077156C">
      <w:pPr>
        <w:ind w:firstLine="284"/>
        <w:jc w:val="both"/>
        <w:rPr>
          <w:bCs/>
          <w:iCs/>
          <w:lang w:val="es-EC"/>
        </w:rPr>
      </w:pPr>
      <w:r w:rsidRPr="00AF2E42">
        <w:rPr>
          <w:bCs/>
          <w:iCs/>
          <w:lang w:val="es-EC"/>
        </w:rPr>
        <w:t>Realizada la normalización se procede a calcular el NDVI pixel por pixel, realizando la operación, del infrarrojo cercano menos el espectro visible dividido por el infrarrojo cercano más el espectro visible, visualizando los resultados de la matriz en falsos colores. El resultado de esta operación se obtiene el Índice de Vegetación Normaliz</w:t>
      </w:r>
      <w:r>
        <w:rPr>
          <w:bCs/>
          <w:iCs/>
          <w:lang w:val="es-EC"/>
        </w:rPr>
        <w:t>ado como se aprecia en la Fig. 15</w:t>
      </w:r>
      <w:r w:rsidRPr="00AF2E42">
        <w:rPr>
          <w:bCs/>
          <w:iCs/>
          <w:lang w:val="es-EC"/>
        </w:rPr>
        <w:t>.</w:t>
      </w:r>
    </w:p>
    <w:p w:rsidR="00734914" w:rsidRPr="00AF2E42" w:rsidRDefault="00734914" w:rsidP="00734914">
      <w:pPr>
        <w:jc w:val="both"/>
        <w:rPr>
          <w:bCs/>
          <w:iCs/>
          <w:lang w:val="es-EC"/>
        </w:rPr>
      </w:pPr>
    </w:p>
    <w:p w:rsidR="00F52B10" w:rsidRDefault="00734914" w:rsidP="0077156C">
      <w:pPr>
        <w:pStyle w:val="Text"/>
        <w:autoSpaceDE/>
        <w:autoSpaceDN/>
        <w:spacing w:line="240" w:lineRule="auto"/>
        <w:ind w:firstLine="284"/>
        <w:rPr>
          <w:bCs/>
          <w:iCs/>
          <w:lang w:val="es-EC"/>
        </w:rPr>
      </w:pPr>
      <w:r>
        <w:rPr>
          <w:noProof/>
          <w:lang w:val="es-ES" w:eastAsia="es-ES"/>
        </w:rPr>
        <w:drawing>
          <wp:anchor distT="0" distB="0" distL="114300" distR="114300" simplePos="0" relativeHeight="251674624" behindDoc="0" locked="0" layoutInCell="1" allowOverlap="1" wp14:anchorId="7CD2E1D0" wp14:editId="412DD762">
            <wp:simplePos x="0" y="0"/>
            <wp:positionH relativeFrom="margin">
              <wp:posOffset>4015105</wp:posOffset>
            </wp:positionH>
            <wp:positionV relativeFrom="paragraph">
              <wp:posOffset>22983</wp:posOffset>
            </wp:positionV>
            <wp:extent cx="1843462" cy="1291182"/>
            <wp:effectExtent l="0" t="0" r="4445" b="4445"/>
            <wp:wrapNone/>
            <wp:docPr id="4"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29">
                      <a:extLst>
                        <a:ext uri="{28A0092B-C50C-407E-A947-70E740481C1C}">
                          <a14:useLocalDpi xmlns:a14="http://schemas.microsoft.com/office/drawing/2010/main" val="0"/>
                        </a:ext>
                      </a:extLst>
                    </a:blip>
                    <a:srcRect l="73006" t="15916" r="3494" b="54802"/>
                    <a:stretch>
                      <a:fillRect/>
                    </a:stretch>
                  </pic:blipFill>
                  <pic:spPr bwMode="auto">
                    <a:xfrm>
                      <a:off x="0" y="0"/>
                      <a:ext cx="1843462" cy="12911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734914" w:rsidP="0077156C">
      <w:pPr>
        <w:pStyle w:val="Text"/>
        <w:autoSpaceDE/>
        <w:autoSpaceDN/>
        <w:spacing w:line="240" w:lineRule="auto"/>
        <w:ind w:firstLine="284"/>
        <w:rPr>
          <w:bCs/>
          <w:iCs/>
          <w:lang w:val="es-EC"/>
        </w:rPr>
      </w:pPr>
      <w:r>
        <w:rPr>
          <w:noProof/>
          <w:lang w:val="es-ES" w:eastAsia="es-ES"/>
        </w:rPr>
        <w:drawing>
          <wp:anchor distT="0" distB="0" distL="114300" distR="114300" simplePos="0" relativeHeight="251669504" behindDoc="0" locked="0" layoutInCell="1" allowOverlap="1">
            <wp:simplePos x="0" y="0"/>
            <wp:positionH relativeFrom="margin">
              <wp:posOffset>3219800</wp:posOffset>
            </wp:positionH>
            <wp:positionV relativeFrom="paragraph">
              <wp:posOffset>114717</wp:posOffset>
            </wp:positionV>
            <wp:extent cx="1252237" cy="941695"/>
            <wp:effectExtent l="0" t="0" r="5080" b="0"/>
            <wp:wrapNone/>
            <wp:docPr id="3"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30" cstate="print">
                      <a:extLst>
                        <a:ext uri="{28A0092B-C50C-407E-A947-70E740481C1C}">
                          <a14:useLocalDpi xmlns:a14="http://schemas.microsoft.com/office/drawing/2010/main" val="0"/>
                        </a:ext>
                      </a:extLst>
                    </a:blip>
                    <a:srcRect l="47604" t="27298" r="24588" b="35490"/>
                    <a:stretch>
                      <a:fillRect/>
                    </a:stretch>
                  </pic:blipFill>
                  <pic:spPr bwMode="auto">
                    <a:xfrm>
                      <a:off x="0" y="0"/>
                      <a:ext cx="1252237" cy="94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AF02DF" w:rsidRDefault="00AF02DF" w:rsidP="0077156C">
      <w:pPr>
        <w:pStyle w:val="Text"/>
        <w:autoSpaceDE/>
        <w:autoSpaceDN/>
        <w:spacing w:line="240" w:lineRule="auto"/>
        <w:ind w:firstLine="284"/>
        <w:rPr>
          <w:bCs/>
          <w:iCs/>
          <w:lang w:val="es-EC"/>
        </w:rPr>
      </w:pPr>
    </w:p>
    <w:p w:rsidR="00AF02DF" w:rsidRDefault="00AF02DF" w:rsidP="0077156C">
      <w:pPr>
        <w:pStyle w:val="Text"/>
        <w:autoSpaceDE/>
        <w:autoSpaceDN/>
        <w:spacing w:line="240" w:lineRule="auto"/>
        <w:ind w:firstLine="284"/>
        <w:rPr>
          <w:bCs/>
          <w:iCs/>
          <w:lang w:val="es-EC"/>
        </w:rPr>
      </w:pPr>
    </w:p>
    <w:p w:rsidR="00AF02DF" w:rsidRDefault="00AF02DF"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p>
    <w:p w:rsidR="00F52B10" w:rsidRDefault="007A477A" w:rsidP="00571F4F">
      <w:pPr>
        <w:pStyle w:val="Text"/>
        <w:autoSpaceDE/>
        <w:autoSpaceDN/>
        <w:spacing w:line="240" w:lineRule="auto"/>
        <w:ind w:firstLine="284"/>
        <w:jc w:val="center"/>
        <w:rPr>
          <w:bCs/>
          <w:iCs/>
          <w:lang w:val="es-EC"/>
        </w:rPr>
      </w:pPr>
      <w:r>
        <w:rPr>
          <w:bCs/>
          <w:iCs/>
          <w:sz w:val="16"/>
          <w:szCs w:val="16"/>
          <w:lang w:val="es-EC"/>
        </w:rPr>
        <w:t xml:space="preserve">Fig. </w:t>
      </w:r>
      <w:r w:rsidR="00F52B10">
        <w:rPr>
          <w:bCs/>
          <w:iCs/>
          <w:sz w:val="16"/>
          <w:szCs w:val="16"/>
          <w:lang w:val="es-EC"/>
        </w:rPr>
        <w:t xml:space="preserve">15. </w:t>
      </w:r>
      <w:r>
        <w:rPr>
          <w:bCs/>
          <w:iCs/>
          <w:sz w:val="16"/>
          <w:szCs w:val="16"/>
          <w:lang w:val="es-EC"/>
        </w:rPr>
        <w:t xml:space="preserve"> </w:t>
      </w:r>
      <w:r w:rsidR="00F52B10">
        <w:rPr>
          <w:bCs/>
          <w:iCs/>
          <w:sz w:val="16"/>
          <w:szCs w:val="16"/>
          <w:lang w:val="es-EC"/>
        </w:rPr>
        <w:t>Cálculo NDVI.</w:t>
      </w:r>
    </w:p>
    <w:p w:rsidR="00F52B10" w:rsidRDefault="00F52B10" w:rsidP="0077156C">
      <w:pPr>
        <w:pStyle w:val="Text"/>
        <w:autoSpaceDE/>
        <w:autoSpaceDN/>
        <w:spacing w:line="240" w:lineRule="auto"/>
        <w:ind w:firstLine="284"/>
        <w:rPr>
          <w:bCs/>
          <w:iCs/>
          <w:lang w:val="es-EC"/>
        </w:rPr>
      </w:pPr>
    </w:p>
    <w:p w:rsidR="00F52B10" w:rsidRPr="00AF2E42" w:rsidRDefault="00734914" w:rsidP="0077156C">
      <w:pPr>
        <w:ind w:firstLine="284"/>
        <w:jc w:val="both"/>
        <w:rPr>
          <w:bCs/>
          <w:iCs/>
          <w:lang w:val="es-EC"/>
        </w:rPr>
      </w:pPr>
      <w:r w:rsidRPr="0060191E">
        <w:rPr>
          <w:noProof/>
          <w:lang w:val="es-ES" w:eastAsia="es-ES"/>
        </w:rPr>
        <w:drawing>
          <wp:anchor distT="0" distB="0" distL="114300" distR="114300" simplePos="0" relativeHeight="251677696" behindDoc="0" locked="0" layoutInCell="1" allowOverlap="1">
            <wp:simplePos x="0" y="0"/>
            <wp:positionH relativeFrom="column">
              <wp:posOffset>3285443</wp:posOffset>
            </wp:positionH>
            <wp:positionV relativeFrom="paragraph">
              <wp:posOffset>581025</wp:posOffset>
            </wp:positionV>
            <wp:extent cx="2536114" cy="1578542"/>
            <wp:effectExtent l="0" t="0" r="0" b="3175"/>
            <wp:wrapThrough wrapText="bothSides">
              <wp:wrapPolygon edited="0">
                <wp:start x="0" y="0"/>
                <wp:lineTo x="0" y="21383"/>
                <wp:lineTo x="21421" y="21383"/>
                <wp:lineTo x="21421" y="0"/>
                <wp:lineTo x="0" y="0"/>
              </wp:wrapPolygon>
            </wp:wrapThrough>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6114" cy="1578542"/>
                    </a:xfrm>
                    <a:prstGeom prst="rect">
                      <a:avLst/>
                    </a:prstGeom>
                    <a:noFill/>
                    <a:ln>
                      <a:noFill/>
                    </a:ln>
                  </pic:spPr>
                </pic:pic>
              </a:graphicData>
            </a:graphic>
          </wp:anchor>
        </w:drawing>
      </w:r>
      <w:r w:rsidR="00F52B10" w:rsidRPr="00AF2E42">
        <w:rPr>
          <w:bCs/>
          <w:iCs/>
          <w:lang w:val="es-EC"/>
        </w:rPr>
        <w:t>Para una mejor presentación del NDVI, se ha colocado una leyenda sobre el estado de las plantas, al igual que en la imagen procesada se generó una escala de colores y valores del NDVI, la cual permite con mayor claridad estimar la cantidad, calidad y desarrollo del cultivo, como se visualiza en la Fig.</w:t>
      </w:r>
      <w:r w:rsidR="00F52B10">
        <w:rPr>
          <w:bCs/>
          <w:iCs/>
          <w:lang w:val="es-EC"/>
        </w:rPr>
        <w:t xml:space="preserve"> 16.</w:t>
      </w:r>
    </w:p>
    <w:p w:rsidR="00571F4F" w:rsidRDefault="00571F4F" w:rsidP="00734914">
      <w:pPr>
        <w:pStyle w:val="Text"/>
        <w:autoSpaceDE/>
        <w:autoSpaceDN/>
        <w:spacing w:line="240" w:lineRule="auto"/>
        <w:ind w:firstLine="0"/>
        <w:rPr>
          <w:bCs/>
          <w:iCs/>
          <w:lang w:val="es-EC"/>
        </w:rPr>
      </w:pPr>
    </w:p>
    <w:p w:rsidR="00571F4F" w:rsidRDefault="00E4475E" w:rsidP="00E4475E">
      <w:pPr>
        <w:pStyle w:val="Text"/>
        <w:autoSpaceDE/>
        <w:autoSpaceDN/>
        <w:spacing w:line="240" w:lineRule="auto"/>
        <w:ind w:firstLine="0"/>
        <w:rPr>
          <w:bCs/>
          <w:iCs/>
          <w:lang w:val="es-EC"/>
        </w:rPr>
      </w:pPr>
      <w:r w:rsidRPr="00F52B10">
        <w:rPr>
          <w:noProof/>
          <w:lang w:val="es-ES" w:eastAsia="es-ES"/>
        </w:rPr>
        <w:drawing>
          <wp:inline distT="0" distB="0" distL="0" distR="0" wp14:anchorId="2C7754C1" wp14:editId="78FB423B">
            <wp:extent cx="2768600" cy="1727200"/>
            <wp:effectExtent l="0" t="0" r="0" b="0"/>
            <wp:docPr id="26"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pic:cNvPicPr>
                      <a:picLocks noChangeAspect="1" noChangeArrowheads="1"/>
                    </pic:cNvPicPr>
                  </pic:nvPicPr>
                  <pic:blipFill>
                    <a:blip r:embed="rId32">
                      <a:extLst>
                        <a:ext uri="{28A0092B-C50C-407E-A947-70E740481C1C}">
                          <a14:useLocalDpi xmlns:a14="http://schemas.microsoft.com/office/drawing/2010/main" val="0"/>
                        </a:ext>
                      </a:extLst>
                    </a:blip>
                    <a:srcRect l="46170" t="19612" r="4108" b="32635"/>
                    <a:stretch>
                      <a:fillRect/>
                    </a:stretch>
                  </pic:blipFill>
                  <pic:spPr bwMode="auto">
                    <a:xfrm>
                      <a:off x="0" y="0"/>
                      <a:ext cx="2768600" cy="1727200"/>
                    </a:xfrm>
                    <a:prstGeom prst="rect">
                      <a:avLst/>
                    </a:prstGeom>
                    <a:noFill/>
                    <a:ln>
                      <a:noFill/>
                    </a:ln>
                  </pic:spPr>
                </pic:pic>
              </a:graphicData>
            </a:graphic>
          </wp:inline>
        </w:drawing>
      </w:r>
    </w:p>
    <w:p w:rsidR="00734914" w:rsidRDefault="00734914" w:rsidP="00571F4F">
      <w:pPr>
        <w:pStyle w:val="Text"/>
        <w:autoSpaceDE/>
        <w:autoSpaceDN/>
        <w:spacing w:line="240" w:lineRule="auto"/>
        <w:ind w:firstLine="0"/>
        <w:jc w:val="center"/>
        <w:rPr>
          <w:bCs/>
          <w:iCs/>
          <w:sz w:val="16"/>
          <w:szCs w:val="16"/>
          <w:lang w:val="es-EC"/>
        </w:rPr>
      </w:pPr>
    </w:p>
    <w:p w:rsidR="00F52B10" w:rsidRDefault="00F52B10" w:rsidP="00571F4F">
      <w:pPr>
        <w:pStyle w:val="Text"/>
        <w:autoSpaceDE/>
        <w:autoSpaceDN/>
        <w:spacing w:line="240" w:lineRule="auto"/>
        <w:ind w:firstLine="0"/>
        <w:jc w:val="center"/>
        <w:rPr>
          <w:bCs/>
          <w:iCs/>
          <w:lang w:val="es-EC"/>
        </w:rPr>
      </w:pPr>
      <w:r>
        <w:rPr>
          <w:bCs/>
          <w:iCs/>
          <w:sz w:val="16"/>
          <w:szCs w:val="16"/>
          <w:lang w:val="es-EC"/>
        </w:rPr>
        <w:t>Fig.</w:t>
      </w:r>
      <w:r w:rsidR="007A477A">
        <w:rPr>
          <w:bCs/>
          <w:iCs/>
          <w:sz w:val="16"/>
          <w:szCs w:val="16"/>
          <w:lang w:val="es-EC"/>
        </w:rPr>
        <w:t xml:space="preserve"> </w:t>
      </w:r>
      <w:r>
        <w:rPr>
          <w:bCs/>
          <w:iCs/>
          <w:sz w:val="16"/>
          <w:szCs w:val="16"/>
          <w:lang w:val="es-EC"/>
        </w:rPr>
        <w:t xml:space="preserve">16. </w:t>
      </w:r>
      <w:r w:rsidR="007A477A">
        <w:rPr>
          <w:bCs/>
          <w:iCs/>
          <w:sz w:val="16"/>
          <w:szCs w:val="16"/>
          <w:lang w:val="es-EC"/>
        </w:rPr>
        <w:t xml:space="preserve"> </w:t>
      </w:r>
      <w:r>
        <w:rPr>
          <w:bCs/>
          <w:iCs/>
          <w:sz w:val="16"/>
          <w:szCs w:val="16"/>
          <w:lang w:val="es-EC"/>
        </w:rPr>
        <w:t>Escala NDVI.</w:t>
      </w:r>
    </w:p>
    <w:p w:rsidR="00F52B10" w:rsidRPr="00734914" w:rsidRDefault="00F52B10" w:rsidP="00571F4F">
      <w:pPr>
        <w:jc w:val="both"/>
        <w:rPr>
          <w:rFonts w:cs="Arial"/>
          <w:sz w:val="24"/>
          <w:szCs w:val="24"/>
          <w:lang w:val="es-EC"/>
        </w:rPr>
      </w:pPr>
    </w:p>
    <w:p w:rsidR="00F52B10" w:rsidRPr="008022EA" w:rsidRDefault="00F52B10" w:rsidP="0077156C">
      <w:pPr>
        <w:ind w:firstLine="284"/>
        <w:jc w:val="both"/>
        <w:rPr>
          <w:bCs/>
          <w:iCs/>
          <w:lang w:val="es-EC"/>
        </w:rPr>
      </w:pPr>
      <w:r w:rsidRPr="008022EA">
        <w:rPr>
          <w:bCs/>
          <w:iCs/>
          <w:lang w:val="es-EC"/>
        </w:rPr>
        <w:t>Como complemento a la presentación de los resultados se procedió a realizar la opción de selección, misma que permite ampliar él aérea de interés y entregar los resultados del NDVI en escala de colores y valores de la selección de la ROI (Región de interés) dese</w:t>
      </w:r>
      <w:r>
        <w:rPr>
          <w:bCs/>
          <w:iCs/>
          <w:lang w:val="es-EC"/>
        </w:rPr>
        <w:t>ada como se aprecia en la Fig. 17</w:t>
      </w:r>
      <w:r w:rsidRPr="008022EA">
        <w:rPr>
          <w:bCs/>
          <w:iCs/>
          <w:lang w:val="es-EC"/>
        </w:rPr>
        <w:t>.</w:t>
      </w:r>
    </w:p>
    <w:p w:rsidR="00F52B10" w:rsidRPr="00AF2E42" w:rsidRDefault="00F52B10" w:rsidP="0077156C">
      <w:pPr>
        <w:ind w:firstLine="284"/>
        <w:jc w:val="both"/>
        <w:rPr>
          <w:rFonts w:ascii="Arial" w:hAnsi="Arial" w:cs="Arial"/>
          <w:sz w:val="24"/>
          <w:szCs w:val="24"/>
          <w:lang w:val="es-EC"/>
        </w:rPr>
      </w:pPr>
    </w:p>
    <w:p w:rsidR="00F52B10" w:rsidRDefault="00F159C9" w:rsidP="00571F4F">
      <w:pPr>
        <w:pStyle w:val="Text"/>
        <w:autoSpaceDE/>
        <w:autoSpaceDN/>
        <w:spacing w:line="240" w:lineRule="auto"/>
        <w:ind w:firstLine="0"/>
        <w:rPr>
          <w:bCs/>
          <w:iCs/>
          <w:lang w:val="es-EC"/>
        </w:rPr>
      </w:pPr>
      <w:r w:rsidRPr="00F52B10">
        <w:rPr>
          <w:noProof/>
          <w:lang w:val="es-ES" w:eastAsia="es-ES"/>
        </w:rPr>
        <w:drawing>
          <wp:inline distT="0" distB="0" distL="0" distR="0">
            <wp:extent cx="2800350" cy="1524000"/>
            <wp:effectExtent l="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l="5292" t="13490" r="2811" b="8702"/>
                    <a:stretch>
                      <a:fillRect/>
                    </a:stretch>
                  </pic:blipFill>
                  <pic:spPr bwMode="auto">
                    <a:xfrm>
                      <a:off x="0" y="0"/>
                      <a:ext cx="2800350" cy="1524000"/>
                    </a:xfrm>
                    <a:prstGeom prst="rect">
                      <a:avLst/>
                    </a:prstGeom>
                    <a:noFill/>
                    <a:ln>
                      <a:noFill/>
                    </a:ln>
                  </pic:spPr>
                </pic:pic>
              </a:graphicData>
            </a:graphic>
          </wp:inline>
        </w:drawing>
      </w:r>
    </w:p>
    <w:p w:rsidR="00F52B10" w:rsidRDefault="00F52B10" w:rsidP="0077156C">
      <w:pPr>
        <w:pStyle w:val="Text"/>
        <w:autoSpaceDE/>
        <w:autoSpaceDN/>
        <w:spacing w:line="240" w:lineRule="auto"/>
        <w:ind w:firstLine="284"/>
        <w:rPr>
          <w:bCs/>
          <w:iCs/>
          <w:lang w:val="es-EC"/>
        </w:rPr>
      </w:pPr>
    </w:p>
    <w:p w:rsidR="00F52B10" w:rsidRDefault="007A477A" w:rsidP="00571F4F">
      <w:pPr>
        <w:pStyle w:val="Text"/>
        <w:autoSpaceDE/>
        <w:autoSpaceDN/>
        <w:spacing w:line="240" w:lineRule="auto"/>
        <w:ind w:firstLine="0"/>
        <w:jc w:val="center"/>
        <w:rPr>
          <w:bCs/>
          <w:iCs/>
          <w:lang w:val="es-EC"/>
        </w:rPr>
      </w:pPr>
      <w:r>
        <w:rPr>
          <w:bCs/>
          <w:iCs/>
          <w:sz w:val="16"/>
          <w:szCs w:val="16"/>
          <w:lang w:val="es-EC"/>
        </w:rPr>
        <w:t xml:space="preserve">Fig. </w:t>
      </w:r>
      <w:r w:rsidR="00F52B10">
        <w:rPr>
          <w:bCs/>
          <w:iCs/>
          <w:sz w:val="16"/>
          <w:szCs w:val="16"/>
          <w:lang w:val="es-EC"/>
        </w:rPr>
        <w:t xml:space="preserve">17. </w:t>
      </w:r>
      <w:r>
        <w:rPr>
          <w:bCs/>
          <w:iCs/>
          <w:sz w:val="16"/>
          <w:szCs w:val="16"/>
          <w:lang w:val="es-EC"/>
        </w:rPr>
        <w:t xml:space="preserve"> </w:t>
      </w:r>
      <w:r w:rsidR="00F52B10">
        <w:rPr>
          <w:bCs/>
          <w:iCs/>
          <w:sz w:val="16"/>
          <w:szCs w:val="16"/>
          <w:lang w:val="es-EC"/>
        </w:rPr>
        <w:t>Panel de procesamiento NDVI.</w:t>
      </w:r>
    </w:p>
    <w:p w:rsidR="00F52B10" w:rsidRDefault="00F52B10" w:rsidP="0077156C">
      <w:pPr>
        <w:pStyle w:val="Text"/>
        <w:autoSpaceDE/>
        <w:autoSpaceDN/>
        <w:spacing w:line="240" w:lineRule="auto"/>
        <w:ind w:firstLine="284"/>
        <w:rPr>
          <w:bCs/>
          <w:iCs/>
          <w:lang w:val="es-EC"/>
        </w:rPr>
      </w:pPr>
    </w:p>
    <w:p w:rsidR="0060191E" w:rsidRDefault="0060191E" w:rsidP="0077156C">
      <w:pPr>
        <w:pStyle w:val="Ttulo1"/>
        <w:spacing w:before="0" w:after="0"/>
        <w:ind w:firstLine="284"/>
        <w:rPr>
          <w:lang w:val="es-EC"/>
        </w:rPr>
      </w:pPr>
      <w:r>
        <w:rPr>
          <w:lang w:val="es-EC"/>
        </w:rPr>
        <w:t>RESULTADOS</w:t>
      </w:r>
    </w:p>
    <w:p w:rsidR="00F52B10"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r w:rsidRPr="006C44BB">
        <w:rPr>
          <w:bCs/>
          <w:iCs/>
          <w:lang w:val="es-EC"/>
        </w:rPr>
        <w:t xml:space="preserve">Las pruebas realizadas con la cámara espectral SURVEY 2 Red + NIR, se tomaron fotografías en tierra y aéreas de áreas cultivadas con brócoli en diferentes etapas de desarrollo para ser procesadas en el algoritmo de programación realizado en Matlab. En los resultados se evalúa aspectos cualitativos como presencia de vegetación y objetos inertes, densidad de las plantas, sequía aparente, etc. </w:t>
      </w:r>
    </w:p>
    <w:p w:rsidR="00F52B10" w:rsidRPr="006C44BB" w:rsidRDefault="00F52B10" w:rsidP="0077156C">
      <w:pPr>
        <w:pStyle w:val="Text"/>
        <w:autoSpaceDE/>
        <w:autoSpaceDN/>
        <w:spacing w:line="240" w:lineRule="auto"/>
        <w:ind w:firstLine="284"/>
        <w:rPr>
          <w:bCs/>
          <w:iCs/>
          <w:lang w:val="es-EC"/>
        </w:rPr>
      </w:pPr>
    </w:p>
    <w:p w:rsidR="00F52B10" w:rsidRPr="006C44BB" w:rsidRDefault="00F52B10" w:rsidP="0077156C">
      <w:pPr>
        <w:pStyle w:val="Text"/>
        <w:autoSpaceDE/>
        <w:autoSpaceDN/>
        <w:spacing w:line="240" w:lineRule="auto"/>
        <w:ind w:firstLine="284"/>
        <w:rPr>
          <w:bCs/>
          <w:iCs/>
          <w:lang w:val="es-EC"/>
        </w:rPr>
      </w:pPr>
      <w:r w:rsidRPr="006C44BB">
        <w:rPr>
          <w:bCs/>
          <w:iCs/>
          <w:lang w:val="es-EC"/>
        </w:rPr>
        <w:t>Análisis cualitativo:</w:t>
      </w:r>
    </w:p>
    <w:p w:rsidR="00F52B10" w:rsidRPr="006C44BB" w:rsidRDefault="00F52B10" w:rsidP="0077156C">
      <w:pPr>
        <w:pStyle w:val="Text"/>
        <w:autoSpaceDE/>
        <w:autoSpaceDN/>
        <w:spacing w:line="240" w:lineRule="auto"/>
        <w:ind w:firstLine="284"/>
        <w:rPr>
          <w:bCs/>
          <w:iCs/>
          <w:lang w:val="es-EC"/>
        </w:rPr>
      </w:pPr>
    </w:p>
    <w:p w:rsidR="00F52B10" w:rsidRDefault="00F52B10" w:rsidP="0077156C">
      <w:pPr>
        <w:pStyle w:val="Text"/>
        <w:autoSpaceDE/>
        <w:autoSpaceDN/>
        <w:spacing w:line="240" w:lineRule="auto"/>
        <w:ind w:firstLine="284"/>
        <w:rPr>
          <w:bCs/>
          <w:iCs/>
          <w:lang w:val="es-EC"/>
        </w:rPr>
      </w:pPr>
      <w:r w:rsidRPr="006C44BB">
        <w:rPr>
          <w:bCs/>
          <w:iCs/>
          <w:lang w:val="es-EC"/>
        </w:rPr>
        <w:t>En la Fig. 1</w:t>
      </w:r>
      <w:r>
        <w:rPr>
          <w:bCs/>
          <w:iCs/>
          <w:lang w:val="es-EC"/>
        </w:rPr>
        <w:t>8</w:t>
      </w:r>
      <w:r w:rsidRPr="006C44BB">
        <w:rPr>
          <w:bCs/>
          <w:iCs/>
          <w:lang w:val="es-EC"/>
        </w:rPr>
        <w:t xml:space="preserve"> se muestra una imagen tomada por la cámara SURVEY 2 Red + NIR de un cultivo de brócoli de una semana de plantación, y procesada mediante el algoritmo de programación con NDVI en donde se </w:t>
      </w:r>
      <w:r w:rsidRPr="006C44BB">
        <w:rPr>
          <w:bCs/>
          <w:iCs/>
          <w:lang w:val="es-EC"/>
        </w:rPr>
        <w:t>diferencian claramente las áreas donde las plantas se han adaptado al suelo y las que aún se encuentran en proceso. Las áreas sin vegeta</w:t>
      </w:r>
      <w:r>
        <w:rPr>
          <w:bCs/>
          <w:iCs/>
          <w:lang w:val="es-EC"/>
        </w:rPr>
        <w:t>ción tienen índices cercanos a -1</w:t>
      </w:r>
      <w:r w:rsidRPr="006C44BB">
        <w:rPr>
          <w:bCs/>
          <w:iCs/>
          <w:lang w:val="es-EC"/>
        </w:rPr>
        <w:t xml:space="preserve">. </w:t>
      </w:r>
    </w:p>
    <w:p w:rsidR="0060191E" w:rsidRPr="002320BD" w:rsidRDefault="0060191E" w:rsidP="00571F4F">
      <w:pPr>
        <w:pStyle w:val="Text"/>
        <w:autoSpaceDE/>
        <w:autoSpaceDN/>
        <w:spacing w:line="240" w:lineRule="auto"/>
        <w:ind w:firstLine="0"/>
        <w:rPr>
          <w:bCs/>
          <w:iCs/>
          <w:lang w:val="es-EC"/>
        </w:rPr>
      </w:pPr>
    </w:p>
    <w:p w:rsidR="0060191E" w:rsidRPr="006C44BB" w:rsidRDefault="003551E8" w:rsidP="00571F4F">
      <w:pPr>
        <w:pStyle w:val="Text"/>
        <w:autoSpaceDE/>
        <w:autoSpaceDN/>
        <w:spacing w:line="240" w:lineRule="auto"/>
        <w:ind w:firstLine="0"/>
        <w:jc w:val="center"/>
        <w:rPr>
          <w:bCs/>
          <w:iCs/>
          <w:sz w:val="16"/>
          <w:szCs w:val="16"/>
          <w:lang w:val="es-EC"/>
        </w:rPr>
      </w:pPr>
      <w:r>
        <w:rPr>
          <w:bCs/>
          <w:iCs/>
          <w:sz w:val="16"/>
          <w:szCs w:val="16"/>
          <w:lang w:val="es-EC"/>
        </w:rPr>
        <w:t xml:space="preserve">Fig. </w:t>
      </w:r>
      <w:r w:rsidR="0060191E">
        <w:rPr>
          <w:bCs/>
          <w:iCs/>
          <w:sz w:val="16"/>
          <w:szCs w:val="16"/>
          <w:lang w:val="es-EC"/>
        </w:rPr>
        <w:t>1</w:t>
      </w:r>
      <w:r w:rsidR="00E4475E">
        <w:rPr>
          <w:bCs/>
          <w:iCs/>
          <w:sz w:val="16"/>
          <w:szCs w:val="16"/>
          <w:lang w:val="es-EC"/>
        </w:rPr>
        <w:t>8</w:t>
      </w:r>
      <w:r w:rsidR="0060191E" w:rsidRPr="006C44BB">
        <w:rPr>
          <w:bCs/>
          <w:iCs/>
          <w:sz w:val="16"/>
          <w:szCs w:val="16"/>
          <w:lang w:val="es-EC"/>
        </w:rPr>
        <w:t xml:space="preserve">. </w:t>
      </w:r>
      <w:r>
        <w:rPr>
          <w:bCs/>
          <w:iCs/>
          <w:sz w:val="16"/>
          <w:szCs w:val="16"/>
          <w:lang w:val="es-EC"/>
        </w:rPr>
        <w:t xml:space="preserve"> </w:t>
      </w:r>
      <w:r w:rsidR="0060191E" w:rsidRPr="006C44BB">
        <w:rPr>
          <w:bCs/>
          <w:iCs/>
          <w:sz w:val="16"/>
          <w:szCs w:val="16"/>
          <w:lang w:val="es-EC"/>
        </w:rPr>
        <w:t>Imagen NDVI</w:t>
      </w:r>
      <w:r w:rsidR="00E4475E">
        <w:rPr>
          <w:bCs/>
          <w:iCs/>
          <w:sz w:val="16"/>
          <w:szCs w:val="16"/>
          <w:lang w:val="es-EC"/>
        </w:rPr>
        <w:t xml:space="preserve"> cultivo de brócoli una semana</w:t>
      </w:r>
    </w:p>
    <w:p w:rsidR="0060191E" w:rsidRPr="006C44BB" w:rsidRDefault="0060191E" w:rsidP="0077156C">
      <w:pPr>
        <w:pStyle w:val="Text"/>
        <w:autoSpaceDE/>
        <w:autoSpaceDN/>
        <w:spacing w:line="240" w:lineRule="auto"/>
        <w:ind w:firstLine="284"/>
        <w:rPr>
          <w:bCs/>
          <w:iCs/>
          <w:lang w:val="es-EC"/>
        </w:rPr>
      </w:pPr>
    </w:p>
    <w:p w:rsidR="0060191E" w:rsidRPr="006C44BB" w:rsidRDefault="0060191E" w:rsidP="000A44FB">
      <w:pPr>
        <w:pStyle w:val="Text"/>
        <w:autoSpaceDE/>
        <w:autoSpaceDN/>
        <w:spacing w:line="240" w:lineRule="auto"/>
        <w:ind w:firstLine="0"/>
        <w:rPr>
          <w:bCs/>
          <w:iCs/>
          <w:lang w:val="es-EC"/>
        </w:rPr>
      </w:pPr>
      <w:r w:rsidRPr="006C44BB">
        <w:rPr>
          <w:bCs/>
          <w:iCs/>
          <w:lang w:val="es-EC"/>
        </w:rPr>
        <w:t>Análisis cualitativo:</w:t>
      </w:r>
    </w:p>
    <w:p w:rsidR="0060191E" w:rsidRPr="006C44BB" w:rsidRDefault="0060191E" w:rsidP="0077156C">
      <w:pPr>
        <w:pStyle w:val="Text"/>
        <w:autoSpaceDE/>
        <w:autoSpaceDN/>
        <w:spacing w:line="240" w:lineRule="auto"/>
        <w:ind w:firstLine="284"/>
        <w:rPr>
          <w:bCs/>
          <w:iCs/>
          <w:lang w:val="es-EC"/>
        </w:rPr>
      </w:pPr>
    </w:p>
    <w:p w:rsidR="0060191E" w:rsidRDefault="0060191E" w:rsidP="0077156C">
      <w:pPr>
        <w:pStyle w:val="Text"/>
        <w:autoSpaceDE/>
        <w:autoSpaceDN/>
        <w:spacing w:line="240" w:lineRule="auto"/>
        <w:ind w:firstLine="284"/>
        <w:rPr>
          <w:bCs/>
          <w:iCs/>
          <w:lang w:val="es-EC"/>
        </w:rPr>
      </w:pPr>
      <w:r>
        <w:rPr>
          <w:bCs/>
          <w:iCs/>
          <w:lang w:val="es-EC"/>
        </w:rPr>
        <w:t>En la Fig. 20</w:t>
      </w:r>
      <w:r w:rsidRPr="006C44BB">
        <w:rPr>
          <w:bCs/>
          <w:iCs/>
          <w:lang w:val="es-EC"/>
        </w:rPr>
        <w:t xml:space="preserve"> se muestran una imagen de un cultivo de brócoli de doce semanas desde su plantación tomada por la cámara SURVEY 2 Red + NIR, la cual esta apta para su cosecha. </w:t>
      </w:r>
    </w:p>
    <w:p w:rsidR="00734914" w:rsidRPr="006C44BB" w:rsidRDefault="00734914" w:rsidP="00734914">
      <w:pPr>
        <w:pStyle w:val="Text"/>
        <w:autoSpaceDE/>
        <w:autoSpaceDN/>
        <w:spacing w:line="240" w:lineRule="auto"/>
        <w:ind w:firstLine="0"/>
        <w:rPr>
          <w:bCs/>
          <w:iCs/>
          <w:lang w:val="es-EC"/>
        </w:rPr>
      </w:pPr>
      <w:r>
        <w:rPr>
          <w:noProof/>
          <w:lang w:val="es-ES" w:eastAsia="es-ES"/>
        </w:rPr>
        <w:drawing>
          <wp:anchor distT="0" distB="0" distL="114300" distR="114300" simplePos="0" relativeHeight="251671552" behindDoc="0" locked="0" layoutInCell="1" allowOverlap="1" wp14:anchorId="5F660221" wp14:editId="676C9C74">
            <wp:simplePos x="0" y="0"/>
            <wp:positionH relativeFrom="margin">
              <wp:posOffset>3401098</wp:posOffset>
            </wp:positionH>
            <wp:positionV relativeFrom="paragraph">
              <wp:posOffset>121474</wp:posOffset>
            </wp:positionV>
            <wp:extent cx="2159995" cy="1683534"/>
            <wp:effectExtent l="0" t="0" r="0" b="0"/>
            <wp:wrapNone/>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l="8424" t="26445" r="58612" b="27908"/>
                    <a:stretch>
                      <a:fillRect/>
                    </a:stretch>
                  </pic:blipFill>
                  <pic:spPr bwMode="auto">
                    <a:xfrm>
                      <a:off x="0" y="0"/>
                      <a:ext cx="2159995" cy="1683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91E" w:rsidRPr="006C44BB" w:rsidRDefault="0060191E" w:rsidP="00734914">
      <w:pPr>
        <w:pStyle w:val="Text"/>
        <w:autoSpaceDE/>
        <w:autoSpaceDN/>
        <w:spacing w:line="240" w:lineRule="auto"/>
        <w:ind w:firstLine="0"/>
        <w:rPr>
          <w:bCs/>
          <w:iCs/>
          <w:lang w:val="es-EC"/>
        </w:rPr>
      </w:pPr>
    </w:p>
    <w:p w:rsidR="0060191E" w:rsidRPr="006C44BB" w:rsidRDefault="0060191E" w:rsidP="0077156C">
      <w:pPr>
        <w:pStyle w:val="Text"/>
        <w:autoSpaceDE/>
        <w:autoSpaceDN/>
        <w:spacing w:line="240" w:lineRule="auto"/>
        <w:ind w:firstLine="284"/>
        <w:rPr>
          <w:bCs/>
          <w:iCs/>
          <w:lang w:val="es-EC"/>
        </w:rPr>
      </w:pPr>
    </w:p>
    <w:p w:rsidR="0060191E" w:rsidRPr="006C44BB" w:rsidRDefault="0060191E" w:rsidP="0077156C">
      <w:pPr>
        <w:pStyle w:val="Text"/>
        <w:autoSpaceDE/>
        <w:autoSpaceDN/>
        <w:spacing w:line="240" w:lineRule="auto"/>
        <w:ind w:firstLine="284"/>
        <w:rPr>
          <w:bCs/>
          <w:iCs/>
          <w:lang w:val="es-EC"/>
        </w:rPr>
      </w:pPr>
    </w:p>
    <w:p w:rsidR="0060191E" w:rsidRPr="006C44BB" w:rsidRDefault="0060191E" w:rsidP="0077156C">
      <w:pPr>
        <w:pStyle w:val="Text"/>
        <w:autoSpaceDE/>
        <w:autoSpaceDN/>
        <w:spacing w:line="240" w:lineRule="auto"/>
        <w:ind w:firstLine="284"/>
        <w:rPr>
          <w:bCs/>
          <w:iCs/>
          <w:lang w:val="es-EC"/>
        </w:rPr>
      </w:pPr>
    </w:p>
    <w:p w:rsidR="0060191E" w:rsidRPr="006C44BB" w:rsidRDefault="0060191E" w:rsidP="0077156C">
      <w:pPr>
        <w:pStyle w:val="Text"/>
        <w:autoSpaceDE/>
        <w:autoSpaceDN/>
        <w:spacing w:line="240" w:lineRule="auto"/>
        <w:ind w:firstLine="284"/>
        <w:rPr>
          <w:bCs/>
          <w:iCs/>
          <w:lang w:val="es-EC"/>
        </w:rPr>
      </w:pPr>
    </w:p>
    <w:p w:rsidR="0060191E" w:rsidRPr="006C44BB" w:rsidRDefault="0060191E" w:rsidP="0077156C">
      <w:pPr>
        <w:pStyle w:val="Text"/>
        <w:autoSpaceDE/>
        <w:autoSpaceDN/>
        <w:spacing w:line="240" w:lineRule="auto"/>
        <w:ind w:firstLine="284"/>
        <w:rPr>
          <w:bCs/>
          <w:iCs/>
          <w:lang w:val="es-EC"/>
        </w:rPr>
      </w:pPr>
    </w:p>
    <w:p w:rsidR="0060191E" w:rsidRPr="006C44BB" w:rsidRDefault="0060191E" w:rsidP="0077156C">
      <w:pPr>
        <w:pStyle w:val="Text"/>
        <w:autoSpaceDE/>
        <w:autoSpaceDN/>
        <w:spacing w:line="240" w:lineRule="auto"/>
        <w:ind w:firstLine="284"/>
        <w:rPr>
          <w:bCs/>
          <w:iCs/>
          <w:lang w:val="es-EC"/>
        </w:rPr>
      </w:pPr>
    </w:p>
    <w:p w:rsidR="0060191E" w:rsidRPr="006C44BB" w:rsidRDefault="0060191E" w:rsidP="0077156C">
      <w:pPr>
        <w:pStyle w:val="Text"/>
        <w:autoSpaceDE/>
        <w:autoSpaceDN/>
        <w:spacing w:line="240" w:lineRule="auto"/>
        <w:ind w:firstLine="284"/>
        <w:rPr>
          <w:bCs/>
          <w:iCs/>
          <w:lang w:val="es-EC"/>
        </w:rPr>
      </w:pPr>
    </w:p>
    <w:p w:rsidR="0060191E" w:rsidRDefault="0060191E" w:rsidP="0077156C">
      <w:pPr>
        <w:pStyle w:val="Text"/>
        <w:autoSpaceDE/>
        <w:autoSpaceDN/>
        <w:spacing w:line="240" w:lineRule="auto"/>
        <w:ind w:firstLine="284"/>
        <w:rPr>
          <w:bCs/>
          <w:iCs/>
          <w:sz w:val="16"/>
          <w:szCs w:val="16"/>
          <w:lang w:val="es-EC"/>
        </w:rPr>
      </w:pPr>
    </w:p>
    <w:p w:rsidR="0060191E" w:rsidRDefault="0060191E" w:rsidP="0077156C">
      <w:pPr>
        <w:pStyle w:val="Text"/>
        <w:autoSpaceDE/>
        <w:autoSpaceDN/>
        <w:spacing w:line="240" w:lineRule="auto"/>
        <w:ind w:firstLine="284"/>
        <w:rPr>
          <w:bCs/>
          <w:iCs/>
          <w:sz w:val="16"/>
          <w:szCs w:val="16"/>
          <w:lang w:val="es-EC"/>
        </w:rPr>
      </w:pPr>
    </w:p>
    <w:p w:rsidR="0060191E" w:rsidRDefault="0060191E" w:rsidP="0077156C">
      <w:pPr>
        <w:pStyle w:val="Text"/>
        <w:autoSpaceDE/>
        <w:autoSpaceDN/>
        <w:spacing w:line="240" w:lineRule="auto"/>
        <w:ind w:firstLine="284"/>
        <w:rPr>
          <w:bCs/>
          <w:iCs/>
          <w:sz w:val="16"/>
          <w:szCs w:val="16"/>
          <w:lang w:val="es-EC"/>
        </w:rPr>
      </w:pPr>
    </w:p>
    <w:p w:rsidR="0060191E" w:rsidRDefault="0060191E" w:rsidP="0077156C">
      <w:pPr>
        <w:pStyle w:val="Text"/>
        <w:autoSpaceDE/>
        <w:autoSpaceDN/>
        <w:spacing w:line="240" w:lineRule="auto"/>
        <w:ind w:firstLine="284"/>
        <w:rPr>
          <w:bCs/>
          <w:iCs/>
          <w:sz w:val="16"/>
          <w:szCs w:val="16"/>
          <w:lang w:val="es-EC"/>
        </w:rPr>
      </w:pPr>
    </w:p>
    <w:p w:rsidR="0060191E" w:rsidRDefault="0060191E" w:rsidP="0077156C">
      <w:pPr>
        <w:pStyle w:val="Text"/>
        <w:autoSpaceDE/>
        <w:autoSpaceDN/>
        <w:spacing w:line="240" w:lineRule="auto"/>
        <w:ind w:firstLine="284"/>
        <w:rPr>
          <w:bCs/>
          <w:iCs/>
          <w:sz w:val="16"/>
          <w:szCs w:val="16"/>
          <w:lang w:val="es-EC"/>
        </w:rPr>
      </w:pPr>
    </w:p>
    <w:p w:rsidR="0060191E" w:rsidRPr="006C44BB" w:rsidRDefault="003551E8" w:rsidP="00571F4F">
      <w:pPr>
        <w:pStyle w:val="Text"/>
        <w:autoSpaceDE/>
        <w:autoSpaceDN/>
        <w:spacing w:line="240" w:lineRule="auto"/>
        <w:ind w:firstLine="0"/>
        <w:jc w:val="center"/>
        <w:rPr>
          <w:bCs/>
          <w:iCs/>
          <w:sz w:val="16"/>
          <w:szCs w:val="16"/>
          <w:lang w:val="es-EC"/>
        </w:rPr>
      </w:pPr>
      <w:r>
        <w:rPr>
          <w:bCs/>
          <w:iCs/>
          <w:sz w:val="16"/>
          <w:szCs w:val="16"/>
          <w:lang w:val="es-EC"/>
        </w:rPr>
        <w:t xml:space="preserve">Fig. </w:t>
      </w:r>
      <w:r w:rsidR="0060191E">
        <w:rPr>
          <w:bCs/>
          <w:iCs/>
          <w:sz w:val="16"/>
          <w:szCs w:val="16"/>
          <w:lang w:val="es-EC"/>
        </w:rPr>
        <w:t>20</w:t>
      </w:r>
      <w:r w:rsidR="0060191E" w:rsidRPr="006C44BB">
        <w:rPr>
          <w:bCs/>
          <w:iCs/>
          <w:sz w:val="16"/>
          <w:szCs w:val="16"/>
          <w:lang w:val="es-EC"/>
        </w:rPr>
        <w:t xml:space="preserve">. </w:t>
      </w:r>
      <w:r>
        <w:rPr>
          <w:bCs/>
          <w:iCs/>
          <w:sz w:val="16"/>
          <w:szCs w:val="16"/>
          <w:lang w:val="es-EC"/>
        </w:rPr>
        <w:t xml:space="preserve"> </w:t>
      </w:r>
      <w:r w:rsidR="0060191E" w:rsidRPr="006C44BB">
        <w:rPr>
          <w:bCs/>
          <w:iCs/>
          <w:sz w:val="16"/>
          <w:szCs w:val="16"/>
          <w:lang w:val="es-EC"/>
        </w:rPr>
        <w:t>Imagen cámara Survey 2 cultivo brócoli</w:t>
      </w:r>
    </w:p>
    <w:p w:rsidR="00E4475E" w:rsidRDefault="00E4475E" w:rsidP="00E4475E">
      <w:pPr>
        <w:pStyle w:val="Text"/>
        <w:autoSpaceDE/>
        <w:autoSpaceDN/>
        <w:spacing w:line="240" w:lineRule="auto"/>
        <w:ind w:firstLine="284"/>
        <w:rPr>
          <w:bCs/>
          <w:iCs/>
          <w:lang w:val="es-EC"/>
        </w:rPr>
      </w:pPr>
    </w:p>
    <w:p w:rsidR="00E4475E" w:rsidRPr="006C44BB" w:rsidRDefault="00E4475E" w:rsidP="00E4475E">
      <w:pPr>
        <w:pStyle w:val="Text"/>
        <w:autoSpaceDE/>
        <w:autoSpaceDN/>
        <w:spacing w:line="240" w:lineRule="auto"/>
        <w:ind w:firstLine="284"/>
        <w:rPr>
          <w:bCs/>
          <w:iCs/>
          <w:lang w:val="es-EC"/>
        </w:rPr>
      </w:pPr>
      <w:r w:rsidRPr="006C44BB">
        <w:rPr>
          <w:bCs/>
          <w:iCs/>
          <w:lang w:val="es-EC"/>
        </w:rPr>
        <w:t>En la imagen NDVI</w:t>
      </w:r>
      <w:r>
        <w:rPr>
          <w:bCs/>
          <w:iCs/>
          <w:lang w:val="es-EC"/>
        </w:rPr>
        <w:t xml:space="preserve"> de la fig. 21</w:t>
      </w:r>
      <w:r w:rsidRPr="006C44BB">
        <w:rPr>
          <w:bCs/>
          <w:iCs/>
          <w:lang w:val="es-EC"/>
        </w:rPr>
        <w:t xml:space="preserve"> se diferencian los lugares donde las plantas están en su plenitud de desarrollo y lugares con NDVI de 0.2 donde las planta se retrasaron en el proceso de crecimiento al igual que las demás y no están aptas para su cultivo.</w:t>
      </w:r>
    </w:p>
    <w:p w:rsidR="0060191E" w:rsidRPr="006C44BB" w:rsidRDefault="0060191E" w:rsidP="0077156C">
      <w:pPr>
        <w:pStyle w:val="Text"/>
        <w:autoSpaceDE/>
        <w:autoSpaceDN/>
        <w:spacing w:line="240" w:lineRule="auto"/>
        <w:ind w:firstLine="284"/>
        <w:rPr>
          <w:bCs/>
          <w:iCs/>
          <w:lang w:val="es-EC"/>
        </w:rPr>
      </w:pPr>
    </w:p>
    <w:p w:rsidR="0060191E" w:rsidRPr="00EB6BF6" w:rsidRDefault="00F159C9" w:rsidP="00571F4F">
      <w:pPr>
        <w:pStyle w:val="Text"/>
        <w:autoSpaceDE/>
        <w:autoSpaceDN/>
        <w:spacing w:line="240" w:lineRule="auto"/>
        <w:ind w:right="-286" w:firstLine="0"/>
        <w:jc w:val="center"/>
        <w:rPr>
          <w:bCs/>
          <w:iCs/>
        </w:rPr>
      </w:pPr>
      <w:r w:rsidRPr="0060191E">
        <w:rPr>
          <w:noProof/>
          <w:lang w:val="es-ES" w:eastAsia="es-ES"/>
        </w:rPr>
        <w:drawing>
          <wp:inline distT="0" distB="0" distL="0" distR="0">
            <wp:extent cx="2705100" cy="1885950"/>
            <wp:effectExtent l="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885950"/>
                    </a:xfrm>
                    <a:prstGeom prst="rect">
                      <a:avLst/>
                    </a:prstGeom>
                    <a:noFill/>
                    <a:ln>
                      <a:noFill/>
                    </a:ln>
                  </pic:spPr>
                </pic:pic>
              </a:graphicData>
            </a:graphic>
          </wp:inline>
        </w:drawing>
      </w:r>
    </w:p>
    <w:p w:rsidR="0060191E" w:rsidRPr="00EB2E43" w:rsidRDefault="003551E8" w:rsidP="00571F4F">
      <w:pPr>
        <w:pStyle w:val="Text"/>
        <w:autoSpaceDE/>
        <w:autoSpaceDN/>
        <w:spacing w:line="240" w:lineRule="auto"/>
        <w:ind w:firstLine="0"/>
        <w:jc w:val="center"/>
        <w:rPr>
          <w:bCs/>
          <w:iCs/>
          <w:sz w:val="16"/>
          <w:szCs w:val="16"/>
          <w:lang w:val="es-EC"/>
        </w:rPr>
      </w:pPr>
      <w:r>
        <w:rPr>
          <w:bCs/>
          <w:iCs/>
          <w:sz w:val="16"/>
          <w:szCs w:val="16"/>
          <w:lang w:val="es-EC"/>
        </w:rPr>
        <w:t xml:space="preserve">Fig. </w:t>
      </w:r>
      <w:r w:rsidR="0060191E">
        <w:rPr>
          <w:bCs/>
          <w:iCs/>
          <w:sz w:val="16"/>
          <w:szCs w:val="16"/>
          <w:lang w:val="es-EC"/>
        </w:rPr>
        <w:t>21</w:t>
      </w:r>
      <w:r w:rsidR="0060191E" w:rsidRPr="00EB2E43">
        <w:rPr>
          <w:bCs/>
          <w:iCs/>
          <w:sz w:val="16"/>
          <w:szCs w:val="16"/>
          <w:lang w:val="es-EC"/>
        </w:rPr>
        <w:t xml:space="preserve">. </w:t>
      </w:r>
      <w:r>
        <w:rPr>
          <w:bCs/>
          <w:iCs/>
          <w:sz w:val="16"/>
          <w:szCs w:val="16"/>
          <w:lang w:val="es-EC"/>
        </w:rPr>
        <w:t xml:space="preserve"> </w:t>
      </w:r>
      <w:r w:rsidR="0060191E" w:rsidRPr="00EB2E43">
        <w:rPr>
          <w:bCs/>
          <w:iCs/>
          <w:sz w:val="16"/>
          <w:szCs w:val="16"/>
          <w:lang w:val="es-EC"/>
        </w:rPr>
        <w:t>Imagen NDVI</w:t>
      </w:r>
    </w:p>
    <w:p w:rsidR="0060191E" w:rsidRPr="00571F4F" w:rsidRDefault="0060191E" w:rsidP="00734914">
      <w:pPr>
        <w:pStyle w:val="Ttulo1"/>
        <w:spacing w:after="120"/>
        <w:rPr>
          <w:lang w:val="es-EC"/>
        </w:rPr>
      </w:pPr>
      <w:r>
        <w:rPr>
          <w:lang w:val="es-EC"/>
        </w:rPr>
        <w:lastRenderedPageBreak/>
        <w:t>CONCLUSIONES</w:t>
      </w:r>
    </w:p>
    <w:p w:rsidR="0060191E" w:rsidRDefault="0060191E" w:rsidP="0077156C">
      <w:pPr>
        <w:pStyle w:val="Text"/>
        <w:autoSpaceDE/>
        <w:autoSpaceDN/>
        <w:spacing w:line="240" w:lineRule="auto"/>
        <w:ind w:firstLine="284"/>
        <w:rPr>
          <w:lang w:val="es-EC"/>
        </w:rPr>
      </w:pPr>
      <w:r w:rsidRPr="0078203E">
        <w:rPr>
          <w:lang w:val="es-EC"/>
        </w:rPr>
        <w:t xml:space="preserve">El software seleccionado para el procesamiento del sistema de visión artificial en base a imágenes espectrales es el lenguaje de programación Matlab, el cual permitió realizar el cálculo del índice de vegetación de diferencia normalizada; </w:t>
      </w:r>
      <w:r w:rsidR="00C63DA1">
        <w:rPr>
          <w:lang w:val="es-EC"/>
        </w:rPr>
        <w:t xml:space="preserve">el este trabajo se usó una </w:t>
      </w:r>
      <w:r w:rsidRPr="0078203E">
        <w:rPr>
          <w:lang w:val="es-EC"/>
        </w:rPr>
        <w:t xml:space="preserve">cámara SURVEY 2 - NDVI Red + NIR y un </w:t>
      </w:r>
      <w:proofErr w:type="spellStart"/>
      <w:r w:rsidRPr="0078203E">
        <w:rPr>
          <w:lang w:val="es-EC"/>
        </w:rPr>
        <w:t>drone</w:t>
      </w:r>
      <w:proofErr w:type="spellEnd"/>
      <w:r w:rsidRPr="0078203E">
        <w:rPr>
          <w:color w:val="FF0000"/>
          <w:lang w:val="es-EC"/>
        </w:rPr>
        <w:t xml:space="preserve"> </w:t>
      </w:r>
      <w:r w:rsidRPr="0078203E">
        <w:rPr>
          <w:lang w:val="es-EC"/>
        </w:rPr>
        <w:t xml:space="preserve">tipo </w:t>
      </w:r>
      <w:proofErr w:type="spellStart"/>
      <w:r w:rsidRPr="0078203E">
        <w:rPr>
          <w:lang w:val="es-EC"/>
        </w:rPr>
        <w:t>copter</w:t>
      </w:r>
      <w:proofErr w:type="spellEnd"/>
      <w:r w:rsidRPr="0078203E">
        <w:rPr>
          <w:lang w:val="es-EC"/>
        </w:rPr>
        <w:t>, mismos que se acoplan a las necesidades para la obtención del NDVI de cultivos de brócoli.</w:t>
      </w:r>
    </w:p>
    <w:p w:rsidR="0060191E" w:rsidRDefault="0060191E" w:rsidP="0077156C">
      <w:pPr>
        <w:pStyle w:val="Text"/>
        <w:autoSpaceDE/>
        <w:autoSpaceDN/>
        <w:spacing w:line="240" w:lineRule="auto"/>
        <w:ind w:firstLine="284"/>
        <w:rPr>
          <w:lang w:val="es-EC"/>
        </w:rPr>
      </w:pPr>
      <w:r w:rsidRPr="0078203E">
        <w:rPr>
          <w:lang w:val="es-EC"/>
        </w:rPr>
        <w:t xml:space="preserve">La adaptación de la cámara SURVEY 2 - NDVI Red + NIR en el </w:t>
      </w:r>
      <w:proofErr w:type="spellStart"/>
      <w:r w:rsidRPr="0078203E">
        <w:rPr>
          <w:lang w:val="es-EC"/>
        </w:rPr>
        <w:t>drone</w:t>
      </w:r>
      <w:proofErr w:type="spellEnd"/>
      <w:r w:rsidRPr="0078203E">
        <w:rPr>
          <w:lang w:val="es-EC"/>
        </w:rPr>
        <w:t xml:space="preserve"> tipo </w:t>
      </w:r>
      <w:proofErr w:type="spellStart"/>
      <w:r w:rsidRPr="0078203E">
        <w:rPr>
          <w:lang w:val="es-EC"/>
        </w:rPr>
        <w:t>c</w:t>
      </w:r>
      <w:r w:rsidR="00C63DA1">
        <w:rPr>
          <w:lang w:val="es-EC"/>
        </w:rPr>
        <w:t>opter</w:t>
      </w:r>
      <w:proofErr w:type="spellEnd"/>
      <w:r w:rsidR="00C63DA1">
        <w:rPr>
          <w:lang w:val="es-EC"/>
        </w:rPr>
        <w:t>, permitió procesar cada pí</w:t>
      </w:r>
      <w:r w:rsidRPr="0078203E">
        <w:rPr>
          <w:lang w:val="es-EC"/>
        </w:rPr>
        <w:t>xel de las fotografías mediante NDVI, obteniendo fotografías con alta resolución de los cultivos de brócoli.</w:t>
      </w:r>
    </w:p>
    <w:p w:rsidR="0060191E" w:rsidRDefault="0060191E" w:rsidP="00571F4F">
      <w:pPr>
        <w:pStyle w:val="Text"/>
        <w:autoSpaceDE/>
        <w:autoSpaceDN/>
        <w:spacing w:line="240" w:lineRule="auto"/>
        <w:ind w:firstLine="284"/>
        <w:rPr>
          <w:lang w:val="es-EC"/>
        </w:rPr>
      </w:pPr>
      <w:r w:rsidRPr="0078203E">
        <w:rPr>
          <w:lang w:val="es-EC"/>
        </w:rPr>
        <w:t>Para el procesamiento digital de las imágenes se creó interfaces de usuario (GUI), empleando toolbox, con programación en Matlab, de donde se obtiene imágenes procesadas completamente claras, sin distorsión y con datos referentes al índice de vegetación de diferencia normalizada de cultivos de brócoli.</w:t>
      </w:r>
    </w:p>
    <w:p w:rsidR="0060191E" w:rsidRPr="0078203E" w:rsidRDefault="0060191E" w:rsidP="0077156C">
      <w:pPr>
        <w:pStyle w:val="Text"/>
        <w:autoSpaceDE/>
        <w:autoSpaceDN/>
        <w:spacing w:line="240" w:lineRule="auto"/>
        <w:ind w:firstLine="284"/>
        <w:rPr>
          <w:bCs/>
          <w:iCs/>
          <w:lang w:val="es-EC"/>
        </w:rPr>
      </w:pPr>
      <w:r>
        <w:rPr>
          <w:lang w:val="es-EC"/>
        </w:rPr>
        <w:t xml:space="preserve">  </w:t>
      </w:r>
      <w:r w:rsidRPr="0078203E">
        <w:rPr>
          <w:lang w:val="es-EC"/>
        </w:rPr>
        <w:t>Con los resultados obtenidos del índice de vegetación de diferencia normalizado de cultivos de brócoli se ha logrado estimar la calidad, cantidad y desarrollo del mismo mediante la codificación en colores del NDVI.</w:t>
      </w:r>
    </w:p>
    <w:p w:rsidR="0060191E" w:rsidRPr="006C44BB" w:rsidRDefault="0060191E" w:rsidP="0077156C">
      <w:pPr>
        <w:pStyle w:val="Text"/>
        <w:autoSpaceDE/>
        <w:autoSpaceDN/>
        <w:spacing w:line="240" w:lineRule="auto"/>
        <w:ind w:firstLine="284"/>
        <w:rPr>
          <w:bCs/>
          <w:iCs/>
          <w:lang w:val="es-EC"/>
        </w:rPr>
      </w:pPr>
    </w:p>
    <w:p w:rsidR="0060191E" w:rsidRPr="00571F4F" w:rsidRDefault="0060191E" w:rsidP="00571F4F">
      <w:pPr>
        <w:pStyle w:val="ReferenceHead"/>
        <w:spacing w:after="120"/>
        <w:ind w:firstLine="284"/>
        <w:rPr>
          <w:lang w:val="es-EC"/>
        </w:rPr>
      </w:pPr>
      <w:r w:rsidRPr="00B84D65">
        <w:rPr>
          <w:lang w:val="es-EC"/>
        </w:rPr>
        <w:t>Referencias</w:t>
      </w:r>
    </w:p>
    <w:p w:rsidR="0060191E" w:rsidRPr="006C44BB" w:rsidRDefault="00704E6A" w:rsidP="00571F4F">
      <w:pPr>
        <w:adjustRightInd w:val="0"/>
        <w:ind w:left="284" w:hanging="284"/>
        <w:jc w:val="both"/>
        <w:rPr>
          <w:bCs/>
          <w:iCs/>
          <w:sz w:val="16"/>
          <w:szCs w:val="16"/>
          <w:lang w:val="es-EC"/>
        </w:rPr>
      </w:pPr>
      <w:r>
        <w:rPr>
          <w:bCs/>
          <w:iCs/>
          <w:sz w:val="16"/>
          <w:szCs w:val="16"/>
          <w:lang w:val="es-EC"/>
        </w:rPr>
        <w:t>[1</w:t>
      </w:r>
      <w:r w:rsidR="0060191E" w:rsidRPr="006C44BB">
        <w:rPr>
          <w:bCs/>
          <w:iCs/>
          <w:sz w:val="16"/>
          <w:szCs w:val="16"/>
          <w:lang w:val="es-EC"/>
        </w:rPr>
        <w:t>] Aranda, S. (2015). Los Drones y sus aplicaciones a la ingeniería civil. España, Madrid.</w:t>
      </w:r>
    </w:p>
    <w:p w:rsidR="0060191E" w:rsidRPr="006C44BB" w:rsidRDefault="0060191E" w:rsidP="00571F4F">
      <w:pPr>
        <w:adjustRightInd w:val="0"/>
        <w:ind w:left="284" w:hanging="284"/>
        <w:jc w:val="both"/>
        <w:rPr>
          <w:bCs/>
          <w:iCs/>
          <w:sz w:val="16"/>
          <w:szCs w:val="16"/>
          <w:lang w:val="es-EC"/>
        </w:rPr>
      </w:pPr>
    </w:p>
    <w:p w:rsidR="0060191E" w:rsidRPr="006C44BB" w:rsidRDefault="00704E6A" w:rsidP="00571F4F">
      <w:pPr>
        <w:adjustRightInd w:val="0"/>
        <w:ind w:left="284" w:hanging="284"/>
        <w:jc w:val="both"/>
        <w:rPr>
          <w:bCs/>
          <w:iCs/>
          <w:sz w:val="16"/>
          <w:szCs w:val="16"/>
          <w:lang w:val="es-EC"/>
        </w:rPr>
      </w:pPr>
      <w:r>
        <w:rPr>
          <w:bCs/>
          <w:iCs/>
          <w:sz w:val="16"/>
          <w:szCs w:val="16"/>
          <w:lang w:val="es-EC"/>
        </w:rPr>
        <w:t>[2</w:t>
      </w:r>
      <w:r w:rsidR="0060191E" w:rsidRPr="006C44BB">
        <w:rPr>
          <w:bCs/>
          <w:iCs/>
          <w:sz w:val="16"/>
          <w:szCs w:val="16"/>
          <w:lang w:val="es-EC"/>
        </w:rPr>
        <w:t>] Mesa, V</w:t>
      </w:r>
      <w:r w:rsidR="0060191E">
        <w:rPr>
          <w:bCs/>
          <w:iCs/>
          <w:sz w:val="16"/>
          <w:szCs w:val="16"/>
          <w:lang w:val="es-EC"/>
        </w:rPr>
        <w:t>.</w:t>
      </w:r>
      <w:r w:rsidR="0060191E" w:rsidRPr="006C44BB">
        <w:rPr>
          <w:bCs/>
          <w:iCs/>
          <w:sz w:val="16"/>
          <w:szCs w:val="16"/>
          <w:lang w:val="es-EC"/>
        </w:rPr>
        <w:t>, &amp; Izquierdo L. (2015). Los Drones su aplicación en el mundo de la comunicación (tesis de grado). Universidad de La Laguna, San Cristóbal de La Laguna.</w:t>
      </w:r>
    </w:p>
    <w:p w:rsidR="0060191E" w:rsidRPr="006C44BB" w:rsidRDefault="0060191E" w:rsidP="00571F4F">
      <w:pPr>
        <w:adjustRightInd w:val="0"/>
        <w:ind w:left="284" w:hanging="284"/>
        <w:jc w:val="both"/>
        <w:rPr>
          <w:bCs/>
          <w:iCs/>
          <w:sz w:val="16"/>
          <w:szCs w:val="16"/>
          <w:lang w:val="es-EC"/>
        </w:rPr>
      </w:pPr>
    </w:p>
    <w:p w:rsidR="0060191E" w:rsidRPr="006C44BB" w:rsidRDefault="00704E6A" w:rsidP="00571F4F">
      <w:pPr>
        <w:adjustRightInd w:val="0"/>
        <w:ind w:left="284" w:hanging="284"/>
        <w:jc w:val="both"/>
        <w:rPr>
          <w:bCs/>
          <w:iCs/>
          <w:sz w:val="16"/>
          <w:szCs w:val="16"/>
          <w:lang w:val="es-EC"/>
        </w:rPr>
      </w:pPr>
      <w:r>
        <w:rPr>
          <w:bCs/>
          <w:iCs/>
          <w:sz w:val="16"/>
          <w:szCs w:val="16"/>
          <w:lang w:val="es-EC"/>
        </w:rPr>
        <w:t>[3</w:t>
      </w:r>
      <w:r w:rsidR="0060191E" w:rsidRPr="006C44BB">
        <w:rPr>
          <w:bCs/>
          <w:iCs/>
          <w:sz w:val="16"/>
          <w:szCs w:val="16"/>
          <w:lang w:val="es-EC"/>
        </w:rPr>
        <w:t>] Díaz, G</w:t>
      </w:r>
      <w:r w:rsidR="0060191E">
        <w:rPr>
          <w:bCs/>
          <w:iCs/>
          <w:sz w:val="16"/>
          <w:szCs w:val="16"/>
          <w:lang w:val="es-EC"/>
        </w:rPr>
        <w:t>.,</w:t>
      </w:r>
      <w:r w:rsidR="0060191E" w:rsidRPr="006C44BB">
        <w:rPr>
          <w:bCs/>
          <w:iCs/>
          <w:sz w:val="16"/>
          <w:szCs w:val="16"/>
          <w:lang w:val="es-EC"/>
        </w:rPr>
        <w:t xml:space="preserve"> &amp; Cervigón, J. (2015). Estudio de índices de vegetación a partir de imágenes aéreas tomadas desde UAS/RPAS y aplicaciones de estos a la agricultura de precisión. Universidad Complutense de Madrid, Facultad de Geografía e Historia.</w:t>
      </w:r>
    </w:p>
    <w:p w:rsidR="0060191E" w:rsidRPr="006C44BB" w:rsidRDefault="0060191E" w:rsidP="0077156C">
      <w:pPr>
        <w:pStyle w:val="Text"/>
        <w:autoSpaceDE/>
        <w:autoSpaceDN/>
        <w:spacing w:line="240" w:lineRule="auto"/>
        <w:ind w:firstLine="284"/>
        <w:rPr>
          <w:bCs/>
          <w:iCs/>
          <w:sz w:val="16"/>
          <w:szCs w:val="16"/>
          <w:lang w:val="es-EC"/>
        </w:rPr>
      </w:pPr>
    </w:p>
    <w:p w:rsidR="0060191E" w:rsidRPr="006C44BB" w:rsidRDefault="00704E6A" w:rsidP="00571F4F">
      <w:pPr>
        <w:adjustRightInd w:val="0"/>
        <w:ind w:left="284" w:hanging="284"/>
        <w:jc w:val="both"/>
        <w:rPr>
          <w:bCs/>
          <w:iCs/>
          <w:sz w:val="16"/>
          <w:szCs w:val="16"/>
          <w:lang w:val="es-EC"/>
        </w:rPr>
      </w:pPr>
      <w:r>
        <w:rPr>
          <w:bCs/>
          <w:iCs/>
          <w:sz w:val="16"/>
          <w:szCs w:val="16"/>
          <w:lang w:val="es-EC"/>
        </w:rPr>
        <w:t>[4</w:t>
      </w:r>
      <w:r w:rsidR="0060191E" w:rsidRPr="006C44BB">
        <w:rPr>
          <w:bCs/>
          <w:iCs/>
          <w:sz w:val="16"/>
          <w:szCs w:val="16"/>
          <w:lang w:val="es-EC"/>
        </w:rPr>
        <w:t>] Stanley Best (INIA), (2012) Agricultura de precisión. Accesibilidad al usuario INIA Chile -Instituto de Investigaciones Agropecuarias</w:t>
      </w:r>
      <w:r w:rsidR="0060191E">
        <w:rPr>
          <w:bCs/>
          <w:iCs/>
          <w:sz w:val="16"/>
          <w:szCs w:val="16"/>
          <w:lang w:val="es-EC"/>
        </w:rPr>
        <w:t>, Chile</w:t>
      </w:r>
      <w:r w:rsidR="0060191E" w:rsidRPr="006C44BB">
        <w:rPr>
          <w:bCs/>
          <w:iCs/>
          <w:sz w:val="16"/>
          <w:szCs w:val="16"/>
          <w:lang w:val="es-EC"/>
        </w:rPr>
        <w:t xml:space="preserve">. </w:t>
      </w:r>
    </w:p>
    <w:p w:rsidR="0060191E" w:rsidRPr="006C44BB" w:rsidRDefault="0060191E" w:rsidP="0077156C">
      <w:pPr>
        <w:adjustRightInd w:val="0"/>
        <w:ind w:firstLine="284"/>
        <w:jc w:val="both"/>
        <w:rPr>
          <w:bCs/>
          <w:iCs/>
          <w:sz w:val="16"/>
          <w:szCs w:val="16"/>
          <w:lang w:val="es-EC"/>
        </w:rPr>
      </w:pPr>
    </w:p>
    <w:p w:rsidR="0060191E" w:rsidRPr="006C44BB" w:rsidRDefault="00704E6A" w:rsidP="00571F4F">
      <w:pPr>
        <w:adjustRightInd w:val="0"/>
        <w:ind w:left="284" w:hanging="284"/>
        <w:jc w:val="both"/>
        <w:rPr>
          <w:bCs/>
          <w:iCs/>
          <w:sz w:val="16"/>
          <w:szCs w:val="16"/>
          <w:lang w:val="es-EC"/>
        </w:rPr>
      </w:pPr>
      <w:r>
        <w:rPr>
          <w:bCs/>
          <w:iCs/>
          <w:sz w:val="16"/>
          <w:szCs w:val="16"/>
          <w:lang w:val="es-EC"/>
        </w:rPr>
        <w:t>[5</w:t>
      </w:r>
      <w:r w:rsidR="0060191E" w:rsidRPr="006C44BB">
        <w:rPr>
          <w:bCs/>
          <w:iCs/>
          <w:sz w:val="16"/>
          <w:szCs w:val="16"/>
          <w:lang w:val="es-EC"/>
        </w:rPr>
        <w:t>] Esperanza, F</w:t>
      </w:r>
      <w:r w:rsidR="0060191E">
        <w:rPr>
          <w:bCs/>
          <w:iCs/>
          <w:sz w:val="16"/>
          <w:szCs w:val="16"/>
          <w:lang w:val="es-EC"/>
        </w:rPr>
        <w:t>.,</w:t>
      </w:r>
      <w:r w:rsidR="0060191E" w:rsidRPr="006C44BB">
        <w:rPr>
          <w:bCs/>
          <w:iCs/>
          <w:sz w:val="16"/>
          <w:szCs w:val="16"/>
          <w:lang w:val="es-EC"/>
        </w:rPr>
        <w:t xml:space="preserve"> &amp; Zerda, H. (2002). Potencialidad de los índices de vegetación Para la discriminación de coberturas forestales. Universidad Nacional de Santiago del Estero, Facultad de Ciencias Forestales, Santiago del Estero.</w:t>
      </w:r>
    </w:p>
    <w:p w:rsidR="0060191E" w:rsidRPr="006C44BB" w:rsidRDefault="0060191E" w:rsidP="00571F4F">
      <w:pPr>
        <w:adjustRightInd w:val="0"/>
        <w:ind w:left="284" w:hanging="284"/>
        <w:jc w:val="both"/>
        <w:rPr>
          <w:bCs/>
          <w:iCs/>
          <w:sz w:val="16"/>
          <w:szCs w:val="16"/>
          <w:lang w:val="es-EC"/>
        </w:rPr>
      </w:pPr>
    </w:p>
    <w:p w:rsidR="0060191E" w:rsidRPr="006C44BB" w:rsidRDefault="00704E6A" w:rsidP="00571F4F">
      <w:pPr>
        <w:adjustRightInd w:val="0"/>
        <w:ind w:left="284" w:hanging="284"/>
        <w:jc w:val="both"/>
        <w:rPr>
          <w:bCs/>
          <w:iCs/>
          <w:sz w:val="16"/>
          <w:szCs w:val="16"/>
          <w:lang w:val="es-EC"/>
        </w:rPr>
      </w:pPr>
      <w:r>
        <w:rPr>
          <w:bCs/>
          <w:iCs/>
          <w:sz w:val="16"/>
          <w:szCs w:val="16"/>
          <w:lang w:val="es-EC"/>
        </w:rPr>
        <w:t>[6</w:t>
      </w:r>
      <w:r w:rsidR="0060191E" w:rsidRPr="006C44BB">
        <w:rPr>
          <w:bCs/>
          <w:iCs/>
          <w:sz w:val="16"/>
          <w:szCs w:val="16"/>
          <w:lang w:val="es-EC"/>
        </w:rPr>
        <w:t xml:space="preserve">] </w:t>
      </w:r>
      <w:proofErr w:type="spellStart"/>
      <w:r w:rsidR="0060191E" w:rsidRPr="006C44BB">
        <w:rPr>
          <w:bCs/>
          <w:iCs/>
          <w:sz w:val="16"/>
          <w:szCs w:val="16"/>
          <w:lang w:val="es-EC"/>
        </w:rPr>
        <w:t>Teran</w:t>
      </w:r>
      <w:proofErr w:type="spellEnd"/>
      <w:r w:rsidR="0060191E" w:rsidRPr="006C44BB">
        <w:rPr>
          <w:bCs/>
          <w:iCs/>
          <w:sz w:val="16"/>
          <w:szCs w:val="16"/>
          <w:lang w:val="es-EC"/>
        </w:rPr>
        <w:t>, M</w:t>
      </w:r>
      <w:r w:rsidR="0060191E">
        <w:rPr>
          <w:bCs/>
          <w:iCs/>
          <w:sz w:val="16"/>
          <w:szCs w:val="16"/>
          <w:lang w:val="es-EC"/>
        </w:rPr>
        <w:t>.</w:t>
      </w:r>
      <w:r w:rsidR="0060191E" w:rsidRPr="006C44BB">
        <w:rPr>
          <w:bCs/>
          <w:iCs/>
          <w:sz w:val="16"/>
          <w:szCs w:val="16"/>
          <w:lang w:val="es-EC"/>
        </w:rPr>
        <w:t>, &amp; Viteri, L. (2005). Procesamiento de imágenes satelitales para determinación de cambios de cobertura vegetal y deforestación utilizando Matlab (tesis de grado). Escuela Politécnica Nacional, Quito, Ecuador.</w:t>
      </w:r>
    </w:p>
    <w:p w:rsidR="0060191E" w:rsidRPr="006C44BB" w:rsidRDefault="0060191E" w:rsidP="0077156C">
      <w:pPr>
        <w:adjustRightInd w:val="0"/>
        <w:ind w:firstLine="284"/>
        <w:jc w:val="both"/>
        <w:rPr>
          <w:bCs/>
          <w:iCs/>
          <w:sz w:val="16"/>
          <w:szCs w:val="16"/>
          <w:lang w:val="es-EC"/>
        </w:rPr>
      </w:pPr>
    </w:p>
    <w:p w:rsidR="0060191E" w:rsidRPr="006C44BB" w:rsidRDefault="00704E6A" w:rsidP="00571F4F">
      <w:pPr>
        <w:adjustRightInd w:val="0"/>
        <w:ind w:left="284" w:hanging="284"/>
        <w:jc w:val="both"/>
        <w:rPr>
          <w:bCs/>
          <w:iCs/>
          <w:sz w:val="16"/>
          <w:szCs w:val="16"/>
          <w:lang w:val="es-EC"/>
        </w:rPr>
      </w:pPr>
      <w:r>
        <w:rPr>
          <w:bCs/>
          <w:iCs/>
          <w:sz w:val="16"/>
          <w:szCs w:val="16"/>
          <w:lang w:val="es-EC"/>
        </w:rPr>
        <w:t>[7</w:t>
      </w:r>
      <w:r w:rsidR="0060191E" w:rsidRPr="006C44BB">
        <w:rPr>
          <w:bCs/>
          <w:iCs/>
          <w:sz w:val="16"/>
          <w:szCs w:val="16"/>
          <w:lang w:val="es-EC"/>
        </w:rPr>
        <w:t xml:space="preserve">] </w:t>
      </w:r>
      <w:proofErr w:type="spellStart"/>
      <w:r w:rsidR="0060191E" w:rsidRPr="006C44BB">
        <w:rPr>
          <w:bCs/>
          <w:iCs/>
          <w:sz w:val="16"/>
          <w:szCs w:val="16"/>
          <w:lang w:val="es-EC"/>
        </w:rPr>
        <w:t>Sebem</w:t>
      </w:r>
      <w:proofErr w:type="spellEnd"/>
      <w:r w:rsidR="0060191E" w:rsidRPr="006C44BB">
        <w:rPr>
          <w:bCs/>
          <w:iCs/>
          <w:sz w:val="16"/>
          <w:szCs w:val="16"/>
          <w:lang w:val="es-EC"/>
        </w:rPr>
        <w:t>, E. (2005). Aportaciones de la teledetección en el desarrollo de un sistema metodológico para la evaluación de los efectos del cambio climático sobre la producción de las explotaciones agrarias (tesis doctoral). Universidad Politécnica de Madrid, España, Madrid.</w:t>
      </w:r>
    </w:p>
    <w:p w:rsidR="0060191E" w:rsidRPr="006C44BB" w:rsidRDefault="0060191E" w:rsidP="00571F4F">
      <w:pPr>
        <w:adjustRightInd w:val="0"/>
        <w:ind w:left="284" w:hanging="284"/>
        <w:jc w:val="both"/>
        <w:rPr>
          <w:bCs/>
          <w:iCs/>
          <w:sz w:val="16"/>
          <w:szCs w:val="16"/>
          <w:lang w:val="es-EC"/>
        </w:rPr>
      </w:pPr>
    </w:p>
    <w:p w:rsidR="0060191E" w:rsidRPr="00F159C9" w:rsidRDefault="00704E6A" w:rsidP="00571F4F">
      <w:pPr>
        <w:adjustRightInd w:val="0"/>
        <w:ind w:left="284" w:hanging="284"/>
        <w:jc w:val="both"/>
        <w:rPr>
          <w:bCs/>
          <w:iCs/>
          <w:sz w:val="16"/>
          <w:szCs w:val="16"/>
        </w:rPr>
      </w:pPr>
      <w:r w:rsidRPr="00571F4F">
        <w:rPr>
          <w:bCs/>
          <w:iCs/>
          <w:sz w:val="16"/>
          <w:szCs w:val="16"/>
          <w:lang w:val="es-EC"/>
        </w:rPr>
        <w:t>[8</w:t>
      </w:r>
      <w:r w:rsidR="0060191E" w:rsidRPr="00571F4F">
        <w:rPr>
          <w:bCs/>
          <w:iCs/>
          <w:sz w:val="16"/>
          <w:szCs w:val="16"/>
          <w:lang w:val="es-EC"/>
        </w:rPr>
        <w:t xml:space="preserve">] Wiegand, C., Richardson, A., Escobar, D., &amp; </w:t>
      </w:r>
      <w:proofErr w:type="spellStart"/>
      <w:r w:rsidR="0060191E" w:rsidRPr="00571F4F">
        <w:rPr>
          <w:bCs/>
          <w:iCs/>
          <w:sz w:val="16"/>
          <w:szCs w:val="16"/>
          <w:lang w:val="es-EC"/>
        </w:rPr>
        <w:t>Gerbermann</w:t>
      </w:r>
      <w:proofErr w:type="spellEnd"/>
      <w:r w:rsidR="0060191E" w:rsidRPr="00571F4F">
        <w:rPr>
          <w:bCs/>
          <w:iCs/>
          <w:sz w:val="16"/>
          <w:szCs w:val="16"/>
          <w:lang w:val="es-EC"/>
        </w:rPr>
        <w:t xml:space="preserve">, A. (1991). </w:t>
      </w:r>
      <w:r w:rsidR="0060191E" w:rsidRPr="00F159C9">
        <w:rPr>
          <w:bCs/>
          <w:iCs/>
          <w:sz w:val="16"/>
          <w:szCs w:val="16"/>
        </w:rPr>
        <w:t>Vegetation Indices in Crop Assessments. Remote Sensing of Environment, 35:105-119.</w:t>
      </w:r>
    </w:p>
    <w:p w:rsidR="0060191E" w:rsidRPr="00F159C9" w:rsidRDefault="0060191E" w:rsidP="00571F4F">
      <w:pPr>
        <w:adjustRightInd w:val="0"/>
        <w:ind w:left="284" w:hanging="284"/>
        <w:jc w:val="both"/>
        <w:rPr>
          <w:bCs/>
          <w:iCs/>
          <w:sz w:val="16"/>
          <w:szCs w:val="16"/>
        </w:rPr>
      </w:pPr>
    </w:p>
    <w:p w:rsidR="0060191E" w:rsidRPr="006C44BB" w:rsidRDefault="00704E6A" w:rsidP="00571F4F">
      <w:pPr>
        <w:adjustRightInd w:val="0"/>
        <w:ind w:left="284" w:hanging="284"/>
        <w:jc w:val="both"/>
        <w:rPr>
          <w:bCs/>
          <w:iCs/>
          <w:sz w:val="16"/>
          <w:szCs w:val="16"/>
          <w:lang w:val="es-EC"/>
        </w:rPr>
      </w:pPr>
      <w:r w:rsidRPr="00F159C9">
        <w:rPr>
          <w:bCs/>
          <w:iCs/>
          <w:sz w:val="16"/>
          <w:szCs w:val="16"/>
        </w:rPr>
        <w:t>[9</w:t>
      </w:r>
      <w:r w:rsidR="0060191E" w:rsidRPr="00F159C9">
        <w:rPr>
          <w:bCs/>
          <w:iCs/>
          <w:sz w:val="16"/>
          <w:szCs w:val="16"/>
        </w:rPr>
        <w:t xml:space="preserve">] Montesinos, S. (2015). </w:t>
      </w:r>
      <w:r w:rsidR="0060191E" w:rsidRPr="006C44BB">
        <w:rPr>
          <w:bCs/>
          <w:iCs/>
          <w:sz w:val="16"/>
          <w:szCs w:val="16"/>
          <w:lang w:val="es-EC"/>
        </w:rPr>
        <w:t>Los Drones y sus aplicaciones a la ingeniería civil. España, Madrid.</w:t>
      </w:r>
    </w:p>
    <w:p w:rsidR="0060191E" w:rsidRPr="006C44BB" w:rsidRDefault="0060191E" w:rsidP="00571F4F">
      <w:pPr>
        <w:adjustRightInd w:val="0"/>
        <w:ind w:left="284" w:hanging="284"/>
        <w:jc w:val="both"/>
        <w:rPr>
          <w:bCs/>
          <w:iCs/>
          <w:sz w:val="16"/>
          <w:szCs w:val="16"/>
          <w:lang w:val="es-EC"/>
        </w:rPr>
      </w:pPr>
    </w:p>
    <w:p w:rsidR="0060191E" w:rsidRPr="006C44BB" w:rsidRDefault="0060191E" w:rsidP="00571F4F">
      <w:pPr>
        <w:adjustRightInd w:val="0"/>
        <w:ind w:left="284" w:hanging="284"/>
        <w:jc w:val="both"/>
        <w:rPr>
          <w:bCs/>
          <w:iCs/>
          <w:sz w:val="16"/>
          <w:szCs w:val="16"/>
          <w:lang w:val="es-EC"/>
        </w:rPr>
      </w:pPr>
      <w:r w:rsidRPr="006C44BB">
        <w:rPr>
          <w:bCs/>
          <w:iCs/>
          <w:sz w:val="16"/>
          <w:szCs w:val="16"/>
          <w:lang w:val="es-EC"/>
        </w:rPr>
        <w:t>[1</w:t>
      </w:r>
      <w:r w:rsidR="00704E6A">
        <w:rPr>
          <w:bCs/>
          <w:iCs/>
          <w:sz w:val="16"/>
          <w:szCs w:val="16"/>
          <w:lang w:val="es-EC"/>
        </w:rPr>
        <w:t>0</w:t>
      </w:r>
      <w:r w:rsidRPr="006C44BB">
        <w:rPr>
          <w:bCs/>
          <w:iCs/>
          <w:sz w:val="16"/>
          <w:szCs w:val="16"/>
          <w:lang w:val="es-EC"/>
        </w:rPr>
        <w:t>] Barreiros, J</w:t>
      </w:r>
      <w:r>
        <w:rPr>
          <w:bCs/>
          <w:iCs/>
          <w:sz w:val="16"/>
          <w:szCs w:val="16"/>
          <w:lang w:val="es-EC"/>
        </w:rPr>
        <w:t>.</w:t>
      </w:r>
      <w:r w:rsidRPr="006C44BB">
        <w:rPr>
          <w:bCs/>
          <w:iCs/>
          <w:sz w:val="16"/>
          <w:szCs w:val="16"/>
          <w:lang w:val="es-EC"/>
        </w:rPr>
        <w:t>, &amp; Magne, N. (2015). Diseño e implementación de un sistema controlable de imagen NDVI adaptable a una plataforma aérea remota (tesis pregrado). Escuela Politécnica Nacional, Quito, Ecuador.</w:t>
      </w:r>
    </w:p>
    <w:p w:rsidR="0060191E" w:rsidRPr="006C44BB" w:rsidRDefault="0060191E" w:rsidP="00571F4F">
      <w:pPr>
        <w:adjustRightInd w:val="0"/>
        <w:ind w:left="284" w:hanging="284"/>
        <w:jc w:val="both"/>
        <w:rPr>
          <w:bCs/>
          <w:iCs/>
          <w:sz w:val="16"/>
          <w:szCs w:val="16"/>
          <w:lang w:val="es-EC"/>
        </w:rPr>
      </w:pPr>
    </w:p>
    <w:p w:rsidR="00A1196F" w:rsidRPr="00571F4F" w:rsidRDefault="00704E6A" w:rsidP="00571F4F">
      <w:pPr>
        <w:adjustRightInd w:val="0"/>
        <w:ind w:left="284" w:hanging="284"/>
        <w:jc w:val="both"/>
        <w:rPr>
          <w:bCs/>
          <w:iCs/>
          <w:sz w:val="16"/>
          <w:szCs w:val="16"/>
          <w:lang w:val="es-EC"/>
        </w:rPr>
      </w:pPr>
      <w:r w:rsidRPr="00571F4F">
        <w:rPr>
          <w:bCs/>
          <w:iCs/>
          <w:sz w:val="16"/>
          <w:szCs w:val="16"/>
          <w:lang w:val="es-EC"/>
        </w:rPr>
        <w:t>[11</w:t>
      </w:r>
      <w:r w:rsidR="0060191E" w:rsidRPr="00571F4F">
        <w:rPr>
          <w:bCs/>
          <w:iCs/>
          <w:sz w:val="16"/>
          <w:szCs w:val="16"/>
          <w:lang w:val="es-EC"/>
        </w:rPr>
        <w:t>] N. E. Observatory, «Measuring Vegetation (NDVI &amp; EVI) MODIS, » 2010. [En línea]. Available: http://earthobservatory.nasa.gov/Features/MeasuringVegetation/mea suring_vegetation_4.php.</w:t>
      </w:r>
    </w:p>
    <w:sectPr w:rsidR="00A1196F" w:rsidRPr="00571F4F" w:rsidSect="00AF02DF">
      <w:type w:val="continuous"/>
      <w:pgSz w:w="11907" w:h="16840" w:code="9"/>
      <w:pgMar w:top="1134" w:right="1418" w:bottom="1134" w:left="1134" w:header="709" w:footer="709" w:gutter="0"/>
      <w:cols w:num="2" w:space="57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4FA" w:rsidRDefault="002404FA">
      <w:r>
        <w:separator/>
      </w:r>
    </w:p>
  </w:endnote>
  <w:endnote w:type="continuationSeparator" w:id="0">
    <w:p w:rsidR="002404FA" w:rsidRDefault="0024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2DF" w:rsidRDefault="00AF02DF">
    <w:pPr>
      <w:pStyle w:val="Piedepgina"/>
      <w:jc w:val="right"/>
    </w:pPr>
  </w:p>
  <w:p w:rsidR="00D77BFF" w:rsidRDefault="00D77BFF">
    <w:pPr>
      <w:pStyle w:val="Piedepgina"/>
      <w:jc w:val="right"/>
    </w:pPr>
    <w:r>
      <w:fldChar w:fldCharType="begin"/>
    </w:r>
    <w:r>
      <w:instrText>PAGE   \* MERGEFORMAT</w:instrText>
    </w:r>
    <w:r>
      <w:fldChar w:fldCharType="separate"/>
    </w:r>
    <w:r w:rsidR="00B408A1" w:rsidRPr="00B408A1">
      <w:rPr>
        <w:noProof/>
        <w:lang w:val="es-ES"/>
      </w:rPr>
      <w:t>6</w:t>
    </w:r>
    <w:r>
      <w:fldChar w:fldCharType="end"/>
    </w:r>
  </w:p>
  <w:p w:rsidR="00D77BFF" w:rsidRDefault="00D77B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BFF" w:rsidRDefault="00D77BFF" w:rsidP="003171E7">
    <w:pPr>
      <w:framePr w:wrap="auto" w:vAnchor="text" w:hAnchor="margin" w:xAlign="right" w:y="1"/>
    </w:pPr>
    <w:r>
      <w:fldChar w:fldCharType="begin"/>
    </w:r>
    <w:r>
      <w:instrText xml:space="preserve">PAGE  </w:instrText>
    </w:r>
    <w:r>
      <w:fldChar w:fldCharType="separate"/>
    </w:r>
    <w:r w:rsidR="00B408A1">
      <w:rPr>
        <w:noProof/>
      </w:rPr>
      <w:t>5</w:t>
    </w:r>
    <w:r>
      <w:fldChar w:fldCharType="end"/>
    </w:r>
  </w:p>
  <w:p w:rsidR="00D77BFF" w:rsidRDefault="00D77BFF" w:rsidP="003171E7">
    <w:pPr>
      <w:pStyle w:val="Piedepgina"/>
      <w:jc w:val="right"/>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4FA" w:rsidRDefault="002404FA">
      <w:r>
        <w:separator/>
      </w:r>
    </w:p>
  </w:footnote>
  <w:footnote w:type="continuationSeparator" w:id="0">
    <w:p w:rsidR="002404FA" w:rsidRDefault="0024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2DF" w:rsidRDefault="00AF02DF" w:rsidP="001D5D5E">
    <w:pPr>
      <w:rPr>
        <w:sz w:val="18"/>
        <w:szCs w:val="32"/>
        <w:lang w:val="es-CO"/>
      </w:rPr>
    </w:pPr>
  </w:p>
  <w:p w:rsidR="00AF02DF" w:rsidRPr="00A42576" w:rsidRDefault="00AF02DF" w:rsidP="00AF02DF">
    <w:pPr>
      <w:pStyle w:val="Encabezado"/>
      <w:tabs>
        <w:tab w:val="right" w:pos="10065"/>
      </w:tabs>
      <w:jc w:val="right"/>
      <w:rPr>
        <w:b/>
        <w:sz w:val="18"/>
        <w:szCs w:val="18"/>
        <w:lang w:val="es-EC"/>
      </w:rPr>
    </w:pPr>
    <w:proofErr w:type="gramStart"/>
    <w:r w:rsidRPr="00A42576">
      <w:rPr>
        <w:b/>
        <w:sz w:val="22"/>
        <w:szCs w:val="18"/>
        <w:lang w:val="es-EC"/>
      </w:rPr>
      <w:t>R</w:t>
    </w:r>
    <w:r w:rsidRPr="00A42576">
      <w:rPr>
        <w:b/>
        <w:sz w:val="18"/>
        <w:szCs w:val="18"/>
        <w:lang w:val="es-EC"/>
      </w:rPr>
      <w:t xml:space="preserve">EVISTA  </w:t>
    </w:r>
    <w:r w:rsidRPr="00A42576">
      <w:rPr>
        <w:b/>
        <w:sz w:val="22"/>
        <w:szCs w:val="18"/>
        <w:lang w:val="es-EC"/>
      </w:rPr>
      <w:t>I</w:t>
    </w:r>
    <w:r w:rsidRPr="00A42576">
      <w:rPr>
        <w:b/>
        <w:sz w:val="18"/>
        <w:szCs w:val="18"/>
        <w:lang w:val="es-EC"/>
      </w:rPr>
      <w:t>NFOCIENCIA</w:t>
    </w:r>
    <w:proofErr w:type="gramEnd"/>
  </w:p>
  <w:p w:rsidR="00AF02DF" w:rsidRDefault="00AF02DF" w:rsidP="00AF02DF">
    <w:pPr>
      <w:jc w:val="right"/>
      <w:rPr>
        <w:sz w:val="18"/>
        <w:szCs w:val="32"/>
        <w:lang w:val="es-CO"/>
      </w:rPr>
    </w:pPr>
    <w:r>
      <w:rPr>
        <w:b/>
        <w:sz w:val="18"/>
        <w:lang w:val="es-CO"/>
      </w:rPr>
      <w:t>Vol. 12 Núm. 1 / 2018</w:t>
    </w:r>
  </w:p>
  <w:p w:rsidR="00D77BFF" w:rsidRDefault="00D77BFF">
    <w:pPr>
      <w:pStyle w:val="Encabezado"/>
      <w:rPr>
        <w:sz w:val="10"/>
        <w:lang w:val="es-CO"/>
      </w:rPr>
    </w:pPr>
  </w:p>
  <w:p w:rsidR="00AF02DF" w:rsidRPr="00181A3B" w:rsidRDefault="00AF02DF">
    <w:pPr>
      <w:pStyle w:val="Encabezado"/>
      <w:rPr>
        <w:sz w:val="10"/>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2DF" w:rsidRDefault="00AF02DF" w:rsidP="00AF02DF">
    <w:pPr>
      <w:rPr>
        <w:sz w:val="18"/>
        <w:szCs w:val="32"/>
        <w:lang w:val="es-CO"/>
      </w:rPr>
    </w:pPr>
  </w:p>
  <w:p w:rsidR="00AF02DF" w:rsidRPr="00760CB3" w:rsidRDefault="00AF02DF" w:rsidP="00AF02DF">
    <w:pPr>
      <w:rPr>
        <w:b/>
        <w:sz w:val="28"/>
        <w:szCs w:val="28"/>
        <w:lang w:val="es-CO"/>
      </w:rPr>
    </w:pPr>
    <w:r w:rsidRPr="00181A3B">
      <w:rPr>
        <w:sz w:val="18"/>
        <w:szCs w:val="32"/>
        <w:lang w:val="es-CO"/>
      </w:rPr>
      <w:t>Diseño e implementación de un sistema de visión artificial para análisis de datos NDVI en imágenes espectrales de cultivos de brócoli obtenidos mediante una aeronave pilotada remotamente</w:t>
    </w:r>
  </w:p>
  <w:p w:rsidR="00D77BFF" w:rsidRPr="00AF02DF" w:rsidRDefault="00D77BFF">
    <w:pPr>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FABB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15:restartNumberingAfterBreak="0">
    <w:nsid w:val="01C9295F"/>
    <w:multiLevelType w:val="singleLevel"/>
    <w:tmpl w:val="0C0A000F"/>
    <w:lvl w:ilvl="0">
      <w:start w:val="1"/>
      <w:numFmt w:val="decimal"/>
      <w:lvlText w:val="%1."/>
      <w:legacy w:legacy="1" w:legacySpace="0" w:legacyIndent="360"/>
      <w:lvlJc w:val="left"/>
      <w:pPr>
        <w:ind w:left="360" w:hanging="360"/>
      </w:pPr>
    </w:lvl>
  </w:abstractNum>
  <w:abstractNum w:abstractNumId="3" w15:restartNumberingAfterBreak="0">
    <w:nsid w:val="034221C1"/>
    <w:multiLevelType w:val="hybridMultilevel"/>
    <w:tmpl w:val="4FB4FAFA"/>
    <w:lvl w:ilvl="0" w:tplc="A036E3F6">
      <w:start w:val="1"/>
      <w:numFmt w:val="upperRoman"/>
      <w:lvlText w:val="%1."/>
      <w:lvlJc w:val="right"/>
      <w:pPr>
        <w:tabs>
          <w:tab w:val="num" w:pos="720"/>
        </w:tabs>
        <w:ind w:left="720" w:hanging="180"/>
      </w:pPr>
      <w:rPr>
        <w:rFonts w:hint="default"/>
      </w:rPr>
    </w:lvl>
    <w:lvl w:ilvl="1" w:tplc="E224115A" w:tentative="1">
      <w:start w:val="1"/>
      <w:numFmt w:val="lowerLetter"/>
      <w:lvlText w:val="%2."/>
      <w:lvlJc w:val="left"/>
      <w:pPr>
        <w:tabs>
          <w:tab w:val="num" w:pos="1440"/>
        </w:tabs>
        <w:ind w:left="1440" w:hanging="360"/>
      </w:pPr>
    </w:lvl>
    <w:lvl w:ilvl="2" w:tplc="09A67878" w:tentative="1">
      <w:start w:val="1"/>
      <w:numFmt w:val="lowerRoman"/>
      <w:lvlText w:val="%3."/>
      <w:lvlJc w:val="right"/>
      <w:pPr>
        <w:tabs>
          <w:tab w:val="num" w:pos="2160"/>
        </w:tabs>
        <w:ind w:left="2160" w:hanging="180"/>
      </w:pPr>
    </w:lvl>
    <w:lvl w:ilvl="3" w:tplc="2D96460E" w:tentative="1">
      <w:start w:val="1"/>
      <w:numFmt w:val="decimal"/>
      <w:lvlText w:val="%4."/>
      <w:lvlJc w:val="left"/>
      <w:pPr>
        <w:tabs>
          <w:tab w:val="num" w:pos="2880"/>
        </w:tabs>
        <w:ind w:left="2880" w:hanging="360"/>
      </w:pPr>
    </w:lvl>
    <w:lvl w:ilvl="4" w:tplc="0446470E" w:tentative="1">
      <w:start w:val="1"/>
      <w:numFmt w:val="lowerLetter"/>
      <w:lvlText w:val="%5."/>
      <w:lvlJc w:val="left"/>
      <w:pPr>
        <w:tabs>
          <w:tab w:val="num" w:pos="3600"/>
        </w:tabs>
        <w:ind w:left="3600" w:hanging="360"/>
      </w:pPr>
    </w:lvl>
    <w:lvl w:ilvl="5" w:tplc="6C72D3F0" w:tentative="1">
      <w:start w:val="1"/>
      <w:numFmt w:val="lowerRoman"/>
      <w:lvlText w:val="%6."/>
      <w:lvlJc w:val="right"/>
      <w:pPr>
        <w:tabs>
          <w:tab w:val="num" w:pos="4320"/>
        </w:tabs>
        <w:ind w:left="4320" w:hanging="180"/>
      </w:pPr>
    </w:lvl>
    <w:lvl w:ilvl="6" w:tplc="58EA8776" w:tentative="1">
      <w:start w:val="1"/>
      <w:numFmt w:val="decimal"/>
      <w:lvlText w:val="%7."/>
      <w:lvlJc w:val="left"/>
      <w:pPr>
        <w:tabs>
          <w:tab w:val="num" w:pos="5040"/>
        </w:tabs>
        <w:ind w:left="5040" w:hanging="360"/>
      </w:pPr>
    </w:lvl>
    <w:lvl w:ilvl="7" w:tplc="45682976" w:tentative="1">
      <w:start w:val="1"/>
      <w:numFmt w:val="lowerLetter"/>
      <w:lvlText w:val="%8."/>
      <w:lvlJc w:val="left"/>
      <w:pPr>
        <w:tabs>
          <w:tab w:val="num" w:pos="5760"/>
        </w:tabs>
        <w:ind w:left="5760" w:hanging="360"/>
      </w:pPr>
    </w:lvl>
    <w:lvl w:ilvl="8" w:tplc="05D643CE" w:tentative="1">
      <w:start w:val="1"/>
      <w:numFmt w:val="lowerRoman"/>
      <w:lvlText w:val="%9."/>
      <w:lvlJc w:val="right"/>
      <w:pPr>
        <w:tabs>
          <w:tab w:val="num" w:pos="6480"/>
        </w:tabs>
        <w:ind w:left="6480" w:hanging="180"/>
      </w:pPr>
    </w:lvl>
  </w:abstractNum>
  <w:abstractNum w:abstractNumId="4" w15:restartNumberingAfterBreak="0">
    <w:nsid w:val="0673212B"/>
    <w:multiLevelType w:val="hybridMultilevel"/>
    <w:tmpl w:val="DD9C2A24"/>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B5E4CC1"/>
    <w:multiLevelType w:val="hybridMultilevel"/>
    <w:tmpl w:val="9E1C06D8"/>
    <w:lvl w:ilvl="0" w:tplc="23446584">
      <w:start w:val="13"/>
      <w:numFmt w:val="decimal"/>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0366F3"/>
    <w:multiLevelType w:val="hybridMultilevel"/>
    <w:tmpl w:val="A8344A06"/>
    <w:lvl w:ilvl="0" w:tplc="B1407896">
      <w:start w:val="1"/>
      <w:numFmt w:val="decimal"/>
      <w:lvlText w:val="%1)"/>
      <w:lvlJc w:val="left"/>
      <w:pPr>
        <w:tabs>
          <w:tab w:val="num" w:pos="360"/>
        </w:tabs>
        <w:ind w:left="360" w:hanging="360"/>
      </w:pPr>
    </w:lvl>
    <w:lvl w:ilvl="1" w:tplc="A864A416" w:tentative="1">
      <w:start w:val="1"/>
      <w:numFmt w:val="lowerLetter"/>
      <w:lvlText w:val="%2."/>
      <w:lvlJc w:val="left"/>
      <w:pPr>
        <w:tabs>
          <w:tab w:val="num" w:pos="1080"/>
        </w:tabs>
        <w:ind w:left="1080" w:hanging="360"/>
      </w:pPr>
    </w:lvl>
    <w:lvl w:ilvl="2" w:tplc="690EC1BC" w:tentative="1">
      <w:start w:val="1"/>
      <w:numFmt w:val="lowerRoman"/>
      <w:lvlText w:val="%3."/>
      <w:lvlJc w:val="right"/>
      <w:pPr>
        <w:tabs>
          <w:tab w:val="num" w:pos="1800"/>
        </w:tabs>
        <w:ind w:left="1800" w:hanging="180"/>
      </w:pPr>
    </w:lvl>
    <w:lvl w:ilvl="3" w:tplc="E122831A" w:tentative="1">
      <w:start w:val="1"/>
      <w:numFmt w:val="decimal"/>
      <w:lvlText w:val="%4."/>
      <w:lvlJc w:val="left"/>
      <w:pPr>
        <w:tabs>
          <w:tab w:val="num" w:pos="2520"/>
        </w:tabs>
        <w:ind w:left="2520" w:hanging="360"/>
      </w:pPr>
    </w:lvl>
    <w:lvl w:ilvl="4" w:tplc="10201F98" w:tentative="1">
      <w:start w:val="1"/>
      <w:numFmt w:val="lowerLetter"/>
      <w:lvlText w:val="%5."/>
      <w:lvlJc w:val="left"/>
      <w:pPr>
        <w:tabs>
          <w:tab w:val="num" w:pos="3240"/>
        </w:tabs>
        <w:ind w:left="3240" w:hanging="360"/>
      </w:pPr>
    </w:lvl>
    <w:lvl w:ilvl="5" w:tplc="848A0E8A" w:tentative="1">
      <w:start w:val="1"/>
      <w:numFmt w:val="lowerRoman"/>
      <w:lvlText w:val="%6."/>
      <w:lvlJc w:val="right"/>
      <w:pPr>
        <w:tabs>
          <w:tab w:val="num" w:pos="3960"/>
        </w:tabs>
        <w:ind w:left="3960" w:hanging="180"/>
      </w:pPr>
    </w:lvl>
    <w:lvl w:ilvl="6" w:tplc="33C8CCC2" w:tentative="1">
      <w:start w:val="1"/>
      <w:numFmt w:val="decimal"/>
      <w:lvlText w:val="%7."/>
      <w:lvlJc w:val="left"/>
      <w:pPr>
        <w:tabs>
          <w:tab w:val="num" w:pos="4680"/>
        </w:tabs>
        <w:ind w:left="4680" w:hanging="360"/>
      </w:pPr>
    </w:lvl>
    <w:lvl w:ilvl="7" w:tplc="AAB097BE" w:tentative="1">
      <w:start w:val="1"/>
      <w:numFmt w:val="lowerLetter"/>
      <w:lvlText w:val="%8."/>
      <w:lvlJc w:val="left"/>
      <w:pPr>
        <w:tabs>
          <w:tab w:val="num" w:pos="5400"/>
        </w:tabs>
        <w:ind w:left="5400" w:hanging="360"/>
      </w:pPr>
    </w:lvl>
    <w:lvl w:ilvl="8" w:tplc="F184F628" w:tentative="1">
      <w:start w:val="1"/>
      <w:numFmt w:val="lowerRoman"/>
      <w:lvlText w:val="%9."/>
      <w:lvlJc w:val="right"/>
      <w:pPr>
        <w:tabs>
          <w:tab w:val="num" w:pos="6120"/>
        </w:tabs>
        <w:ind w:left="6120" w:hanging="180"/>
      </w:pPr>
    </w:lvl>
  </w:abstractNum>
  <w:abstractNum w:abstractNumId="7" w15:restartNumberingAfterBreak="0">
    <w:nsid w:val="1F400FE3"/>
    <w:multiLevelType w:val="hybridMultilevel"/>
    <w:tmpl w:val="9C1C51C8"/>
    <w:lvl w:ilvl="0" w:tplc="8F1C8F78">
      <w:start w:val="1"/>
      <w:numFmt w:val="upperLetter"/>
      <w:lvlText w:val="%1."/>
      <w:lvlJc w:val="left"/>
      <w:pPr>
        <w:ind w:left="504" w:hanging="360"/>
      </w:pPr>
      <w:rPr>
        <w:rFonts w:hint="default"/>
      </w:rPr>
    </w:lvl>
    <w:lvl w:ilvl="1" w:tplc="300A0019" w:tentative="1">
      <w:start w:val="1"/>
      <w:numFmt w:val="lowerLetter"/>
      <w:lvlText w:val="%2."/>
      <w:lvlJc w:val="left"/>
      <w:pPr>
        <w:ind w:left="1224" w:hanging="360"/>
      </w:pPr>
    </w:lvl>
    <w:lvl w:ilvl="2" w:tplc="300A001B" w:tentative="1">
      <w:start w:val="1"/>
      <w:numFmt w:val="lowerRoman"/>
      <w:lvlText w:val="%3."/>
      <w:lvlJc w:val="right"/>
      <w:pPr>
        <w:ind w:left="1944" w:hanging="180"/>
      </w:pPr>
    </w:lvl>
    <w:lvl w:ilvl="3" w:tplc="300A000F" w:tentative="1">
      <w:start w:val="1"/>
      <w:numFmt w:val="decimal"/>
      <w:lvlText w:val="%4."/>
      <w:lvlJc w:val="left"/>
      <w:pPr>
        <w:ind w:left="2664" w:hanging="360"/>
      </w:pPr>
    </w:lvl>
    <w:lvl w:ilvl="4" w:tplc="300A0019" w:tentative="1">
      <w:start w:val="1"/>
      <w:numFmt w:val="lowerLetter"/>
      <w:lvlText w:val="%5."/>
      <w:lvlJc w:val="left"/>
      <w:pPr>
        <w:ind w:left="3384" w:hanging="360"/>
      </w:pPr>
    </w:lvl>
    <w:lvl w:ilvl="5" w:tplc="300A001B" w:tentative="1">
      <w:start w:val="1"/>
      <w:numFmt w:val="lowerRoman"/>
      <w:lvlText w:val="%6."/>
      <w:lvlJc w:val="right"/>
      <w:pPr>
        <w:ind w:left="4104" w:hanging="180"/>
      </w:pPr>
    </w:lvl>
    <w:lvl w:ilvl="6" w:tplc="300A000F" w:tentative="1">
      <w:start w:val="1"/>
      <w:numFmt w:val="decimal"/>
      <w:lvlText w:val="%7."/>
      <w:lvlJc w:val="left"/>
      <w:pPr>
        <w:ind w:left="4824" w:hanging="360"/>
      </w:pPr>
    </w:lvl>
    <w:lvl w:ilvl="7" w:tplc="300A0019" w:tentative="1">
      <w:start w:val="1"/>
      <w:numFmt w:val="lowerLetter"/>
      <w:lvlText w:val="%8."/>
      <w:lvlJc w:val="left"/>
      <w:pPr>
        <w:ind w:left="5544" w:hanging="360"/>
      </w:pPr>
    </w:lvl>
    <w:lvl w:ilvl="8" w:tplc="300A001B" w:tentative="1">
      <w:start w:val="1"/>
      <w:numFmt w:val="lowerRoman"/>
      <w:lvlText w:val="%9."/>
      <w:lvlJc w:val="right"/>
      <w:pPr>
        <w:ind w:left="6264" w:hanging="180"/>
      </w:pPr>
    </w:lvl>
  </w:abstractNum>
  <w:abstractNum w:abstractNumId="8" w15:restartNumberingAfterBreak="0">
    <w:nsid w:val="23D71E6E"/>
    <w:multiLevelType w:val="hybridMultilevel"/>
    <w:tmpl w:val="55A4D1E4"/>
    <w:lvl w:ilvl="0" w:tplc="51E2D378">
      <w:start w:val="1"/>
      <w:numFmt w:val="upperRoman"/>
      <w:lvlText w:val="%1."/>
      <w:lvlJc w:val="right"/>
      <w:pPr>
        <w:tabs>
          <w:tab w:val="num" w:pos="888"/>
        </w:tabs>
        <w:ind w:left="888" w:hanging="180"/>
      </w:pPr>
      <w:rPr>
        <w:rFonts w:hint="default"/>
      </w:rPr>
    </w:lvl>
    <w:lvl w:ilvl="1" w:tplc="2984FB24" w:tentative="1">
      <w:start w:val="1"/>
      <w:numFmt w:val="lowerLetter"/>
      <w:lvlText w:val="%2."/>
      <w:lvlJc w:val="left"/>
      <w:pPr>
        <w:tabs>
          <w:tab w:val="num" w:pos="1608"/>
        </w:tabs>
        <w:ind w:left="1608" w:hanging="360"/>
      </w:pPr>
    </w:lvl>
    <w:lvl w:ilvl="2" w:tplc="3F201D62" w:tentative="1">
      <w:start w:val="1"/>
      <w:numFmt w:val="lowerRoman"/>
      <w:lvlText w:val="%3."/>
      <w:lvlJc w:val="right"/>
      <w:pPr>
        <w:tabs>
          <w:tab w:val="num" w:pos="2328"/>
        </w:tabs>
        <w:ind w:left="2328" w:hanging="180"/>
      </w:pPr>
    </w:lvl>
    <w:lvl w:ilvl="3" w:tplc="98209A9C" w:tentative="1">
      <w:start w:val="1"/>
      <w:numFmt w:val="decimal"/>
      <w:lvlText w:val="%4."/>
      <w:lvlJc w:val="left"/>
      <w:pPr>
        <w:tabs>
          <w:tab w:val="num" w:pos="3048"/>
        </w:tabs>
        <w:ind w:left="3048" w:hanging="360"/>
      </w:pPr>
    </w:lvl>
    <w:lvl w:ilvl="4" w:tplc="EEE449D4" w:tentative="1">
      <w:start w:val="1"/>
      <w:numFmt w:val="lowerLetter"/>
      <w:lvlText w:val="%5."/>
      <w:lvlJc w:val="left"/>
      <w:pPr>
        <w:tabs>
          <w:tab w:val="num" w:pos="3768"/>
        </w:tabs>
        <w:ind w:left="3768" w:hanging="360"/>
      </w:pPr>
    </w:lvl>
    <w:lvl w:ilvl="5" w:tplc="A036A1BA" w:tentative="1">
      <w:start w:val="1"/>
      <w:numFmt w:val="lowerRoman"/>
      <w:lvlText w:val="%6."/>
      <w:lvlJc w:val="right"/>
      <w:pPr>
        <w:tabs>
          <w:tab w:val="num" w:pos="4488"/>
        </w:tabs>
        <w:ind w:left="4488" w:hanging="180"/>
      </w:pPr>
    </w:lvl>
    <w:lvl w:ilvl="6" w:tplc="09E6FAB4" w:tentative="1">
      <w:start w:val="1"/>
      <w:numFmt w:val="decimal"/>
      <w:lvlText w:val="%7."/>
      <w:lvlJc w:val="left"/>
      <w:pPr>
        <w:tabs>
          <w:tab w:val="num" w:pos="5208"/>
        </w:tabs>
        <w:ind w:left="5208" w:hanging="360"/>
      </w:pPr>
    </w:lvl>
    <w:lvl w:ilvl="7" w:tplc="62B63E8C" w:tentative="1">
      <w:start w:val="1"/>
      <w:numFmt w:val="lowerLetter"/>
      <w:lvlText w:val="%8."/>
      <w:lvlJc w:val="left"/>
      <w:pPr>
        <w:tabs>
          <w:tab w:val="num" w:pos="5928"/>
        </w:tabs>
        <w:ind w:left="5928" w:hanging="360"/>
      </w:pPr>
    </w:lvl>
    <w:lvl w:ilvl="8" w:tplc="D7300CA0" w:tentative="1">
      <w:start w:val="1"/>
      <w:numFmt w:val="lowerRoman"/>
      <w:lvlText w:val="%9."/>
      <w:lvlJc w:val="right"/>
      <w:pPr>
        <w:tabs>
          <w:tab w:val="num" w:pos="6648"/>
        </w:tabs>
        <w:ind w:left="6648" w:hanging="180"/>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3F877128"/>
    <w:multiLevelType w:val="hybridMultilevel"/>
    <w:tmpl w:val="D3608F06"/>
    <w:lvl w:ilvl="0" w:tplc="300A0001">
      <w:start w:val="1"/>
      <w:numFmt w:val="bullet"/>
      <w:lvlText w:val=""/>
      <w:lvlJc w:val="left"/>
      <w:pPr>
        <w:ind w:left="504" w:hanging="360"/>
      </w:pPr>
      <w:rPr>
        <w:rFonts w:ascii="Symbol" w:hAnsi="Symbol" w:hint="default"/>
      </w:rPr>
    </w:lvl>
    <w:lvl w:ilvl="1" w:tplc="300A0003" w:tentative="1">
      <w:start w:val="1"/>
      <w:numFmt w:val="bullet"/>
      <w:lvlText w:val="o"/>
      <w:lvlJc w:val="left"/>
      <w:pPr>
        <w:ind w:left="1224" w:hanging="360"/>
      </w:pPr>
      <w:rPr>
        <w:rFonts w:ascii="Courier New" w:hAnsi="Courier New" w:cs="Courier New" w:hint="default"/>
      </w:rPr>
    </w:lvl>
    <w:lvl w:ilvl="2" w:tplc="300A0005" w:tentative="1">
      <w:start w:val="1"/>
      <w:numFmt w:val="bullet"/>
      <w:lvlText w:val=""/>
      <w:lvlJc w:val="left"/>
      <w:pPr>
        <w:ind w:left="1944" w:hanging="360"/>
      </w:pPr>
      <w:rPr>
        <w:rFonts w:ascii="Wingdings" w:hAnsi="Wingdings" w:hint="default"/>
      </w:rPr>
    </w:lvl>
    <w:lvl w:ilvl="3" w:tplc="300A0001" w:tentative="1">
      <w:start w:val="1"/>
      <w:numFmt w:val="bullet"/>
      <w:lvlText w:val=""/>
      <w:lvlJc w:val="left"/>
      <w:pPr>
        <w:ind w:left="2664" w:hanging="360"/>
      </w:pPr>
      <w:rPr>
        <w:rFonts w:ascii="Symbol" w:hAnsi="Symbol" w:hint="default"/>
      </w:rPr>
    </w:lvl>
    <w:lvl w:ilvl="4" w:tplc="300A0003" w:tentative="1">
      <w:start w:val="1"/>
      <w:numFmt w:val="bullet"/>
      <w:lvlText w:val="o"/>
      <w:lvlJc w:val="left"/>
      <w:pPr>
        <w:ind w:left="3384" w:hanging="360"/>
      </w:pPr>
      <w:rPr>
        <w:rFonts w:ascii="Courier New" w:hAnsi="Courier New" w:cs="Courier New" w:hint="default"/>
      </w:rPr>
    </w:lvl>
    <w:lvl w:ilvl="5" w:tplc="300A0005" w:tentative="1">
      <w:start w:val="1"/>
      <w:numFmt w:val="bullet"/>
      <w:lvlText w:val=""/>
      <w:lvlJc w:val="left"/>
      <w:pPr>
        <w:ind w:left="4104" w:hanging="360"/>
      </w:pPr>
      <w:rPr>
        <w:rFonts w:ascii="Wingdings" w:hAnsi="Wingdings" w:hint="default"/>
      </w:rPr>
    </w:lvl>
    <w:lvl w:ilvl="6" w:tplc="300A0001" w:tentative="1">
      <w:start w:val="1"/>
      <w:numFmt w:val="bullet"/>
      <w:lvlText w:val=""/>
      <w:lvlJc w:val="left"/>
      <w:pPr>
        <w:ind w:left="4824" w:hanging="360"/>
      </w:pPr>
      <w:rPr>
        <w:rFonts w:ascii="Symbol" w:hAnsi="Symbol" w:hint="default"/>
      </w:rPr>
    </w:lvl>
    <w:lvl w:ilvl="7" w:tplc="300A0003" w:tentative="1">
      <w:start w:val="1"/>
      <w:numFmt w:val="bullet"/>
      <w:lvlText w:val="o"/>
      <w:lvlJc w:val="left"/>
      <w:pPr>
        <w:ind w:left="5544" w:hanging="360"/>
      </w:pPr>
      <w:rPr>
        <w:rFonts w:ascii="Courier New" w:hAnsi="Courier New" w:cs="Courier New" w:hint="default"/>
      </w:rPr>
    </w:lvl>
    <w:lvl w:ilvl="8" w:tplc="300A0005" w:tentative="1">
      <w:start w:val="1"/>
      <w:numFmt w:val="bullet"/>
      <w:lvlText w:val=""/>
      <w:lvlJc w:val="left"/>
      <w:pPr>
        <w:ind w:left="6264" w:hanging="360"/>
      </w:pPr>
      <w:rPr>
        <w:rFonts w:ascii="Wingdings" w:hAnsi="Wingdings" w:hint="default"/>
      </w:rPr>
    </w:lvl>
  </w:abstractNum>
  <w:abstractNum w:abstractNumId="12" w15:restartNumberingAfterBreak="0">
    <w:nsid w:val="625701C9"/>
    <w:multiLevelType w:val="singleLevel"/>
    <w:tmpl w:val="0C0A000F"/>
    <w:lvl w:ilvl="0">
      <w:start w:val="1"/>
      <w:numFmt w:val="decimal"/>
      <w:lvlText w:val="%1."/>
      <w:legacy w:legacy="1" w:legacySpace="0" w:legacyIndent="360"/>
      <w:lvlJc w:val="left"/>
      <w:pPr>
        <w:ind w:left="360" w:hanging="360"/>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6671496"/>
    <w:multiLevelType w:val="hybridMultilevel"/>
    <w:tmpl w:val="EA9E6018"/>
    <w:lvl w:ilvl="0" w:tplc="5D8EA862">
      <w:start w:val="1"/>
      <w:numFmt w:val="decimal"/>
      <w:lvlText w:val="%1."/>
      <w:lvlJc w:val="left"/>
      <w:pPr>
        <w:tabs>
          <w:tab w:val="num" w:pos="360"/>
        </w:tabs>
        <w:ind w:left="360" w:hanging="360"/>
      </w:pPr>
    </w:lvl>
    <w:lvl w:ilvl="1" w:tplc="42309C4A" w:tentative="1">
      <w:start w:val="1"/>
      <w:numFmt w:val="lowerLetter"/>
      <w:lvlText w:val="%2."/>
      <w:lvlJc w:val="left"/>
      <w:pPr>
        <w:tabs>
          <w:tab w:val="num" w:pos="1080"/>
        </w:tabs>
        <w:ind w:left="1080" w:hanging="360"/>
      </w:pPr>
    </w:lvl>
    <w:lvl w:ilvl="2" w:tplc="4F828F08" w:tentative="1">
      <w:start w:val="1"/>
      <w:numFmt w:val="lowerRoman"/>
      <w:lvlText w:val="%3."/>
      <w:lvlJc w:val="right"/>
      <w:pPr>
        <w:tabs>
          <w:tab w:val="num" w:pos="1800"/>
        </w:tabs>
        <w:ind w:left="1800" w:hanging="180"/>
      </w:pPr>
    </w:lvl>
    <w:lvl w:ilvl="3" w:tplc="95DA5A3A" w:tentative="1">
      <w:start w:val="1"/>
      <w:numFmt w:val="decimal"/>
      <w:lvlText w:val="%4."/>
      <w:lvlJc w:val="left"/>
      <w:pPr>
        <w:tabs>
          <w:tab w:val="num" w:pos="2520"/>
        </w:tabs>
        <w:ind w:left="2520" w:hanging="360"/>
      </w:pPr>
    </w:lvl>
    <w:lvl w:ilvl="4" w:tplc="C862F526" w:tentative="1">
      <w:start w:val="1"/>
      <w:numFmt w:val="lowerLetter"/>
      <w:lvlText w:val="%5."/>
      <w:lvlJc w:val="left"/>
      <w:pPr>
        <w:tabs>
          <w:tab w:val="num" w:pos="3240"/>
        </w:tabs>
        <w:ind w:left="3240" w:hanging="360"/>
      </w:pPr>
    </w:lvl>
    <w:lvl w:ilvl="5" w:tplc="3CFE344E" w:tentative="1">
      <w:start w:val="1"/>
      <w:numFmt w:val="lowerRoman"/>
      <w:lvlText w:val="%6."/>
      <w:lvlJc w:val="right"/>
      <w:pPr>
        <w:tabs>
          <w:tab w:val="num" w:pos="3960"/>
        </w:tabs>
        <w:ind w:left="3960" w:hanging="180"/>
      </w:pPr>
    </w:lvl>
    <w:lvl w:ilvl="6" w:tplc="0114C328" w:tentative="1">
      <w:start w:val="1"/>
      <w:numFmt w:val="decimal"/>
      <w:lvlText w:val="%7."/>
      <w:lvlJc w:val="left"/>
      <w:pPr>
        <w:tabs>
          <w:tab w:val="num" w:pos="4680"/>
        </w:tabs>
        <w:ind w:left="4680" w:hanging="360"/>
      </w:pPr>
    </w:lvl>
    <w:lvl w:ilvl="7" w:tplc="47666AF6" w:tentative="1">
      <w:start w:val="1"/>
      <w:numFmt w:val="lowerLetter"/>
      <w:lvlText w:val="%8."/>
      <w:lvlJc w:val="left"/>
      <w:pPr>
        <w:tabs>
          <w:tab w:val="num" w:pos="5400"/>
        </w:tabs>
        <w:ind w:left="5400" w:hanging="360"/>
      </w:pPr>
    </w:lvl>
    <w:lvl w:ilvl="8" w:tplc="C9AA3052" w:tentative="1">
      <w:start w:val="1"/>
      <w:numFmt w:val="lowerRoman"/>
      <w:lvlText w:val="%9."/>
      <w:lvlJc w:val="right"/>
      <w:pPr>
        <w:tabs>
          <w:tab w:val="num" w:pos="6120"/>
        </w:tabs>
        <w:ind w:left="6120" w:hanging="180"/>
      </w:pPr>
    </w:lvl>
  </w:abstractNum>
  <w:abstractNum w:abstractNumId="15" w15:restartNumberingAfterBreak="0">
    <w:nsid w:val="7D021312"/>
    <w:multiLevelType w:val="hybridMultilevel"/>
    <w:tmpl w:val="B02AACD0"/>
    <w:lvl w:ilvl="0" w:tplc="E0385080">
      <w:start w:val="1"/>
      <w:numFmt w:val="upperRoman"/>
      <w:lvlText w:val="%1."/>
      <w:lvlJc w:val="right"/>
      <w:pPr>
        <w:tabs>
          <w:tab w:val="num" w:pos="720"/>
        </w:tabs>
        <w:ind w:left="720" w:hanging="180"/>
      </w:pPr>
      <w:rPr>
        <w:rFonts w:hint="default"/>
      </w:rPr>
    </w:lvl>
    <w:lvl w:ilvl="1" w:tplc="B394DCA6" w:tentative="1">
      <w:start w:val="1"/>
      <w:numFmt w:val="lowerLetter"/>
      <w:lvlText w:val="%2."/>
      <w:lvlJc w:val="left"/>
      <w:pPr>
        <w:tabs>
          <w:tab w:val="num" w:pos="1440"/>
        </w:tabs>
        <w:ind w:left="1440" w:hanging="360"/>
      </w:pPr>
    </w:lvl>
    <w:lvl w:ilvl="2" w:tplc="8CE0DB40" w:tentative="1">
      <w:start w:val="1"/>
      <w:numFmt w:val="lowerRoman"/>
      <w:lvlText w:val="%3."/>
      <w:lvlJc w:val="right"/>
      <w:pPr>
        <w:tabs>
          <w:tab w:val="num" w:pos="2160"/>
        </w:tabs>
        <w:ind w:left="2160" w:hanging="180"/>
      </w:pPr>
    </w:lvl>
    <w:lvl w:ilvl="3" w:tplc="D4986350" w:tentative="1">
      <w:start w:val="1"/>
      <w:numFmt w:val="decimal"/>
      <w:lvlText w:val="%4."/>
      <w:lvlJc w:val="left"/>
      <w:pPr>
        <w:tabs>
          <w:tab w:val="num" w:pos="2880"/>
        </w:tabs>
        <w:ind w:left="2880" w:hanging="360"/>
      </w:pPr>
    </w:lvl>
    <w:lvl w:ilvl="4" w:tplc="4FB8AAA4" w:tentative="1">
      <w:start w:val="1"/>
      <w:numFmt w:val="lowerLetter"/>
      <w:lvlText w:val="%5."/>
      <w:lvlJc w:val="left"/>
      <w:pPr>
        <w:tabs>
          <w:tab w:val="num" w:pos="3600"/>
        </w:tabs>
        <w:ind w:left="3600" w:hanging="360"/>
      </w:pPr>
    </w:lvl>
    <w:lvl w:ilvl="5" w:tplc="F18AFB1E" w:tentative="1">
      <w:start w:val="1"/>
      <w:numFmt w:val="lowerRoman"/>
      <w:lvlText w:val="%6."/>
      <w:lvlJc w:val="right"/>
      <w:pPr>
        <w:tabs>
          <w:tab w:val="num" w:pos="4320"/>
        </w:tabs>
        <w:ind w:left="4320" w:hanging="180"/>
      </w:pPr>
    </w:lvl>
    <w:lvl w:ilvl="6" w:tplc="4C4436B0" w:tentative="1">
      <w:start w:val="1"/>
      <w:numFmt w:val="decimal"/>
      <w:lvlText w:val="%7."/>
      <w:lvlJc w:val="left"/>
      <w:pPr>
        <w:tabs>
          <w:tab w:val="num" w:pos="5040"/>
        </w:tabs>
        <w:ind w:left="5040" w:hanging="360"/>
      </w:pPr>
    </w:lvl>
    <w:lvl w:ilvl="7" w:tplc="4C027DDA" w:tentative="1">
      <w:start w:val="1"/>
      <w:numFmt w:val="lowerLetter"/>
      <w:lvlText w:val="%8."/>
      <w:lvlJc w:val="left"/>
      <w:pPr>
        <w:tabs>
          <w:tab w:val="num" w:pos="5760"/>
        </w:tabs>
        <w:ind w:left="5760" w:hanging="360"/>
      </w:pPr>
    </w:lvl>
    <w:lvl w:ilvl="8" w:tplc="A9EC6696" w:tentative="1">
      <w:start w:val="1"/>
      <w:numFmt w:val="lowerRoman"/>
      <w:lvlText w:val="%9."/>
      <w:lvlJc w:val="right"/>
      <w:pPr>
        <w:tabs>
          <w:tab w:val="num" w:pos="6480"/>
        </w:tabs>
        <w:ind w:left="6480" w:hanging="180"/>
      </w:pPr>
    </w:lvl>
  </w:abstractNum>
  <w:num w:numId="1">
    <w:abstractNumId w:val="1"/>
  </w:num>
  <w:num w:numId="2">
    <w:abstractNumId w:val="10"/>
  </w:num>
  <w:num w:numId="3">
    <w:abstractNumId w:val="9"/>
  </w:num>
  <w:num w:numId="4">
    <w:abstractNumId w:val="13"/>
  </w:num>
  <w:num w:numId="5">
    <w:abstractNumId w:val="3"/>
  </w:num>
  <w:num w:numId="6">
    <w:abstractNumId w:val="14"/>
  </w:num>
  <w:num w:numId="7">
    <w:abstractNumId w:val="15"/>
  </w:num>
  <w:num w:numId="8">
    <w:abstractNumId w:val="8"/>
  </w:num>
  <w:num w:numId="9">
    <w:abstractNumId w:val="6"/>
  </w:num>
  <w:num w:numId="10">
    <w:abstractNumId w:val="2"/>
  </w:num>
  <w:num w:numId="11">
    <w:abstractNumId w:val="2"/>
    <w:lvlOverride w:ilvl="0">
      <w:lvl w:ilvl="0">
        <w:start w:val="1"/>
        <w:numFmt w:val="decimal"/>
        <w:lvlText w:val="%1."/>
        <w:legacy w:legacy="1" w:legacySpace="0" w:legacyIndent="360"/>
        <w:lvlJc w:val="left"/>
        <w:pPr>
          <w:ind w:left="360" w:hanging="360"/>
        </w:pPr>
      </w:lvl>
    </w:lvlOverride>
  </w:num>
  <w:num w:numId="12">
    <w:abstractNumId w:val="2"/>
    <w:lvlOverride w:ilvl="0">
      <w:lvl w:ilvl="0">
        <w:start w:val="1"/>
        <w:numFmt w:val="decimal"/>
        <w:lvlText w:val="%1."/>
        <w:legacy w:legacy="1" w:legacySpace="0" w:legacyIndent="360"/>
        <w:lvlJc w:val="left"/>
        <w:pPr>
          <w:ind w:left="360" w:hanging="360"/>
        </w:pPr>
      </w:lvl>
    </w:lvlOverride>
  </w:num>
  <w:num w:numId="13">
    <w:abstractNumId w:val="2"/>
    <w:lvlOverride w:ilvl="0">
      <w:lvl w:ilvl="0">
        <w:start w:val="1"/>
        <w:numFmt w:val="decimal"/>
        <w:lvlText w:val="%1."/>
        <w:legacy w:legacy="1" w:legacySpace="0" w:legacyIndent="360"/>
        <w:lvlJc w:val="left"/>
        <w:pPr>
          <w:ind w:left="360" w:hanging="360"/>
        </w:pPr>
      </w:lvl>
    </w:lvlOverride>
  </w:num>
  <w:num w:numId="14">
    <w:abstractNumId w:val="12"/>
  </w:num>
  <w:num w:numId="15">
    <w:abstractNumId w:val="12"/>
    <w:lvlOverride w:ilvl="0">
      <w:lvl w:ilvl="0">
        <w:start w:val="1"/>
        <w:numFmt w:val="decimal"/>
        <w:lvlText w:val="%1."/>
        <w:legacy w:legacy="1" w:legacySpace="0" w:legacyIndent="360"/>
        <w:lvlJc w:val="left"/>
        <w:pPr>
          <w:ind w:left="360" w:hanging="360"/>
        </w:pPr>
      </w:lvl>
    </w:lvlOverride>
  </w:num>
  <w:num w:numId="16">
    <w:abstractNumId w:val="12"/>
    <w:lvlOverride w:ilvl="0">
      <w:lvl w:ilvl="0">
        <w:start w:val="1"/>
        <w:numFmt w:val="decimal"/>
        <w:lvlText w:val="%1."/>
        <w:legacy w:legacy="1" w:legacySpace="0" w:legacyIndent="360"/>
        <w:lvlJc w:val="left"/>
        <w:pPr>
          <w:ind w:left="360" w:hanging="360"/>
        </w:pPr>
      </w:lvl>
    </w:lvlOverride>
  </w:num>
  <w:num w:numId="17">
    <w:abstractNumId w:val="12"/>
    <w:lvlOverride w:ilvl="0">
      <w:lvl w:ilvl="0">
        <w:start w:val="1"/>
        <w:numFmt w:val="decimal"/>
        <w:lvlText w:val="%1."/>
        <w:legacy w:legacy="1" w:legacySpace="0" w:legacyIndent="360"/>
        <w:lvlJc w:val="left"/>
        <w:pPr>
          <w:ind w:left="360" w:hanging="360"/>
        </w:pPr>
      </w:lvl>
    </w:lvlOverride>
  </w:num>
  <w:num w:numId="18">
    <w:abstractNumId w:val="12"/>
    <w:lvlOverride w:ilvl="0">
      <w:lvl w:ilvl="0">
        <w:start w:val="1"/>
        <w:numFmt w:val="decimal"/>
        <w:lvlText w:val="%1."/>
        <w:legacy w:legacy="1" w:legacySpace="0" w:legacyIndent="360"/>
        <w:lvlJc w:val="left"/>
        <w:pPr>
          <w:ind w:left="360" w:hanging="360"/>
        </w:pPr>
      </w:lvl>
    </w:lvlOverride>
  </w:num>
  <w:num w:numId="19">
    <w:abstractNumId w:val="12"/>
    <w:lvlOverride w:ilvl="0">
      <w:lvl w:ilvl="0">
        <w:start w:val="1"/>
        <w:numFmt w:val="decimal"/>
        <w:lvlText w:val="%1."/>
        <w:legacy w:legacy="1" w:legacySpace="0" w:legacyIndent="360"/>
        <w:lvlJc w:val="left"/>
        <w:pPr>
          <w:ind w:left="360" w:hanging="360"/>
        </w:pPr>
      </w:lvl>
    </w:lvlOverride>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5"/>
  </w:num>
  <w:num w:numId="31">
    <w:abstractNumId w:val="1"/>
  </w:num>
  <w:num w:numId="32">
    <w:abstractNumId w:val="11"/>
  </w:num>
  <w:num w:numId="33">
    <w:abstractNumId w:val="1"/>
  </w:num>
  <w:num w:numId="34">
    <w:abstractNumId w:val="0"/>
  </w:num>
  <w:num w:numId="35">
    <w:abstractNumId w:val="4"/>
  </w:num>
  <w:num w:numId="36">
    <w:abstractNumId w:val="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9CB"/>
    <w:rsid w:val="000223E6"/>
    <w:rsid w:val="00024334"/>
    <w:rsid w:val="00043A87"/>
    <w:rsid w:val="00047C3F"/>
    <w:rsid w:val="00050F8F"/>
    <w:rsid w:val="00056140"/>
    <w:rsid w:val="00057549"/>
    <w:rsid w:val="00071EBD"/>
    <w:rsid w:val="00093450"/>
    <w:rsid w:val="000960B7"/>
    <w:rsid w:val="000A1074"/>
    <w:rsid w:val="000A44FB"/>
    <w:rsid w:val="000B51B7"/>
    <w:rsid w:val="000D0AE7"/>
    <w:rsid w:val="000E473F"/>
    <w:rsid w:val="000E5835"/>
    <w:rsid w:val="000F7D3B"/>
    <w:rsid w:val="0010774B"/>
    <w:rsid w:val="0011288D"/>
    <w:rsid w:val="00144A06"/>
    <w:rsid w:val="00150EF4"/>
    <w:rsid w:val="0015458D"/>
    <w:rsid w:val="00157832"/>
    <w:rsid w:val="001746BB"/>
    <w:rsid w:val="00181A3B"/>
    <w:rsid w:val="00194C77"/>
    <w:rsid w:val="00194DFD"/>
    <w:rsid w:val="00196FCB"/>
    <w:rsid w:val="001C1D1F"/>
    <w:rsid w:val="001D5D5E"/>
    <w:rsid w:val="001D7961"/>
    <w:rsid w:val="001E2B65"/>
    <w:rsid w:val="001E61A6"/>
    <w:rsid w:val="002140B0"/>
    <w:rsid w:val="00222D75"/>
    <w:rsid w:val="00222FFE"/>
    <w:rsid w:val="00224221"/>
    <w:rsid w:val="0022562F"/>
    <w:rsid w:val="002320BD"/>
    <w:rsid w:val="002404FA"/>
    <w:rsid w:val="002437AD"/>
    <w:rsid w:val="002512B5"/>
    <w:rsid w:val="00265FA1"/>
    <w:rsid w:val="002938F3"/>
    <w:rsid w:val="00296EBC"/>
    <w:rsid w:val="002A67FF"/>
    <w:rsid w:val="002C6620"/>
    <w:rsid w:val="002C6B66"/>
    <w:rsid w:val="002D2097"/>
    <w:rsid w:val="00301DE4"/>
    <w:rsid w:val="003171E7"/>
    <w:rsid w:val="00336941"/>
    <w:rsid w:val="0035415C"/>
    <w:rsid w:val="00354D9B"/>
    <w:rsid w:val="003551E8"/>
    <w:rsid w:val="0035783A"/>
    <w:rsid w:val="0038514B"/>
    <w:rsid w:val="003B4715"/>
    <w:rsid w:val="003C0F2E"/>
    <w:rsid w:val="003C4908"/>
    <w:rsid w:val="00432045"/>
    <w:rsid w:val="0043254C"/>
    <w:rsid w:val="004422C0"/>
    <w:rsid w:val="00463897"/>
    <w:rsid w:val="0048188E"/>
    <w:rsid w:val="00486191"/>
    <w:rsid w:val="0049477C"/>
    <w:rsid w:val="004A67CE"/>
    <w:rsid w:val="004B3B3C"/>
    <w:rsid w:val="005019A9"/>
    <w:rsid w:val="00502D25"/>
    <w:rsid w:val="005249CB"/>
    <w:rsid w:val="005270DF"/>
    <w:rsid w:val="0054179B"/>
    <w:rsid w:val="00566568"/>
    <w:rsid w:val="00571F4F"/>
    <w:rsid w:val="00587702"/>
    <w:rsid w:val="005A04D9"/>
    <w:rsid w:val="005A4E2E"/>
    <w:rsid w:val="005A5504"/>
    <w:rsid w:val="005F69BE"/>
    <w:rsid w:val="00601085"/>
    <w:rsid w:val="0060191E"/>
    <w:rsid w:val="00603A4E"/>
    <w:rsid w:val="0063263F"/>
    <w:rsid w:val="00646AB7"/>
    <w:rsid w:val="00691675"/>
    <w:rsid w:val="006A3BCA"/>
    <w:rsid w:val="006C6FCE"/>
    <w:rsid w:val="006F562C"/>
    <w:rsid w:val="006F76FE"/>
    <w:rsid w:val="00703B76"/>
    <w:rsid w:val="00704E6A"/>
    <w:rsid w:val="00734914"/>
    <w:rsid w:val="00751FF5"/>
    <w:rsid w:val="00755919"/>
    <w:rsid w:val="00760CB3"/>
    <w:rsid w:val="0077156C"/>
    <w:rsid w:val="00771D51"/>
    <w:rsid w:val="007776D2"/>
    <w:rsid w:val="00785273"/>
    <w:rsid w:val="007A1919"/>
    <w:rsid w:val="007A477A"/>
    <w:rsid w:val="007A7CD3"/>
    <w:rsid w:val="007B7235"/>
    <w:rsid w:val="007C3E31"/>
    <w:rsid w:val="007C5575"/>
    <w:rsid w:val="007C589A"/>
    <w:rsid w:val="007D0CE7"/>
    <w:rsid w:val="007F3C99"/>
    <w:rsid w:val="007F70A8"/>
    <w:rsid w:val="00801BE4"/>
    <w:rsid w:val="00817CFD"/>
    <w:rsid w:val="008205B0"/>
    <w:rsid w:val="0082365E"/>
    <w:rsid w:val="00825A53"/>
    <w:rsid w:val="00827B26"/>
    <w:rsid w:val="00834331"/>
    <w:rsid w:val="0083456D"/>
    <w:rsid w:val="00853897"/>
    <w:rsid w:val="008777FC"/>
    <w:rsid w:val="0088718E"/>
    <w:rsid w:val="008957C8"/>
    <w:rsid w:val="00897A5A"/>
    <w:rsid w:val="008A3252"/>
    <w:rsid w:val="008C0443"/>
    <w:rsid w:val="008C7FDE"/>
    <w:rsid w:val="008E49E3"/>
    <w:rsid w:val="0090423C"/>
    <w:rsid w:val="00907E37"/>
    <w:rsid w:val="00907F62"/>
    <w:rsid w:val="0091373A"/>
    <w:rsid w:val="0093386E"/>
    <w:rsid w:val="009560AC"/>
    <w:rsid w:val="009A674D"/>
    <w:rsid w:val="009C760F"/>
    <w:rsid w:val="009D0A60"/>
    <w:rsid w:val="009E4D4B"/>
    <w:rsid w:val="009F3ABE"/>
    <w:rsid w:val="009F4548"/>
    <w:rsid w:val="00A028CA"/>
    <w:rsid w:val="00A0302D"/>
    <w:rsid w:val="00A1196F"/>
    <w:rsid w:val="00A24861"/>
    <w:rsid w:val="00AA1EB3"/>
    <w:rsid w:val="00AD7E64"/>
    <w:rsid w:val="00AF02DF"/>
    <w:rsid w:val="00AF26DC"/>
    <w:rsid w:val="00B01E40"/>
    <w:rsid w:val="00B223F3"/>
    <w:rsid w:val="00B408A1"/>
    <w:rsid w:val="00B47BD1"/>
    <w:rsid w:val="00B5030F"/>
    <w:rsid w:val="00B831A0"/>
    <w:rsid w:val="00BA1CCB"/>
    <w:rsid w:val="00BA3FC0"/>
    <w:rsid w:val="00BB269A"/>
    <w:rsid w:val="00BB6806"/>
    <w:rsid w:val="00BC34AA"/>
    <w:rsid w:val="00BF0A15"/>
    <w:rsid w:val="00BF7D0C"/>
    <w:rsid w:val="00C328FF"/>
    <w:rsid w:val="00C361B5"/>
    <w:rsid w:val="00C37EE8"/>
    <w:rsid w:val="00C42EEC"/>
    <w:rsid w:val="00C47358"/>
    <w:rsid w:val="00C63DA1"/>
    <w:rsid w:val="00C9618A"/>
    <w:rsid w:val="00CB3784"/>
    <w:rsid w:val="00CB7955"/>
    <w:rsid w:val="00CE70DC"/>
    <w:rsid w:val="00CF293C"/>
    <w:rsid w:val="00CF34B0"/>
    <w:rsid w:val="00D00370"/>
    <w:rsid w:val="00D103CA"/>
    <w:rsid w:val="00D119C3"/>
    <w:rsid w:val="00D16CB7"/>
    <w:rsid w:val="00D3003C"/>
    <w:rsid w:val="00D37433"/>
    <w:rsid w:val="00D5146B"/>
    <w:rsid w:val="00D527CC"/>
    <w:rsid w:val="00D72AA4"/>
    <w:rsid w:val="00D76023"/>
    <w:rsid w:val="00D77BFF"/>
    <w:rsid w:val="00D8275D"/>
    <w:rsid w:val="00DB0007"/>
    <w:rsid w:val="00DB4B9D"/>
    <w:rsid w:val="00DC599D"/>
    <w:rsid w:val="00DE3ADB"/>
    <w:rsid w:val="00E044F8"/>
    <w:rsid w:val="00E35204"/>
    <w:rsid w:val="00E37F69"/>
    <w:rsid w:val="00E4475E"/>
    <w:rsid w:val="00E91579"/>
    <w:rsid w:val="00EA4E57"/>
    <w:rsid w:val="00EB0F55"/>
    <w:rsid w:val="00EB3200"/>
    <w:rsid w:val="00EE0A6F"/>
    <w:rsid w:val="00EE2743"/>
    <w:rsid w:val="00F04C93"/>
    <w:rsid w:val="00F159C9"/>
    <w:rsid w:val="00F46F76"/>
    <w:rsid w:val="00F52B10"/>
    <w:rsid w:val="00F6071B"/>
    <w:rsid w:val="00F62A15"/>
    <w:rsid w:val="00F7145E"/>
    <w:rsid w:val="00FB0AAB"/>
    <w:rsid w:val="00FC2A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C57BA1"/>
  <w14:defaultImageDpi w14:val="300"/>
  <w15:chartTrackingRefBased/>
  <w15:docId w15:val="{A9067EDE-B402-4EE5-A5EC-ACA255DB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n-US" w:eastAsia="en-US"/>
    </w:rPr>
  </w:style>
  <w:style w:type="paragraph" w:styleId="Ttulo1">
    <w:name w:val="heading 1"/>
    <w:basedOn w:val="Normal"/>
    <w:next w:val="Normal"/>
    <w:qFormat/>
    <w:pPr>
      <w:keepNext/>
      <w:numPr>
        <w:numId w:val="1"/>
      </w:numPr>
      <w:spacing w:before="240" w:after="80"/>
      <w:jc w:val="center"/>
      <w:outlineLvl w:val="0"/>
    </w:pPr>
    <w:rPr>
      <w:smallCaps/>
      <w:kern w:val="28"/>
    </w:rPr>
  </w:style>
  <w:style w:type="paragraph" w:styleId="Ttulo2">
    <w:name w:val="heading 2"/>
    <w:basedOn w:val="Normal"/>
    <w:next w:val="Normal"/>
    <w:qFormat/>
    <w:pPr>
      <w:keepNext/>
      <w:numPr>
        <w:ilvl w:val="1"/>
        <w:numId w:val="1"/>
      </w:numPr>
      <w:spacing w:before="120" w:after="60"/>
      <w:outlineLvl w:val="1"/>
    </w:pPr>
    <w:rPr>
      <w:i/>
      <w:iCs/>
    </w:rPr>
  </w:style>
  <w:style w:type="paragraph" w:styleId="Ttulo3">
    <w:name w:val="heading 3"/>
    <w:basedOn w:val="Normal"/>
    <w:next w:val="Normal"/>
    <w:qFormat/>
    <w:pPr>
      <w:keepNext/>
      <w:numPr>
        <w:ilvl w:val="2"/>
        <w:numId w:val="1"/>
      </w:numPr>
      <w:ind w:left="288"/>
      <w:outlineLvl w:val="2"/>
    </w:pPr>
    <w:rPr>
      <w:i/>
      <w:iCs/>
    </w:rPr>
  </w:style>
  <w:style w:type="paragraph" w:styleId="Ttulo4">
    <w:name w:val="heading 4"/>
    <w:basedOn w:val="Normal"/>
    <w:next w:val="Normal"/>
    <w:qFormat/>
    <w:pPr>
      <w:keepNext/>
      <w:numPr>
        <w:ilvl w:val="3"/>
        <w:numId w:val="1"/>
      </w:numPr>
      <w:spacing w:before="240" w:after="60"/>
      <w:outlineLvl w:val="3"/>
    </w:pPr>
    <w:rPr>
      <w:i/>
      <w:iCs/>
      <w:sz w:val="18"/>
      <w:szCs w:val="18"/>
    </w:rPr>
  </w:style>
  <w:style w:type="paragraph" w:styleId="Ttulo5">
    <w:name w:val="heading 5"/>
    <w:basedOn w:val="Normal"/>
    <w:next w:val="Normal"/>
    <w:qFormat/>
    <w:pPr>
      <w:numPr>
        <w:ilvl w:val="4"/>
        <w:numId w:val="1"/>
      </w:numPr>
      <w:spacing w:before="240" w:after="60"/>
      <w:outlineLvl w:val="4"/>
    </w:pPr>
    <w:rPr>
      <w:sz w:val="18"/>
      <w:szCs w:val="18"/>
    </w:rPr>
  </w:style>
  <w:style w:type="paragraph" w:styleId="Ttulo6">
    <w:name w:val="heading 6"/>
    <w:basedOn w:val="Normal"/>
    <w:next w:val="Normal"/>
    <w:qFormat/>
    <w:pPr>
      <w:numPr>
        <w:ilvl w:val="5"/>
        <w:numId w:val="1"/>
      </w:numPr>
      <w:spacing w:before="240" w:after="60"/>
      <w:outlineLvl w:val="5"/>
    </w:pPr>
    <w:rPr>
      <w:i/>
      <w:iCs/>
      <w:sz w:val="16"/>
      <w:szCs w:val="16"/>
    </w:rPr>
  </w:style>
  <w:style w:type="paragraph" w:styleId="Ttulo7">
    <w:name w:val="heading 7"/>
    <w:basedOn w:val="Normal"/>
    <w:next w:val="Normal"/>
    <w:qFormat/>
    <w:pPr>
      <w:numPr>
        <w:ilvl w:val="6"/>
        <w:numId w:val="1"/>
      </w:numPr>
      <w:spacing w:before="240" w:after="60"/>
      <w:outlineLvl w:val="6"/>
    </w:pPr>
    <w:rPr>
      <w:sz w:val="16"/>
      <w:szCs w:val="16"/>
    </w:rPr>
  </w:style>
  <w:style w:type="paragraph" w:styleId="Ttulo8">
    <w:name w:val="heading 8"/>
    <w:basedOn w:val="Normal"/>
    <w:next w:val="Normal"/>
    <w:qFormat/>
    <w:pPr>
      <w:numPr>
        <w:ilvl w:val="7"/>
        <w:numId w:val="1"/>
      </w:numPr>
      <w:spacing w:before="240" w:after="60"/>
      <w:outlineLvl w:val="7"/>
    </w:pPr>
    <w:rPr>
      <w:i/>
      <w:iCs/>
      <w:sz w:val="16"/>
      <w:szCs w:val="16"/>
    </w:rPr>
  </w:style>
  <w:style w:type="paragraph" w:styleId="Ttulo9">
    <w:name w:val="heading 9"/>
    <w:basedOn w:val="Normal"/>
    <w:next w:val="Normal"/>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pPr>
      <w:numPr>
        <w:numId w:val="0"/>
      </w:numPr>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Listaconnmeros">
    <w:name w:val="List Number"/>
    <w:basedOn w:val="Normal"/>
    <w:pPr>
      <w:autoSpaceDE/>
      <w:autoSpaceDN/>
      <w:ind w:left="360" w:hanging="360"/>
    </w:pPr>
    <w:rPr>
      <w:lang w:eastAsia="ja-JP"/>
    </w:rPr>
  </w:style>
  <w:style w:type="paragraph" w:styleId="Textodeglobo">
    <w:name w:val="Balloon Text"/>
    <w:basedOn w:val="Normal"/>
    <w:link w:val="TextodegloboCar"/>
    <w:rsid w:val="00C47358"/>
    <w:rPr>
      <w:rFonts w:ascii="Tahoma" w:hAnsi="Tahoma"/>
      <w:sz w:val="16"/>
      <w:szCs w:val="16"/>
    </w:rPr>
  </w:style>
  <w:style w:type="character" w:customStyle="1" w:styleId="TextodegloboCar">
    <w:name w:val="Texto de globo Car"/>
    <w:link w:val="Textodeglobo"/>
    <w:rsid w:val="00C47358"/>
    <w:rPr>
      <w:rFonts w:ascii="Tahoma" w:hAnsi="Tahoma" w:cs="Tahoma"/>
      <w:sz w:val="16"/>
      <w:szCs w:val="16"/>
      <w:lang w:val="en-US" w:eastAsia="en-US"/>
    </w:rPr>
  </w:style>
  <w:style w:type="character" w:customStyle="1" w:styleId="CAJRESUMEN">
    <w:name w:val="_CAJ_RESUMEN"/>
    <w:rsid w:val="00D72AA4"/>
    <w:rPr>
      <w:rFonts w:ascii="Arial Narrow" w:hAnsi="Arial Narrow" w:hint="default"/>
      <w:sz w:val="18"/>
    </w:rPr>
  </w:style>
  <w:style w:type="paragraph" w:customStyle="1" w:styleId="APARTADO11">
    <w:name w:val="_APARTADO_1.1"/>
    <w:basedOn w:val="Normal"/>
    <w:rsid w:val="00BC34AA"/>
    <w:pPr>
      <w:autoSpaceDE/>
      <w:autoSpaceDN/>
    </w:pPr>
    <w:rPr>
      <w:rFonts w:ascii="Arial" w:hAnsi="Arial"/>
      <w:color w:val="A50021"/>
      <w:sz w:val="24"/>
      <w:lang w:val="es-ES" w:eastAsia="es-ES"/>
    </w:rPr>
  </w:style>
  <w:style w:type="character" w:customStyle="1" w:styleId="TEXTOART">
    <w:name w:val="_TEXTO_ART"/>
    <w:rsid w:val="00BC34AA"/>
    <w:rPr>
      <w:rFonts w:ascii="Times New Roman" w:hAnsi="Times New Roman"/>
      <w:color w:val="auto"/>
      <w:sz w:val="20"/>
    </w:rPr>
  </w:style>
  <w:style w:type="character" w:customStyle="1" w:styleId="TextonotapieCar">
    <w:name w:val="Texto nota pie Car"/>
    <w:link w:val="Textonotapie"/>
    <w:semiHidden/>
    <w:rsid w:val="00043A87"/>
    <w:rPr>
      <w:sz w:val="16"/>
      <w:szCs w:val="16"/>
      <w:lang w:val="en-US" w:eastAsia="en-US"/>
    </w:rPr>
  </w:style>
  <w:style w:type="paragraph" w:customStyle="1" w:styleId="APARTADO1">
    <w:name w:val="_APARTADO_1"/>
    <w:basedOn w:val="Normal"/>
    <w:rsid w:val="00A1196F"/>
    <w:pPr>
      <w:autoSpaceDE/>
      <w:autoSpaceDN/>
    </w:pPr>
    <w:rPr>
      <w:rFonts w:ascii="Arial" w:hAnsi="Arial"/>
      <w:b/>
      <w:bCs/>
      <w:color w:val="A50021"/>
      <w:sz w:val="24"/>
      <w:lang w:val="es-ES" w:eastAsia="es-ES"/>
    </w:rPr>
  </w:style>
  <w:style w:type="paragraph" w:customStyle="1" w:styleId="APARTADO111">
    <w:name w:val="_APARTADO_1.1.1"/>
    <w:basedOn w:val="APARTADO1"/>
    <w:rsid w:val="00A1196F"/>
    <w:rPr>
      <w:sz w:val="22"/>
    </w:rPr>
  </w:style>
  <w:style w:type="paragraph" w:customStyle="1" w:styleId="APARTADO1111">
    <w:name w:val="APARTADO_1.1.1.1"/>
    <w:basedOn w:val="APARTADO11"/>
    <w:rsid w:val="00A1196F"/>
    <w:rPr>
      <w:sz w:val="22"/>
    </w:rPr>
  </w:style>
  <w:style w:type="character" w:customStyle="1" w:styleId="EncabezadoCar">
    <w:name w:val="Encabezado Car"/>
    <w:link w:val="Encabezado"/>
    <w:uiPriority w:val="99"/>
    <w:rsid w:val="0043254C"/>
    <w:rPr>
      <w:lang w:val="en-US" w:eastAsia="en-US"/>
    </w:rPr>
  </w:style>
  <w:style w:type="table" w:styleId="Tablaconcuadrcula">
    <w:name w:val="Table Grid"/>
    <w:basedOn w:val="Tablanormal"/>
    <w:rsid w:val="00AA1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4422C0"/>
    <w:rPr>
      <w:color w:val="808080"/>
      <w:shd w:val="clear" w:color="auto" w:fill="E6E6E6"/>
    </w:rPr>
  </w:style>
  <w:style w:type="character" w:customStyle="1" w:styleId="PiedepginaCar">
    <w:name w:val="Pie de página Car"/>
    <w:link w:val="Piedepgina"/>
    <w:uiPriority w:val="99"/>
    <w:rsid w:val="00336941"/>
    <w:rPr>
      <w:lang w:val="en-US" w:eastAsia="en-US"/>
    </w:rPr>
  </w:style>
  <w:style w:type="paragraph" w:styleId="HTMLconformatoprevio">
    <w:name w:val="HTML Preformatted"/>
    <w:basedOn w:val="Normal"/>
    <w:link w:val="HTMLconformatoprevioCar"/>
    <w:uiPriority w:val="99"/>
    <w:unhideWhenUsed/>
    <w:rsid w:val="00760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val="es-EC" w:eastAsia="es-EC"/>
    </w:rPr>
  </w:style>
  <w:style w:type="character" w:customStyle="1" w:styleId="HTMLconformatoprevioCar">
    <w:name w:val="HTML con formato previo Car"/>
    <w:link w:val="HTMLconformatoprevio"/>
    <w:uiPriority w:val="99"/>
    <w:rsid w:val="00760CB3"/>
    <w:rPr>
      <w:rFonts w:ascii="Courier New" w:hAnsi="Courier New" w:cs="Courier New"/>
    </w:rPr>
  </w:style>
  <w:style w:type="paragraph" w:customStyle="1" w:styleId="Default">
    <w:name w:val="Default"/>
    <w:rsid w:val="00F52B10"/>
    <w:pPr>
      <w:autoSpaceDE w:val="0"/>
      <w:autoSpaceDN w:val="0"/>
      <w:adjustRightInd w:val="0"/>
    </w:pPr>
    <w:rPr>
      <w:rFonts w:ascii="Arial" w:eastAsia="Calibri" w:hAnsi="Arial" w:cs="Arial"/>
      <w:color w:val="000000"/>
      <w:sz w:val="24"/>
      <w:szCs w:val="24"/>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509414">
      <w:bodyDiv w:val="1"/>
      <w:marLeft w:val="0"/>
      <w:marRight w:val="0"/>
      <w:marTop w:val="0"/>
      <w:marBottom w:val="0"/>
      <w:divBdr>
        <w:top w:val="none" w:sz="0" w:space="0" w:color="auto"/>
        <w:left w:val="none" w:sz="0" w:space="0" w:color="auto"/>
        <w:bottom w:val="none" w:sz="0" w:space="0" w:color="auto"/>
        <w:right w:val="none" w:sz="0" w:space="0" w:color="auto"/>
      </w:divBdr>
    </w:div>
    <w:div w:id="746612961">
      <w:bodyDiv w:val="1"/>
      <w:marLeft w:val="0"/>
      <w:marRight w:val="0"/>
      <w:marTop w:val="0"/>
      <w:marBottom w:val="0"/>
      <w:divBdr>
        <w:top w:val="none" w:sz="0" w:space="0" w:color="auto"/>
        <w:left w:val="none" w:sz="0" w:space="0" w:color="auto"/>
        <w:bottom w:val="none" w:sz="0" w:space="0" w:color="auto"/>
        <w:right w:val="none" w:sz="0" w:space="0" w:color="auto"/>
      </w:divBdr>
    </w:div>
    <w:div w:id="84621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mailto:amgordon@espe.edu.ec"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pnconstante@espe.edu.ec"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mailto:rcbautista@espe.edu.ec"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BE139-796A-4BF6-896B-F9E674755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2705</Words>
  <Characters>14878</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vt:lpstr>
    </vt:vector>
  </TitlesOfParts>
  <Company>INDEPENDIENTE</Company>
  <LinksUpToDate>false</LinksUpToDate>
  <CharactersWithSpaces>17548</CharactersWithSpaces>
  <SharedDoc>false</SharedDoc>
  <HLinks>
    <vt:vector size="18" baseType="variant">
      <vt:variant>
        <vt:i4>5898291</vt:i4>
      </vt:variant>
      <vt:variant>
        <vt:i4>6</vt:i4>
      </vt:variant>
      <vt:variant>
        <vt:i4>0</vt:i4>
      </vt:variant>
      <vt:variant>
        <vt:i4>5</vt:i4>
      </vt:variant>
      <vt:variant>
        <vt:lpwstr>mailto:amgordon@espe.edu.ec</vt:lpwstr>
      </vt:variant>
      <vt:variant>
        <vt:lpwstr/>
      </vt:variant>
      <vt:variant>
        <vt:i4>7471118</vt:i4>
      </vt:variant>
      <vt:variant>
        <vt:i4>3</vt:i4>
      </vt:variant>
      <vt:variant>
        <vt:i4>0</vt:i4>
      </vt:variant>
      <vt:variant>
        <vt:i4>5</vt:i4>
      </vt:variant>
      <vt:variant>
        <vt:lpwstr>mailto:pnconstante@espe.edu.ec</vt:lpwstr>
      </vt:variant>
      <vt:variant>
        <vt:lpwstr/>
      </vt:variant>
      <vt:variant>
        <vt:i4>3735647</vt:i4>
      </vt:variant>
      <vt:variant>
        <vt:i4>0</vt:i4>
      </vt:variant>
      <vt:variant>
        <vt:i4>0</vt:i4>
      </vt:variant>
      <vt:variant>
        <vt:i4>5</vt:i4>
      </vt:variant>
      <vt:variant>
        <vt:lpwstr>mailto:rcbautista@espe.edu.ec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JAVIER  GONZALEZ</dc:creator>
  <cp:keywords/>
  <cp:lastModifiedBy>PC</cp:lastModifiedBy>
  <cp:revision>10</cp:revision>
  <cp:lastPrinted>2015-07-09T13:28:00Z</cp:lastPrinted>
  <dcterms:created xsi:type="dcterms:W3CDTF">2019-04-30T13:26:00Z</dcterms:created>
  <dcterms:modified xsi:type="dcterms:W3CDTF">2019-04-30T17:57:00Z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274452865</vt:i4>
  </property>
  <property fmtid="{D5CDD505-2E9C-101B-9397-08002B2CF9AE}" pid="3" name="_EmailSubject">
    <vt:lpwstr>Papers en español...</vt:lpwstr>
  </property>
  <property fmtid="{D5CDD505-2E9C-101B-9397-08002B2CF9AE}" pid="4" name="_AuthorEmail">
    <vt:lpwstr>carlosmurillo@ieee.org</vt:lpwstr>
  </property>
  <property fmtid="{D5CDD505-2E9C-101B-9397-08002B2CF9AE}" pid="5" name="_AuthorEmailDisplayName">
    <vt:lpwstr>Carlos Andrés Murillo Buitrago</vt:lpwstr>
  </property>
  <property fmtid="{D5CDD505-2E9C-101B-9397-08002B2CF9AE}" pid="6" name="_ReviewingToolsShownOnce">
    <vt:lpwstr/>
  </property>
</Properties>
</file>