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540C" w:rsidRDefault="00CD540C" w:rsidP="00A37DE5">
      <w:pPr>
        <w:spacing w:line="240" w:lineRule="auto"/>
        <w:ind w:firstLine="0"/>
        <w:jc w:val="center"/>
        <w:rPr>
          <w:rFonts w:ascii="Arial" w:hAnsi="Arial" w:cs="Arial"/>
          <w:b/>
          <w:sz w:val="28"/>
          <w:szCs w:val="28"/>
        </w:rPr>
      </w:pPr>
    </w:p>
    <w:p w:rsidR="00A37DE5" w:rsidRDefault="00985B55" w:rsidP="00985B55">
      <w:pPr>
        <w:spacing w:line="240" w:lineRule="auto"/>
        <w:ind w:firstLine="0"/>
        <w:jc w:val="center"/>
        <w:rPr>
          <w:rFonts w:ascii="Arial" w:hAnsi="Arial" w:cs="Arial"/>
          <w:b/>
          <w:sz w:val="28"/>
          <w:szCs w:val="28"/>
        </w:rPr>
      </w:pPr>
      <w:r>
        <w:rPr>
          <w:rFonts w:ascii="Arial" w:hAnsi="Arial" w:cs="Arial"/>
          <w:b/>
          <w:sz w:val="28"/>
          <w:szCs w:val="28"/>
        </w:rPr>
        <w:t>ANÁLISIS SÍSMICO DE BLOQUE ESTRUCTURAL 4</w:t>
      </w:r>
    </w:p>
    <w:p w:rsidR="00985B55" w:rsidRDefault="00985B55" w:rsidP="00985B55">
      <w:pPr>
        <w:spacing w:line="240" w:lineRule="auto"/>
        <w:ind w:firstLine="0"/>
        <w:jc w:val="center"/>
        <w:rPr>
          <w:rFonts w:ascii="Arial" w:hAnsi="Arial" w:cs="Arial"/>
          <w:b/>
          <w:sz w:val="28"/>
          <w:szCs w:val="28"/>
        </w:rPr>
      </w:pPr>
      <w:r>
        <w:rPr>
          <w:rFonts w:ascii="Arial" w:hAnsi="Arial" w:cs="Arial"/>
          <w:b/>
          <w:sz w:val="28"/>
          <w:szCs w:val="28"/>
        </w:rPr>
        <w:t xml:space="preserve">DE UFA-ESPE CON DISIPADORES DE ENERGÍA </w:t>
      </w:r>
    </w:p>
    <w:p w:rsidR="00985B55" w:rsidRPr="00FE397A" w:rsidRDefault="00985B55" w:rsidP="00985B55">
      <w:pPr>
        <w:spacing w:line="240" w:lineRule="auto"/>
        <w:ind w:firstLine="0"/>
        <w:jc w:val="center"/>
        <w:rPr>
          <w:rFonts w:ascii="Arial" w:hAnsi="Arial" w:cs="Arial"/>
          <w:b/>
          <w:sz w:val="28"/>
          <w:szCs w:val="28"/>
          <w:lang w:val="en-US"/>
        </w:rPr>
      </w:pPr>
      <w:r w:rsidRPr="00FE397A">
        <w:rPr>
          <w:rFonts w:ascii="Arial" w:hAnsi="Arial" w:cs="Arial"/>
          <w:b/>
          <w:sz w:val="28"/>
          <w:szCs w:val="28"/>
          <w:lang w:val="en-US"/>
        </w:rPr>
        <w:t>SHEAR LINK</w:t>
      </w:r>
      <w:r w:rsidR="00E4397F" w:rsidRPr="00FE397A">
        <w:rPr>
          <w:rFonts w:ascii="Arial" w:hAnsi="Arial" w:cs="Arial"/>
          <w:b/>
          <w:sz w:val="28"/>
          <w:szCs w:val="28"/>
          <w:lang w:val="en-US"/>
        </w:rPr>
        <w:t xml:space="preserve"> BOZZO</w:t>
      </w:r>
    </w:p>
    <w:p w:rsidR="00035F1F" w:rsidRPr="00FE397A" w:rsidRDefault="00035F1F" w:rsidP="00EC298F">
      <w:pPr>
        <w:spacing w:line="240" w:lineRule="auto"/>
        <w:ind w:firstLine="0"/>
        <w:rPr>
          <w:lang w:val="en-US" w:eastAsia="es-EC"/>
        </w:rPr>
      </w:pPr>
    </w:p>
    <w:p w:rsidR="00B04435" w:rsidRPr="00FE397A" w:rsidRDefault="00B04435" w:rsidP="00B04435">
      <w:pPr>
        <w:spacing w:line="240" w:lineRule="auto"/>
        <w:ind w:firstLine="0"/>
        <w:jc w:val="center"/>
        <w:rPr>
          <w:b/>
          <w:color w:val="FF0000"/>
          <w:lang w:val="en-US"/>
        </w:rPr>
      </w:pPr>
    </w:p>
    <w:p w:rsidR="00943C75" w:rsidRPr="00FE397A" w:rsidRDefault="00943C75" w:rsidP="00B04435">
      <w:pPr>
        <w:spacing w:line="240" w:lineRule="auto"/>
        <w:ind w:firstLine="0"/>
        <w:jc w:val="center"/>
        <w:rPr>
          <w:b/>
          <w:color w:val="FF0000"/>
          <w:lang w:val="en-US"/>
        </w:rPr>
      </w:pPr>
    </w:p>
    <w:p w:rsidR="00DE1445" w:rsidRPr="00CE6CAE" w:rsidRDefault="00DE1445" w:rsidP="00B04435">
      <w:pPr>
        <w:spacing w:line="240" w:lineRule="auto"/>
        <w:ind w:firstLine="0"/>
        <w:jc w:val="center"/>
        <w:rPr>
          <w:rFonts w:ascii="Arial" w:hAnsi="Arial" w:cs="Arial"/>
          <w:b/>
          <w:sz w:val="28"/>
          <w:szCs w:val="28"/>
          <w:lang w:val="en-US"/>
        </w:rPr>
      </w:pPr>
      <w:r w:rsidRPr="00CE6CAE">
        <w:rPr>
          <w:rFonts w:ascii="Arial" w:hAnsi="Arial" w:cs="Arial"/>
          <w:b/>
          <w:sz w:val="28"/>
          <w:szCs w:val="28"/>
          <w:lang w:val="en-US"/>
        </w:rPr>
        <w:t xml:space="preserve">SEISMIC ANALYSIS FOR STRUCTURAL BLOCK 4 OF </w:t>
      </w:r>
      <w:bookmarkStart w:id="0" w:name="_GoBack"/>
      <w:bookmarkEnd w:id="0"/>
      <w:r w:rsidRPr="00CE6CAE">
        <w:rPr>
          <w:rFonts w:ascii="Arial" w:hAnsi="Arial" w:cs="Arial"/>
          <w:b/>
          <w:sz w:val="28"/>
          <w:szCs w:val="28"/>
          <w:lang w:val="en-US"/>
        </w:rPr>
        <w:t>UFA-ESPE BUILDING USING SHEAR LINK BOZZO ENERGY DISSIPATORS</w:t>
      </w:r>
    </w:p>
    <w:p w:rsidR="00DE1445" w:rsidRPr="00CE6CAE" w:rsidRDefault="00DE1445" w:rsidP="00B04435">
      <w:pPr>
        <w:spacing w:line="240" w:lineRule="auto"/>
        <w:ind w:firstLine="0"/>
        <w:jc w:val="center"/>
        <w:rPr>
          <w:rFonts w:ascii="Arial" w:hAnsi="Arial" w:cs="Arial"/>
          <w:b/>
          <w:sz w:val="28"/>
          <w:szCs w:val="28"/>
          <w:lang w:val="en-US"/>
        </w:rPr>
      </w:pPr>
    </w:p>
    <w:p w:rsidR="00B04435" w:rsidRPr="00FE397A" w:rsidRDefault="00B04435" w:rsidP="003E55B9">
      <w:pPr>
        <w:spacing w:line="240" w:lineRule="auto"/>
        <w:ind w:firstLine="0"/>
        <w:rPr>
          <w:b/>
          <w:sz w:val="28"/>
          <w:szCs w:val="28"/>
          <w:lang w:val="en-US"/>
        </w:rPr>
      </w:pPr>
    </w:p>
    <w:p w:rsidR="00943C75" w:rsidRPr="00FE397A" w:rsidRDefault="00943C75" w:rsidP="003E55B9">
      <w:pPr>
        <w:spacing w:line="240" w:lineRule="auto"/>
        <w:ind w:firstLine="0"/>
        <w:rPr>
          <w:b/>
          <w:sz w:val="28"/>
          <w:szCs w:val="28"/>
          <w:lang w:val="en-US"/>
        </w:rPr>
      </w:pPr>
    </w:p>
    <w:p w:rsidR="0009674C" w:rsidRDefault="009100EC" w:rsidP="0005082C">
      <w:pPr>
        <w:spacing w:line="240" w:lineRule="auto"/>
        <w:jc w:val="center"/>
        <w:rPr>
          <w:rFonts w:ascii="Arial" w:hAnsi="Arial" w:cs="Arial"/>
          <w:b/>
        </w:rPr>
      </w:pPr>
      <w:r w:rsidRPr="009B5022">
        <w:rPr>
          <w:rFonts w:ascii="Arial" w:hAnsi="Arial" w:cs="Arial"/>
          <w:b/>
        </w:rPr>
        <w:t>Roberto Aguiar</w:t>
      </w:r>
      <w:r w:rsidR="00E4397F">
        <w:rPr>
          <w:rFonts w:ascii="Arial" w:hAnsi="Arial" w:cs="Arial"/>
          <w:b/>
          <w:vertAlign w:val="superscript"/>
        </w:rPr>
        <w:t>(1)</w:t>
      </w:r>
      <w:r w:rsidR="00322C64">
        <w:rPr>
          <w:rFonts w:ascii="Arial" w:hAnsi="Arial" w:cs="Arial"/>
          <w:b/>
        </w:rPr>
        <w:t xml:space="preserve">, </w:t>
      </w:r>
      <w:r w:rsidR="00096939">
        <w:rPr>
          <w:rFonts w:ascii="Arial" w:hAnsi="Arial" w:cs="Arial"/>
          <w:b/>
        </w:rPr>
        <w:t>Luis Bozzo</w:t>
      </w:r>
      <w:r w:rsidR="00E4397F">
        <w:rPr>
          <w:rFonts w:ascii="Arial" w:hAnsi="Arial" w:cs="Arial"/>
          <w:b/>
          <w:vertAlign w:val="superscript"/>
        </w:rPr>
        <w:t>(2)</w:t>
      </w:r>
      <w:r w:rsidR="00096939">
        <w:rPr>
          <w:rFonts w:ascii="Arial" w:hAnsi="Arial" w:cs="Arial"/>
          <w:b/>
        </w:rPr>
        <w:t>, Henry Co</w:t>
      </w:r>
      <w:r w:rsidR="00EC298F">
        <w:rPr>
          <w:rFonts w:ascii="Arial" w:hAnsi="Arial" w:cs="Arial"/>
          <w:b/>
        </w:rPr>
        <w:t>yago</w:t>
      </w:r>
      <w:r w:rsidR="00E4397F">
        <w:rPr>
          <w:rFonts w:ascii="Arial" w:hAnsi="Arial" w:cs="Arial"/>
          <w:b/>
          <w:vertAlign w:val="superscript"/>
        </w:rPr>
        <w:t>(1)</w:t>
      </w:r>
      <w:r w:rsidR="00EC298F">
        <w:rPr>
          <w:rFonts w:ascii="Arial" w:hAnsi="Arial" w:cs="Arial"/>
          <w:b/>
        </w:rPr>
        <w:t xml:space="preserve"> y</w:t>
      </w:r>
    </w:p>
    <w:p w:rsidR="009100EC" w:rsidRPr="00E4397F" w:rsidRDefault="0009674C" w:rsidP="0005082C">
      <w:pPr>
        <w:spacing w:line="240" w:lineRule="auto"/>
        <w:jc w:val="center"/>
        <w:rPr>
          <w:rFonts w:ascii="Arial" w:hAnsi="Arial" w:cs="Arial"/>
          <w:b/>
          <w:sz w:val="22"/>
          <w:szCs w:val="22"/>
          <w:vertAlign w:val="superscript"/>
        </w:rPr>
      </w:pPr>
      <w:r>
        <w:rPr>
          <w:rFonts w:ascii="Arial" w:hAnsi="Arial" w:cs="Arial"/>
          <w:b/>
        </w:rPr>
        <w:t>Cristina</w:t>
      </w:r>
      <w:r w:rsidR="00EC298F">
        <w:rPr>
          <w:rFonts w:ascii="Arial" w:hAnsi="Arial" w:cs="Arial"/>
          <w:b/>
        </w:rPr>
        <w:t xml:space="preserve"> Andino</w:t>
      </w:r>
      <w:r w:rsidR="00E4397F">
        <w:rPr>
          <w:rFonts w:ascii="Arial" w:hAnsi="Arial" w:cs="Arial"/>
          <w:b/>
          <w:vertAlign w:val="superscript"/>
        </w:rPr>
        <w:t>(1)</w:t>
      </w:r>
    </w:p>
    <w:p w:rsidR="00E4397F" w:rsidRDefault="00E4397F" w:rsidP="0005082C">
      <w:pPr>
        <w:spacing w:line="240" w:lineRule="auto"/>
        <w:jc w:val="center"/>
        <w:rPr>
          <w:rFonts w:ascii="Arial" w:hAnsi="Arial" w:cs="Arial"/>
          <w:b/>
          <w:sz w:val="20"/>
          <w:szCs w:val="20"/>
        </w:rPr>
      </w:pPr>
    </w:p>
    <w:p w:rsidR="009100EC" w:rsidRDefault="009100EC" w:rsidP="0005082C">
      <w:pPr>
        <w:spacing w:line="240" w:lineRule="auto"/>
        <w:jc w:val="center"/>
        <w:rPr>
          <w:rFonts w:ascii="Arial" w:hAnsi="Arial" w:cs="Arial"/>
          <w:b/>
          <w:sz w:val="20"/>
          <w:szCs w:val="20"/>
        </w:rPr>
      </w:pPr>
      <w:r>
        <w:rPr>
          <w:rFonts w:ascii="Arial" w:hAnsi="Arial" w:cs="Arial"/>
          <w:b/>
          <w:sz w:val="20"/>
          <w:szCs w:val="20"/>
        </w:rPr>
        <w:t>Departamento de Ciencias de la Tierra y la Construcción</w:t>
      </w:r>
    </w:p>
    <w:p w:rsidR="009100EC" w:rsidRDefault="009100EC" w:rsidP="0005082C">
      <w:pPr>
        <w:spacing w:line="240" w:lineRule="auto"/>
        <w:jc w:val="center"/>
        <w:rPr>
          <w:rFonts w:ascii="Arial" w:hAnsi="Arial" w:cs="Arial"/>
          <w:b/>
          <w:sz w:val="20"/>
          <w:szCs w:val="20"/>
        </w:rPr>
      </w:pPr>
      <w:r>
        <w:rPr>
          <w:rFonts w:ascii="Arial" w:hAnsi="Arial" w:cs="Arial"/>
          <w:b/>
          <w:sz w:val="20"/>
          <w:szCs w:val="20"/>
        </w:rPr>
        <w:t>Universidad de Fuerzas Armadas ESPE</w:t>
      </w:r>
    </w:p>
    <w:p w:rsidR="009100EC" w:rsidRDefault="009100EC" w:rsidP="0005082C">
      <w:pPr>
        <w:spacing w:line="240" w:lineRule="auto"/>
        <w:jc w:val="center"/>
        <w:rPr>
          <w:rFonts w:ascii="Arial" w:hAnsi="Arial" w:cs="Arial"/>
          <w:b/>
          <w:sz w:val="20"/>
          <w:szCs w:val="20"/>
          <w:lang w:val="es-EC"/>
        </w:rPr>
      </w:pPr>
      <w:r>
        <w:rPr>
          <w:rFonts w:ascii="Arial" w:hAnsi="Arial" w:cs="Arial"/>
          <w:b/>
          <w:sz w:val="20"/>
          <w:szCs w:val="20"/>
        </w:rPr>
        <w:t>Av. Gral. Rumiñahui s</w:t>
      </w:r>
      <w:r w:rsidRPr="009100EC">
        <w:rPr>
          <w:rFonts w:ascii="Arial" w:hAnsi="Arial" w:cs="Arial"/>
          <w:b/>
          <w:sz w:val="20"/>
          <w:szCs w:val="20"/>
          <w:lang w:val="es-EC"/>
        </w:rPr>
        <w:t xml:space="preserve">/n. </w:t>
      </w:r>
      <w:r>
        <w:rPr>
          <w:rFonts w:ascii="Arial" w:hAnsi="Arial" w:cs="Arial"/>
          <w:b/>
          <w:sz w:val="20"/>
          <w:szCs w:val="20"/>
          <w:lang w:val="es-EC"/>
        </w:rPr>
        <w:t xml:space="preserve">Valle de los Chillos, Ecuador </w:t>
      </w:r>
    </w:p>
    <w:p w:rsidR="009100EC" w:rsidRDefault="00EE3F1F" w:rsidP="0005082C">
      <w:pPr>
        <w:spacing w:line="240" w:lineRule="auto"/>
        <w:jc w:val="center"/>
        <w:rPr>
          <w:rFonts w:ascii="Arial" w:hAnsi="Arial" w:cs="Arial"/>
          <w:b/>
          <w:sz w:val="20"/>
          <w:szCs w:val="20"/>
          <w:lang w:val="es-EC"/>
        </w:rPr>
      </w:pPr>
      <w:hyperlink r:id="rId8" w:history="1">
        <w:r w:rsidR="00E84513" w:rsidRPr="00C614A1">
          <w:rPr>
            <w:rStyle w:val="Hipervnculo"/>
            <w:rFonts w:ascii="Arial" w:hAnsi="Arial" w:cs="Arial"/>
            <w:b/>
            <w:sz w:val="20"/>
            <w:szCs w:val="20"/>
            <w:lang w:val="es-EC"/>
          </w:rPr>
          <w:t>rraguiar@espe.edu.ec</w:t>
        </w:r>
      </w:hyperlink>
    </w:p>
    <w:p w:rsidR="009B5022" w:rsidRDefault="009B5022" w:rsidP="00920CA0">
      <w:pPr>
        <w:spacing w:line="240" w:lineRule="auto"/>
        <w:ind w:firstLine="0"/>
        <w:rPr>
          <w:b/>
          <w:color w:val="FF0000"/>
        </w:rPr>
      </w:pPr>
    </w:p>
    <w:p w:rsidR="00E4397F" w:rsidRPr="00E4397F" w:rsidRDefault="00E4397F" w:rsidP="00E4397F">
      <w:pPr>
        <w:spacing w:line="240" w:lineRule="auto"/>
        <w:ind w:firstLine="0"/>
        <w:jc w:val="center"/>
        <w:rPr>
          <w:rFonts w:ascii="Arial" w:hAnsi="Arial" w:cs="Arial"/>
          <w:b/>
          <w:sz w:val="20"/>
          <w:szCs w:val="20"/>
        </w:rPr>
      </w:pPr>
      <w:r w:rsidRPr="00E4397F">
        <w:rPr>
          <w:rFonts w:ascii="Arial" w:hAnsi="Arial" w:cs="Arial"/>
          <w:b/>
          <w:sz w:val="20"/>
          <w:szCs w:val="20"/>
          <w:vertAlign w:val="superscript"/>
        </w:rPr>
        <w:t>(2)</w:t>
      </w:r>
      <w:r w:rsidRPr="00E4397F">
        <w:rPr>
          <w:rFonts w:ascii="Arial" w:hAnsi="Arial" w:cs="Arial"/>
          <w:b/>
          <w:sz w:val="20"/>
          <w:szCs w:val="20"/>
        </w:rPr>
        <w:t>Luis Bozzo Estructuras y Proyectos S.L.</w:t>
      </w:r>
    </w:p>
    <w:p w:rsidR="00E4397F" w:rsidRPr="00E4397F" w:rsidRDefault="00E4397F" w:rsidP="00E4397F">
      <w:pPr>
        <w:spacing w:line="240" w:lineRule="auto"/>
        <w:ind w:firstLine="0"/>
        <w:jc w:val="center"/>
        <w:rPr>
          <w:rFonts w:ascii="Arial" w:hAnsi="Arial" w:cs="Arial"/>
          <w:b/>
          <w:sz w:val="20"/>
          <w:szCs w:val="20"/>
        </w:rPr>
      </w:pPr>
      <w:r w:rsidRPr="00E4397F">
        <w:rPr>
          <w:rFonts w:ascii="Arial" w:hAnsi="Arial" w:cs="Arial"/>
          <w:b/>
          <w:sz w:val="20"/>
          <w:szCs w:val="20"/>
        </w:rPr>
        <w:t>https://es-es.facebook.com/LuisBozzoSL/</w:t>
      </w:r>
    </w:p>
    <w:p w:rsidR="00E4397F" w:rsidRPr="00E4397F" w:rsidRDefault="00E4397F" w:rsidP="00E4397F">
      <w:pPr>
        <w:spacing w:line="240" w:lineRule="auto"/>
        <w:ind w:firstLine="0"/>
        <w:jc w:val="center"/>
        <w:rPr>
          <w:rFonts w:ascii="Arial" w:hAnsi="Arial" w:cs="Arial"/>
          <w:b/>
          <w:sz w:val="20"/>
          <w:szCs w:val="20"/>
        </w:rPr>
      </w:pPr>
      <w:r w:rsidRPr="00E4397F">
        <w:rPr>
          <w:rFonts w:ascii="Arial" w:hAnsi="Arial" w:cs="Arial"/>
          <w:b/>
          <w:sz w:val="20"/>
          <w:szCs w:val="20"/>
        </w:rPr>
        <w:t>www.luisbozzo.com</w:t>
      </w:r>
    </w:p>
    <w:p w:rsidR="00E4397F" w:rsidRPr="00972FCA" w:rsidRDefault="00E4397F" w:rsidP="00920CA0">
      <w:pPr>
        <w:spacing w:line="240" w:lineRule="auto"/>
        <w:ind w:firstLine="0"/>
        <w:rPr>
          <w:b/>
          <w:color w:val="FF0000"/>
        </w:rPr>
      </w:pPr>
    </w:p>
    <w:p w:rsidR="00972FCA" w:rsidRDefault="00972FCA" w:rsidP="00972FCA">
      <w:pPr>
        <w:spacing w:line="240" w:lineRule="auto"/>
        <w:jc w:val="center"/>
        <w:rPr>
          <w:rFonts w:ascii="Arial" w:hAnsi="Arial" w:cs="Arial"/>
          <w:b/>
          <w:lang w:val="es-EC"/>
        </w:rPr>
      </w:pPr>
      <w:r w:rsidRPr="00134578">
        <w:rPr>
          <w:rFonts w:ascii="Arial" w:hAnsi="Arial" w:cs="Arial"/>
          <w:b/>
          <w:lang w:val="es-EC"/>
        </w:rPr>
        <w:t>RESUMEN</w:t>
      </w:r>
    </w:p>
    <w:p w:rsidR="0042560C" w:rsidRDefault="0042560C" w:rsidP="00972FCA">
      <w:pPr>
        <w:spacing w:line="240" w:lineRule="auto"/>
        <w:jc w:val="center"/>
        <w:rPr>
          <w:rFonts w:ascii="Arial" w:hAnsi="Arial" w:cs="Arial"/>
          <w:b/>
          <w:lang w:val="es-EC"/>
        </w:rPr>
      </w:pPr>
    </w:p>
    <w:p w:rsidR="0042560C" w:rsidRDefault="0042560C" w:rsidP="0042560C">
      <w:pPr>
        <w:spacing w:line="240" w:lineRule="auto"/>
        <w:ind w:firstLine="709"/>
        <w:rPr>
          <w:rFonts w:ascii="Arial" w:hAnsi="Arial" w:cs="Arial"/>
          <w:sz w:val="20"/>
          <w:szCs w:val="20"/>
          <w:lang w:val="es-EC"/>
        </w:rPr>
      </w:pPr>
      <w:r>
        <w:rPr>
          <w:rFonts w:ascii="Arial" w:hAnsi="Arial" w:cs="Arial"/>
          <w:sz w:val="20"/>
          <w:szCs w:val="20"/>
          <w:lang w:val="es-EC"/>
        </w:rPr>
        <w:t>El Cuerpo de Ingenieros del Ejército, está construyendo 8 bloques estructurales, donde funcionará</w:t>
      </w:r>
      <w:r w:rsidR="00290476">
        <w:rPr>
          <w:rFonts w:ascii="Arial" w:hAnsi="Arial" w:cs="Arial"/>
          <w:sz w:val="20"/>
          <w:szCs w:val="20"/>
          <w:lang w:val="es-EC"/>
        </w:rPr>
        <w:t>n</w:t>
      </w:r>
      <w:r>
        <w:rPr>
          <w:rFonts w:ascii="Arial" w:hAnsi="Arial" w:cs="Arial"/>
          <w:sz w:val="20"/>
          <w:szCs w:val="20"/>
          <w:lang w:val="es-EC"/>
        </w:rPr>
        <w:t xml:space="preserve"> los Centros de Investigación y de Post Grado de la Universidad de Fuerzas Armadas ESPE, ubicada en el Valle de los Chillos, en Ecuador.</w:t>
      </w:r>
    </w:p>
    <w:p w:rsidR="0042560C" w:rsidRDefault="0042560C" w:rsidP="0042560C">
      <w:pPr>
        <w:spacing w:line="240" w:lineRule="auto"/>
        <w:ind w:firstLine="709"/>
        <w:rPr>
          <w:rFonts w:ascii="Arial" w:hAnsi="Arial" w:cs="Arial"/>
          <w:sz w:val="20"/>
          <w:szCs w:val="20"/>
          <w:lang w:val="es-EC"/>
        </w:rPr>
      </w:pPr>
    </w:p>
    <w:p w:rsidR="0042560C" w:rsidRDefault="0042560C" w:rsidP="0042560C">
      <w:pPr>
        <w:spacing w:line="240" w:lineRule="auto"/>
        <w:ind w:firstLine="709"/>
        <w:rPr>
          <w:rFonts w:ascii="Arial" w:hAnsi="Arial" w:cs="Arial"/>
          <w:sz w:val="20"/>
          <w:szCs w:val="20"/>
          <w:lang w:val="es-EC"/>
        </w:rPr>
      </w:pPr>
      <w:r>
        <w:rPr>
          <w:rFonts w:ascii="Arial" w:hAnsi="Arial" w:cs="Arial"/>
          <w:sz w:val="20"/>
          <w:szCs w:val="20"/>
          <w:lang w:val="es-EC"/>
        </w:rPr>
        <w:t xml:space="preserve">En el Bloque Estructural 4 se colocarán disipadores de energía Shear Link Bozzo, </w:t>
      </w:r>
      <w:r w:rsidRPr="00B04435">
        <w:rPr>
          <w:rFonts w:ascii="Arial" w:hAnsi="Arial" w:cs="Arial"/>
          <w:b/>
          <w:sz w:val="20"/>
          <w:szCs w:val="20"/>
          <w:lang w:val="es-EC"/>
        </w:rPr>
        <w:t>SLB</w:t>
      </w:r>
      <w:r>
        <w:rPr>
          <w:rFonts w:ascii="Arial" w:hAnsi="Arial" w:cs="Arial"/>
          <w:sz w:val="20"/>
          <w:szCs w:val="20"/>
          <w:lang w:val="es-EC"/>
        </w:rPr>
        <w:t xml:space="preserve"> de la segunda generación, el mismo que se presenta en este artículo con el marco teórico respectivo</w:t>
      </w:r>
      <w:r w:rsidR="00B04435">
        <w:rPr>
          <w:rFonts w:ascii="Arial" w:hAnsi="Arial" w:cs="Arial"/>
          <w:sz w:val="20"/>
          <w:szCs w:val="20"/>
          <w:lang w:val="es-EC"/>
        </w:rPr>
        <w:t>, orientado al análisis sísmico espectral.</w:t>
      </w:r>
    </w:p>
    <w:p w:rsidR="00B04435" w:rsidRDefault="00B04435" w:rsidP="0042560C">
      <w:pPr>
        <w:spacing w:line="240" w:lineRule="auto"/>
        <w:ind w:firstLine="709"/>
        <w:rPr>
          <w:rFonts w:ascii="Arial" w:hAnsi="Arial" w:cs="Arial"/>
          <w:sz w:val="20"/>
          <w:szCs w:val="20"/>
          <w:lang w:val="es-EC"/>
        </w:rPr>
      </w:pPr>
    </w:p>
    <w:p w:rsidR="00B04435" w:rsidRDefault="00B04435" w:rsidP="0042560C">
      <w:pPr>
        <w:spacing w:line="240" w:lineRule="auto"/>
        <w:ind w:firstLine="709"/>
        <w:rPr>
          <w:rFonts w:ascii="Arial" w:hAnsi="Arial" w:cs="Arial"/>
          <w:b/>
          <w:sz w:val="20"/>
          <w:szCs w:val="20"/>
          <w:lang w:val="es-EC"/>
        </w:rPr>
      </w:pPr>
      <w:r>
        <w:rPr>
          <w:rFonts w:ascii="Arial" w:hAnsi="Arial" w:cs="Arial"/>
          <w:sz w:val="20"/>
          <w:szCs w:val="20"/>
          <w:lang w:val="es-EC"/>
        </w:rPr>
        <w:t xml:space="preserve">Se presenta con bastante detalle el análisis sísmico espacial, empleando el Método Espectral, considerando dos espectros: el de diseño </w:t>
      </w:r>
      <w:r>
        <w:rPr>
          <w:rFonts w:ascii="Arial" w:hAnsi="Arial" w:cs="Arial"/>
          <w:b/>
          <w:sz w:val="20"/>
          <w:szCs w:val="20"/>
          <w:lang w:val="es-EC"/>
        </w:rPr>
        <w:t>DBE</w:t>
      </w:r>
      <w:r>
        <w:rPr>
          <w:rFonts w:ascii="Arial" w:hAnsi="Arial" w:cs="Arial"/>
          <w:sz w:val="20"/>
          <w:szCs w:val="20"/>
          <w:lang w:val="es-EC"/>
        </w:rPr>
        <w:t xml:space="preserve"> y el máximo considerado </w:t>
      </w:r>
      <w:r>
        <w:rPr>
          <w:rFonts w:ascii="Arial" w:hAnsi="Arial" w:cs="Arial"/>
          <w:b/>
          <w:sz w:val="20"/>
          <w:szCs w:val="20"/>
          <w:lang w:val="es-EC"/>
        </w:rPr>
        <w:t>MCE</w:t>
      </w:r>
    </w:p>
    <w:p w:rsidR="00B04435" w:rsidRDefault="00B04435" w:rsidP="0042560C">
      <w:pPr>
        <w:spacing w:line="240" w:lineRule="auto"/>
        <w:ind w:firstLine="709"/>
        <w:rPr>
          <w:rFonts w:ascii="Arial" w:hAnsi="Arial" w:cs="Arial"/>
          <w:b/>
          <w:sz w:val="20"/>
          <w:szCs w:val="20"/>
          <w:lang w:val="es-EC"/>
        </w:rPr>
      </w:pPr>
    </w:p>
    <w:p w:rsidR="00B04435" w:rsidRPr="00FE397A" w:rsidRDefault="00B04435" w:rsidP="00B04435">
      <w:pPr>
        <w:spacing w:line="240" w:lineRule="auto"/>
        <w:ind w:firstLine="0"/>
        <w:rPr>
          <w:rFonts w:ascii="Arial" w:hAnsi="Arial" w:cs="Arial"/>
          <w:sz w:val="20"/>
          <w:szCs w:val="20"/>
          <w:lang w:val="en-US"/>
        </w:rPr>
      </w:pPr>
      <w:r>
        <w:rPr>
          <w:rFonts w:ascii="Arial" w:hAnsi="Arial" w:cs="Arial"/>
          <w:b/>
          <w:sz w:val="20"/>
          <w:szCs w:val="20"/>
          <w:lang w:val="es-EC"/>
        </w:rPr>
        <w:t xml:space="preserve">Palabras Claves: </w:t>
      </w:r>
      <w:r>
        <w:rPr>
          <w:rFonts w:ascii="Arial" w:hAnsi="Arial" w:cs="Arial"/>
          <w:sz w:val="20"/>
          <w:szCs w:val="20"/>
          <w:lang w:val="es-EC"/>
        </w:rPr>
        <w:t xml:space="preserve">Disipador de Energía SLB. Método Espectral. Sismo de Diseño. </w:t>
      </w:r>
      <w:r w:rsidRPr="00FE397A">
        <w:rPr>
          <w:rFonts w:ascii="Arial" w:hAnsi="Arial" w:cs="Arial"/>
          <w:sz w:val="20"/>
          <w:szCs w:val="20"/>
          <w:lang w:val="en-US"/>
        </w:rPr>
        <w:t>Sismo Máximo Considerado.</w:t>
      </w:r>
    </w:p>
    <w:p w:rsidR="0042560C" w:rsidRPr="00FE397A" w:rsidRDefault="0042560C" w:rsidP="0042560C">
      <w:pPr>
        <w:spacing w:line="240" w:lineRule="auto"/>
        <w:ind w:firstLine="709"/>
        <w:rPr>
          <w:rFonts w:ascii="Arial" w:hAnsi="Arial" w:cs="Arial"/>
          <w:sz w:val="20"/>
          <w:szCs w:val="20"/>
          <w:lang w:val="en-US"/>
        </w:rPr>
      </w:pPr>
    </w:p>
    <w:p w:rsidR="00943C75" w:rsidRPr="00FE397A" w:rsidRDefault="00943C75" w:rsidP="0042560C">
      <w:pPr>
        <w:spacing w:line="240" w:lineRule="auto"/>
        <w:ind w:firstLine="709"/>
        <w:rPr>
          <w:rFonts w:ascii="Arial" w:hAnsi="Arial" w:cs="Arial"/>
          <w:sz w:val="20"/>
          <w:szCs w:val="20"/>
          <w:lang w:val="en-US"/>
        </w:rPr>
      </w:pPr>
    </w:p>
    <w:p w:rsidR="00943C75" w:rsidRPr="00FE397A" w:rsidRDefault="00943C75" w:rsidP="0042560C">
      <w:pPr>
        <w:spacing w:line="240" w:lineRule="auto"/>
        <w:ind w:firstLine="709"/>
        <w:rPr>
          <w:rFonts w:ascii="Arial" w:hAnsi="Arial" w:cs="Arial"/>
          <w:sz w:val="20"/>
          <w:szCs w:val="20"/>
          <w:lang w:val="en-US"/>
        </w:rPr>
      </w:pPr>
    </w:p>
    <w:p w:rsidR="00B04435" w:rsidRPr="00FE397A" w:rsidRDefault="00932F4D" w:rsidP="00B04435">
      <w:pPr>
        <w:spacing w:line="240" w:lineRule="auto"/>
        <w:jc w:val="center"/>
        <w:rPr>
          <w:rFonts w:ascii="Arial" w:hAnsi="Arial" w:cs="Arial"/>
          <w:b/>
          <w:lang w:val="en-US"/>
        </w:rPr>
      </w:pPr>
      <w:r w:rsidRPr="00FE397A">
        <w:rPr>
          <w:rFonts w:ascii="Arial" w:hAnsi="Arial" w:cs="Arial"/>
          <w:b/>
          <w:lang w:val="en-US"/>
        </w:rPr>
        <w:lastRenderedPageBreak/>
        <w:t>SUMMARY</w:t>
      </w:r>
    </w:p>
    <w:p w:rsidR="00304C67" w:rsidRPr="00FE397A" w:rsidRDefault="00304C67" w:rsidP="00B04435">
      <w:pPr>
        <w:spacing w:line="240" w:lineRule="auto"/>
        <w:ind w:firstLine="709"/>
        <w:rPr>
          <w:rFonts w:ascii="Arial" w:hAnsi="Arial" w:cs="Arial"/>
          <w:sz w:val="20"/>
          <w:szCs w:val="20"/>
          <w:highlight w:val="yellow"/>
          <w:lang w:val="en-US"/>
        </w:rPr>
      </w:pPr>
    </w:p>
    <w:p w:rsidR="00304C67" w:rsidRPr="00304C67" w:rsidRDefault="00304C67" w:rsidP="00304C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ind w:firstLine="0"/>
        <w:textAlignment w:val="auto"/>
        <w:rPr>
          <w:rFonts w:ascii="Arial" w:hAnsi="Arial" w:cs="Arial"/>
          <w:sz w:val="20"/>
          <w:szCs w:val="20"/>
          <w:lang w:val="en-US"/>
        </w:rPr>
      </w:pPr>
      <w:r w:rsidRPr="00FE397A">
        <w:rPr>
          <w:rFonts w:ascii="Arial" w:hAnsi="Arial" w:cs="Arial"/>
          <w:sz w:val="20"/>
          <w:szCs w:val="20"/>
          <w:lang w:val="en-US"/>
        </w:rPr>
        <w:tab/>
        <w:t>The Army Corps of Engineers is building eight building blocks</w:t>
      </w:r>
      <w:r w:rsidR="00CE6CAE" w:rsidRPr="00FE397A">
        <w:rPr>
          <w:rFonts w:ascii="Arial" w:hAnsi="Arial" w:cs="Arial"/>
          <w:sz w:val="20"/>
          <w:szCs w:val="20"/>
          <w:lang w:val="en-US"/>
        </w:rPr>
        <w:t xml:space="preserve"> in the Valley of the Chillos in Ecuador. The building is for </w:t>
      </w:r>
      <w:r w:rsidRPr="00FE397A">
        <w:rPr>
          <w:rFonts w:ascii="Arial" w:hAnsi="Arial" w:cs="Arial"/>
          <w:sz w:val="20"/>
          <w:szCs w:val="20"/>
          <w:lang w:val="en-US"/>
        </w:rPr>
        <w:t>the Centers for Research and Post-Graduate studies of the University of ESPE Armed Forces.</w:t>
      </w:r>
    </w:p>
    <w:p w:rsidR="00B04435" w:rsidRPr="00CE6CAE" w:rsidRDefault="00B04435" w:rsidP="00B04435">
      <w:pPr>
        <w:spacing w:line="240" w:lineRule="auto"/>
        <w:ind w:firstLine="709"/>
        <w:rPr>
          <w:rFonts w:ascii="Arial" w:hAnsi="Arial" w:cs="Arial"/>
          <w:sz w:val="20"/>
          <w:szCs w:val="20"/>
          <w:highlight w:val="yellow"/>
          <w:lang w:val="en-US"/>
        </w:rPr>
      </w:pPr>
    </w:p>
    <w:p w:rsidR="00B04435" w:rsidRPr="00CE6CAE" w:rsidRDefault="00304C67" w:rsidP="00B04435">
      <w:pPr>
        <w:spacing w:line="240" w:lineRule="auto"/>
        <w:ind w:firstLine="709"/>
        <w:rPr>
          <w:rFonts w:ascii="Arial" w:hAnsi="Arial" w:cs="Arial"/>
          <w:sz w:val="20"/>
          <w:szCs w:val="20"/>
          <w:lang w:val="en-US"/>
        </w:rPr>
      </w:pPr>
      <w:r w:rsidRPr="00CE6CAE">
        <w:rPr>
          <w:rFonts w:ascii="Arial" w:hAnsi="Arial" w:cs="Arial"/>
          <w:sz w:val="20"/>
          <w:szCs w:val="20"/>
          <w:lang w:val="en-US"/>
        </w:rPr>
        <w:t>In the structural block 4 there will be located energy dissipators called second generation “Shear Link Bozzo” or simply</w:t>
      </w:r>
      <w:r w:rsidR="00B04435" w:rsidRPr="00CE6CAE">
        <w:rPr>
          <w:rFonts w:ascii="Arial" w:hAnsi="Arial" w:cs="Arial"/>
          <w:sz w:val="20"/>
          <w:szCs w:val="20"/>
          <w:lang w:val="en-US"/>
        </w:rPr>
        <w:t xml:space="preserve"> </w:t>
      </w:r>
      <w:r w:rsidR="00B04435" w:rsidRPr="00CE6CAE">
        <w:rPr>
          <w:rFonts w:ascii="Arial" w:hAnsi="Arial" w:cs="Arial"/>
          <w:b/>
          <w:sz w:val="20"/>
          <w:szCs w:val="20"/>
          <w:lang w:val="en-US"/>
        </w:rPr>
        <w:t>SLB</w:t>
      </w:r>
      <w:r w:rsidRPr="00CE6CAE">
        <w:rPr>
          <w:rFonts w:ascii="Arial" w:hAnsi="Arial" w:cs="Arial"/>
          <w:b/>
          <w:sz w:val="20"/>
          <w:szCs w:val="20"/>
          <w:lang w:val="en-US"/>
        </w:rPr>
        <w:t xml:space="preserve">. </w:t>
      </w:r>
      <w:r w:rsidRPr="00CE6CAE">
        <w:rPr>
          <w:rFonts w:ascii="Arial" w:hAnsi="Arial" w:cs="Arial"/>
          <w:sz w:val="20"/>
          <w:szCs w:val="20"/>
          <w:lang w:val="en-US"/>
        </w:rPr>
        <w:t>The theoretical framework for th</w:t>
      </w:r>
      <w:r w:rsidR="00CE6CAE" w:rsidRPr="00CE6CAE">
        <w:rPr>
          <w:rFonts w:ascii="Arial" w:hAnsi="Arial" w:cs="Arial"/>
          <w:sz w:val="20"/>
          <w:szCs w:val="20"/>
          <w:lang w:val="en-US"/>
        </w:rPr>
        <w:t>e</w:t>
      </w:r>
      <w:r w:rsidRPr="00CE6CAE">
        <w:rPr>
          <w:rFonts w:ascii="Arial" w:hAnsi="Arial" w:cs="Arial"/>
          <w:sz w:val="20"/>
          <w:szCs w:val="20"/>
          <w:lang w:val="en-US"/>
        </w:rPr>
        <w:t>s</w:t>
      </w:r>
      <w:r w:rsidR="00CE6CAE" w:rsidRPr="00CE6CAE">
        <w:rPr>
          <w:rFonts w:ascii="Arial" w:hAnsi="Arial" w:cs="Arial"/>
          <w:sz w:val="20"/>
          <w:szCs w:val="20"/>
          <w:lang w:val="en-US"/>
        </w:rPr>
        <w:t>e</w:t>
      </w:r>
      <w:r w:rsidRPr="00CE6CAE">
        <w:rPr>
          <w:rFonts w:ascii="Arial" w:hAnsi="Arial" w:cs="Arial"/>
          <w:sz w:val="20"/>
          <w:szCs w:val="20"/>
          <w:lang w:val="en-US"/>
        </w:rPr>
        <w:t xml:space="preserve"> devices oriented to seismic spectral analysis is presented in this article. </w:t>
      </w:r>
    </w:p>
    <w:p w:rsidR="00304C67" w:rsidRPr="00CE6CAE" w:rsidRDefault="00304C67" w:rsidP="00B04435">
      <w:pPr>
        <w:spacing w:line="240" w:lineRule="auto"/>
        <w:ind w:firstLine="709"/>
        <w:rPr>
          <w:rFonts w:ascii="Arial" w:hAnsi="Arial" w:cs="Arial"/>
          <w:sz w:val="20"/>
          <w:szCs w:val="20"/>
          <w:lang w:val="en-US"/>
        </w:rPr>
      </w:pPr>
    </w:p>
    <w:p w:rsidR="00B04435" w:rsidRPr="00CE6CAE" w:rsidRDefault="00CE6CAE" w:rsidP="00B04435">
      <w:pPr>
        <w:spacing w:line="240" w:lineRule="auto"/>
        <w:ind w:firstLine="709"/>
        <w:rPr>
          <w:rFonts w:ascii="Arial" w:hAnsi="Arial" w:cs="Arial"/>
          <w:b/>
          <w:sz w:val="20"/>
          <w:szCs w:val="20"/>
          <w:lang w:val="en-US"/>
        </w:rPr>
      </w:pPr>
      <w:r w:rsidRPr="00CE6CAE">
        <w:rPr>
          <w:rFonts w:ascii="Arial" w:hAnsi="Arial" w:cs="Arial"/>
          <w:sz w:val="20"/>
          <w:szCs w:val="20"/>
          <w:lang w:val="en-US"/>
        </w:rPr>
        <w:t>It is deeply studied the spatial seismic analysis using the spectral method and taking into account two spectra:</w:t>
      </w:r>
      <w:r w:rsidR="00B04435" w:rsidRPr="00CE6CAE">
        <w:rPr>
          <w:rFonts w:ascii="Arial" w:hAnsi="Arial" w:cs="Arial"/>
          <w:sz w:val="20"/>
          <w:szCs w:val="20"/>
          <w:lang w:val="en-US"/>
        </w:rPr>
        <w:t xml:space="preserve"> </w:t>
      </w:r>
      <w:r w:rsidRPr="00CE6CAE">
        <w:rPr>
          <w:rFonts w:ascii="Arial" w:hAnsi="Arial" w:cs="Arial"/>
          <w:sz w:val="20"/>
          <w:szCs w:val="20"/>
          <w:lang w:val="en-US"/>
        </w:rPr>
        <w:t>the design</w:t>
      </w:r>
      <w:r w:rsidR="00B04435" w:rsidRPr="00CE6CAE">
        <w:rPr>
          <w:rFonts w:ascii="Arial" w:hAnsi="Arial" w:cs="Arial"/>
          <w:sz w:val="20"/>
          <w:szCs w:val="20"/>
          <w:lang w:val="en-US"/>
        </w:rPr>
        <w:t xml:space="preserve"> </w:t>
      </w:r>
      <w:r w:rsidR="00B04435" w:rsidRPr="00CE6CAE">
        <w:rPr>
          <w:rFonts w:ascii="Arial" w:hAnsi="Arial" w:cs="Arial"/>
          <w:b/>
          <w:sz w:val="20"/>
          <w:szCs w:val="20"/>
          <w:lang w:val="en-US"/>
        </w:rPr>
        <w:t>DBE</w:t>
      </w:r>
      <w:r w:rsidR="00B04435" w:rsidRPr="00CE6CAE">
        <w:rPr>
          <w:rFonts w:ascii="Arial" w:hAnsi="Arial" w:cs="Arial"/>
          <w:sz w:val="20"/>
          <w:szCs w:val="20"/>
          <w:lang w:val="en-US"/>
        </w:rPr>
        <w:t xml:space="preserve"> </w:t>
      </w:r>
      <w:r w:rsidRPr="00CE6CAE">
        <w:rPr>
          <w:rFonts w:ascii="Arial" w:hAnsi="Arial" w:cs="Arial"/>
          <w:sz w:val="20"/>
          <w:szCs w:val="20"/>
          <w:lang w:val="en-US"/>
        </w:rPr>
        <w:t xml:space="preserve">and the maximum considered </w:t>
      </w:r>
      <w:r w:rsidR="00B04435" w:rsidRPr="00CE6CAE">
        <w:rPr>
          <w:rFonts w:ascii="Arial" w:hAnsi="Arial" w:cs="Arial"/>
          <w:b/>
          <w:sz w:val="20"/>
          <w:szCs w:val="20"/>
          <w:lang w:val="en-US"/>
        </w:rPr>
        <w:t>MCE</w:t>
      </w:r>
    </w:p>
    <w:p w:rsidR="00B04435" w:rsidRPr="00CE6CAE" w:rsidRDefault="00B04435" w:rsidP="00B04435">
      <w:pPr>
        <w:spacing w:line="240" w:lineRule="auto"/>
        <w:ind w:firstLine="709"/>
        <w:rPr>
          <w:rFonts w:ascii="Arial" w:hAnsi="Arial" w:cs="Arial"/>
          <w:b/>
          <w:sz w:val="20"/>
          <w:szCs w:val="20"/>
          <w:lang w:val="en-US"/>
        </w:rPr>
      </w:pPr>
    </w:p>
    <w:p w:rsidR="00B04435" w:rsidRPr="001D6B17" w:rsidRDefault="001D6B17" w:rsidP="00B04435">
      <w:pPr>
        <w:spacing w:line="240" w:lineRule="auto"/>
        <w:ind w:firstLine="0"/>
        <w:rPr>
          <w:rFonts w:ascii="Arial" w:hAnsi="Arial" w:cs="Arial"/>
          <w:sz w:val="20"/>
          <w:szCs w:val="20"/>
          <w:lang w:val="en-US"/>
        </w:rPr>
      </w:pPr>
      <w:r w:rsidRPr="00CE6CAE">
        <w:rPr>
          <w:rFonts w:ascii="Arial" w:hAnsi="Arial" w:cs="Arial"/>
          <w:b/>
          <w:sz w:val="20"/>
          <w:szCs w:val="20"/>
          <w:lang w:val="en-US"/>
        </w:rPr>
        <w:t>Keywords</w:t>
      </w:r>
      <w:r w:rsidR="00B04435" w:rsidRPr="00CE6CAE">
        <w:rPr>
          <w:rFonts w:ascii="Arial" w:hAnsi="Arial" w:cs="Arial"/>
          <w:b/>
          <w:sz w:val="20"/>
          <w:szCs w:val="20"/>
          <w:lang w:val="en-US"/>
        </w:rPr>
        <w:t xml:space="preserve">: </w:t>
      </w:r>
      <w:r w:rsidRPr="00CE6CAE">
        <w:rPr>
          <w:rFonts w:ascii="Arial" w:hAnsi="Arial" w:cs="Arial"/>
          <w:sz w:val="20"/>
          <w:szCs w:val="20"/>
          <w:lang w:val="en-US"/>
        </w:rPr>
        <w:t>Shear Link Bozzo (SLB), Energy Dissipator, Damper, Spectral Method, Seismic input Design, Maximum Seismic input</w:t>
      </w:r>
    </w:p>
    <w:p w:rsidR="00C16517" w:rsidRPr="001D6B17" w:rsidRDefault="00C16517" w:rsidP="00CC4E0E">
      <w:pPr>
        <w:ind w:firstLine="0"/>
        <w:rPr>
          <w:rStyle w:val="hps"/>
          <w:rFonts w:ascii="Arial" w:hAnsi="Arial" w:cs="Arial"/>
          <w:b/>
          <w:color w:val="222222"/>
          <w:lang w:val="en-US"/>
        </w:rPr>
      </w:pPr>
    </w:p>
    <w:p w:rsidR="009750D4" w:rsidRDefault="00985B55" w:rsidP="00457A2A">
      <w:pPr>
        <w:pStyle w:val="Prrafodelista"/>
        <w:numPr>
          <w:ilvl w:val="0"/>
          <w:numId w:val="7"/>
        </w:numPr>
        <w:spacing w:line="240" w:lineRule="auto"/>
        <w:ind w:left="709" w:hanging="425"/>
        <w:rPr>
          <w:rFonts w:ascii="Arial" w:hAnsi="Arial" w:cs="Arial"/>
          <w:b/>
          <w:lang w:val="es-EC"/>
        </w:rPr>
      </w:pPr>
      <w:r>
        <w:rPr>
          <w:rFonts w:ascii="Arial" w:hAnsi="Arial" w:cs="Arial"/>
          <w:b/>
          <w:lang w:val="es-EC"/>
        </w:rPr>
        <w:t>D</w:t>
      </w:r>
      <w:r w:rsidR="00B04435">
        <w:rPr>
          <w:rFonts w:ascii="Arial" w:hAnsi="Arial" w:cs="Arial"/>
          <w:b/>
          <w:lang w:val="es-EC"/>
        </w:rPr>
        <w:t xml:space="preserve">ISIPADORES DE ENERGÍA </w:t>
      </w:r>
    </w:p>
    <w:p w:rsidR="00B04435" w:rsidRDefault="00B04435" w:rsidP="006F4FB3">
      <w:pPr>
        <w:keepNext/>
        <w:spacing w:line="240" w:lineRule="auto"/>
        <w:ind w:firstLine="709"/>
        <w:rPr>
          <w:rFonts w:ascii="Arial" w:hAnsi="Arial" w:cs="Arial"/>
          <w:sz w:val="20"/>
          <w:szCs w:val="20"/>
        </w:rPr>
      </w:pPr>
    </w:p>
    <w:p w:rsidR="006F4FB3" w:rsidRPr="00A91736" w:rsidRDefault="006F4FB3" w:rsidP="006F4FB3">
      <w:pPr>
        <w:keepNext/>
        <w:spacing w:line="240" w:lineRule="auto"/>
        <w:ind w:firstLine="709"/>
        <w:rPr>
          <w:rFonts w:ascii="Arial" w:hAnsi="Arial" w:cs="Arial"/>
          <w:sz w:val="20"/>
          <w:szCs w:val="20"/>
        </w:rPr>
      </w:pPr>
      <w:r w:rsidRPr="00A91736">
        <w:rPr>
          <w:rFonts w:ascii="Arial" w:hAnsi="Arial" w:cs="Arial"/>
          <w:sz w:val="20"/>
          <w:szCs w:val="20"/>
        </w:rPr>
        <w:t>En las últimas décadas gran parte de las investigaciones que se han realizado sobre el comportamiento estructural de edificios en zonas sísmicas, se han enfocado al desarrollo de sistemas de control sismorresistente, tanto para el diseño antisísmico de construcciones nuevas como para la rehabilitación de edificios dañados por estos fenómenos. Esto como una alternativa al diseño sismorresistente convencional que se basa en los conceptos de ductilidad y redundancia estructural, que permiten reducir en forma significativa las fuerzas inducidas por un sismo severo.</w:t>
      </w:r>
      <w:r w:rsidR="00A63E76">
        <w:rPr>
          <w:rFonts w:ascii="Arial" w:hAnsi="Arial" w:cs="Arial"/>
          <w:sz w:val="20"/>
          <w:szCs w:val="20"/>
        </w:rPr>
        <w:t xml:space="preserve"> Bozzo y Barbat (1999)</w:t>
      </w:r>
    </w:p>
    <w:p w:rsidR="006F4FB3" w:rsidRDefault="006F4FB3" w:rsidP="006F4FB3">
      <w:pPr>
        <w:spacing w:line="240" w:lineRule="auto"/>
        <w:rPr>
          <w:rFonts w:ascii="Arial" w:hAnsi="Arial" w:cs="Arial"/>
          <w:sz w:val="20"/>
          <w:szCs w:val="20"/>
        </w:rPr>
      </w:pPr>
    </w:p>
    <w:p w:rsidR="006F4FB3" w:rsidRPr="009509C1" w:rsidRDefault="006F4FB3" w:rsidP="00395FAA">
      <w:pPr>
        <w:spacing w:line="240" w:lineRule="auto"/>
        <w:ind w:firstLine="709"/>
        <w:rPr>
          <w:rFonts w:ascii="Arial" w:hAnsi="Arial" w:cs="Arial"/>
          <w:sz w:val="20"/>
          <w:szCs w:val="20"/>
        </w:rPr>
      </w:pPr>
      <w:r w:rsidRPr="009509C1">
        <w:rPr>
          <w:rFonts w:ascii="Arial" w:hAnsi="Arial" w:cs="Arial"/>
          <w:sz w:val="20"/>
          <w:szCs w:val="20"/>
        </w:rPr>
        <w:t>Sin embargo, con la reducción de estas fuerzas se est</w:t>
      </w:r>
      <w:r>
        <w:rPr>
          <w:rFonts w:ascii="Arial" w:hAnsi="Arial" w:cs="Arial"/>
          <w:sz w:val="20"/>
          <w:szCs w:val="20"/>
        </w:rPr>
        <w:t>á</w:t>
      </w:r>
      <w:r w:rsidRPr="009509C1">
        <w:rPr>
          <w:rFonts w:ascii="Arial" w:hAnsi="Arial" w:cs="Arial"/>
          <w:sz w:val="20"/>
          <w:szCs w:val="20"/>
        </w:rPr>
        <w:t xml:space="preserve"> acepta</w:t>
      </w:r>
      <w:r>
        <w:rPr>
          <w:rFonts w:ascii="Arial" w:hAnsi="Arial" w:cs="Arial"/>
          <w:sz w:val="20"/>
          <w:szCs w:val="20"/>
        </w:rPr>
        <w:t>ndo que la estructura presentará</w:t>
      </w:r>
      <w:r w:rsidRPr="009509C1">
        <w:rPr>
          <w:rFonts w:ascii="Arial" w:hAnsi="Arial" w:cs="Arial"/>
          <w:sz w:val="20"/>
          <w:szCs w:val="20"/>
        </w:rPr>
        <w:t xml:space="preserve"> daños cuando ocurra un sismo </w:t>
      </w:r>
      <w:r>
        <w:rPr>
          <w:rFonts w:ascii="Arial" w:hAnsi="Arial" w:cs="Arial"/>
          <w:sz w:val="20"/>
          <w:szCs w:val="20"/>
        </w:rPr>
        <w:t>severo</w:t>
      </w:r>
      <w:r w:rsidRPr="009509C1">
        <w:rPr>
          <w:rFonts w:ascii="Arial" w:hAnsi="Arial" w:cs="Arial"/>
          <w:sz w:val="20"/>
          <w:szCs w:val="20"/>
        </w:rPr>
        <w:t xml:space="preserve">, </w:t>
      </w:r>
      <w:r>
        <w:rPr>
          <w:rFonts w:ascii="Arial" w:hAnsi="Arial" w:cs="Arial"/>
          <w:sz w:val="20"/>
          <w:szCs w:val="20"/>
        </w:rPr>
        <w:t>dado</w:t>
      </w:r>
      <w:r w:rsidRPr="009509C1">
        <w:rPr>
          <w:rFonts w:ascii="Arial" w:hAnsi="Arial" w:cs="Arial"/>
          <w:sz w:val="20"/>
          <w:szCs w:val="20"/>
        </w:rPr>
        <w:t xml:space="preserve"> que las fuerzas reales inducidas serán de mayor magnitud a las consideradas en el diseño</w:t>
      </w:r>
      <w:r>
        <w:rPr>
          <w:rFonts w:ascii="Arial" w:hAnsi="Arial" w:cs="Arial"/>
          <w:sz w:val="20"/>
          <w:szCs w:val="20"/>
        </w:rPr>
        <w:t>. Por tanto</w:t>
      </w:r>
      <w:r w:rsidRPr="009509C1">
        <w:rPr>
          <w:rFonts w:ascii="Arial" w:hAnsi="Arial" w:cs="Arial"/>
          <w:sz w:val="20"/>
          <w:szCs w:val="20"/>
        </w:rPr>
        <w:t xml:space="preserve"> la estructura trabaj</w:t>
      </w:r>
      <w:r>
        <w:rPr>
          <w:rFonts w:ascii="Arial" w:hAnsi="Arial" w:cs="Arial"/>
          <w:sz w:val="20"/>
          <w:szCs w:val="20"/>
        </w:rPr>
        <w:t>ará</w:t>
      </w:r>
      <w:r w:rsidRPr="009509C1">
        <w:rPr>
          <w:rFonts w:ascii="Arial" w:hAnsi="Arial" w:cs="Arial"/>
          <w:sz w:val="20"/>
          <w:szCs w:val="20"/>
        </w:rPr>
        <w:t xml:space="preserve"> en el rango no lineal con </w:t>
      </w:r>
      <w:r>
        <w:rPr>
          <w:rFonts w:ascii="Arial" w:hAnsi="Arial" w:cs="Arial"/>
          <w:sz w:val="20"/>
          <w:szCs w:val="20"/>
        </w:rPr>
        <w:t>su</w:t>
      </w:r>
      <w:r w:rsidRPr="009509C1">
        <w:rPr>
          <w:rFonts w:ascii="Arial" w:hAnsi="Arial" w:cs="Arial"/>
          <w:sz w:val="20"/>
          <w:szCs w:val="20"/>
        </w:rPr>
        <w:t xml:space="preserve"> plastificación total o parcial.  Lo anterior, origina deformaciones permanentes, generándose habitualmente daños en los elementos estructurales y no estructurales (como muros divisorios de mampostería, falsos plafones, equipo mecánico, instalaciones, etc.), especialmente</w:t>
      </w:r>
      <w:r>
        <w:rPr>
          <w:rFonts w:ascii="Arial" w:hAnsi="Arial" w:cs="Arial"/>
          <w:sz w:val="20"/>
          <w:szCs w:val="20"/>
        </w:rPr>
        <w:t>, para concreto armado,</w:t>
      </w:r>
      <w:r w:rsidRPr="009509C1">
        <w:rPr>
          <w:rFonts w:ascii="Arial" w:hAnsi="Arial" w:cs="Arial"/>
          <w:sz w:val="20"/>
          <w:szCs w:val="20"/>
        </w:rPr>
        <w:t xml:space="preserve"> en estructuras </w:t>
      </w:r>
      <w:r>
        <w:rPr>
          <w:rFonts w:ascii="Arial" w:hAnsi="Arial" w:cs="Arial"/>
          <w:sz w:val="20"/>
          <w:szCs w:val="20"/>
        </w:rPr>
        <w:t>flexibles y de</w:t>
      </w:r>
      <w:r w:rsidRPr="009509C1">
        <w:rPr>
          <w:rFonts w:ascii="Arial" w:hAnsi="Arial" w:cs="Arial"/>
          <w:sz w:val="20"/>
          <w:szCs w:val="20"/>
        </w:rPr>
        <w:t xml:space="preserve"> baja ductilidad. </w:t>
      </w:r>
    </w:p>
    <w:p w:rsidR="006F4FB3" w:rsidRDefault="006F4FB3" w:rsidP="006F4FB3">
      <w:pPr>
        <w:spacing w:line="240" w:lineRule="auto"/>
        <w:rPr>
          <w:rFonts w:ascii="Arial" w:hAnsi="Arial" w:cs="Arial"/>
          <w:sz w:val="20"/>
          <w:szCs w:val="20"/>
        </w:rPr>
      </w:pPr>
    </w:p>
    <w:p w:rsidR="006F4FB3" w:rsidRDefault="006F4FB3" w:rsidP="00395FAA">
      <w:pPr>
        <w:spacing w:line="240" w:lineRule="auto"/>
        <w:ind w:firstLine="709"/>
        <w:rPr>
          <w:rFonts w:ascii="Arial" w:hAnsi="Arial" w:cs="Arial"/>
          <w:sz w:val="20"/>
          <w:szCs w:val="20"/>
        </w:rPr>
      </w:pPr>
      <w:r w:rsidRPr="009509C1">
        <w:rPr>
          <w:rFonts w:ascii="Arial" w:hAnsi="Arial" w:cs="Arial"/>
          <w:sz w:val="20"/>
          <w:szCs w:val="20"/>
        </w:rPr>
        <w:t xml:space="preserve">Los sistemas de control estructural a diferencia de lo anterior, concentran los daños que se puedan presentar por la acción de un sismo severo, en ciertos elementos o conexiones </w:t>
      </w:r>
      <w:r>
        <w:rPr>
          <w:rFonts w:ascii="Arial" w:hAnsi="Arial" w:cs="Arial"/>
          <w:sz w:val="20"/>
          <w:szCs w:val="20"/>
        </w:rPr>
        <w:t xml:space="preserve">fabricados industrialmente en condiciones con altos índices de calidad </w:t>
      </w:r>
      <w:r w:rsidRPr="009509C1">
        <w:rPr>
          <w:rFonts w:ascii="Arial" w:hAnsi="Arial" w:cs="Arial"/>
          <w:sz w:val="20"/>
          <w:szCs w:val="20"/>
        </w:rPr>
        <w:t>y</w:t>
      </w:r>
      <w:r>
        <w:rPr>
          <w:rFonts w:ascii="Arial" w:hAnsi="Arial" w:cs="Arial"/>
          <w:sz w:val="20"/>
          <w:szCs w:val="20"/>
        </w:rPr>
        <w:t xml:space="preserve"> supervisión</w:t>
      </w:r>
      <w:r w:rsidR="00B04435">
        <w:rPr>
          <w:rFonts w:ascii="Arial" w:hAnsi="Arial" w:cs="Arial"/>
          <w:sz w:val="20"/>
          <w:szCs w:val="20"/>
        </w:rPr>
        <w:t xml:space="preserve">. Eventualmente, </w:t>
      </w:r>
      <w:r>
        <w:rPr>
          <w:rFonts w:ascii="Arial" w:hAnsi="Arial" w:cs="Arial"/>
          <w:sz w:val="20"/>
          <w:szCs w:val="20"/>
        </w:rPr>
        <w:t>pueden ser re-emplazados y fáciles de inspeccionar. Por otra parte</w:t>
      </w:r>
      <w:r w:rsidR="00932F4D">
        <w:rPr>
          <w:rFonts w:ascii="Arial" w:hAnsi="Arial" w:cs="Arial"/>
          <w:sz w:val="20"/>
          <w:szCs w:val="20"/>
        </w:rPr>
        <w:t xml:space="preserve"> </w:t>
      </w:r>
      <w:r>
        <w:rPr>
          <w:rFonts w:ascii="Arial" w:hAnsi="Arial" w:cs="Arial"/>
          <w:sz w:val="20"/>
          <w:szCs w:val="20"/>
        </w:rPr>
        <w:t xml:space="preserve">su </w:t>
      </w:r>
      <w:r w:rsidRPr="009509C1">
        <w:rPr>
          <w:rFonts w:ascii="Arial" w:hAnsi="Arial" w:cs="Arial"/>
          <w:sz w:val="20"/>
          <w:szCs w:val="20"/>
        </w:rPr>
        <w:t xml:space="preserve">fallo </w:t>
      </w:r>
      <w:r>
        <w:rPr>
          <w:rFonts w:ascii="Arial" w:hAnsi="Arial" w:cs="Arial"/>
          <w:sz w:val="20"/>
          <w:szCs w:val="20"/>
        </w:rPr>
        <w:t xml:space="preserve">al ser dúctil </w:t>
      </w:r>
      <w:r w:rsidRPr="009509C1">
        <w:rPr>
          <w:rFonts w:ascii="Arial" w:hAnsi="Arial" w:cs="Arial"/>
          <w:sz w:val="20"/>
          <w:szCs w:val="20"/>
        </w:rPr>
        <w:t>no pone en peligro la seguridad global de las estructuras</w:t>
      </w:r>
      <w:r>
        <w:rPr>
          <w:rFonts w:ascii="Arial" w:hAnsi="Arial" w:cs="Arial"/>
          <w:sz w:val="20"/>
          <w:szCs w:val="20"/>
        </w:rPr>
        <w:t xml:space="preserve">. </w:t>
      </w:r>
      <w:r w:rsidRPr="00395FAA">
        <w:rPr>
          <w:rFonts w:ascii="Arial" w:hAnsi="Arial" w:cs="Arial"/>
          <w:b/>
          <w:sz w:val="20"/>
          <w:szCs w:val="20"/>
        </w:rPr>
        <w:t>Por tanto el efecto del movimiento sísmico se desvía de la estructura a estos elementos diseñados especialmente para ello</w:t>
      </w:r>
      <w:r>
        <w:rPr>
          <w:rFonts w:ascii="Arial" w:hAnsi="Arial" w:cs="Arial"/>
          <w:sz w:val="20"/>
          <w:szCs w:val="20"/>
        </w:rPr>
        <w:t xml:space="preserve"> y </w:t>
      </w:r>
      <w:r w:rsidRPr="009509C1">
        <w:rPr>
          <w:rFonts w:ascii="Arial" w:hAnsi="Arial" w:cs="Arial"/>
          <w:sz w:val="20"/>
          <w:szCs w:val="20"/>
        </w:rPr>
        <w:t>las vibraciones originadas por la acción del si</w:t>
      </w:r>
      <w:r>
        <w:rPr>
          <w:rFonts w:ascii="Arial" w:hAnsi="Arial" w:cs="Arial"/>
          <w:sz w:val="20"/>
          <w:szCs w:val="20"/>
        </w:rPr>
        <w:t>smo, no dañan las edificaciones</w:t>
      </w:r>
      <w:r w:rsidRPr="009509C1">
        <w:rPr>
          <w:rFonts w:ascii="Arial" w:hAnsi="Arial" w:cs="Arial"/>
          <w:sz w:val="20"/>
          <w:szCs w:val="20"/>
        </w:rPr>
        <w:t>.</w:t>
      </w:r>
      <w:r w:rsidR="00932F4D">
        <w:rPr>
          <w:rFonts w:ascii="Arial" w:hAnsi="Arial" w:cs="Arial"/>
          <w:sz w:val="20"/>
          <w:szCs w:val="20"/>
        </w:rPr>
        <w:t xml:space="preserve"> </w:t>
      </w:r>
      <w:r w:rsidRPr="009509C1">
        <w:rPr>
          <w:rFonts w:ascii="Arial" w:hAnsi="Arial" w:cs="Arial"/>
          <w:sz w:val="20"/>
          <w:szCs w:val="20"/>
        </w:rPr>
        <w:t>Otro recurso utilizado por esta técnica, es el control con dispositivos mecánicos que ejercen fuerzas reactivas que contrarrestan la acción sísmica sobre las estructuras.</w:t>
      </w:r>
    </w:p>
    <w:p w:rsidR="006F4FB3" w:rsidRDefault="006F4FB3" w:rsidP="006F4FB3">
      <w:pPr>
        <w:spacing w:line="240" w:lineRule="auto"/>
        <w:rPr>
          <w:rFonts w:ascii="Arial" w:hAnsi="Arial" w:cs="Arial"/>
          <w:sz w:val="20"/>
          <w:szCs w:val="20"/>
        </w:rPr>
      </w:pPr>
    </w:p>
    <w:p w:rsidR="006F4FB3" w:rsidRDefault="00395FAA" w:rsidP="00395FAA">
      <w:pPr>
        <w:spacing w:line="240" w:lineRule="auto"/>
        <w:ind w:firstLine="709"/>
        <w:rPr>
          <w:rFonts w:ascii="Arial" w:hAnsi="Arial" w:cs="Arial"/>
          <w:sz w:val="20"/>
          <w:szCs w:val="20"/>
          <w:lang w:val="es-EC"/>
        </w:rPr>
      </w:pPr>
      <w:r>
        <w:rPr>
          <w:rFonts w:ascii="Arial" w:hAnsi="Arial" w:cs="Arial"/>
          <w:sz w:val="20"/>
          <w:szCs w:val="20"/>
          <w:lang w:val="es-EC"/>
        </w:rPr>
        <w:t xml:space="preserve">En el diseño del Bloque Estructural 4 se utilizó el disipador de energía Shear </w:t>
      </w:r>
      <w:r>
        <w:rPr>
          <w:rFonts w:ascii="Arial" w:hAnsi="Arial" w:cs="Arial"/>
          <w:sz w:val="20"/>
          <w:szCs w:val="20"/>
          <w:lang w:val="es-EC"/>
        </w:rPr>
        <w:lastRenderedPageBreak/>
        <w:t>Link Bozzo, SLB, que será analizado posteriormente con mayor detalle, pero es importante destacar que importantes obras se han construido en el mundo con este disipador, una de ellas es la Torre Paradox en Santa Fe, México que tiene 62 plantas y geometría extrema como se observa en la figura 1.</w:t>
      </w:r>
      <w:r w:rsidR="00ED6AF4">
        <w:rPr>
          <w:rFonts w:ascii="Arial" w:hAnsi="Arial" w:cs="Arial"/>
          <w:sz w:val="20"/>
          <w:szCs w:val="20"/>
          <w:lang w:val="es-EC"/>
        </w:rPr>
        <w:t xml:space="preserve"> Bozzo (2014).</w:t>
      </w:r>
    </w:p>
    <w:p w:rsidR="00395FAA" w:rsidRDefault="00395FAA" w:rsidP="00395FAA">
      <w:pPr>
        <w:spacing w:line="240" w:lineRule="auto"/>
        <w:ind w:firstLine="709"/>
        <w:rPr>
          <w:rFonts w:ascii="Arial" w:hAnsi="Arial" w:cs="Arial"/>
          <w:sz w:val="20"/>
          <w:szCs w:val="20"/>
          <w:lang w:val="es-EC"/>
        </w:rPr>
      </w:pPr>
    </w:p>
    <w:p w:rsidR="00395FAA" w:rsidRDefault="00395FAA" w:rsidP="00395FAA">
      <w:pPr>
        <w:spacing w:line="240" w:lineRule="auto"/>
        <w:ind w:firstLine="0"/>
        <w:jc w:val="center"/>
        <w:rPr>
          <w:rFonts w:ascii="Arial" w:hAnsi="Arial" w:cs="Arial"/>
          <w:sz w:val="20"/>
          <w:szCs w:val="20"/>
          <w:lang w:val="es-EC"/>
        </w:rPr>
      </w:pPr>
      <w:r>
        <w:rPr>
          <w:rFonts w:ascii="Arial" w:hAnsi="Arial" w:cs="Arial"/>
          <w:noProof/>
          <w:sz w:val="20"/>
          <w:szCs w:val="20"/>
          <w:lang w:val="es-EC" w:eastAsia="es-EC"/>
        </w:rPr>
        <w:drawing>
          <wp:inline distT="0" distB="0" distL="0" distR="0">
            <wp:extent cx="2185200" cy="3704400"/>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5200" cy="3704400"/>
                    </a:xfrm>
                    <a:prstGeom prst="rect">
                      <a:avLst/>
                    </a:prstGeom>
                    <a:noFill/>
                    <a:ln>
                      <a:noFill/>
                    </a:ln>
                  </pic:spPr>
                </pic:pic>
              </a:graphicData>
            </a:graphic>
          </wp:inline>
        </w:drawing>
      </w:r>
      <w:r>
        <w:rPr>
          <w:rFonts w:ascii="Arial" w:hAnsi="Arial" w:cs="Arial"/>
          <w:noProof/>
          <w:sz w:val="20"/>
          <w:szCs w:val="20"/>
          <w:lang w:val="es-EC" w:eastAsia="es-EC"/>
        </w:rPr>
        <w:drawing>
          <wp:inline distT="0" distB="0" distL="0" distR="0">
            <wp:extent cx="2210400" cy="36864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0400" cy="3686400"/>
                    </a:xfrm>
                    <a:prstGeom prst="rect">
                      <a:avLst/>
                    </a:prstGeom>
                    <a:noFill/>
                    <a:ln>
                      <a:noFill/>
                    </a:ln>
                  </pic:spPr>
                </pic:pic>
              </a:graphicData>
            </a:graphic>
          </wp:inline>
        </w:drawing>
      </w:r>
    </w:p>
    <w:p w:rsidR="00395FAA" w:rsidRDefault="00395FAA" w:rsidP="00395FAA">
      <w:pPr>
        <w:spacing w:line="240" w:lineRule="auto"/>
        <w:ind w:firstLine="0"/>
        <w:jc w:val="center"/>
        <w:rPr>
          <w:rFonts w:ascii="Arial" w:hAnsi="Arial" w:cs="Arial"/>
          <w:sz w:val="20"/>
          <w:szCs w:val="20"/>
          <w:lang w:val="es-EC"/>
        </w:rPr>
      </w:pPr>
    </w:p>
    <w:p w:rsidR="00395FAA" w:rsidRDefault="00395FAA" w:rsidP="00395FAA">
      <w:pPr>
        <w:spacing w:line="240" w:lineRule="auto"/>
        <w:ind w:firstLine="0"/>
        <w:jc w:val="center"/>
        <w:rPr>
          <w:rFonts w:ascii="Arial" w:hAnsi="Arial" w:cs="Arial"/>
          <w:sz w:val="20"/>
          <w:szCs w:val="20"/>
          <w:lang w:val="es-EC"/>
        </w:rPr>
      </w:pPr>
      <w:r>
        <w:rPr>
          <w:rFonts w:ascii="Arial" w:hAnsi="Arial" w:cs="Arial"/>
          <w:noProof/>
          <w:sz w:val="20"/>
          <w:szCs w:val="20"/>
          <w:lang w:val="es-EC" w:eastAsia="es-EC"/>
        </w:rPr>
        <w:drawing>
          <wp:inline distT="0" distB="0" distL="0" distR="0">
            <wp:extent cx="4518000" cy="2304000"/>
            <wp:effectExtent l="0" t="0" r="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8000" cy="2304000"/>
                    </a:xfrm>
                    <a:prstGeom prst="rect">
                      <a:avLst/>
                    </a:prstGeom>
                    <a:noFill/>
                    <a:ln>
                      <a:noFill/>
                    </a:ln>
                  </pic:spPr>
                </pic:pic>
              </a:graphicData>
            </a:graphic>
          </wp:inline>
        </w:drawing>
      </w:r>
    </w:p>
    <w:p w:rsidR="00395FAA" w:rsidRDefault="00395FAA" w:rsidP="00395FAA">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Figura 1 </w:t>
      </w:r>
      <w:r>
        <w:rPr>
          <w:rFonts w:ascii="Arial" w:hAnsi="Arial" w:cs="Arial"/>
          <w:sz w:val="20"/>
          <w:szCs w:val="20"/>
          <w:lang w:val="es-EC"/>
        </w:rPr>
        <w:t>Torre Paradox en Santa Fe, México con Disipadores SLB.</w:t>
      </w:r>
    </w:p>
    <w:p w:rsidR="00395FAA" w:rsidRDefault="00395FAA" w:rsidP="00395FAA">
      <w:pPr>
        <w:spacing w:line="240" w:lineRule="auto"/>
        <w:ind w:firstLine="0"/>
        <w:jc w:val="center"/>
        <w:rPr>
          <w:rFonts w:ascii="Arial" w:hAnsi="Arial" w:cs="Arial"/>
          <w:sz w:val="20"/>
          <w:szCs w:val="20"/>
          <w:lang w:val="es-EC"/>
        </w:rPr>
      </w:pPr>
    </w:p>
    <w:p w:rsidR="00395FAA" w:rsidRDefault="00395FAA" w:rsidP="00395FAA">
      <w:pPr>
        <w:spacing w:line="240" w:lineRule="auto"/>
        <w:ind w:firstLine="709"/>
        <w:rPr>
          <w:rFonts w:ascii="Arial" w:hAnsi="Arial" w:cs="Arial"/>
          <w:sz w:val="20"/>
          <w:szCs w:val="20"/>
          <w:lang w:val="es-EC"/>
        </w:rPr>
      </w:pPr>
      <w:r>
        <w:rPr>
          <w:rFonts w:ascii="Arial" w:hAnsi="Arial" w:cs="Arial"/>
          <w:sz w:val="20"/>
          <w:szCs w:val="20"/>
          <w:lang w:val="es-EC"/>
        </w:rPr>
        <w:t xml:space="preserve">En la parte superior izquierda se presenta la Torre Paradox, durante su construcción; a la derecha se observa la torre de 62 plantas terminada. En estas </w:t>
      </w:r>
      <w:r>
        <w:rPr>
          <w:rFonts w:ascii="Arial" w:hAnsi="Arial" w:cs="Arial"/>
          <w:sz w:val="20"/>
          <w:szCs w:val="20"/>
          <w:lang w:val="es-EC"/>
        </w:rPr>
        <w:lastRenderedPageBreak/>
        <w:t>dos fotografías se aprecia que la completamente irregular en elevación. En la fotografía inferior de la figura 1, aparece el calculista estructural de la torre, delante de un contraviento tipo Chevron sobre el cual se encuentra el disipador SLB.</w:t>
      </w:r>
    </w:p>
    <w:p w:rsidR="00395FAA" w:rsidRDefault="00395FAA" w:rsidP="00395FAA">
      <w:pPr>
        <w:spacing w:line="240" w:lineRule="auto"/>
        <w:ind w:firstLine="709"/>
        <w:rPr>
          <w:rFonts w:ascii="Arial" w:hAnsi="Arial" w:cs="Arial"/>
          <w:sz w:val="20"/>
          <w:szCs w:val="20"/>
          <w:lang w:val="es-EC"/>
        </w:rPr>
      </w:pPr>
    </w:p>
    <w:p w:rsidR="00395FAA" w:rsidRDefault="00395FAA" w:rsidP="00395FAA">
      <w:pPr>
        <w:spacing w:line="240" w:lineRule="auto"/>
        <w:ind w:firstLine="709"/>
        <w:rPr>
          <w:rFonts w:ascii="Arial" w:hAnsi="Arial" w:cs="Arial"/>
          <w:sz w:val="20"/>
          <w:szCs w:val="20"/>
          <w:lang w:val="es-EC"/>
        </w:rPr>
      </w:pPr>
    </w:p>
    <w:p w:rsidR="00395FAA" w:rsidRDefault="00395FAA" w:rsidP="00457A2A">
      <w:pPr>
        <w:pStyle w:val="Prrafodelista"/>
        <w:numPr>
          <w:ilvl w:val="0"/>
          <w:numId w:val="7"/>
        </w:numPr>
        <w:spacing w:line="240" w:lineRule="auto"/>
        <w:ind w:left="709" w:hanging="425"/>
        <w:rPr>
          <w:rFonts w:ascii="Arial" w:hAnsi="Arial" w:cs="Arial"/>
          <w:b/>
          <w:lang w:val="es-EC"/>
        </w:rPr>
      </w:pPr>
      <w:r>
        <w:rPr>
          <w:rFonts w:ascii="Arial" w:hAnsi="Arial" w:cs="Arial"/>
          <w:b/>
          <w:lang w:val="es-EC"/>
        </w:rPr>
        <w:t>DISIPADOR SLB DE SEGUNDA GENERACIÓN</w:t>
      </w:r>
    </w:p>
    <w:p w:rsidR="00395FAA" w:rsidRDefault="00395FAA" w:rsidP="00395FAA">
      <w:pPr>
        <w:spacing w:line="240" w:lineRule="auto"/>
        <w:rPr>
          <w:rFonts w:ascii="Arial" w:hAnsi="Arial" w:cs="Arial"/>
          <w:b/>
          <w:lang w:val="es-EC"/>
        </w:rPr>
      </w:pPr>
    </w:p>
    <w:p w:rsidR="00395FAA" w:rsidRDefault="00395FAA" w:rsidP="00395FAA">
      <w:pPr>
        <w:spacing w:line="240" w:lineRule="auto"/>
        <w:ind w:firstLine="709"/>
        <w:rPr>
          <w:rFonts w:ascii="Arial" w:hAnsi="Arial" w:cs="Arial"/>
          <w:b/>
          <w:sz w:val="22"/>
          <w:szCs w:val="22"/>
          <w:lang w:val="es-EC"/>
        </w:rPr>
      </w:pPr>
      <w:r>
        <w:rPr>
          <w:rFonts w:ascii="Arial" w:hAnsi="Arial" w:cs="Arial"/>
          <w:sz w:val="20"/>
          <w:szCs w:val="20"/>
        </w:rPr>
        <w:t>Hurtado y Bozzo (2008), d</w:t>
      </w:r>
      <w:r w:rsidRPr="009509C1">
        <w:rPr>
          <w:rFonts w:ascii="Arial" w:hAnsi="Arial" w:cs="Arial"/>
          <w:sz w:val="20"/>
          <w:szCs w:val="20"/>
        </w:rPr>
        <w:t xml:space="preserve">esarrollaron </w:t>
      </w:r>
      <w:r>
        <w:rPr>
          <w:rFonts w:ascii="Arial" w:hAnsi="Arial" w:cs="Arial"/>
          <w:sz w:val="20"/>
          <w:szCs w:val="20"/>
        </w:rPr>
        <w:t>la segunda generación del</w:t>
      </w:r>
      <w:r w:rsidRPr="009509C1">
        <w:rPr>
          <w:rFonts w:ascii="Arial" w:hAnsi="Arial" w:cs="Arial"/>
          <w:sz w:val="20"/>
          <w:szCs w:val="20"/>
        </w:rPr>
        <w:t xml:space="preserve"> disipador Shear-Link o </w:t>
      </w:r>
      <w:r w:rsidRPr="00395FAA">
        <w:rPr>
          <w:rFonts w:ascii="Arial" w:hAnsi="Arial" w:cs="Arial"/>
          <w:b/>
          <w:sz w:val="20"/>
          <w:szCs w:val="20"/>
        </w:rPr>
        <w:t>SLB</w:t>
      </w:r>
      <w:r w:rsidR="00FE207D">
        <w:rPr>
          <w:rFonts w:ascii="Arial" w:hAnsi="Arial" w:cs="Arial"/>
          <w:b/>
          <w:sz w:val="20"/>
          <w:szCs w:val="20"/>
        </w:rPr>
        <w:t xml:space="preserve"> </w:t>
      </w:r>
      <w:r>
        <w:rPr>
          <w:rFonts w:ascii="Arial" w:hAnsi="Arial" w:cs="Arial"/>
          <w:sz w:val="20"/>
          <w:szCs w:val="20"/>
        </w:rPr>
        <w:t>generalizando el disipador para muros (primera generación) a un rango variable de fuerzas de plastificación entre 14 y 435 kN</w:t>
      </w:r>
      <w:r w:rsidRPr="009509C1">
        <w:rPr>
          <w:rFonts w:ascii="Arial" w:hAnsi="Arial" w:cs="Arial"/>
          <w:sz w:val="20"/>
          <w:szCs w:val="20"/>
        </w:rPr>
        <w:t xml:space="preserve">. Este dispositivo está </w:t>
      </w:r>
      <w:r>
        <w:rPr>
          <w:rFonts w:ascii="Arial" w:hAnsi="Arial" w:cs="Arial"/>
          <w:sz w:val="20"/>
          <w:szCs w:val="20"/>
        </w:rPr>
        <w:t>fabricado</w:t>
      </w:r>
      <w:r w:rsidRPr="009509C1">
        <w:rPr>
          <w:rFonts w:ascii="Arial" w:hAnsi="Arial" w:cs="Arial"/>
          <w:sz w:val="20"/>
          <w:szCs w:val="20"/>
        </w:rPr>
        <w:t xml:space="preserve"> de acero </w:t>
      </w:r>
      <w:r>
        <w:rPr>
          <w:rFonts w:ascii="Arial" w:hAnsi="Arial" w:cs="Arial"/>
          <w:sz w:val="20"/>
          <w:szCs w:val="20"/>
        </w:rPr>
        <w:t>pero</w:t>
      </w:r>
      <w:r w:rsidRPr="009509C1">
        <w:rPr>
          <w:rFonts w:ascii="Arial" w:hAnsi="Arial" w:cs="Arial"/>
          <w:sz w:val="20"/>
          <w:szCs w:val="20"/>
        </w:rPr>
        <w:t xml:space="preserve"> tiene la forma de un perfil metálico vertical</w:t>
      </w:r>
      <w:r>
        <w:rPr>
          <w:rFonts w:ascii="Arial" w:hAnsi="Arial" w:cs="Arial"/>
          <w:sz w:val="20"/>
          <w:szCs w:val="20"/>
        </w:rPr>
        <w:t xml:space="preserve"> con rigidizadores horizontales. El ancho varía según cada dispositivo y, por ejemplo el SL30_2 tiene un ancho en la zona disipativa de 300mm, tal como se muestra en la figura 2. En este trabajo se desarrollaron modelos numéricos con el programa ANSYS y se calibraron sus resultados con los experimentales del dispositivo SL30_2 para posteriormente generar tablas de diseño para 24 dispositivos, los cuales al poder combinarse entre sí proporcionan un enorme rango de valores de diseño. Estos dispositivos se han empleado en numerosos proyectos </w:t>
      </w:r>
      <w:r w:rsidR="00A72DC7">
        <w:rPr>
          <w:rFonts w:ascii="Arial" w:hAnsi="Arial" w:cs="Arial"/>
          <w:sz w:val="20"/>
          <w:szCs w:val="20"/>
        </w:rPr>
        <w:t>tales como: mega planta Lindley</w:t>
      </w:r>
      <w:r w:rsidR="009A11FE">
        <w:rPr>
          <w:rFonts w:ascii="Arial" w:hAnsi="Arial" w:cs="Arial"/>
          <w:sz w:val="20"/>
          <w:szCs w:val="20"/>
        </w:rPr>
        <w:t xml:space="preserve"> </w:t>
      </w:r>
      <w:r w:rsidR="00932F4D">
        <w:rPr>
          <w:rFonts w:ascii="Arial" w:hAnsi="Arial" w:cs="Arial"/>
          <w:sz w:val="20"/>
          <w:szCs w:val="20"/>
        </w:rPr>
        <w:t>(250 unidades)</w:t>
      </w:r>
      <w:r w:rsidR="00A72DC7">
        <w:rPr>
          <w:rFonts w:ascii="Arial" w:hAnsi="Arial" w:cs="Arial"/>
          <w:sz w:val="20"/>
          <w:szCs w:val="20"/>
        </w:rPr>
        <w:t xml:space="preserve">; </w:t>
      </w:r>
      <w:r w:rsidR="00A72DC7" w:rsidRPr="009A11FE">
        <w:rPr>
          <w:rFonts w:ascii="Arial" w:hAnsi="Arial" w:cs="Arial"/>
          <w:sz w:val="20"/>
          <w:szCs w:val="20"/>
        </w:rPr>
        <w:t>Facultad de O</w:t>
      </w:r>
      <w:r w:rsidRPr="009A11FE">
        <w:rPr>
          <w:rFonts w:ascii="Arial" w:hAnsi="Arial" w:cs="Arial"/>
          <w:sz w:val="20"/>
          <w:szCs w:val="20"/>
        </w:rPr>
        <w:t>dontolog</w:t>
      </w:r>
      <w:r w:rsidR="00A72DC7" w:rsidRPr="009A11FE">
        <w:rPr>
          <w:rFonts w:ascii="Arial" w:hAnsi="Arial" w:cs="Arial"/>
          <w:sz w:val="20"/>
          <w:szCs w:val="20"/>
        </w:rPr>
        <w:t>ía</w:t>
      </w:r>
      <w:r w:rsidR="00A72DC7">
        <w:rPr>
          <w:rFonts w:ascii="Arial" w:hAnsi="Arial" w:cs="Arial"/>
          <w:sz w:val="20"/>
          <w:szCs w:val="20"/>
        </w:rPr>
        <w:t xml:space="preserve"> de</w:t>
      </w:r>
      <w:r w:rsidR="00932F4D">
        <w:rPr>
          <w:rFonts w:ascii="Arial" w:hAnsi="Arial" w:cs="Arial"/>
          <w:sz w:val="20"/>
          <w:szCs w:val="20"/>
        </w:rPr>
        <w:t xml:space="preserve"> USMP en Lima, Perú</w:t>
      </w:r>
      <w:r w:rsidR="009A11FE">
        <w:rPr>
          <w:rFonts w:ascii="Arial" w:hAnsi="Arial" w:cs="Arial"/>
          <w:sz w:val="20"/>
          <w:szCs w:val="20"/>
        </w:rPr>
        <w:t xml:space="preserve"> (20 unidades)</w:t>
      </w:r>
      <w:r w:rsidR="00A72DC7">
        <w:rPr>
          <w:rFonts w:ascii="Arial" w:hAnsi="Arial" w:cs="Arial"/>
          <w:sz w:val="20"/>
          <w:szCs w:val="20"/>
        </w:rPr>
        <w:t>; edificio Monterosa en Perú</w:t>
      </w:r>
      <w:r w:rsidR="009A11FE">
        <w:rPr>
          <w:rFonts w:ascii="Arial" w:hAnsi="Arial" w:cs="Arial"/>
          <w:sz w:val="20"/>
          <w:szCs w:val="20"/>
        </w:rPr>
        <w:t xml:space="preserve"> (16 unidades)</w:t>
      </w:r>
      <w:r w:rsidR="00A72DC7">
        <w:rPr>
          <w:rFonts w:ascii="Arial" w:hAnsi="Arial" w:cs="Arial"/>
          <w:sz w:val="20"/>
          <w:szCs w:val="20"/>
        </w:rPr>
        <w:t>; T</w:t>
      </w:r>
      <w:r>
        <w:rPr>
          <w:rFonts w:ascii="Arial" w:hAnsi="Arial" w:cs="Arial"/>
          <w:sz w:val="20"/>
          <w:szCs w:val="20"/>
        </w:rPr>
        <w:t>orre de 62 pisos Paradox</w:t>
      </w:r>
      <w:r w:rsidR="00A72DC7">
        <w:rPr>
          <w:rFonts w:ascii="Arial" w:hAnsi="Arial" w:cs="Arial"/>
          <w:sz w:val="20"/>
          <w:szCs w:val="20"/>
        </w:rPr>
        <w:t xml:space="preserve"> (indicado en la figura 1</w:t>
      </w:r>
      <w:r w:rsidR="009A11FE">
        <w:rPr>
          <w:rFonts w:ascii="Arial" w:hAnsi="Arial" w:cs="Arial"/>
          <w:sz w:val="20"/>
          <w:szCs w:val="20"/>
        </w:rPr>
        <w:t xml:space="preserve"> con 250 unidades</w:t>
      </w:r>
      <w:r w:rsidR="00A72DC7">
        <w:rPr>
          <w:rFonts w:ascii="Arial" w:hAnsi="Arial" w:cs="Arial"/>
          <w:sz w:val="20"/>
          <w:szCs w:val="20"/>
        </w:rPr>
        <w:t>); T</w:t>
      </w:r>
      <w:r>
        <w:rPr>
          <w:rFonts w:ascii="Arial" w:hAnsi="Arial" w:cs="Arial"/>
          <w:sz w:val="20"/>
          <w:szCs w:val="20"/>
        </w:rPr>
        <w:t>orre de 30 plantas en Acapulco</w:t>
      </w:r>
      <w:r w:rsidR="009A11FE">
        <w:rPr>
          <w:rFonts w:ascii="Arial" w:hAnsi="Arial" w:cs="Arial"/>
          <w:sz w:val="20"/>
          <w:szCs w:val="20"/>
        </w:rPr>
        <w:t xml:space="preserve"> (6 unidades)</w:t>
      </w:r>
      <w:r>
        <w:rPr>
          <w:rFonts w:ascii="Arial" w:hAnsi="Arial" w:cs="Arial"/>
          <w:sz w:val="20"/>
          <w:szCs w:val="20"/>
        </w:rPr>
        <w:t>,</w:t>
      </w:r>
      <w:r w:rsidR="00A72DC7">
        <w:rPr>
          <w:rFonts w:ascii="Arial" w:hAnsi="Arial" w:cs="Arial"/>
          <w:sz w:val="20"/>
          <w:szCs w:val="20"/>
        </w:rPr>
        <w:t xml:space="preserve"> Proyecto Urbania</w:t>
      </w:r>
      <w:r w:rsidR="009A11FE">
        <w:rPr>
          <w:rFonts w:ascii="Arial" w:hAnsi="Arial" w:cs="Arial"/>
          <w:sz w:val="20"/>
          <w:szCs w:val="20"/>
        </w:rPr>
        <w:t xml:space="preserve"> (120 unidades)</w:t>
      </w:r>
      <w:r w:rsidR="00A72DC7">
        <w:rPr>
          <w:rFonts w:ascii="Arial" w:hAnsi="Arial" w:cs="Arial"/>
          <w:sz w:val="20"/>
          <w:szCs w:val="20"/>
        </w:rPr>
        <w:t xml:space="preserve"> y P</w:t>
      </w:r>
      <w:r>
        <w:rPr>
          <w:rFonts w:ascii="Arial" w:hAnsi="Arial" w:cs="Arial"/>
          <w:sz w:val="20"/>
          <w:szCs w:val="20"/>
        </w:rPr>
        <w:t>royecto Ixtapa en México</w:t>
      </w:r>
      <w:r w:rsidR="009A11FE">
        <w:rPr>
          <w:rFonts w:ascii="Arial" w:hAnsi="Arial" w:cs="Arial"/>
          <w:sz w:val="20"/>
          <w:szCs w:val="20"/>
        </w:rPr>
        <w:t xml:space="preserve"> (160 unidades)</w:t>
      </w:r>
      <w:r>
        <w:rPr>
          <w:rFonts w:ascii="Arial" w:hAnsi="Arial" w:cs="Arial"/>
          <w:sz w:val="20"/>
          <w:szCs w:val="20"/>
        </w:rPr>
        <w:t>. Se han fabricado e instalado más de 1000 dispositivos hasta la fecha</w:t>
      </w:r>
      <w:r w:rsidR="00A72DC7">
        <w:rPr>
          <w:rFonts w:ascii="Arial" w:hAnsi="Arial" w:cs="Arial"/>
          <w:sz w:val="20"/>
          <w:szCs w:val="20"/>
        </w:rPr>
        <w:t xml:space="preserve"> (2015)</w:t>
      </w:r>
      <w:r>
        <w:rPr>
          <w:rFonts w:ascii="Arial" w:hAnsi="Arial" w:cs="Arial"/>
          <w:sz w:val="20"/>
          <w:szCs w:val="20"/>
        </w:rPr>
        <w:t xml:space="preserve"> todos fabricados en el Perú por la empresa Postensa SAC, bajo un estricto control de calidad y con ensayos experimentales de calibración </w:t>
      </w:r>
      <w:r w:rsidR="0052786A">
        <w:rPr>
          <w:rFonts w:ascii="Arial" w:hAnsi="Arial" w:cs="Arial"/>
          <w:sz w:val="20"/>
          <w:szCs w:val="20"/>
        </w:rPr>
        <w:t xml:space="preserve">en </w:t>
      </w:r>
      <w:r>
        <w:rPr>
          <w:rFonts w:ascii="Arial" w:hAnsi="Arial" w:cs="Arial"/>
          <w:sz w:val="20"/>
          <w:szCs w:val="20"/>
        </w:rPr>
        <w:t xml:space="preserve">la Universidad Católica. </w:t>
      </w:r>
    </w:p>
    <w:p w:rsidR="00395FAA" w:rsidRDefault="00395FAA" w:rsidP="00395FAA">
      <w:pPr>
        <w:spacing w:line="240" w:lineRule="auto"/>
        <w:ind w:firstLine="0"/>
        <w:rPr>
          <w:rFonts w:ascii="Arial" w:hAnsi="Arial" w:cs="Arial"/>
          <w:b/>
          <w:sz w:val="20"/>
          <w:szCs w:val="20"/>
        </w:rPr>
      </w:pPr>
    </w:p>
    <w:p w:rsidR="00395FAA" w:rsidRDefault="00395FAA" w:rsidP="00A72DC7">
      <w:pPr>
        <w:spacing w:line="240" w:lineRule="auto"/>
        <w:ind w:firstLine="0"/>
        <w:jc w:val="center"/>
      </w:pPr>
      <w:r>
        <w:object w:dxaOrig="7244" w:dyaOrig="4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1pt;height:162pt" o:ole="">
            <v:imagedata r:id="rId12" o:title=""/>
          </v:shape>
          <o:OLEObject Type="Embed" ProgID="PBrush" ShapeID="_x0000_i1025" DrawAspect="Content" ObjectID="_1517541080" r:id="rId13"/>
        </w:object>
      </w:r>
    </w:p>
    <w:p w:rsidR="00395FAA" w:rsidRPr="00A72DC7" w:rsidRDefault="00A72DC7" w:rsidP="00A72DC7">
      <w:pPr>
        <w:pStyle w:val="Prrafodelista"/>
        <w:numPr>
          <w:ilvl w:val="0"/>
          <w:numId w:val="24"/>
        </w:numPr>
        <w:spacing w:line="240" w:lineRule="auto"/>
        <w:ind w:left="0" w:firstLine="0"/>
        <w:jc w:val="center"/>
        <w:rPr>
          <w:rFonts w:ascii="Arial" w:hAnsi="Arial" w:cs="Arial"/>
          <w:sz w:val="20"/>
          <w:szCs w:val="20"/>
        </w:rPr>
      </w:pPr>
      <w:r w:rsidRPr="00A72DC7">
        <w:rPr>
          <w:rFonts w:ascii="Arial" w:hAnsi="Arial" w:cs="Arial"/>
          <w:sz w:val="20"/>
          <w:szCs w:val="20"/>
        </w:rPr>
        <w:t>Disipador SLB 30_2</w:t>
      </w:r>
    </w:p>
    <w:p w:rsidR="00A72DC7" w:rsidRPr="00A72DC7" w:rsidRDefault="00A72DC7" w:rsidP="00A72DC7">
      <w:pPr>
        <w:pStyle w:val="Prrafodelista"/>
        <w:spacing w:line="240" w:lineRule="auto"/>
        <w:ind w:left="1069" w:firstLine="0"/>
        <w:rPr>
          <w:rFonts w:ascii="Arial" w:hAnsi="Arial" w:cs="Arial"/>
          <w:sz w:val="20"/>
          <w:szCs w:val="20"/>
        </w:rPr>
      </w:pPr>
    </w:p>
    <w:p w:rsidR="00395FAA" w:rsidRDefault="00395FAA" w:rsidP="00A72DC7">
      <w:pPr>
        <w:spacing w:line="240" w:lineRule="auto"/>
        <w:ind w:firstLine="0"/>
        <w:jc w:val="center"/>
      </w:pPr>
      <w:r>
        <w:rPr>
          <w:noProof/>
          <w:lang w:val="es-EC" w:eastAsia="es-EC"/>
        </w:rPr>
        <w:lastRenderedPageBreak/>
        <w:drawing>
          <wp:inline distT="0" distB="0" distL="0" distR="0">
            <wp:extent cx="2294890" cy="1475105"/>
            <wp:effectExtent l="19050" t="0" r="0" b="0"/>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2294890" cy="1475105"/>
                    </a:xfrm>
                    <a:prstGeom prst="rect">
                      <a:avLst/>
                    </a:prstGeom>
                    <a:noFill/>
                    <a:ln w="9525">
                      <a:noFill/>
                      <a:miter lim="800000"/>
                      <a:headEnd/>
                      <a:tailEnd/>
                    </a:ln>
                  </pic:spPr>
                </pic:pic>
              </a:graphicData>
            </a:graphic>
          </wp:inline>
        </w:drawing>
      </w:r>
    </w:p>
    <w:p w:rsidR="00A72DC7" w:rsidRPr="00A72DC7" w:rsidRDefault="00A72DC7" w:rsidP="00A72DC7">
      <w:pPr>
        <w:pStyle w:val="Prrafodelista"/>
        <w:numPr>
          <w:ilvl w:val="0"/>
          <w:numId w:val="24"/>
        </w:numPr>
        <w:spacing w:line="240" w:lineRule="auto"/>
        <w:jc w:val="center"/>
        <w:rPr>
          <w:rFonts w:ascii="Arial" w:hAnsi="Arial" w:cs="Arial"/>
          <w:sz w:val="20"/>
          <w:szCs w:val="20"/>
        </w:rPr>
      </w:pPr>
      <w:r>
        <w:rPr>
          <w:rFonts w:ascii="Arial" w:hAnsi="Arial" w:cs="Arial"/>
          <w:sz w:val="20"/>
          <w:szCs w:val="20"/>
        </w:rPr>
        <w:t>Disipador antes del ensayo.</w:t>
      </w:r>
    </w:p>
    <w:p w:rsidR="00395FAA" w:rsidRDefault="00395FAA" w:rsidP="00395FAA">
      <w:pPr>
        <w:spacing w:line="240" w:lineRule="auto"/>
        <w:ind w:firstLine="0"/>
      </w:pPr>
    </w:p>
    <w:p w:rsidR="00395FAA" w:rsidRDefault="00395FAA" w:rsidP="00A72DC7">
      <w:pPr>
        <w:spacing w:line="240" w:lineRule="auto"/>
        <w:ind w:firstLine="0"/>
        <w:jc w:val="center"/>
        <w:rPr>
          <w:rFonts w:ascii="Arial" w:hAnsi="Arial" w:cs="Arial"/>
          <w:b/>
          <w:sz w:val="20"/>
          <w:szCs w:val="20"/>
        </w:rPr>
      </w:pPr>
      <w:r>
        <w:rPr>
          <w:noProof/>
          <w:lang w:val="es-EC" w:eastAsia="es-EC"/>
        </w:rPr>
        <w:drawing>
          <wp:inline distT="0" distB="0" distL="0" distR="0">
            <wp:extent cx="2967355" cy="1915160"/>
            <wp:effectExtent l="0" t="0" r="0" b="0"/>
            <wp:docPr id="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2967355" cy="1915160"/>
                    </a:xfrm>
                    <a:prstGeom prst="rect">
                      <a:avLst/>
                    </a:prstGeom>
                    <a:noFill/>
                    <a:ln w="9525">
                      <a:noFill/>
                      <a:miter lim="800000"/>
                      <a:headEnd/>
                      <a:tailEnd/>
                    </a:ln>
                  </pic:spPr>
                </pic:pic>
              </a:graphicData>
            </a:graphic>
          </wp:inline>
        </w:drawing>
      </w:r>
    </w:p>
    <w:p w:rsidR="00395FAA" w:rsidRPr="00A72DC7" w:rsidRDefault="00A72DC7" w:rsidP="00A72DC7">
      <w:pPr>
        <w:spacing w:line="240" w:lineRule="auto"/>
        <w:ind w:firstLine="0"/>
        <w:jc w:val="center"/>
        <w:rPr>
          <w:rFonts w:ascii="Arial" w:hAnsi="Arial" w:cs="Arial"/>
          <w:sz w:val="20"/>
          <w:szCs w:val="20"/>
        </w:rPr>
      </w:pPr>
      <w:r>
        <w:rPr>
          <w:rFonts w:ascii="Arial" w:hAnsi="Arial" w:cs="Arial"/>
          <w:sz w:val="20"/>
          <w:szCs w:val="20"/>
        </w:rPr>
        <w:t>( c ) Diagrama de histéresis de disipador SLB 30_2</w:t>
      </w:r>
    </w:p>
    <w:p w:rsidR="00A72DC7" w:rsidRDefault="00A72DC7" w:rsidP="00395FAA">
      <w:pPr>
        <w:spacing w:line="240" w:lineRule="auto"/>
        <w:ind w:firstLine="0"/>
        <w:rPr>
          <w:rFonts w:ascii="Arial" w:hAnsi="Arial" w:cs="Arial"/>
          <w:b/>
          <w:sz w:val="20"/>
          <w:szCs w:val="20"/>
        </w:rPr>
      </w:pPr>
    </w:p>
    <w:p w:rsidR="00395FAA" w:rsidRDefault="00395FAA" w:rsidP="00395FAA">
      <w:pPr>
        <w:spacing w:line="240" w:lineRule="auto"/>
        <w:ind w:firstLine="0"/>
        <w:rPr>
          <w:rFonts w:ascii="Arial" w:hAnsi="Arial" w:cs="Arial"/>
          <w:sz w:val="20"/>
          <w:szCs w:val="20"/>
        </w:rPr>
      </w:pPr>
      <w:r w:rsidRPr="009509C1">
        <w:rPr>
          <w:rFonts w:ascii="Arial" w:hAnsi="Arial" w:cs="Arial"/>
          <w:b/>
          <w:sz w:val="20"/>
          <w:szCs w:val="20"/>
        </w:rPr>
        <w:t xml:space="preserve">Figura </w:t>
      </w:r>
      <w:r w:rsidR="00A72DC7">
        <w:rPr>
          <w:rFonts w:ascii="Arial" w:hAnsi="Arial" w:cs="Arial"/>
          <w:b/>
          <w:sz w:val="20"/>
          <w:szCs w:val="20"/>
        </w:rPr>
        <w:t>2</w:t>
      </w:r>
      <w:r w:rsidRPr="009509C1">
        <w:rPr>
          <w:rFonts w:ascii="Arial" w:hAnsi="Arial" w:cs="Arial"/>
          <w:sz w:val="20"/>
          <w:szCs w:val="20"/>
        </w:rPr>
        <w:t xml:space="preserve">  Disipador SL</w:t>
      </w:r>
      <w:r w:rsidR="00A72DC7">
        <w:rPr>
          <w:rFonts w:ascii="Arial" w:hAnsi="Arial" w:cs="Arial"/>
          <w:sz w:val="20"/>
          <w:szCs w:val="20"/>
        </w:rPr>
        <w:t>B</w:t>
      </w:r>
      <w:r>
        <w:rPr>
          <w:rFonts w:ascii="Arial" w:hAnsi="Arial" w:cs="Arial"/>
          <w:sz w:val="20"/>
          <w:szCs w:val="20"/>
        </w:rPr>
        <w:t xml:space="preserve"> de segunda generación</w:t>
      </w:r>
      <w:r w:rsidRPr="009509C1">
        <w:rPr>
          <w:rFonts w:ascii="Arial" w:hAnsi="Arial" w:cs="Arial"/>
          <w:sz w:val="20"/>
          <w:szCs w:val="20"/>
        </w:rPr>
        <w:t>.  (</w:t>
      </w:r>
      <w:r w:rsidRPr="009509C1">
        <w:rPr>
          <w:rFonts w:ascii="Arial" w:hAnsi="Arial" w:cs="Arial"/>
          <w:b/>
          <w:sz w:val="20"/>
          <w:szCs w:val="20"/>
        </w:rPr>
        <w:t>a</w:t>
      </w:r>
      <w:r w:rsidRPr="009509C1">
        <w:rPr>
          <w:rFonts w:ascii="Arial" w:hAnsi="Arial" w:cs="Arial"/>
          <w:sz w:val="20"/>
          <w:szCs w:val="20"/>
        </w:rPr>
        <w:t>)  Geometría del dispositivo</w:t>
      </w:r>
      <w:r>
        <w:rPr>
          <w:rFonts w:ascii="Arial" w:hAnsi="Arial" w:cs="Arial"/>
          <w:sz w:val="20"/>
          <w:szCs w:val="20"/>
        </w:rPr>
        <w:t xml:space="preserve"> SL30_2</w:t>
      </w:r>
      <w:r w:rsidRPr="009509C1">
        <w:rPr>
          <w:rFonts w:ascii="Arial" w:hAnsi="Arial" w:cs="Arial"/>
          <w:sz w:val="20"/>
          <w:szCs w:val="20"/>
        </w:rPr>
        <w:t>.  (</w:t>
      </w:r>
      <w:r w:rsidRPr="009509C1">
        <w:rPr>
          <w:rFonts w:ascii="Arial" w:hAnsi="Arial" w:cs="Arial"/>
          <w:b/>
          <w:sz w:val="20"/>
          <w:szCs w:val="20"/>
        </w:rPr>
        <w:t>b</w:t>
      </w:r>
      <w:r w:rsidRPr="009509C1">
        <w:rPr>
          <w:rFonts w:ascii="Arial" w:hAnsi="Arial" w:cs="Arial"/>
          <w:sz w:val="20"/>
          <w:szCs w:val="20"/>
        </w:rPr>
        <w:t xml:space="preserve">)  </w:t>
      </w:r>
      <w:r>
        <w:rPr>
          <w:rFonts w:ascii="Arial" w:hAnsi="Arial" w:cs="Arial"/>
          <w:sz w:val="20"/>
          <w:szCs w:val="20"/>
        </w:rPr>
        <w:t>Ensayo en el laboratorio de Ismes en Bergamo, Italia y (c) curva experimental para este dispositivo.</w:t>
      </w:r>
    </w:p>
    <w:p w:rsidR="00395FAA" w:rsidRPr="00395FAA" w:rsidRDefault="00395FAA" w:rsidP="00395FAA">
      <w:pPr>
        <w:spacing w:line="240" w:lineRule="auto"/>
        <w:rPr>
          <w:rFonts w:ascii="Arial" w:hAnsi="Arial" w:cs="Arial"/>
          <w:b/>
        </w:rPr>
      </w:pPr>
    </w:p>
    <w:p w:rsidR="00395FAA" w:rsidRPr="00A72DC7" w:rsidRDefault="00A72DC7" w:rsidP="00A72DC7">
      <w:pPr>
        <w:spacing w:line="240" w:lineRule="auto"/>
        <w:ind w:firstLine="709"/>
        <w:rPr>
          <w:rFonts w:ascii="Arial" w:hAnsi="Arial" w:cs="Arial"/>
          <w:sz w:val="20"/>
          <w:szCs w:val="20"/>
          <w:lang w:val="es-EC"/>
        </w:rPr>
      </w:pPr>
      <w:r>
        <w:rPr>
          <w:rFonts w:ascii="Arial" w:hAnsi="Arial" w:cs="Arial"/>
          <w:sz w:val="20"/>
          <w:szCs w:val="20"/>
          <w:lang w:val="es-EC"/>
        </w:rPr>
        <w:t>En el marco teórico que se presenta a continuación, se considera que el diagrama de histéresis es bilineal.</w:t>
      </w:r>
    </w:p>
    <w:p w:rsidR="00A72DC7" w:rsidRDefault="00A72DC7" w:rsidP="00EC298F">
      <w:pPr>
        <w:pStyle w:val="Prrafodelista"/>
        <w:spacing w:line="240" w:lineRule="auto"/>
        <w:ind w:left="0" w:firstLine="709"/>
        <w:rPr>
          <w:rFonts w:ascii="Arial" w:hAnsi="Arial" w:cs="Arial"/>
          <w:sz w:val="20"/>
          <w:szCs w:val="20"/>
          <w:lang w:val="es-EC"/>
        </w:rPr>
      </w:pPr>
    </w:p>
    <w:p w:rsidR="00A72DC7" w:rsidRPr="00A72DC7" w:rsidRDefault="00A72DC7" w:rsidP="00457A2A">
      <w:pPr>
        <w:pStyle w:val="Prrafodelista"/>
        <w:numPr>
          <w:ilvl w:val="0"/>
          <w:numId w:val="7"/>
        </w:numPr>
        <w:spacing w:line="240" w:lineRule="auto"/>
        <w:ind w:left="709" w:hanging="425"/>
        <w:rPr>
          <w:rFonts w:ascii="Arial" w:hAnsi="Arial" w:cs="Arial"/>
          <w:b/>
          <w:lang w:val="es-EC"/>
        </w:rPr>
      </w:pPr>
      <w:r>
        <w:rPr>
          <w:rFonts w:ascii="Arial" w:hAnsi="Arial" w:cs="Arial"/>
          <w:b/>
          <w:lang w:val="es-EC"/>
        </w:rPr>
        <w:t>MARCO TEÓRICO DE DISIPADOR SLB</w:t>
      </w:r>
    </w:p>
    <w:p w:rsidR="00A72DC7" w:rsidRPr="00A72DC7" w:rsidRDefault="00A72DC7" w:rsidP="00A72DC7">
      <w:pPr>
        <w:spacing w:line="240" w:lineRule="auto"/>
        <w:ind w:firstLine="0"/>
        <w:rPr>
          <w:rFonts w:ascii="Arial" w:hAnsi="Arial" w:cs="Arial"/>
          <w:sz w:val="20"/>
          <w:szCs w:val="20"/>
          <w:lang w:val="es-EC"/>
        </w:rPr>
      </w:pPr>
    </w:p>
    <w:p w:rsidR="00EC298F" w:rsidRDefault="00EC298F" w:rsidP="00EC298F">
      <w:pPr>
        <w:pStyle w:val="Prrafodelista"/>
        <w:spacing w:line="240" w:lineRule="auto"/>
        <w:ind w:left="0" w:firstLine="709"/>
        <w:rPr>
          <w:rFonts w:ascii="Arial" w:hAnsi="Arial" w:cs="Arial"/>
          <w:b/>
          <w:sz w:val="20"/>
          <w:szCs w:val="20"/>
          <w:lang w:val="es-EC"/>
        </w:rPr>
      </w:pPr>
      <w:r>
        <w:rPr>
          <w:rFonts w:ascii="Arial" w:hAnsi="Arial" w:cs="Arial"/>
          <w:sz w:val="20"/>
          <w:szCs w:val="20"/>
          <w:lang w:val="es-EC"/>
        </w:rPr>
        <w:t>E</w:t>
      </w:r>
      <w:r w:rsidR="00A72DC7">
        <w:rPr>
          <w:rFonts w:ascii="Arial" w:hAnsi="Arial" w:cs="Arial"/>
          <w:sz w:val="20"/>
          <w:szCs w:val="20"/>
          <w:lang w:val="es-EC"/>
        </w:rPr>
        <w:t>n la figura 3</w:t>
      </w:r>
      <w:r>
        <w:rPr>
          <w:rFonts w:ascii="Arial" w:hAnsi="Arial" w:cs="Arial"/>
          <w:sz w:val="20"/>
          <w:szCs w:val="20"/>
          <w:lang w:val="es-EC"/>
        </w:rPr>
        <w:t xml:space="preserve"> se presenta la n</w:t>
      </w:r>
      <w:r w:rsidR="00A72DC7">
        <w:rPr>
          <w:rFonts w:ascii="Arial" w:hAnsi="Arial" w:cs="Arial"/>
          <w:sz w:val="20"/>
          <w:szCs w:val="20"/>
          <w:lang w:val="es-EC"/>
        </w:rPr>
        <w:t xml:space="preserve">omenclatura y dimensiones de un </w:t>
      </w:r>
      <w:r>
        <w:rPr>
          <w:rFonts w:ascii="Arial" w:hAnsi="Arial" w:cs="Arial"/>
          <w:sz w:val="20"/>
          <w:szCs w:val="20"/>
          <w:lang w:val="es-EC"/>
        </w:rPr>
        <w:t>disipadores de energía tipo Shear Link,</w:t>
      </w:r>
      <w:r w:rsidR="006D0EC6">
        <w:rPr>
          <w:rFonts w:ascii="Arial" w:hAnsi="Arial" w:cs="Arial"/>
          <w:sz w:val="20"/>
          <w:szCs w:val="20"/>
          <w:lang w:val="es-EC"/>
        </w:rPr>
        <w:t xml:space="preserve"> </w:t>
      </w:r>
      <w:r w:rsidR="00E75FCB" w:rsidRPr="00E75FCB">
        <w:rPr>
          <w:rFonts w:ascii="Arial" w:hAnsi="Arial" w:cs="Arial"/>
          <w:b/>
          <w:sz w:val="20"/>
          <w:szCs w:val="20"/>
          <w:lang w:val="es-EC"/>
        </w:rPr>
        <w:t>SL</w:t>
      </w:r>
      <w:r w:rsidR="00A72DC7">
        <w:rPr>
          <w:rFonts w:ascii="Arial" w:hAnsi="Arial" w:cs="Arial"/>
          <w:b/>
          <w:sz w:val="20"/>
          <w:szCs w:val="20"/>
          <w:lang w:val="es-EC"/>
        </w:rPr>
        <w:t>B</w:t>
      </w:r>
      <w:r w:rsidR="00E75FCB">
        <w:rPr>
          <w:rFonts w:ascii="Arial" w:hAnsi="Arial" w:cs="Arial"/>
          <w:b/>
          <w:sz w:val="20"/>
          <w:szCs w:val="20"/>
          <w:lang w:val="es-EC"/>
        </w:rPr>
        <w:t>,</w:t>
      </w:r>
      <w:r>
        <w:rPr>
          <w:rFonts w:ascii="Arial" w:hAnsi="Arial" w:cs="Arial"/>
          <w:sz w:val="20"/>
          <w:szCs w:val="20"/>
          <w:lang w:val="es-EC"/>
        </w:rPr>
        <w:t xml:space="preserve"> a emplear en la construcción del Bloque Estructural 4, de circulación, de la Universidad de Fuerzas Armadas ESPE.</w:t>
      </w:r>
      <w:r w:rsidR="00E75FCB">
        <w:rPr>
          <w:rFonts w:ascii="Arial" w:hAnsi="Arial" w:cs="Arial"/>
          <w:sz w:val="20"/>
          <w:szCs w:val="20"/>
          <w:lang w:val="es-EC"/>
        </w:rPr>
        <w:t xml:space="preserve"> Está compuesto por cuatro ventanas de 2 mm, de espesor y un marco cuadrado de 2 cm, de sección transversal, la parte exterior con orificios sirve para la colocación sobre los contravientos tipo Chevron que tiene la estructura, como se verá posteriormente en la parte horizontal de estos contravientos se colocarán 3 o 4 disipadores </w:t>
      </w:r>
      <w:r w:rsidR="00E75FCB">
        <w:rPr>
          <w:rFonts w:ascii="Arial" w:hAnsi="Arial" w:cs="Arial"/>
          <w:b/>
          <w:sz w:val="20"/>
          <w:szCs w:val="20"/>
          <w:lang w:val="es-EC"/>
        </w:rPr>
        <w:t>SL</w:t>
      </w:r>
      <w:r w:rsidR="000343E8">
        <w:rPr>
          <w:rFonts w:ascii="Arial" w:hAnsi="Arial" w:cs="Arial"/>
          <w:b/>
          <w:sz w:val="20"/>
          <w:szCs w:val="20"/>
          <w:lang w:val="es-EC"/>
        </w:rPr>
        <w:t>B</w:t>
      </w:r>
      <w:r w:rsidR="00E75FCB">
        <w:rPr>
          <w:rFonts w:ascii="Arial" w:hAnsi="Arial" w:cs="Arial"/>
          <w:b/>
          <w:sz w:val="20"/>
          <w:szCs w:val="20"/>
          <w:lang w:val="es-EC"/>
        </w:rPr>
        <w:t>.</w:t>
      </w:r>
    </w:p>
    <w:p w:rsidR="00E75FCB" w:rsidRDefault="00E75FCB" w:rsidP="00EC298F">
      <w:pPr>
        <w:pStyle w:val="Prrafodelista"/>
        <w:spacing w:line="240" w:lineRule="auto"/>
        <w:ind w:left="0" w:firstLine="709"/>
        <w:rPr>
          <w:rFonts w:ascii="Arial" w:hAnsi="Arial" w:cs="Arial"/>
          <w:b/>
          <w:sz w:val="20"/>
          <w:szCs w:val="20"/>
          <w:lang w:val="es-EC"/>
        </w:rPr>
      </w:pPr>
    </w:p>
    <w:p w:rsidR="00E75FCB" w:rsidRDefault="00322C64" w:rsidP="00EC298F">
      <w:pPr>
        <w:pStyle w:val="Prrafodelista"/>
        <w:spacing w:line="240" w:lineRule="auto"/>
        <w:ind w:left="0" w:firstLine="709"/>
        <w:rPr>
          <w:rFonts w:ascii="Arial" w:hAnsi="Arial" w:cs="Arial"/>
          <w:sz w:val="20"/>
          <w:szCs w:val="20"/>
          <w:lang w:val="es-EC"/>
        </w:rPr>
      </w:pPr>
      <w:r>
        <w:rPr>
          <w:rFonts w:ascii="Arial" w:hAnsi="Arial" w:cs="Arial"/>
          <w:sz w:val="20"/>
          <w:szCs w:val="20"/>
          <w:lang w:val="es-EC"/>
        </w:rPr>
        <w:t>El marco de</w:t>
      </w:r>
      <w:r w:rsidR="00E75FCB">
        <w:rPr>
          <w:rFonts w:ascii="Arial" w:hAnsi="Arial" w:cs="Arial"/>
          <w:sz w:val="20"/>
          <w:szCs w:val="20"/>
          <w:lang w:val="es-EC"/>
        </w:rPr>
        <w:t xml:space="preserve"> disipadores </w:t>
      </w:r>
      <w:r w:rsidR="00E75FCB">
        <w:rPr>
          <w:rFonts w:ascii="Arial" w:hAnsi="Arial" w:cs="Arial"/>
          <w:b/>
          <w:sz w:val="20"/>
          <w:szCs w:val="20"/>
          <w:lang w:val="es-EC"/>
        </w:rPr>
        <w:t>SL</w:t>
      </w:r>
      <w:r w:rsidR="000343E8">
        <w:rPr>
          <w:rFonts w:ascii="Arial" w:hAnsi="Arial" w:cs="Arial"/>
          <w:b/>
          <w:sz w:val="20"/>
          <w:szCs w:val="20"/>
          <w:lang w:val="es-EC"/>
        </w:rPr>
        <w:t>B</w:t>
      </w:r>
      <w:r w:rsidR="00EB7549">
        <w:rPr>
          <w:rFonts w:ascii="Arial" w:hAnsi="Arial" w:cs="Arial"/>
          <w:b/>
          <w:sz w:val="20"/>
          <w:szCs w:val="20"/>
          <w:lang w:val="es-EC"/>
        </w:rPr>
        <w:t xml:space="preserve"> </w:t>
      </w:r>
      <w:r w:rsidR="00E75FCB">
        <w:rPr>
          <w:rFonts w:ascii="Arial" w:hAnsi="Arial" w:cs="Arial"/>
          <w:sz w:val="20"/>
          <w:szCs w:val="20"/>
          <w:lang w:val="es-EC"/>
        </w:rPr>
        <w:t>presentado, trabaja como una columna que está empotrada en sus extremos,</w:t>
      </w:r>
      <w:r w:rsidR="00CC1411">
        <w:rPr>
          <w:rFonts w:ascii="Arial" w:hAnsi="Arial" w:cs="Arial"/>
          <w:sz w:val="20"/>
          <w:szCs w:val="20"/>
          <w:lang w:val="es-EC"/>
        </w:rPr>
        <w:t xml:space="preserve"> con rigidez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r</m:t>
            </m:r>
          </m:sub>
        </m:sSub>
      </m:oMath>
      <w:r w:rsidR="00E75FCB">
        <w:rPr>
          <w:rFonts w:ascii="Arial" w:hAnsi="Arial" w:cs="Arial"/>
          <w:sz w:val="20"/>
          <w:szCs w:val="20"/>
          <w:lang w:val="es-EC"/>
        </w:rPr>
        <w:t xml:space="preserve"> y las ventanas trabajan a flexión</w:t>
      </w:r>
      <w:r w:rsidR="00CC1411">
        <w:rPr>
          <w:rFonts w:ascii="Arial" w:hAnsi="Arial" w:cs="Arial"/>
          <w:sz w:val="20"/>
          <w:szCs w:val="20"/>
          <w:lang w:val="es-EC"/>
        </w:rPr>
        <w:t xml:space="preserve">, con rigidez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w</m:t>
            </m:r>
          </m:sub>
        </m:sSub>
      </m:oMath>
      <w:r w:rsidR="000343E8">
        <w:rPr>
          <w:rFonts w:ascii="Arial" w:hAnsi="Arial" w:cs="Arial"/>
          <w:sz w:val="20"/>
          <w:szCs w:val="20"/>
          <w:lang w:val="es-EC"/>
        </w:rPr>
        <w:t>; como se observa en la figura 4</w:t>
      </w:r>
      <w:r w:rsidR="00E75FCB">
        <w:rPr>
          <w:rFonts w:ascii="Arial" w:hAnsi="Arial" w:cs="Arial"/>
          <w:sz w:val="20"/>
          <w:szCs w:val="20"/>
          <w:lang w:val="es-EC"/>
        </w:rPr>
        <w:t>.</w:t>
      </w:r>
    </w:p>
    <w:p w:rsidR="00FE397A" w:rsidRDefault="00FE397A" w:rsidP="00EC298F">
      <w:pPr>
        <w:pStyle w:val="Prrafodelista"/>
        <w:spacing w:line="240" w:lineRule="auto"/>
        <w:ind w:left="0" w:firstLine="709"/>
        <w:rPr>
          <w:rFonts w:ascii="Arial" w:hAnsi="Arial" w:cs="Arial"/>
          <w:sz w:val="20"/>
          <w:szCs w:val="20"/>
          <w:lang w:val="es-EC"/>
        </w:rPr>
      </w:pPr>
    </w:p>
    <w:p w:rsidR="00FE397A" w:rsidRDefault="00FE397A" w:rsidP="00EC298F">
      <w:pPr>
        <w:pStyle w:val="Prrafodelista"/>
        <w:spacing w:line="240" w:lineRule="auto"/>
        <w:ind w:left="0" w:firstLine="709"/>
        <w:rPr>
          <w:rFonts w:ascii="Arial" w:hAnsi="Arial" w:cs="Arial"/>
          <w:sz w:val="20"/>
          <w:szCs w:val="20"/>
          <w:lang w:val="es-EC"/>
        </w:rPr>
      </w:pPr>
    </w:p>
    <w:p w:rsidR="00FE207D" w:rsidRDefault="00FE207D" w:rsidP="00EC298F">
      <w:pPr>
        <w:pStyle w:val="Prrafodelista"/>
        <w:spacing w:line="240" w:lineRule="auto"/>
        <w:ind w:left="0" w:firstLine="709"/>
        <w:rPr>
          <w:rFonts w:ascii="Arial" w:hAnsi="Arial" w:cs="Arial"/>
          <w:sz w:val="20"/>
          <w:szCs w:val="20"/>
          <w:lang w:val="es-EC"/>
        </w:rPr>
      </w:pPr>
    </w:p>
    <w:p w:rsidR="00CC1411" w:rsidRPr="00FE397A" w:rsidRDefault="00CB795E" w:rsidP="00FE397A">
      <w:pPr>
        <w:spacing w:line="240" w:lineRule="auto"/>
        <w:ind w:firstLine="0"/>
        <w:rPr>
          <w:rFonts w:ascii="Arial" w:hAnsi="Arial" w:cs="Arial"/>
          <w:sz w:val="20"/>
          <w:szCs w:val="20"/>
          <w:lang w:val="es-EC"/>
        </w:rPr>
      </w:pPr>
      <w:r>
        <w:rPr>
          <w:noProof/>
          <w:lang w:val="es-EC" w:eastAsia="es-EC"/>
        </w:rPr>
        <w:lastRenderedPageBreak/>
        <mc:AlternateContent>
          <mc:Choice Requires="wps">
            <w:drawing>
              <wp:anchor distT="0" distB="0" distL="114300" distR="114300" simplePos="0" relativeHeight="251659264" behindDoc="0" locked="0" layoutInCell="1" allowOverlap="1">
                <wp:simplePos x="0" y="0"/>
                <wp:positionH relativeFrom="column">
                  <wp:posOffset>4110990</wp:posOffset>
                </wp:positionH>
                <wp:positionV relativeFrom="paragraph">
                  <wp:posOffset>147320</wp:posOffset>
                </wp:positionV>
                <wp:extent cx="762000" cy="342900"/>
                <wp:effectExtent l="0" t="0" r="0" b="0"/>
                <wp:wrapNone/>
                <wp:docPr id="82" name="Cuadro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1" o:spid="_x0000_s1026" type="#_x0000_t202" style="position:absolute;left:0;text-align:left;margin-left:323.7pt;margin-top:11.6pt;width:60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(1)</w:t>
                      </w:r>
                    </w:p>
                  </w:txbxContent>
                </v:textbox>
              </v:shape>
            </w:pict>
          </mc:Fallback>
        </mc:AlternateContent>
      </w:r>
    </w:p>
    <w:p w:rsidR="00CC1411" w:rsidRPr="006F4FB3" w:rsidRDefault="00EE3F1F" w:rsidP="00534700">
      <w:pPr>
        <w:pStyle w:val="Prrafodelista"/>
        <w:spacing w:line="240" w:lineRule="auto"/>
        <w:ind w:left="0" w:firstLine="0"/>
        <w:jc w:val="right"/>
        <w:rPr>
          <w:rFonts w:ascii="Arial" w:hAnsi="Arial" w:cs="Arial"/>
          <w:i/>
          <w:sz w:val="20"/>
          <w:szCs w:val="20"/>
          <w:lang w:val="es-EC"/>
        </w:rPr>
      </w:pPr>
      <m:oMathPara>
        <m:oMath>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r</m:t>
              </m:r>
            </m:sub>
          </m:sSub>
          <m:r>
            <w:rPr>
              <w:rFonts w:ascii="Cambria Math" w:hAnsi="Cambria Math" w:cs="Arial"/>
              <w:sz w:val="22"/>
              <w:szCs w:val="22"/>
              <w:lang w:val="es-EC"/>
            </w:rPr>
            <m:t>=</m:t>
          </m:r>
          <m:f>
            <m:fPr>
              <m:ctrlPr>
                <w:rPr>
                  <w:rFonts w:ascii="Cambria Math" w:hAnsi="Cambria Math" w:cs="Arial"/>
                  <w:i/>
                  <w:sz w:val="22"/>
                  <w:szCs w:val="22"/>
                  <w:lang w:val="en-US"/>
                </w:rPr>
              </m:ctrlPr>
            </m:fPr>
            <m:num>
              <m:r>
                <w:rPr>
                  <w:rFonts w:ascii="Cambria Math" w:hAnsi="Cambria Math" w:cs="Arial"/>
                  <w:sz w:val="22"/>
                  <w:szCs w:val="22"/>
                  <w:lang w:val="es-EC"/>
                </w:rPr>
                <m:t xml:space="preserve">72 </m:t>
              </m:r>
              <m:r>
                <w:rPr>
                  <w:rFonts w:ascii="Cambria Math" w:hAnsi="Cambria Math" w:cs="Arial"/>
                  <w:sz w:val="22"/>
                  <w:szCs w:val="22"/>
                  <w:lang w:val="en-US"/>
                </w:rPr>
                <m:t>EI</m:t>
              </m:r>
            </m:num>
            <m:den>
              <m:sSup>
                <m:sSupPr>
                  <m:ctrlPr>
                    <w:rPr>
                      <w:rFonts w:ascii="Cambria Math" w:hAnsi="Cambria Math" w:cs="Arial"/>
                      <w:i/>
                      <w:sz w:val="22"/>
                      <w:szCs w:val="22"/>
                      <w:lang w:val="en-US"/>
                    </w:rPr>
                  </m:ctrlPr>
                </m:sSupPr>
                <m:e>
                  <m:r>
                    <w:rPr>
                      <w:rFonts w:ascii="Cambria Math" w:hAnsi="Cambria Math" w:cs="Arial"/>
                      <w:sz w:val="22"/>
                      <w:szCs w:val="22"/>
                      <w:lang w:val="es-EC"/>
                    </w:rPr>
                    <m:t>h</m:t>
                  </m:r>
                </m:e>
                <m:sup>
                  <m:r>
                    <w:rPr>
                      <w:rFonts w:ascii="Cambria Math" w:hAnsi="Cambria Math" w:cs="Arial"/>
                      <w:sz w:val="22"/>
                      <w:szCs w:val="22"/>
                      <w:lang w:val="es-EC"/>
                    </w:rPr>
                    <m:t>3</m:t>
                  </m:r>
                </m:sup>
              </m:sSup>
            </m:den>
          </m:f>
          <m:r>
            <m:rPr>
              <m:sty m:val="p"/>
            </m:rPr>
            <w:rPr>
              <w:rFonts w:ascii="Arial" w:hAnsi="Arial" w:cs="Arial"/>
              <w:sz w:val="20"/>
              <w:szCs w:val="20"/>
              <w:lang w:val="es-EC"/>
            </w:rPr>
            <w:br/>
          </m:r>
        </m:oMath>
      </m:oMathPara>
    </w:p>
    <w:p w:rsidR="007E59EA" w:rsidRPr="006F4FB3" w:rsidRDefault="00CB795E" w:rsidP="00CC1411">
      <w:pPr>
        <w:pStyle w:val="Prrafodelista"/>
        <w:spacing w:line="240" w:lineRule="auto"/>
        <w:ind w:left="0" w:firstLine="0"/>
        <w:jc w:val="center"/>
        <w:rPr>
          <w:rFonts w:ascii="Arial" w:hAnsi="Arial" w:cs="Arial"/>
          <w:i/>
          <w:sz w:val="20"/>
          <w:szCs w:val="20"/>
          <w:lang w:val="es-EC"/>
        </w:rPr>
      </w:pPr>
      <w:r>
        <w:rPr>
          <w:rFonts w:ascii="Arial" w:hAnsi="Arial" w:cs="Arial"/>
          <w:i/>
          <w:noProof/>
          <w:sz w:val="20"/>
          <w:szCs w:val="20"/>
          <w:lang w:val="es-EC" w:eastAsia="es-EC"/>
        </w:rPr>
        <mc:AlternateContent>
          <mc:Choice Requires="wps">
            <w:drawing>
              <wp:anchor distT="0" distB="0" distL="114300" distR="114300" simplePos="0" relativeHeight="251660288" behindDoc="0" locked="0" layoutInCell="1" allowOverlap="1">
                <wp:simplePos x="0" y="0"/>
                <wp:positionH relativeFrom="column">
                  <wp:posOffset>4091940</wp:posOffset>
                </wp:positionH>
                <wp:positionV relativeFrom="paragraph">
                  <wp:posOffset>207645</wp:posOffset>
                </wp:positionV>
                <wp:extent cx="628650" cy="314325"/>
                <wp:effectExtent l="0" t="0" r="0" b="0"/>
                <wp:wrapNone/>
                <wp:docPr id="81" name="Cuadro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Cuadro de texto 32" o:spid="_x0000_s1027" type="#_x0000_t202" style="position:absolute;left:0;text-align:left;margin-left:322.2pt;margin-top:16.35pt;width:49.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(2)</w:t>
                      </w:r>
                    </w:p>
                  </w:txbxContent>
                </v:textbox>
              </v:shape>
            </w:pict>
          </mc:Fallback>
        </mc:AlternateContent>
      </w:r>
    </w:p>
    <w:p w:rsidR="007E59EA" w:rsidRPr="006F4FB3" w:rsidRDefault="007E59EA" w:rsidP="00534700">
      <w:pPr>
        <w:pStyle w:val="Prrafodelista"/>
        <w:spacing w:line="240" w:lineRule="auto"/>
        <w:ind w:left="0" w:firstLine="0"/>
        <w:jc w:val="right"/>
        <w:rPr>
          <w:rFonts w:ascii="Arial" w:hAnsi="Arial" w:cs="Arial"/>
          <w:sz w:val="22"/>
          <w:szCs w:val="22"/>
          <w:lang w:val="es-EC"/>
        </w:rPr>
      </w:pPr>
      <m:oMathPara>
        <m:oMath>
          <m:r>
            <w:rPr>
              <w:rFonts w:ascii="Cambria Math" w:hAnsi="Cambria Math" w:cs="Arial"/>
              <w:sz w:val="22"/>
              <w:szCs w:val="22"/>
              <w:lang w:val="en-US"/>
            </w:rPr>
            <m:t>I</m:t>
          </m:r>
          <m:r>
            <w:rPr>
              <w:rFonts w:ascii="Cambria Math" w:hAnsi="Cambria Math" w:cs="Arial"/>
              <w:sz w:val="22"/>
              <w:szCs w:val="22"/>
              <w:lang w:val="es-EC"/>
            </w:rPr>
            <m:t>=</m:t>
          </m:r>
          <m:f>
            <m:fPr>
              <m:ctrlPr>
                <w:rPr>
                  <w:rFonts w:ascii="Cambria Math" w:hAnsi="Cambria Math" w:cs="Arial"/>
                  <w:i/>
                  <w:sz w:val="22"/>
                  <w:szCs w:val="22"/>
                  <w:lang w:val="en-US"/>
                </w:rPr>
              </m:ctrlPr>
            </m:fPr>
            <m:num>
              <m:r>
                <w:rPr>
                  <w:rFonts w:ascii="Cambria Math" w:hAnsi="Cambria Math" w:cs="Arial"/>
                  <w:sz w:val="22"/>
                  <w:szCs w:val="22"/>
                  <w:lang w:val="en-US"/>
                </w:rPr>
                <m:t>t</m:t>
              </m:r>
              <m:sSup>
                <m:sSupPr>
                  <m:ctrlPr>
                    <w:rPr>
                      <w:rFonts w:ascii="Cambria Math" w:hAnsi="Cambria Math" w:cs="Arial"/>
                      <w:i/>
                      <w:sz w:val="22"/>
                      <w:szCs w:val="22"/>
                      <w:lang w:val="en-US"/>
                    </w:rPr>
                  </m:ctrlPr>
                </m:sSupPr>
                <m:e>
                  <m:r>
                    <w:rPr>
                      <w:rFonts w:ascii="Cambria Math" w:hAnsi="Cambria Math" w:cs="Arial"/>
                      <w:sz w:val="22"/>
                      <w:szCs w:val="22"/>
                      <w:lang w:val="en-US"/>
                    </w:rPr>
                    <m:t>z</m:t>
                  </m:r>
                </m:e>
                <m:sup>
                  <m:r>
                    <w:rPr>
                      <w:rFonts w:ascii="Cambria Math" w:hAnsi="Cambria Math" w:cs="Arial"/>
                      <w:sz w:val="22"/>
                      <w:szCs w:val="22"/>
                      <w:lang w:val="es-EC"/>
                    </w:rPr>
                    <m:t>3</m:t>
                  </m:r>
                </m:sup>
              </m:sSup>
            </m:num>
            <m:den>
              <m:r>
                <w:rPr>
                  <w:rFonts w:ascii="Cambria Math" w:hAnsi="Cambria Math" w:cs="Arial"/>
                  <w:sz w:val="22"/>
                  <w:szCs w:val="22"/>
                  <w:lang w:val="es-EC"/>
                </w:rPr>
                <m:t>12</m:t>
              </m:r>
            </m:den>
          </m:f>
          <m:r>
            <m:rPr>
              <m:sty m:val="p"/>
            </m:rPr>
            <w:rPr>
              <w:rFonts w:ascii="Arial" w:hAnsi="Arial" w:cs="Arial"/>
              <w:sz w:val="22"/>
              <w:szCs w:val="22"/>
              <w:lang w:val="es-EC"/>
            </w:rPr>
            <w:br/>
          </m:r>
        </m:oMath>
      </m:oMathPara>
    </w:p>
    <w:p w:rsidR="007E59EA" w:rsidRPr="006F4FB3" w:rsidRDefault="007E59EA" w:rsidP="00CC1411">
      <w:pPr>
        <w:pStyle w:val="Prrafodelista"/>
        <w:spacing w:line="240" w:lineRule="auto"/>
        <w:ind w:left="0" w:firstLine="0"/>
        <w:jc w:val="center"/>
        <w:rPr>
          <w:rFonts w:ascii="Arial" w:hAnsi="Arial" w:cs="Arial"/>
          <w:i/>
          <w:sz w:val="20"/>
          <w:szCs w:val="20"/>
          <w:lang w:val="es-EC"/>
        </w:rPr>
      </w:pPr>
    </w:p>
    <w:p w:rsidR="007E59EA" w:rsidRDefault="007E59EA" w:rsidP="007E59EA">
      <w:pPr>
        <w:pStyle w:val="Prrafodelista"/>
        <w:spacing w:line="240" w:lineRule="auto"/>
        <w:ind w:left="0" w:firstLine="709"/>
        <w:rPr>
          <w:rFonts w:ascii="Arial" w:hAnsi="Arial" w:cs="Arial"/>
          <w:sz w:val="20"/>
          <w:szCs w:val="20"/>
          <w:lang w:val="es-EC"/>
        </w:rPr>
      </w:pPr>
      <w:r w:rsidRPr="007E59EA">
        <w:rPr>
          <w:rFonts w:ascii="Arial" w:hAnsi="Arial" w:cs="Arial"/>
          <w:sz w:val="20"/>
          <w:szCs w:val="20"/>
          <w:lang w:val="es-EC"/>
        </w:rPr>
        <w:t xml:space="preserve">Donde </w:t>
      </w:r>
      <m:oMath>
        <m:r>
          <w:rPr>
            <w:rFonts w:ascii="Cambria Math" w:hAnsi="Cambria Math" w:cs="Arial"/>
            <w:sz w:val="20"/>
            <w:szCs w:val="20"/>
            <w:lang w:val="en-US"/>
          </w:rPr>
          <m:t>t</m:t>
        </m:r>
      </m:oMath>
      <w:r w:rsidRPr="007E59EA">
        <w:rPr>
          <w:rFonts w:ascii="Arial" w:hAnsi="Arial" w:cs="Arial"/>
          <w:sz w:val="20"/>
          <w:szCs w:val="20"/>
          <w:lang w:val="es-EC"/>
        </w:rPr>
        <w:t>,</w:t>
      </w:r>
      <m:oMath>
        <m:r>
          <w:rPr>
            <w:rFonts w:ascii="Cambria Math" w:hAnsi="Cambria Math" w:cs="Arial"/>
            <w:sz w:val="20"/>
            <w:szCs w:val="20"/>
            <w:lang w:val="en-US"/>
          </w:rPr>
          <m:t>z</m:t>
        </m:r>
      </m:oMath>
      <w:r w:rsidRPr="007E59EA">
        <w:rPr>
          <w:rFonts w:ascii="Arial" w:hAnsi="Arial" w:cs="Arial"/>
          <w:sz w:val="20"/>
          <w:szCs w:val="20"/>
          <w:lang w:val="es-EC"/>
        </w:rPr>
        <w:t xml:space="preserve">, son las dimensiones </w:t>
      </w:r>
      <w:r>
        <w:rPr>
          <w:rFonts w:ascii="Arial" w:hAnsi="Arial" w:cs="Arial"/>
          <w:sz w:val="20"/>
          <w:szCs w:val="20"/>
          <w:lang w:val="es-EC"/>
        </w:rPr>
        <w:t xml:space="preserve">de la sección transversal del marco; </w:t>
      </w:r>
      <m:oMath>
        <m:r>
          <w:rPr>
            <w:rFonts w:ascii="Cambria Math" w:hAnsi="Cambria Math" w:cs="Arial"/>
            <w:sz w:val="20"/>
            <w:szCs w:val="20"/>
            <w:lang w:val="es-EC"/>
          </w:rPr>
          <m:t>h</m:t>
        </m:r>
      </m:oMath>
      <w:r>
        <w:rPr>
          <w:rFonts w:ascii="Arial" w:hAnsi="Arial" w:cs="Arial"/>
          <w:sz w:val="20"/>
          <w:szCs w:val="20"/>
          <w:lang w:val="es-EC"/>
        </w:rPr>
        <w:t xml:space="preserve"> es la altura de una ventana; </w:t>
      </w:r>
      <m:oMath>
        <m:r>
          <w:rPr>
            <w:rFonts w:ascii="Cambria Math" w:hAnsi="Cambria Math" w:cs="Arial"/>
            <w:sz w:val="20"/>
            <w:szCs w:val="20"/>
            <w:lang w:val="es-EC"/>
          </w:rPr>
          <m:t>E</m:t>
        </m:r>
      </m:oMath>
      <w:r>
        <w:rPr>
          <w:rFonts w:ascii="Arial" w:hAnsi="Arial" w:cs="Arial"/>
          <w:sz w:val="20"/>
          <w:szCs w:val="20"/>
          <w:lang w:val="es-EC"/>
        </w:rPr>
        <w:t xml:space="preserve"> es el módulo de elasticidad del acero del </w:t>
      </w:r>
      <w:r w:rsidRPr="007E59EA">
        <w:rPr>
          <w:rFonts w:ascii="Arial" w:hAnsi="Arial" w:cs="Arial"/>
          <w:b/>
          <w:sz w:val="20"/>
          <w:szCs w:val="20"/>
          <w:lang w:val="es-EC"/>
        </w:rPr>
        <w:t>SL</w:t>
      </w:r>
      <w:r w:rsidR="000343E8">
        <w:rPr>
          <w:rFonts w:ascii="Arial" w:hAnsi="Arial" w:cs="Arial"/>
          <w:b/>
          <w:sz w:val="20"/>
          <w:szCs w:val="20"/>
          <w:lang w:val="es-EC"/>
        </w:rPr>
        <w:t>B</w:t>
      </w:r>
      <w:r>
        <w:rPr>
          <w:rFonts w:ascii="Arial" w:hAnsi="Arial" w:cs="Arial"/>
          <w:sz w:val="20"/>
          <w:szCs w:val="20"/>
          <w:lang w:val="es-EC"/>
        </w:rPr>
        <w:t xml:space="preserve">. La </w:t>
      </w:r>
      <w:r w:rsidR="00322C64">
        <w:rPr>
          <w:rFonts w:ascii="Arial" w:hAnsi="Arial" w:cs="Arial"/>
          <w:sz w:val="20"/>
          <w:szCs w:val="20"/>
          <w:lang w:val="es-EC"/>
        </w:rPr>
        <w:t>rigidez de</w:t>
      </w:r>
      <w:r>
        <w:rPr>
          <w:rFonts w:ascii="Arial" w:hAnsi="Arial" w:cs="Arial"/>
          <w:sz w:val="20"/>
          <w:szCs w:val="20"/>
          <w:lang w:val="es-EC"/>
        </w:rPr>
        <w:t xml:space="preserve"> las ventanas, se halla con la siguiente ecuación.</w:t>
      </w:r>
    </w:p>
    <w:p w:rsidR="00FE397A" w:rsidRDefault="00FE397A" w:rsidP="007E59EA">
      <w:pPr>
        <w:pStyle w:val="Prrafodelista"/>
        <w:spacing w:line="240" w:lineRule="auto"/>
        <w:ind w:left="0" w:firstLine="709"/>
        <w:rPr>
          <w:rFonts w:ascii="Arial" w:hAnsi="Arial" w:cs="Arial"/>
          <w:sz w:val="20"/>
          <w:szCs w:val="20"/>
          <w:lang w:val="es-EC"/>
        </w:rPr>
      </w:pPr>
    </w:p>
    <w:p w:rsidR="007E59EA" w:rsidRPr="00FE397A" w:rsidRDefault="007E59EA" w:rsidP="00FE397A">
      <w:pPr>
        <w:spacing w:line="240" w:lineRule="auto"/>
        <w:ind w:firstLine="0"/>
        <w:rPr>
          <w:rFonts w:ascii="Arial" w:hAnsi="Arial" w:cs="Arial"/>
          <w:sz w:val="20"/>
          <w:szCs w:val="20"/>
          <w:lang w:val="es-EC"/>
        </w:rPr>
      </w:pPr>
    </w:p>
    <w:p w:rsidR="007E59EA" w:rsidRPr="00534700" w:rsidRDefault="00EE3F1F" w:rsidP="00534700">
      <w:pPr>
        <w:pStyle w:val="Prrafodelista"/>
        <w:spacing w:line="240" w:lineRule="auto"/>
        <w:ind w:left="0" w:firstLine="0"/>
        <w:jc w:val="right"/>
        <w:rPr>
          <w:rFonts w:ascii="Arial" w:hAnsi="Arial" w:cs="Arial"/>
          <w:i/>
          <w:sz w:val="20"/>
          <w:szCs w:val="20"/>
          <w:lang w:val="es-EC"/>
        </w:rPr>
      </w:pPr>
      <m:oMathPara>
        <m:oMath>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w</m:t>
              </m:r>
            </m:sub>
          </m:sSub>
          <m:r>
            <w:rPr>
              <w:rFonts w:ascii="Cambria Math" w:hAnsi="Cambria Math" w:cs="Arial"/>
              <w:sz w:val="22"/>
              <w:szCs w:val="22"/>
              <w:lang w:val="es-EC"/>
            </w:rPr>
            <m:t>=</m:t>
          </m:r>
          <m:f>
            <m:fPr>
              <m:ctrlPr>
                <w:rPr>
                  <w:rFonts w:ascii="Cambria Math" w:hAnsi="Cambria Math" w:cs="Arial"/>
                  <w:i/>
                  <w:sz w:val="22"/>
                  <w:szCs w:val="22"/>
                  <w:lang w:val="en-US"/>
                </w:rPr>
              </m:ctrlPr>
            </m:fPr>
            <m:num>
              <m:r>
                <w:rPr>
                  <w:rFonts w:ascii="Cambria Math" w:hAnsi="Cambria Math" w:cs="Arial"/>
                  <w:sz w:val="22"/>
                  <w:szCs w:val="22"/>
                  <w:lang w:val="es-EC"/>
                </w:rPr>
                <m:t xml:space="preserve">4 </m:t>
              </m:r>
              <m:r>
                <w:rPr>
                  <w:rFonts w:ascii="Cambria Math" w:hAnsi="Cambria Math" w:cs="Arial"/>
                  <w:sz w:val="22"/>
                  <w:szCs w:val="22"/>
                  <w:lang w:val="en-US"/>
                </w:rPr>
                <m:t>G</m:t>
              </m:r>
              <m:sSub>
                <m:sSubPr>
                  <m:ctrlPr>
                    <w:rPr>
                      <w:rFonts w:ascii="Cambria Math" w:hAnsi="Cambria Math" w:cs="Arial"/>
                      <w:i/>
                      <w:sz w:val="22"/>
                      <w:szCs w:val="22"/>
                      <w:lang w:val="en-US"/>
                    </w:rPr>
                  </m:ctrlPr>
                </m:sSubPr>
                <m:e>
                  <m:r>
                    <w:rPr>
                      <w:rFonts w:ascii="Cambria Math" w:hAnsi="Cambria Math" w:cs="Arial"/>
                      <w:sz w:val="22"/>
                      <w:szCs w:val="22"/>
                      <w:lang w:val="en-US"/>
                    </w:rPr>
                    <m:t>A</m:t>
                  </m:r>
                </m:e>
                <m:sub>
                  <m:r>
                    <w:rPr>
                      <w:rFonts w:ascii="Cambria Math" w:hAnsi="Cambria Math" w:cs="Arial"/>
                      <w:sz w:val="22"/>
                      <w:szCs w:val="22"/>
                      <w:lang w:val="en-US"/>
                    </w:rPr>
                    <m:t>w</m:t>
                  </m:r>
                </m:sub>
              </m:sSub>
            </m:num>
            <m:den>
              <m:r>
                <w:rPr>
                  <w:rFonts w:ascii="Cambria Math" w:hAnsi="Cambria Math" w:cs="Arial"/>
                  <w:sz w:val="22"/>
                  <w:szCs w:val="22"/>
                  <w:lang w:val="es-EC"/>
                </w:rPr>
                <m:t>h</m:t>
              </m:r>
            </m:den>
          </m:f>
          <m:r>
            <m:rPr>
              <m:sty m:val="p"/>
            </m:rPr>
            <w:rPr>
              <w:rFonts w:ascii="Arial" w:hAnsi="Arial" w:cs="Arial"/>
              <w:sz w:val="20"/>
              <w:szCs w:val="20"/>
              <w:lang w:val="es-EC"/>
            </w:rPr>
            <w:br/>
          </m:r>
        </m:oMath>
      </m:oMathPara>
    </w:p>
    <w:p w:rsidR="007E59EA" w:rsidRPr="00534700" w:rsidRDefault="00CB795E" w:rsidP="007E59EA">
      <w:pPr>
        <w:pStyle w:val="Prrafodelista"/>
        <w:spacing w:line="240" w:lineRule="auto"/>
        <w:ind w:left="0" w:firstLine="0"/>
        <w:jc w:val="center"/>
        <w:rPr>
          <w:rFonts w:ascii="Arial" w:hAnsi="Arial" w:cs="Arial"/>
          <w:i/>
          <w:sz w:val="20"/>
          <w:szCs w:val="20"/>
          <w:lang w:val="es-EC"/>
        </w:rPr>
      </w:pPr>
      <w:r>
        <w:rPr>
          <w:rFonts w:ascii="Arial" w:hAnsi="Arial" w:cs="Arial"/>
          <w:i/>
          <w:noProof/>
          <w:sz w:val="20"/>
          <w:szCs w:val="20"/>
          <w:lang w:val="es-EC" w:eastAsia="es-EC"/>
        </w:rPr>
        <mc:AlternateContent>
          <mc:Choice Requires="wps">
            <w:drawing>
              <wp:anchor distT="0" distB="0" distL="114300" distR="114300" simplePos="0" relativeHeight="251662336" behindDoc="0" locked="0" layoutInCell="1" allowOverlap="1">
                <wp:simplePos x="0" y="0"/>
                <wp:positionH relativeFrom="column">
                  <wp:posOffset>4034790</wp:posOffset>
                </wp:positionH>
                <wp:positionV relativeFrom="paragraph">
                  <wp:posOffset>30480</wp:posOffset>
                </wp:positionV>
                <wp:extent cx="923925" cy="361950"/>
                <wp:effectExtent l="0" t="0" r="0" b="0"/>
                <wp:wrapNone/>
                <wp:docPr id="80"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39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35" o:spid="_x0000_s1028" type="#_x0000_t202" style="position:absolute;left:0;text-align:left;margin-left:317.7pt;margin-top:2.4pt;width:72.75pt;height: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(4)</w:t>
                      </w:r>
                    </w:p>
                  </w:txbxContent>
                </v:textbox>
              </v:shape>
            </w:pict>
          </mc:Fallback>
        </mc:AlternateContent>
      </w:r>
      <w:r>
        <w:rPr>
          <w:rFonts w:ascii="Arial" w:hAnsi="Arial" w:cs="Arial"/>
          <w:i/>
          <w:noProof/>
          <w:sz w:val="20"/>
          <w:szCs w:val="20"/>
          <w:lang w:val="es-EC" w:eastAsia="es-EC"/>
        </w:rPr>
        <mc:AlternateContent>
          <mc:Choice Requires="wps">
            <w:drawing>
              <wp:anchor distT="0" distB="0" distL="114300" distR="114300" simplePos="0" relativeHeight="251661312" behindDoc="0" locked="0" layoutInCell="1" allowOverlap="1">
                <wp:simplePos x="0" y="0"/>
                <wp:positionH relativeFrom="column">
                  <wp:posOffset>4091940</wp:posOffset>
                </wp:positionH>
                <wp:positionV relativeFrom="paragraph">
                  <wp:posOffset>-436245</wp:posOffset>
                </wp:positionV>
                <wp:extent cx="838200" cy="323850"/>
                <wp:effectExtent l="0" t="0" r="0" b="0"/>
                <wp:wrapNone/>
                <wp:docPr id="79" name="Cuadro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33" o:spid="_x0000_s1029" type="#_x0000_t202" style="position:absolute;left:0;text-align:left;margin-left:322.2pt;margin-top:-34.35pt;width:66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(3)</w:t>
                      </w:r>
                    </w:p>
                  </w:txbxContent>
                </v:textbox>
              </v:shape>
            </w:pict>
          </mc:Fallback>
        </mc:AlternateContent>
      </w:r>
    </w:p>
    <w:p w:rsidR="00FE397A" w:rsidRPr="00FE397A" w:rsidRDefault="00EE3F1F" w:rsidP="00FE397A">
      <w:pPr>
        <w:pStyle w:val="Prrafodelista"/>
        <w:spacing w:line="240" w:lineRule="auto"/>
        <w:ind w:left="0" w:firstLine="0"/>
        <w:jc w:val="right"/>
        <w:rPr>
          <w:rFonts w:ascii="Arial" w:hAnsi="Arial" w:cs="Arial"/>
          <w:i/>
          <w:sz w:val="20"/>
          <w:szCs w:val="20"/>
          <w:lang w:val="en-US"/>
        </w:rPr>
      </w:pPr>
      <m:oMathPara>
        <m:oMath>
          <m:sSub>
            <m:sSubPr>
              <m:ctrlPr>
                <w:rPr>
                  <w:rFonts w:ascii="Cambria Math" w:hAnsi="Cambria Math" w:cs="Arial"/>
                  <w:i/>
                  <w:sz w:val="20"/>
                  <w:szCs w:val="20"/>
                  <w:lang w:val="en-US"/>
                </w:rPr>
              </m:ctrlPr>
            </m:sSubPr>
            <m:e>
              <m:r>
                <w:rPr>
                  <w:rFonts w:ascii="Cambria Math" w:hAnsi="Cambria Math" w:cs="Arial"/>
                  <w:sz w:val="20"/>
                  <w:szCs w:val="20"/>
                  <w:lang w:val="en-US"/>
                </w:rPr>
                <m:t>A</m:t>
              </m:r>
            </m:e>
            <m:sub>
              <m:r>
                <w:rPr>
                  <w:rFonts w:ascii="Cambria Math" w:hAnsi="Cambria Math" w:cs="Arial"/>
                  <w:sz w:val="20"/>
                  <w:szCs w:val="20"/>
                  <w:lang w:val="en-US"/>
                </w:rPr>
                <m:t>w</m:t>
              </m:r>
            </m:sub>
          </m:sSub>
          <m:r>
            <w:rPr>
              <w:rFonts w:ascii="Cambria Math" w:hAnsi="Cambria Math" w:cs="Arial"/>
              <w:sz w:val="20"/>
              <w:szCs w:val="20"/>
              <w:lang w:val="es-EC"/>
            </w:rPr>
            <m:t>=</m:t>
          </m:r>
          <m:r>
            <w:rPr>
              <w:rFonts w:ascii="Cambria Math" w:hAnsi="Cambria Math" w:cs="Arial"/>
              <w:sz w:val="20"/>
              <w:szCs w:val="20"/>
              <w:lang w:val="en-US"/>
            </w:rPr>
            <m:t>be</m:t>
          </m:r>
        </m:oMath>
      </m:oMathPara>
    </w:p>
    <w:p w:rsidR="007E59EA" w:rsidRPr="00534700" w:rsidRDefault="00DF373E" w:rsidP="00FE397A">
      <w:pPr>
        <w:pStyle w:val="Prrafodelista"/>
        <w:spacing w:line="240" w:lineRule="auto"/>
        <w:ind w:left="0" w:firstLine="0"/>
        <w:jc w:val="right"/>
        <w:rPr>
          <w:rFonts w:ascii="Arial" w:hAnsi="Arial" w:cs="Arial"/>
          <w:i/>
          <w:sz w:val="20"/>
          <w:szCs w:val="20"/>
          <w:lang w:val="es-EC"/>
        </w:rPr>
      </w:pPr>
      <m:oMathPara>
        <m:oMath>
          <m:r>
            <m:rPr>
              <m:sty m:val="p"/>
            </m:rPr>
            <w:rPr>
              <w:rFonts w:ascii="Arial" w:hAnsi="Arial" w:cs="Arial"/>
              <w:sz w:val="20"/>
              <w:szCs w:val="20"/>
              <w:lang w:val="es-EC"/>
            </w:rPr>
            <w:br/>
          </m:r>
        </m:oMath>
      </m:oMathPara>
    </w:p>
    <w:p w:rsidR="00EC298F" w:rsidRDefault="007E59EA" w:rsidP="007E59EA">
      <w:pPr>
        <w:pStyle w:val="Prrafodelista"/>
        <w:spacing w:line="240" w:lineRule="auto"/>
        <w:ind w:left="0" w:firstLine="709"/>
        <w:rPr>
          <w:rFonts w:ascii="Arial" w:hAnsi="Arial" w:cs="Arial"/>
          <w:sz w:val="20"/>
          <w:szCs w:val="20"/>
          <w:lang w:val="es-EC"/>
        </w:rPr>
      </w:pPr>
      <w:r w:rsidRPr="007E59EA">
        <w:rPr>
          <w:rFonts w:ascii="Arial" w:hAnsi="Arial" w:cs="Arial"/>
          <w:sz w:val="20"/>
          <w:szCs w:val="20"/>
          <w:lang w:val="es-EC"/>
        </w:rPr>
        <w:t xml:space="preserve">Donde </w:t>
      </w:r>
      <m:oMath>
        <m:r>
          <w:rPr>
            <w:rFonts w:ascii="Cambria Math" w:hAnsi="Cambria Math" w:cs="Arial"/>
            <w:sz w:val="20"/>
            <w:szCs w:val="20"/>
            <w:lang w:val="en-US"/>
          </w:rPr>
          <m:t>b</m:t>
        </m:r>
        <m:r>
          <w:rPr>
            <w:rFonts w:ascii="Cambria Math" w:hAnsi="Cambria Math" w:cs="Arial"/>
            <w:sz w:val="20"/>
            <w:szCs w:val="20"/>
            <w:lang w:val="es-EC"/>
          </w:rPr>
          <m:t>,</m:t>
        </m:r>
        <m:r>
          <w:rPr>
            <w:rFonts w:ascii="Cambria Math" w:hAnsi="Cambria Math" w:cs="Arial"/>
            <w:sz w:val="20"/>
            <w:szCs w:val="20"/>
            <w:lang w:val="en-US"/>
          </w:rPr>
          <m:t>e</m:t>
        </m:r>
        <m:r>
          <w:rPr>
            <w:rFonts w:ascii="Cambria Math" w:hAnsi="Cambria Math" w:cs="Arial"/>
            <w:sz w:val="20"/>
            <w:szCs w:val="20"/>
            <w:lang w:val="es-EC"/>
          </w:rPr>
          <m:t>,</m:t>
        </m:r>
      </m:oMath>
      <w:r w:rsidRPr="007E59EA">
        <w:rPr>
          <w:rFonts w:ascii="Arial" w:hAnsi="Arial" w:cs="Arial"/>
          <w:sz w:val="20"/>
          <w:szCs w:val="20"/>
          <w:lang w:val="es-EC"/>
        </w:rPr>
        <w:t xml:space="preserve"> son la longitud y el espe</w:t>
      </w:r>
      <w:r>
        <w:rPr>
          <w:rFonts w:ascii="Arial" w:hAnsi="Arial" w:cs="Arial"/>
          <w:sz w:val="20"/>
          <w:szCs w:val="20"/>
          <w:lang w:val="es-EC"/>
        </w:rPr>
        <w:t xml:space="preserve">sor de una ventana; </w:t>
      </w:r>
      <m:oMath>
        <m:r>
          <w:rPr>
            <w:rFonts w:ascii="Cambria Math" w:hAnsi="Cambria Math" w:cs="Arial"/>
            <w:sz w:val="20"/>
            <w:szCs w:val="20"/>
            <w:lang w:val="es-EC"/>
          </w:rPr>
          <m:t>G</m:t>
        </m:r>
      </m:oMath>
      <w:r>
        <w:rPr>
          <w:rFonts w:ascii="Arial" w:hAnsi="Arial" w:cs="Arial"/>
          <w:sz w:val="20"/>
          <w:szCs w:val="20"/>
          <w:lang w:val="es-EC"/>
        </w:rPr>
        <w:t xml:space="preserve"> es el módulo de corte del material. </w:t>
      </w:r>
    </w:p>
    <w:p w:rsidR="002C3181" w:rsidRDefault="002C3181" w:rsidP="007E59EA">
      <w:pPr>
        <w:pStyle w:val="Prrafodelista"/>
        <w:spacing w:line="240" w:lineRule="auto"/>
        <w:ind w:left="0" w:firstLine="709"/>
        <w:rPr>
          <w:rFonts w:ascii="Arial" w:hAnsi="Arial" w:cs="Arial"/>
          <w:sz w:val="20"/>
          <w:szCs w:val="20"/>
          <w:lang w:val="es-EC"/>
        </w:rPr>
      </w:pPr>
    </w:p>
    <w:p w:rsidR="007E59EA" w:rsidRPr="007E59EA" w:rsidRDefault="007E59EA" w:rsidP="007E59EA">
      <w:pPr>
        <w:pStyle w:val="Prrafodelista"/>
        <w:spacing w:line="240" w:lineRule="auto"/>
        <w:ind w:left="0" w:firstLine="709"/>
        <w:rPr>
          <w:rFonts w:ascii="Arial" w:hAnsi="Arial" w:cs="Arial"/>
          <w:sz w:val="20"/>
          <w:szCs w:val="20"/>
          <w:lang w:val="es-EC"/>
        </w:rPr>
      </w:pPr>
    </w:p>
    <w:p w:rsidR="00EC298F" w:rsidRPr="00E42DEB" w:rsidRDefault="00A23B4F" w:rsidP="00CC1411">
      <w:pPr>
        <w:pStyle w:val="Prrafodelista"/>
        <w:spacing w:line="240" w:lineRule="auto"/>
        <w:ind w:left="0" w:firstLine="0"/>
        <w:jc w:val="center"/>
        <w:rPr>
          <w:rFonts w:ascii="Arial" w:hAnsi="Arial" w:cs="Arial"/>
          <w:b/>
          <w:sz w:val="22"/>
          <w:szCs w:val="22"/>
          <w:lang w:val="es-EC"/>
        </w:rPr>
      </w:pPr>
      <w:r>
        <w:rPr>
          <w:noProof/>
          <w:lang w:val="es-EC" w:eastAsia="es-EC"/>
        </w:rPr>
        <w:drawing>
          <wp:inline distT="0" distB="0" distL="0" distR="0" wp14:anchorId="41B74072" wp14:editId="2E30266A">
            <wp:extent cx="4680585" cy="2609217"/>
            <wp:effectExtent l="0" t="0" r="571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0585" cy="2609217"/>
                    </a:xfrm>
                    <a:prstGeom prst="rect">
                      <a:avLst/>
                    </a:prstGeom>
                    <a:noFill/>
                    <a:ln>
                      <a:noFill/>
                    </a:ln>
                  </pic:spPr>
                </pic:pic>
              </a:graphicData>
            </a:graphic>
          </wp:inline>
        </w:drawing>
      </w:r>
    </w:p>
    <w:p w:rsidR="00E75FCB" w:rsidRDefault="000343E8" w:rsidP="00CC1411">
      <w:pPr>
        <w:pStyle w:val="Prrafodelista"/>
        <w:spacing w:line="240" w:lineRule="auto"/>
        <w:ind w:left="0" w:firstLine="0"/>
        <w:jc w:val="center"/>
        <w:rPr>
          <w:rFonts w:ascii="Arial" w:hAnsi="Arial" w:cs="Arial"/>
          <w:sz w:val="20"/>
          <w:szCs w:val="20"/>
          <w:lang w:val="es-EC"/>
        </w:rPr>
      </w:pPr>
      <w:r>
        <w:rPr>
          <w:rFonts w:ascii="Arial" w:hAnsi="Arial" w:cs="Arial"/>
          <w:b/>
          <w:sz w:val="20"/>
          <w:szCs w:val="20"/>
          <w:lang w:val="es-EC"/>
        </w:rPr>
        <w:t>Figura 3</w:t>
      </w:r>
      <w:r w:rsidR="009F191B">
        <w:rPr>
          <w:rFonts w:ascii="Arial" w:hAnsi="Arial" w:cs="Arial"/>
          <w:b/>
          <w:sz w:val="20"/>
          <w:szCs w:val="20"/>
          <w:lang w:val="es-EC"/>
        </w:rPr>
        <w:t xml:space="preserve"> </w:t>
      </w:r>
      <w:r w:rsidR="00EC298F">
        <w:rPr>
          <w:rFonts w:ascii="Arial" w:hAnsi="Arial" w:cs="Arial"/>
          <w:sz w:val="20"/>
          <w:szCs w:val="20"/>
          <w:lang w:val="es-EC"/>
        </w:rPr>
        <w:t>Geometría de disipador de energía Shear Link</w:t>
      </w:r>
      <w:r w:rsidR="00FE207D">
        <w:rPr>
          <w:rFonts w:ascii="Arial" w:hAnsi="Arial" w:cs="Arial"/>
          <w:sz w:val="20"/>
          <w:szCs w:val="20"/>
          <w:lang w:val="es-EC"/>
        </w:rPr>
        <w:t xml:space="preserve"> Bozzo, a utilizar en el Proyecto, de la Universidad de Fuerzas Armadas ESPE.</w:t>
      </w:r>
    </w:p>
    <w:p w:rsidR="00CC1411" w:rsidRDefault="00CC1411" w:rsidP="00CC1411">
      <w:pPr>
        <w:pStyle w:val="Prrafodelista"/>
        <w:spacing w:line="240" w:lineRule="auto"/>
        <w:ind w:left="0" w:firstLine="0"/>
        <w:jc w:val="center"/>
        <w:rPr>
          <w:rFonts w:ascii="Arial" w:hAnsi="Arial" w:cs="Arial"/>
          <w:sz w:val="20"/>
          <w:szCs w:val="20"/>
          <w:lang w:val="es-EC"/>
        </w:rPr>
      </w:pPr>
    </w:p>
    <w:p w:rsidR="00CC1411" w:rsidRPr="00EC298F" w:rsidRDefault="00CC1411" w:rsidP="00CC1411">
      <w:pPr>
        <w:pStyle w:val="Prrafodelista"/>
        <w:spacing w:line="240" w:lineRule="auto"/>
        <w:ind w:left="0" w:firstLine="0"/>
        <w:jc w:val="center"/>
        <w:rPr>
          <w:rFonts w:ascii="Arial" w:hAnsi="Arial" w:cs="Arial"/>
          <w:sz w:val="20"/>
          <w:szCs w:val="20"/>
          <w:lang w:val="es-EC"/>
        </w:rPr>
      </w:pPr>
    </w:p>
    <w:p w:rsidR="00CC1411" w:rsidRPr="001A46C0" w:rsidRDefault="001A46C0" w:rsidP="00335689">
      <w:pPr>
        <w:spacing w:line="240" w:lineRule="auto"/>
        <w:ind w:left="-284" w:firstLine="0"/>
        <w:jc w:val="center"/>
        <w:rPr>
          <w:rFonts w:ascii="Arial" w:hAnsi="Arial" w:cs="Arial"/>
          <w:b/>
          <w:sz w:val="22"/>
          <w:szCs w:val="22"/>
          <w:lang w:val="es-EC"/>
        </w:rPr>
      </w:pPr>
      <w:r>
        <w:rPr>
          <w:rFonts w:ascii="Arial" w:hAnsi="Arial" w:cs="Arial"/>
          <w:b/>
          <w:noProof/>
          <w:sz w:val="22"/>
          <w:szCs w:val="22"/>
          <w:lang w:val="es-EC" w:eastAsia="es-EC"/>
        </w:rPr>
        <w:lastRenderedPageBreak/>
        <w:drawing>
          <wp:inline distT="0" distB="0" distL="0" distR="0">
            <wp:extent cx="5252400" cy="1465200"/>
            <wp:effectExtent l="0" t="0" r="5715"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2400" cy="1465200"/>
                    </a:xfrm>
                    <a:prstGeom prst="rect">
                      <a:avLst/>
                    </a:prstGeom>
                    <a:noFill/>
                    <a:ln>
                      <a:noFill/>
                    </a:ln>
                  </pic:spPr>
                </pic:pic>
              </a:graphicData>
            </a:graphic>
          </wp:inline>
        </w:drawing>
      </w:r>
    </w:p>
    <w:p w:rsidR="00985B55" w:rsidRDefault="000343E8" w:rsidP="00CC1411">
      <w:pPr>
        <w:spacing w:line="240" w:lineRule="auto"/>
        <w:ind w:firstLine="0"/>
        <w:jc w:val="center"/>
        <w:rPr>
          <w:rFonts w:ascii="Arial" w:hAnsi="Arial" w:cs="Arial"/>
          <w:sz w:val="20"/>
          <w:szCs w:val="20"/>
          <w:lang w:val="es-EC"/>
        </w:rPr>
      </w:pPr>
      <w:r>
        <w:rPr>
          <w:rFonts w:ascii="Arial" w:hAnsi="Arial" w:cs="Arial"/>
          <w:b/>
          <w:sz w:val="20"/>
          <w:szCs w:val="20"/>
          <w:lang w:val="es-EC"/>
        </w:rPr>
        <w:t>Figura 4</w:t>
      </w:r>
      <w:r w:rsidR="00FE397A">
        <w:rPr>
          <w:rFonts w:ascii="Arial" w:hAnsi="Arial" w:cs="Arial"/>
          <w:b/>
          <w:sz w:val="20"/>
          <w:szCs w:val="20"/>
          <w:lang w:val="es-EC"/>
        </w:rPr>
        <w:t xml:space="preserve"> </w:t>
      </w:r>
      <w:r w:rsidR="00CC1411">
        <w:rPr>
          <w:rFonts w:ascii="Arial" w:hAnsi="Arial" w:cs="Arial"/>
          <w:sz w:val="20"/>
          <w:szCs w:val="20"/>
          <w:lang w:val="es-EC"/>
        </w:rPr>
        <w:t>Rigidez de marco y a flexión de un disipador SL.</w:t>
      </w:r>
    </w:p>
    <w:p w:rsidR="009C60EA" w:rsidRDefault="009C60EA" w:rsidP="00CC1411">
      <w:pPr>
        <w:spacing w:line="240" w:lineRule="auto"/>
        <w:ind w:firstLine="0"/>
        <w:jc w:val="center"/>
        <w:rPr>
          <w:rFonts w:ascii="Arial" w:hAnsi="Arial" w:cs="Arial"/>
          <w:sz w:val="20"/>
          <w:szCs w:val="20"/>
          <w:lang w:val="es-EC"/>
        </w:rPr>
      </w:pPr>
    </w:p>
    <w:p w:rsidR="009C60EA" w:rsidRDefault="009C60EA" w:rsidP="009C60EA">
      <w:pPr>
        <w:spacing w:line="240" w:lineRule="auto"/>
        <w:ind w:firstLine="709"/>
        <w:rPr>
          <w:rFonts w:ascii="Arial" w:hAnsi="Arial" w:cs="Arial"/>
          <w:sz w:val="20"/>
          <w:szCs w:val="20"/>
          <w:lang w:val="es-EC"/>
        </w:rPr>
      </w:pPr>
      <w:r>
        <w:rPr>
          <w:rFonts w:ascii="Arial" w:hAnsi="Arial" w:cs="Arial"/>
          <w:sz w:val="20"/>
          <w:szCs w:val="20"/>
          <w:lang w:val="es-EC"/>
        </w:rPr>
        <w:t xml:space="preserve">El desplazamiento lateral del marco es igual al de la ventana. Por lo tanto trabajan como dos resortes en paralelo, estos elementos. Por otro lado se puede considerar un modelo bilineal para el comportamiento fuerzas-deformación lateral, con una rigidez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dis1</m:t>
            </m:r>
          </m:sub>
        </m:sSub>
      </m:oMath>
      <w:r>
        <w:rPr>
          <w:rFonts w:ascii="Arial" w:hAnsi="Arial" w:cs="Arial"/>
          <w:sz w:val="20"/>
          <w:szCs w:val="20"/>
          <w:lang w:val="es-EC"/>
        </w:rPr>
        <w:t xml:space="preserve"> para el rango elástico y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dis2</m:t>
            </m:r>
          </m:sub>
        </m:sSub>
      </m:oMath>
      <w:r>
        <w:rPr>
          <w:rFonts w:ascii="Arial" w:hAnsi="Arial" w:cs="Arial"/>
          <w:sz w:val="20"/>
          <w:szCs w:val="20"/>
          <w:lang w:val="es-EC"/>
        </w:rPr>
        <w:t xml:space="preserve"> para el rango plástico.</w:t>
      </w:r>
    </w:p>
    <w:p w:rsidR="009C60EA" w:rsidRDefault="009C60EA" w:rsidP="009C60EA">
      <w:pPr>
        <w:spacing w:line="240" w:lineRule="auto"/>
        <w:ind w:firstLine="709"/>
        <w:rPr>
          <w:rFonts w:ascii="Arial" w:hAnsi="Arial" w:cs="Arial"/>
          <w:sz w:val="20"/>
          <w:szCs w:val="20"/>
          <w:lang w:val="es-EC"/>
        </w:rPr>
      </w:pPr>
    </w:p>
    <w:p w:rsidR="009C60EA" w:rsidRDefault="009C60EA" w:rsidP="009C60EA">
      <w:pPr>
        <w:spacing w:line="240" w:lineRule="auto"/>
        <w:ind w:firstLine="709"/>
        <w:rPr>
          <w:rFonts w:ascii="Arial" w:hAnsi="Arial" w:cs="Arial"/>
          <w:sz w:val="20"/>
          <w:szCs w:val="20"/>
          <w:lang w:val="es-EC"/>
        </w:rPr>
      </w:pPr>
      <w:r>
        <w:rPr>
          <w:rFonts w:ascii="Arial" w:hAnsi="Arial" w:cs="Arial"/>
          <w:sz w:val="20"/>
          <w:szCs w:val="20"/>
          <w:lang w:val="es-EC"/>
        </w:rPr>
        <w:t>En el rango elástico trabajan la ventana y el marco, mientras que en el rango plástico solo trabaja el marco.</w:t>
      </w:r>
    </w:p>
    <w:p w:rsidR="007E59EA" w:rsidRDefault="007E59EA" w:rsidP="00CC1411">
      <w:pPr>
        <w:spacing w:line="240" w:lineRule="auto"/>
        <w:ind w:firstLine="0"/>
        <w:jc w:val="center"/>
        <w:rPr>
          <w:rFonts w:ascii="Arial" w:hAnsi="Arial" w:cs="Arial"/>
          <w:sz w:val="20"/>
          <w:szCs w:val="20"/>
          <w:lang w:val="es-EC"/>
        </w:rPr>
      </w:pPr>
    </w:p>
    <w:p w:rsidR="007E59EA" w:rsidRDefault="007548FE" w:rsidP="00CC1411">
      <w:pPr>
        <w:spacing w:line="240" w:lineRule="auto"/>
        <w:ind w:firstLine="0"/>
        <w:jc w:val="center"/>
        <w:rPr>
          <w:rFonts w:ascii="Arial" w:hAnsi="Arial" w:cs="Arial"/>
          <w:sz w:val="20"/>
          <w:szCs w:val="20"/>
          <w:lang w:val="es-EC"/>
        </w:rPr>
      </w:pPr>
      <w:r w:rsidRPr="007548FE">
        <w:rPr>
          <w:rFonts w:ascii="Arial" w:hAnsi="Arial" w:cs="Arial"/>
          <w:noProof/>
          <w:sz w:val="20"/>
          <w:szCs w:val="20"/>
          <w:lang w:val="es-EC" w:eastAsia="es-EC"/>
        </w:rPr>
        <w:drawing>
          <wp:inline distT="0" distB="0" distL="0" distR="0">
            <wp:extent cx="4680585" cy="3073400"/>
            <wp:effectExtent l="0" t="0" r="5715" b="0"/>
            <wp:docPr id="4"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a:blip r:embed="rId18"/>
                    <a:stretch>
                      <a:fillRect/>
                    </a:stretch>
                  </pic:blipFill>
                  <pic:spPr>
                    <a:xfrm>
                      <a:off x="0" y="0"/>
                      <a:ext cx="4680585" cy="3073400"/>
                    </a:xfrm>
                    <a:prstGeom prst="rect">
                      <a:avLst/>
                    </a:prstGeom>
                  </pic:spPr>
                </pic:pic>
              </a:graphicData>
            </a:graphic>
          </wp:inline>
        </w:drawing>
      </w:r>
    </w:p>
    <w:p w:rsidR="007548FE" w:rsidRDefault="000343E8" w:rsidP="00CC1411">
      <w:pPr>
        <w:spacing w:line="240" w:lineRule="auto"/>
        <w:ind w:firstLine="0"/>
        <w:jc w:val="center"/>
        <w:rPr>
          <w:rFonts w:ascii="Arial" w:hAnsi="Arial" w:cs="Arial"/>
          <w:sz w:val="20"/>
          <w:szCs w:val="20"/>
          <w:lang w:val="es-EC"/>
        </w:rPr>
      </w:pPr>
      <w:r>
        <w:rPr>
          <w:rFonts w:ascii="Arial" w:hAnsi="Arial" w:cs="Arial"/>
          <w:b/>
          <w:sz w:val="20"/>
          <w:szCs w:val="20"/>
          <w:lang w:val="es-EC"/>
        </w:rPr>
        <w:t>Figura 5</w:t>
      </w:r>
      <w:r w:rsidR="009F191B">
        <w:rPr>
          <w:rFonts w:ascii="Arial" w:hAnsi="Arial" w:cs="Arial"/>
          <w:b/>
          <w:sz w:val="20"/>
          <w:szCs w:val="20"/>
          <w:lang w:val="es-EC"/>
        </w:rPr>
        <w:t xml:space="preserve"> </w:t>
      </w:r>
      <w:r w:rsidR="009C60EA">
        <w:rPr>
          <w:rFonts w:ascii="Arial" w:hAnsi="Arial" w:cs="Arial"/>
          <w:sz w:val="20"/>
          <w:szCs w:val="20"/>
          <w:lang w:val="es-EC"/>
        </w:rPr>
        <w:t>Diagrama de histéresis bilineal del disipador SL.</w:t>
      </w:r>
    </w:p>
    <w:p w:rsidR="009C60EA" w:rsidRDefault="00CB795E" w:rsidP="00CC1411">
      <w:pPr>
        <w:spacing w:line="240" w:lineRule="auto"/>
        <w:ind w:firstLine="0"/>
        <w:jc w:val="center"/>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63360" behindDoc="0" locked="0" layoutInCell="1" allowOverlap="1">
                <wp:simplePos x="0" y="0"/>
                <wp:positionH relativeFrom="column">
                  <wp:posOffset>4158615</wp:posOffset>
                </wp:positionH>
                <wp:positionV relativeFrom="paragraph">
                  <wp:posOffset>154940</wp:posOffset>
                </wp:positionV>
                <wp:extent cx="752475" cy="295275"/>
                <wp:effectExtent l="0" t="0" r="0" b="0"/>
                <wp:wrapNone/>
                <wp:docPr id="76"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38" o:spid="_x0000_s1030" type="#_x0000_t202" style="position:absolute;left:0;text-align:left;margin-left:327.45pt;margin-top:12.2pt;width:59.2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(5)</w:t>
                      </w:r>
                    </w:p>
                  </w:txbxContent>
                </v:textbox>
              </v:shape>
            </w:pict>
          </mc:Fallback>
        </mc:AlternateContent>
      </w:r>
    </w:p>
    <w:p w:rsidR="009C60EA" w:rsidRPr="00534700" w:rsidRDefault="00EE3F1F" w:rsidP="00534700">
      <w:pPr>
        <w:spacing w:line="240" w:lineRule="auto"/>
        <w:ind w:firstLine="0"/>
        <w:jc w:val="right"/>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dis1</m:t>
              </m:r>
            </m:sub>
          </m:sSub>
          <m:r>
            <w:rPr>
              <w:rFonts w:ascii="Cambria Math" w:hAnsi="Cambria Math" w:cs="Arial"/>
              <w:sz w:val="20"/>
              <w:szCs w:val="20"/>
              <w:lang w:val="es-EC"/>
            </w:rPr>
            <m:t>=</m:t>
          </m:r>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r</m:t>
              </m:r>
            </m:sub>
          </m:sSub>
          <m:r>
            <w:rPr>
              <w:rFonts w:ascii="Cambria Math" w:hAnsi="Cambria Math" w:cs="Arial"/>
              <w:sz w:val="20"/>
              <w:szCs w:val="20"/>
              <w:lang w:val="es-EC"/>
            </w:rPr>
            <m:t xml:space="preserve">+ </m:t>
          </m:r>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v</m:t>
              </m:r>
            </m:sub>
          </m:sSub>
          <m:r>
            <m:rPr>
              <m:sty m:val="p"/>
            </m:rPr>
            <w:rPr>
              <w:rFonts w:ascii="Arial" w:hAnsi="Arial" w:cs="Arial"/>
              <w:sz w:val="20"/>
              <w:szCs w:val="20"/>
              <w:lang w:val="es-EC"/>
            </w:rPr>
            <w:br/>
          </m:r>
        </m:oMath>
      </m:oMathPara>
    </w:p>
    <w:p w:rsidR="00856B01" w:rsidRPr="00534700" w:rsidRDefault="00CB795E" w:rsidP="00CC1411">
      <w:pPr>
        <w:spacing w:line="240" w:lineRule="auto"/>
        <w:ind w:firstLine="0"/>
        <w:jc w:val="center"/>
        <w:rPr>
          <w:rFonts w:ascii="Arial" w:hAnsi="Arial" w:cs="Arial"/>
          <w:i/>
          <w:sz w:val="20"/>
          <w:szCs w:val="20"/>
          <w:lang w:val="es-EC"/>
        </w:rPr>
      </w:pPr>
      <w:r>
        <w:rPr>
          <w:rFonts w:ascii="Arial" w:hAnsi="Arial" w:cs="Arial"/>
          <w:i/>
          <w:noProof/>
          <w:sz w:val="20"/>
          <w:szCs w:val="20"/>
          <w:lang w:val="es-EC" w:eastAsia="es-EC"/>
        </w:rPr>
        <mc:AlternateContent>
          <mc:Choice Requires="wps">
            <w:drawing>
              <wp:anchor distT="0" distB="0" distL="114300" distR="114300" simplePos="0" relativeHeight="251664384" behindDoc="0" locked="0" layoutInCell="1" allowOverlap="1">
                <wp:simplePos x="0" y="0"/>
                <wp:positionH relativeFrom="column">
                  <wp:posOffset>4168140</wp:posOffset>
                </wp:positionH>
                <wp:positionV relativeFrom="paragraph">
                  <wp:posOffset>142875</wp:posOffset>
                </wp:positionV>
                <wp:extent cx="857250" cy="304800"/>
                <wp:effectExtent l="0" t="0" r="0" b="0"/>
                <wp:wrapNone/>
                <wp:docPr id="75" name="Cuadro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0" o:spid="_x0000_s1031" type="#_x0000_t202" style="position:absolute;left:0;text-align:left;margin-left:328.2pt;margin-top:11.25pt;width:6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(6)</w:t>
                      </w:r>
                    </w:p>
                  </w:txbxContent>
                </v:textbox>
              </v:shape>
            </w:pict>
          </mc:Fallback>
        </mc:AlternateContent>
      </w:r>
    </w:p>
    <w:p w:rsidR="00856B01" w:rsidRPr="00FE207D" w:rsidRDefault="00EE3F1F" w:rsidP="00FE207D">
      <w:pPr>
        <w:spacing w:line="240" w:lineRule="auto"/>
        <w:ind w:firstLine="0"/>
        <w:jc w:val="right"/>
        <w:rPr>
          <w:rFonts w:ascii="Arial" w:hAnsi="Arial" w:cs="Arial"/>
          <w:sz w:val="20"/>
          <w:szCs w:val="20"/>
          <w:lang w:val="es-EC"/>
        </w:rPr>
      </w:pPr>
      <m:oMathPara>
        <m:oMath>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dis</m:t>
              </m:r>
              <m:r>
                <w:rPr>
                  <w:rFonts w:ascii="Cambria Math" w:hAnsi="Cambria Math" w:cs="Arial"/>
                  <w:sz w:val="20"/>
                  <w:szCs w:val="20"/>
                  <w:lang w:val="es-EC"/>
                </w:rPr>
                <m:t>2</m:t>
              </m:r>
            </m:sub>
          </m:sSub>
          <m:r>
            <w:rPr>
              <w:rFonts w:ascii="Cambria Math" w:hAnsi="Cambria Math" w:cs="Arial"/>
              <w:sz w:val="20"/>
              <w:szCs w:val="20"/>
              <w:lang w:val="es-EC"/>
            </w:rPr>
            <m:t xml:space="preserve">= α </m:t>
          </m:r>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r</m:t>
              </m:r>
            </m:sub>
          </m:sSub>
          <m:r>
            <m:rPr>
              <m:sty m:val="p"/>
            </m:rPr>
            <w:rPr>
              <w:rFonts w:ascii="Arial" w:hAnsi="Arial" w:cs="Arial"/>
              <w:sz w:val="20"/>
              <w:szCs w:val="20"/>
              <w:lang w:val="es-EC"/>
            </w:rPr>
            <w:br/>
          </m:r>
        </m:oMath>
      </m:oMathPara>
    </w:p>
    <w:p w:rsidR="00856B01" w:rsidRDefault="00FE207D" w:rsidP="002A1109">
      <w:pPr>
        <w:spacing w:line="240" w:lineRule="auto"/>
        <w:ind w:firstLine="709"/>
        <w:rPr>
          <w:rFonts w:ascii="Arial" w:hAnsi="Arial" w:cs="Arial"/>
          <w:sz w:val="20"/>
          <w:szCs w:val="20"/>
          <w:lang w:val="es-EC"/>
        </w:rPr>
      </w:pPr>
      <w:r>
        <w:rPr>
          <w:rFonts w:ascii="Arial" w:hAnsi="Arial" w:cs="Arial"/>
          <w:sz w:val="20"/>
          <w:szCs w:val="20"/>
          <w:lang w:val="es-EC"/>
        </w:rPr>
        <w:t xml:space="preserve">Donde </w:t>
      </w:r>
      <w:r w:rsidRPr="00FE207D">
        <w:rPr>
          <w:rFonts w:ascii="Arial" w:hAnsi="Arial" w:cs="Arial"/>
          <w:position w:val="-6"/>
          <w:sz w:val="20"/>
          <w:szCs w:val="20"/>
          <w:lang w:val="es-EC"/>
        </w:rPr>
        <w:object w:dxaOrig="240" w:dyaOrig="220">
          <v:shape id="_x0000_i1026" type="#_x0000_t75" style="width:12pt;height:10.5pt" o:ole="">
            <v:imagedata r:id="rId19" o:title=""/>
          </v:shape>
          <o:OLEObject Type="Embed" ProgID="Equation.3" ShapeID="_x0000_i1026" DrawAspect="Content" ObjectID="_1517541081" r:id="rId20"/>
        </w:object>
      </w:r>
      <w:r>
        <w:rPr>
          <w:rFonts w:ascii="Arial" w:hAnsi="Arial" w:cs="Arial"/>
          <w:sz w:val="20"/>
          <w:szCs w:val="20"/>
          <w:lang w:val="es-EC"/>
        </w:rPr>
        <w:t xml:space="preserve"> es el coeficiente que relaciona la rigidez post fluencia con la elástica, se considera igual a 0.03. </w:t>
      </w:r>
      <w:r w:rsidR="002A1109" w:rsidRPr="002A1109">
        <w:rPr>
          <w:rFonts w:ascii="Arial" w:hAnsi="Arial" w:cs="Arial"/>
          <w:sz w:val="20"/>
          <w:szCs w:val="20"/>
          <w:lang w:val="es-EC"/>
        </w:rPr>
        <w:t xml:space="preserve">La fuerza de fluencia </w:t>
      </w:r>
      <m:oMath>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y</m:t>
            </m:r>
          </m:sub>
        </m:sSub>
      </m:oMath>
      <w:r w:rsidR="002A1109" w:rsidRPr="002A1109">
        <w:rPr>
          <w:rFonts w:ascii="Arial" w:hAnsi="Arial" w:cs="Arial"/>
          <w:sz w:val="20"/>
          <w:szCs w:val="20"/>
          <w:lang w:val="es-EC"/>
        </w:rPr>
        <w:t xml:space="preserve"> es igual a la fuerza de la ventana </w:t>
      </w:r>
      <m:oMath>
        <m:sSub>
          <m:sSubPr>
            <m:ctrlPr>
              <w:rPr>
                <w:rFonts w:ascii="Cambria Math" w:hAnsi="Cambria Math" w:cs="Arial"/>
                <w:i/>
                <w:sz w:val="20"/>
                <w:szCs w:val="20"/>
                <w:lang w:val="es-EC"/>
              </w:rPr>
            </m:ctrlPr>
          </m:sSubPr>
          <m:e>
            <m:r>
              <w:rPr>
                <w:rFonts w:ascii="Cambria Math" w:hAnsi="Cambria Math" w:cs="Arial"/>
                <w:sz w:val="20"/>
                <w:szCs w:val="20"/>
                <w:lang w:val="es-EC"/>
              </w:rPr>
              <m:t>F</m:t>
            </m:r>
          </m:e>
          <m:sub>
            <m:r>
              <w:rPr>
                <w:rFonts w:ascii="Cambria Math" w:hAnsi="Cambria Math" w:cs="Arial"/>
                <w:sz w:val="20"/>
                <w:szCs w:val="20"/>
                <w:lang w:val="es-EC"/>
              </w:rPr>
              <m:t>w</m:t>
            </m:r>
          </m:sub>
        </m:sSub>
      </m:oMath>
      <w:r w:rsidR="002A1109">
        <w:rPr>
          <w:rFonts w:ascii="Arial" w:hAnsi="Arial" w:cs="Arial"/>
          <w:sz w:val="20"/>
          <w:szCs w:val="20"/>
          <w:lang w:val="es-EC"/>
        </w:rPr>
        <w:t xml:space="preserve"> más la fuerza del marco </w:t>
      </w:r>
      <m:oMath>
        <m:sSub>
          <m:sSubPr>
            <m:ctrlPr>
              <w:rPr>
                <w:rFonts w:ascii="Cambria Math" w:hAnsi="Cambria Math" w:cs="Arial"/>
                <w:i/>
                <w:sz w:val="20"/>
                <w:szCs w:val="20"/>
                <w:lang w:val="es-EC"/>
              </w:rPr>
            </m:ctrlPr>
          </m:sSubPr>
          <m:e>
            <m:r>
              <w:rPr>
                <w:rFonts w:ascii="Cambria Math" w:hAnsi="Cambria Math" w:cs="Arial"/>
                <w:sz w:val="20"/>
                <w:szCs w:val="20"/>
                <w:lang w:val="es-EC"/>
              </w:rPr>
              <m:t>F</m:t>
            </m:r>
          </m:e>
          <m:sub>
            <m:r>
              <w:rPr>
                <w:rFonts w:ascii="Cambria Math" w:hAnsi="Cambria Math" w:cs="Arial"/>
                <w:sz w:val="20"/>
                <w:szCs w:val="20"/>
                <w:lang w:val="es-EC"/>
              </w:rPr>
              <m:t>r</m:t>
            </m:r>
          </m:sub>
        </m:sSub>
      </m:oMath>
      <w:r w:rsidR="002A1109">
        <w:rPr>
          <w:rFonts w:ascii="Arial" w:hAnsi="Arial" w:cs="Arial"/>
          <w:sz w:val="20"/>
          <w:szCs w:val="20"/>
          <w:lang w:val="es-EC"/>
        </w:rPr>
        <w:t>.</w:t>
      </w:r>
    </w:p>
    <w:p w:rsidR="002A1109" w:rsidRDefault="00CB795E" w:rsidP="002A1109">
      <w:pPr>
        <w:spacing w:line="240" w:lineRule="auto"/>
        <w:ind w:firstLine="709"/>
        <w:rPr>
          <w:rFonts w:ascii="Arial" w:hAnsi="Arial" w:cs="Arial"/>
          <w:sz w:val="20"/>
          <w:szCs w:val="20"/>
          <w:lang w:val="es-EC"/>
        </w:rPr>
      </w:pPr>
      <w:r>
        <w:rPr>
          <w:rFonts w:ascii="Arial" w:hAnsi="Arial" w:cs="Arial"/>
          <w:noProof/>
          <w:sz w:val="20"/>
          <w:szCs w:val="20"/>
          <w:lang w:val="es-EC" w:eastAsia="es-EC"/>
        </w:rPr>
        <w:lastRenderedPageBreak/>
        <mc:AlternateContent>
          <mc:Choice Requires="wps">
            <w:drawing>
              <wp:anchor distT="0" distB="0" distL="114300" distR="114300" simplePos="0" relativeHeight="251665408" behindDoc="0" locked="0" layoutInCell="1" allowOverlap="1">
                <wp:simplePos x="0" y="0"/>
                <wp:positionH relativeFrom="column">
                  <wp:posOffset>4168140</wp:posOffset>
                </wp:positionH>
                <wp:positionV relativeFrom="paragraph">
                  <wp:posOffset>119380</wp:posOffset>
                </wp:positionV>
                <wp:extent cx="933450" cy="381000"/>
                <wp:effectExtent l="0" t="0" r="0" b="0"/>
                <wp:wrapNone/>
                <wp:docPr id="74" name="Cuadro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2" o:spid="_x0000_s1032" type="#_x0000_t202" style="position:absolute;left:0;text-align:left;margin-left:328.2pt;margin-top:9.4pt;width:73.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(7)</w:t>
                      </w:r>
                    </w:p>
                  </w:txbxContent>
                </v:textbox>
              </v:shape>
            </w:pict>
          </mc:Fallback>
        </mc:AlternateContent>
      </w:r>
    </w:p>
    <w:p w:rsidR="002A1109" w:rsidRPr="008C5471" w:rsidRDefault="00EE3F1F" w:rsidP="00534700">
      <w:pPr>
        <w:spacing w:line="240" w:lineRule="auto"/>
        <w:ind w:firstLine="0"/>
        <w:jc w:val="right"/>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F</m:t>
              </m:r>
            </m:e>
            <m:sub>
              <m:r>
                <w:rPr>
                  <w:rFonts w:ascii="Cambria Math" w:hAnsi="Cambria Math" w:cs="Arial"/>
                  <w:sz w:val="20"/>
                  <w:szCs w:val="20"/>
                  <w:lang w:val="es-EC"/>
                </w:rPr>
                <m:t>w</m:t>
              </m:r>
            </m:sub>
          </m:sSub>
          <m:r>
            <w:rPr>
              <w:rFonts w:ascii="Cambria Math" w:hAnsi="Cambria Math" w:cs="Arial"/>
              <w:sz w:val="20"/>
              <w:szCs w:val="20"/>
              <w:lang w:val="es-EC"/>
            </w:rPr>
            <m:t>=</m:t>
          </m:r>
          <m:r>
            <w:rPr>
              <w:rFonts w:ascii="Cambria Math" w:hAnsi="Cambria Math" w:cs="Arial"/>
              <w:sz w:val="20"/>
              <w:szCs w:val="20"/>
              <w:lang w:val="en-US"/>
            </w:rPr>
            <m:t>nτ</m:t>
          </m:r>
          <m:sSub>
            <m:sSubPr>
              <m:ctrlPr>
                <w:rPr>
                  <w:rFonts w:ascii="Cambria Math" w:hAnsi="Cambria Math" w:cs="Arial"/>
                  <w:i/>
                  <w:sz w:val="20"/>
                  <w:szCs w:val="20"/>
                  <w:lang w:val="en-US"/>
                </w:rPr>
              </m:ctrlPr>
            </m:sSubPr>
            <m:e>
              <m:r>
                <w:rPr>
                  <w:rFonts w:ascii="Cambria Math" w:hAnsi="Cambria Math" w:cs="Arial"/>
                  <w:sz w:val="20"/>
                  <w:szCs w:val="20"/>
                  <w:lang w:val="en-US"/>
                </w:rPr>
                <m:t>A</m:t>
              </m:r>
            </m:e>
            <m:sub>
              <m:r>
                <w:rPr>
                  <w:rFonts w:ascii="Cambria Math" w:hAnsi="Cambria Math" w:cs="Arial"/>
                  <w:sz w:val="20"/>
                  <w:szCs w:val="20"/>
                  <w:lang w:val="en-US"/>
                </w:rPr>
                <m:t>w</m:t>
              </m:r>
            </m:sub>
          </m:sSub>
          <m:r>
            <m:rPr>
              <m:sty m:val="p"/>
            </m:rPr>
            <w:rPr>
              <w:rFonts w:ascii="Arial" w:hAnsi="Arial" w:cs="Arial"/>
              <w:sz w:val="20"/>
              <w:szCs w:val="20"/>
              <w:lang w:val="es-EC"/>
            </w:rPr>
            <w:br/>
          </m:r>
        </m:oMath>
      </m:oMathPara>
    </w:p>
    <w:p w:rsidR="002A1109" w:rsidRPr="008C5471" w:rsidRDefault="00CB795E" w:rsidP="002A1109">
      <w:pPr>
        <w:spacing w:line="240" w:lineRule="auto"/>
        <w:ind w:firstLine="0"/>
        <w:jc w:val="center"/>
        <w:rPr>
          <w:rFonts w:ascii="Arial" w:hAnsi="Arial" w:cs="Arial"/>
          <w:i/>
          <w:sz w:val="20"/>
          <w:szCs w:val="20"/>
          <w:lang w:val="es-EC"/>
        </w:rPr>
      </w:pPr>
      <w:r>
        <w:rPr>
          <w:rFonts w:ascii="Arial" w:hAnsi="Arial" w:cs="Arial"/>
          <w:i/>
          <w:noProof/>
          <w:sz w:val="20"/>
          <w:szCs w:val="20"/>
          <w:lang w:val="es-EC" w:eastAsia="es-EC"/>
        </w:rPr>
        <mc:AlternateContent>
          <mc:Choice Requires="wps">
            <w:drawing>
              <wp:anchor distT="0" distB="0" distL="114300" distR="114300" simplePos="0" relativeHeight="251666432" behindDoc="0" locked="0" layoutInCell="1" allowOverlap="1">
                <wp:simplePos x="0" y="0"/>
                <wp:positionH relativeFrom="column">
                  <wp:posOffset>4149090</wp:posOffset>
                </wp:positionH>
                <wp:positionV relativeFrom="paragraph">
                  <wp:posOffset>173355</wp:posOffset>
                </wp:positionV>
                <wp:extent cx="914400" cy="381000"/>
                <wp:effectExtent l="0" t="0" r="0" b="0"/>
                <wp:wrapNone/>
                <wp:docPr id="7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3" o:spid="_x0000_s1033" type="#_x0000_t202" style="position:absolute;left:0;text-align:left;margin-left:326.7pt;margin-top:13.65pt;width:1in;height:3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(8)</w:t>
                      </w:r>
                    </w:p>
                  </w:txbxContent>
                </v:textbox>
              </v:shape>
            </w:pict>
          </mc:Fallback>
        </mc:AlternateContent>
      </w:r>
    </w:p>
    <w:p w:rsidR="002A1109" w:rsidRPr="008C5471" w:rsidRDefault="002A1109" w:rsidP="00534700">
      <w:pPr>
        <w:spacing w:line="240" w:lineRule="auto"/>
        <w:ind w:firstLine="0"/>
        <w:jc w:val="right"/>
        <w:rPr>
          <w:rFonts w:ascii="Arial" w:hAnsi="Arial" w:cs="Arial"/>
          <w:sz w:val="20"/>
          <w:szCs w:val="20"/>
          <w:lang w:val="es-EC"/>
        </w:rPr>
      </w:pPr>
      <m:oMathPara>
        <m:oMath>
          <m:r>
            <w:rPr>
              <w:rFonts w:ascii="Cambria Math" w:hAnsi="Cambria Math" w:cs="Arial"/>
              <w:sz w:val="20"/>
              <w:szCs w:val="20"/>
              <w:lang w:val="en-US"/>
            </w:rPr>
            <m:t>τ</m:t>
          </m:r>
          <m:r>
            <w:rPr>
              <w:rFonts w:ascii="Cambria Math" w:hAnsi="Cambria Math" w:cs="Arial"/>
              <w:sz w:val="20"/>
              <w:szCs w:val="20"/>
              <w:lang w:val="es-EC"/>
            </w:rPr>
            <m:t>=</m:t>
          </m:r>
          <m:f>
            <m:fPr>
              <m:ctrlPr>
                <w:rPr>
                  <w:rFonts w:ascii="Cambria Math" w:hAnsi="Cambria Math" w:cs="Arial"/>
                  <w:i/>
                  <w:sz w:val="20"/>
                  <w:szCs w:val="20"/>
                  <w:lang w:val="en-US"/>
                </w:rPr>
              </m:ctrlPr>
            </m:fPr>
            <m:num>
              <m:r>
                <w:rPr>
                  <w:rFonts w:ascii="Cambria Math" w:hAnsi="Cambria Math" w:cs="Arial"/>
                  <w:sz w:val="20"/>
                  <w:szCs w:val="20"/>
                  <w:lang w:val="es-EC"/>
                </w:rPr>
                <m:t>1</m:t>
              </m:r>
            </m:num>
            <m:den>
              <m:rad>
                <m:radPr>
                  <m:degHide m:val="1"/>
                  <m:ctrlPr>
                    <w:rPr>
                      <w:rFonts w:ascii="Cambria Math" w:hAnsi="Cambria Math" w:cs="Arial"/>
                      <w:i/>
                      <w:sz w:val="20"/>
                      <w:szCs w:val="20"/>
                      <w:lang w:val="en-US"/>
                    </w:rPr>
                  </m:ctrlPr>
                </m:radPr>
                <m:deg/>
                <m:e>
                  <m:r>
                    <w:rPr>
                      <w:rFonts w:ascii="Cambria Math" w:hAnsi="Cambria Math" w:cs="Arial"/>
                      <w:sz w:val="20"/>
                      <w:szCs w:val="20"/>
                      <w:lang w:val="es-EC"/>
                    </w:rPr>
                    <m:t>3</m:t>
                  </m:r>
                </m:e>
              </m:rad>
            </m:den>
          </m:f>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y</m:t>
              </m:r>
            </m:sub>
          </m:sSub>
          <m:r>
            <m:rPr>
              <m:sty m:val="p"/>
            </m:rPr>
            <w:rPr>
              <w:rFonts w:ascii="Arial" w:hAnsi="Arial" w:cs="Arial"/>
              <w:sz w:val="20"/>
              <w:szCs w:val="20"/>
              <w:lang w:val="es-EC"/>
            </w:rPr>
            <w:br/>
          </m:r>
        </m:oMath>
      </m:oMathPara>
    </w:p>
    <w:p w:rsidR="002A1109" w:rsidRPr="008C5471" w:rsidRDefault="002A1109" w:rsidP="002A1109">
      <w:pPr>
        <w:spacing w:line="240" w:lineRule="auto"/>
        <w:ind w:firstLine="0"/>
        <w:jc w:val="center"/>
        <w:rPr>
          <w:rFonts w:ascii="Arial" w:hAnsi="Arial" w:cs="Arial"/>
          <w:i/>
          <w:sz w:val="20"/>
          <w:szCs w:val="20"/>
          <w:lang w:val="es-EC"/>
        </w:rPr>
      </w:pPr>
    </w:p>
    <w:p w:rsidR="002A1109" w:rsidRDefault="00807FE9" w:rsidP="00807FE9">
      <w:pPr>
        <w:spacing w:line="240" w:lineRule="auto"/>
        <w:ind w:firstLine="709"/>
        <w:rPr>
          <w:rFonts w:ascii="Arial" w:hAnsi="Arial" w:cs="Arial"/>
          <w:sz w:val="20"/>
          <w:szCs w:val="20"/>
          <w:lang w:val="es-EC"/>
        </w:rPr>
      </w:pPr>
      <w:r w:rsidRPr="00807FE9">
        <w:rPr>
          <w:rFonts w:ascii="Arial" w:hAnsi="Arial" w:cs="Arial"/>
          <w:sz w:val="20"/>
          <w:szCs w:val="20"/>
          <w:lang w:val="es-EC"/>
        </w:rPr>
        <w:t xml:space="preserve">Donde </w:t>
      </w:r>
      <m:oMath>
        <m:r>
          <w:rPr>
            <w:rFonts w:ascii="Cambria Math" w:hAnsi="Cambria Math" w:cs="Arial"/>
            <w:sz w:val="20"/>
            <w:szCs w:val="20"/>
            <w:lang w:val="en-US"/>
          </w:rPr>
          <m:t>n</m:t>
        </m:r>
      </m:oMath>
      <w:r w:rsidRPr="00807FE9">
        <w:rPr>
          <w:rFonts w:ascii="Arial" w:hAnsi="Arial" w:cs="Arial"/>
          <w:sz w:val="20"/>
          <w:szCs w:val="20"/>
          <w:lang w:val="es-EC"/>
        </w:rPr>
        <w:t xml:space="preserve"> es el </w:t>
      </w:r>
      <w:r>
        <w:rPr>
          <w:rFonts w:ascii="Arial" w:hAnsi="Arial" w:cs="Arial"/>
          <w:sz w:val="20"/>
          <w:szCs w:val="20"/>
          <w:lang w:val="es-EC"/>
        </w:rPr>
        <w:t xml:space="preserve">número de ventanas; </w:t>
      </w:r>
      <m:oMath>
        <m:r>
          <w:rPr>
            <w:rFonts w:ascii="Cambria Math" w:hAnsi="Cambria Math" w:cs="Arial"/>
            <w:sz w:val="20"/>
            <w:szCs w:val="20"/>
            <w:lang w:val="es-EC"/>
          </w:rPr>
          <m:t>τ</m:t>
        </m:r>
      </m:oMath>
      <w:r>
        <w:rPr>
          <w:rFonts w:ascii="Arial" w:hAnsi="Arial" w:cs="Arial"/>
          <w:sz w:val="20"/>
          <w:szCs w:val="20"/>
          <w:lang w:val="es-EC"/>
        </w:rPr>
        <w:t xml:space="preserve"> es el esfuerzo de corte; </w:t>
      </w:r>
      <m:oMath>
        <m:sSub>
          <m:sSubPr>
            <m:ctrlPr>
              <w:rPr>
                <w:rFonts w:ascii="Cambria Math" w:hAnsi="Cambria Math" w:cs="Arial"/>
                <w:i/>
                <w:sz w:val="20"/>
                <w:szCs w:val="20"/>
                <w:lang w:val="es-EC"/>
              </w:rPr>
            </m:ctrlPr>
          </m:sSubPr>
          <m:e>
            <m:r>
              <w:rPr>
                <w:rFonts w:ascii="Cambria Math" w:hAnsi="Cambria Math" w:cs="Arial"/>
                <w:sz w:val="20"/>
                <w:szCs w:val="20"/>
                <w:lang w:val="es-EC"/>
              </w:rPr>
              <m:t>f</m:t>
            </m:r>
          </m:e>
          <m:sub>
            <m:r>
              <w:rPr>
                <w:rFonts w:ascii="Cambria Math" w:hAnsi="Cambria Math" w:cs="Arial"/>
                <w:sz w:val="20"/>
                <w:szCs w:val="20"/>
                <w:lang w:val="es-EC"/>
              </w:rPr>
              <m:t>y</m:t>
            </m:r>
          </m:sub>
        </m:sSub>
      </m:oMath>
      <w:r>
        <w:rPr>
          <w:rFonts w:ascii="Arial" w:hAnsi="Arial" w:cs="Arial"/>
          <w:sz w:val="20"/>
          <w:szCs w:val="20"/>
          <w:lang w:val="es-EC"/>
        </w:rPr>
        <w:t xml:space="preserve"> es el esfuerzo de fluencia del material. Por otra parte el desplazamiento de fluencia </w:t>
      </w:r>
      <m:oMath>
        <m:sSub>
          <m:sSubPr>
            <m:ctrlPr>
              <w:rPr>
                <w:rFonts w:ascii="Cambria Math" w:hAnsi="Cambria Math" w:cs="Arial"/>
                <w:i/>
                <w:sz w:val="20"/>
                <w:szCs w:val="20"/>
                <w:lang w:val="es-EC"/>
              </w:rPr>
            </m:ctrlPr>
          </m:sSubPr>
          <m:e>
            <m:r>
              <w:rPr>
                <w:rFonts w:ascii="Cambria Math" w:hAnsi="Cambria Math" w:cs="Arial"/>
                <w:sz w:val="20"/>
                <w:szCs w:val="20"/>
                <w:lang w:val="es-EC"/>
              </w:rPr>
              <m:t>q</m:t>
            </m:r>
          </m:e>
          <m:sub>
            <m:r>
              <w:rPr>
                <w:rFonts w:ascii="Cambria Math" w:hAnsi="Cambria Math" w:cs="Arial"/>
                <w:sz w:val="20"/>
                <w:szCs w:val="20"/>
                <w:lang w:val="es-EC"/>
              </w:rPr>
              <m:t>y</m:t>
            </m:r>
          </m:sub>
        </m:sSub>
      </m:oMath>
      <w:r>
        <w:rPr>
          <w:rFonts w:ascii="Arial" w:hAnsi="Arial" w:cs="Arial"/>
          <w:sz w:val="20"/>
          <w:szCs w:val="20"/>
          <w:lang w:val="es-EC"/>
        </w:rPr>
        <w:t xml:space="preserve"> es igual a:</w:t>
      </w:r>
    </w:p>
    <w:p w:rsidR="00807FE9" w:rsidRDefault="00CB795E" w:rsidP="00807FE9">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67456" behindDoc="0" locked="0" layoutInCell="1" allowOverlap="1">
                <wp:simplePos x="0" y="0"/>
                <wp:positionH relativeFrom="column">
                  <wp:posOffset>4168140</wp:posOffset>
                </wp:positionH>
                <wp:positionV relativeFrom="paragraph">
                  <wp:posOffset>213995</wp:posOffset>
                </wp:positionV>
                <wp:extent cx="771525" cy="333375"/>
                <wp:effectExtent l="0" t="0" r="0" b="0"/>
                <wp:wrapNone/>
                <wp:docPr id="72"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4" o:spid="_x0000_s1034" type="#_x0000_t202" style="position:absolute;left:0;text-align:left;margin-left:328.2pt;margin-top:16.85pt;width:60.75pt;height:2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(9)</w:t>
                      </w:r>
                    </w:p>
                  </w:txbxContent>
                </v:textbox>
              </v:shape>
            </w:pict>
          </mc:Fallback>
        </mc:AlternateContent>
      </w:r>
    </w:p>
    <w:p w:rsidR="00807FE9" w:rsidRPr="00534700" w:rsidRDefault="00EE3F1F" w:rsidP="00534700">
      <w:pPr>
        <w:spacing w:line="240" w:lineRule="auto"/>
        <w:ind w:firstLine="0"/>
        <w:jc w:val="right"/>
        <w:rPr>
          <w:rFonts w:ascii="Arial" w:hAnsi="Arial" w:cs="Arial"/>
          <w:i/>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q</m:t>
              </m:r>
            </m:e>
            <m:sub>
              <m:r>
                <w:rPr>
                  <w:rFonts w:ascii="Cambria Math" w:hAnsi="Cambria Math" w:cs="Arial"/>
                  <w:sz w:val="20"/>
                  <w:szCs w:val="20"/>
                  <w:lang w:val="es-EC"/>
                </w:rPr>
                <m:t>y</m:t>
              </m:r>
            </m:sub>
          </m:sSub>
          <m:r>
            <w:rPr>
              <w:rFonts w:ascii="Cambria Math" w:hAnsi="Cambria Math" w:cs="Arial"/>
              <w:sz w:val="20"/>
              <w:szCs w:val="20"/>
              <w:lang w:val="es-EC"/>
            </w:rPr>
            <m:t>=</m:t>
          </m:r>
          <m:f>
            <m:fPr>
              <m:ctrlPr>
                <w:rPr>
                  <w:rFonts w:ascii="Cambria Math" w:hAnsi="Cambria Math" w:cs="Arial"/>
                  <w:i/>
                  <w:sz w:val="20"/>
                  <w:szCs w:val="20"/>
                  <w:lang w:val="en-US"/>
                </w:rPr>
              </m:ctrlPr>
            </m:fPr>
            <m:num>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r</m:t>
                  </m:r>
                </m:sub>
              </m:sSub>
            </m:num>
            <m:den>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r</m:t>
                  </m:r>
                </m:sub>
              </m:sSub>
            </m:den>
          </m:f>
          <m:r>
            <w:rPr>
              <w:rFonts w:ascii="Cambria Math" w:hAnsi="Cambria Math" w:cs="Arial"/>
              <w:sz w:val="20"/>
              <w:szCs w:val="20"/>
              <w:lang w:val="es-EC"/>
            </w:rPr>
            <m:t>=</m:t>
          </m:r>
          <m:f>
            <m:fPr>
              <m:ctrlPr>
                <w:rPr>
                  <w:rFonts w:ascii="Cambria Math" w:hAnsi="Cambria Math" w:cs="Arial"/>
                  <w:i/>
                  <w:sz w:val="20"/>
                  <w:szCs w:val="20"/>
                  <w:lang w:val="en-US"/>
                </w:rPr>
              </m:ctrlPr>
            </m:fPr>
            <m:num>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w</m:t>
                  </m:r>
                </m:sub>
              </m:sSub>
            </m:num>
            <m:den>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w</m:t>
                  </m:r>
                </m:sub>
              </m:sSub>
            </m:den>
          </m:f>
          <m:r>
            <w:rPr>
              <w:rFonts w:ascii="Cambria Math" w:hAnsi="Cambria Math" w:cs="Arial"/>
              <w:sz w:val="20"/>
              <w:szCs w:val="20"/>
              <w:lang w:val="en-US"/>
            </w:rPr>
            <m:t>⟼</m:t>
          </m:r>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r</m:t>
              </m:r>
            </m:sub>
          </m:sSub>
          <m:r>
            <w:rPr>
              <w:rFonts w:ascii="Cambria Math" w:hAnsi="Cambria Math" w:cs="Arial"/>
              <w:sz w:val="20"/>
              <w:szCs w:val="20"/>
              <w:lang w:val="es-EC"/>
            </w:rPr>
            <m:t xml:space="preserve">= </m:t>
          </m:r>
          <m:f>
            <m:fPr>
              <m:ctrlPr>
                <w:rPr>
                  <w:rFonts w:ascii="Cambria Math" w:hAnsi="Cambria Math" w:cs="Arial"/>
                  <w:i/>
                  <w:sz w:val="20"/>
                  <w:szCs w:val="20"/>
                  <w:lang w:val="en-US"/>
                </w:rPr>
              </m:ctrlPr>
            </m:fPr>
            <m:num>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r</m:t>
                  </m:r>
                </m:sub>
              </m:sSub>
            </m:num>
            <m:den>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w</m:t>
                  </m:r>
                </m:sub>
              </m:sSub>
            </m:den>
          </m:f>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w</m:t>
              </m:r>
            </m:sub>
          </m:sSub>
          <m:r>
            <m:rPr>
              <m:sty m:val="p"/>
            </m:rPr>
            <w:rPr>
              <w:rFonts w:ascii="Arial" w:hAnsi="Arial" w:cs="Arial"/>
              <w:sz w:val="20"/>
              <w:szCs w:val="20"/>
              <w:lang w:val="es-EC"/>
            </w:rPr>
            <w:br/>
          </m:r>
        </m:oMath>
      </m:oMathPara>
    </w:p>
    <w:p w:rsidR="00807FE9" w:rsidRPr="00534700" w:rsidRDefault="00807FE9" w:rsidP="00807FE9">
      <w:pPr>
        <w:spacing w:line="240" w:lineRule="auto"/>
        <w:ind w:firstLine="0"/>
        <w:jc w:val="center"/>
        <w:rPr>
          <w:rFonts w:ascii="Arial" w:hAnsi="Arial" w:cs="Arial"/>
          <w:i/>
          <w:sz w:val="20"/>
          <w:szCs w:val="20"/>
          <w:lang w:val="es-EC"/>
        </w:rPr>
      </w:pPr>
    </w:p>
    <w:p w:rsidR="00807FE9" w:rsidRPr="00534700" w:rsidRDefault="00322C64" w:rsidP="00322C64">
      <w:pPr>
        <w:spacing w:line="240" w:lineRule="auto"/>
        <w:ind w:firstLine="0"/>
        <w:rPr>
          <w:rFonts w:ascii="Arial" w:hAnsi="Arial" w:cs="Arial"/>
          <w:sz w:val="20"/>
          <w:szCs w:val="20"/>
          <w:lang w:val="es-EC"/>
        </w:rPr>
      </w:pPr>
      <w:r w:rsidRPr="00534700">
        <w:rPr>
          <w:rFonts w:ascii="Arial" w:hAnsi="Arial" w:cs="Arial"/>
          <w:sz w:val="20"/>
          <w:szCs w:val="20"/>
          <w:lang w:val="es-EC"/>
        </w:rPr>
        <w:t>D</w:t>
      </w:r>
      <w:r w:rsidR="00807FE9" w:rsidRPr="00534700">
        <w:rPr>
          <w:rFonts w:ascii="Arial" w:hAnsi="Arial" w:cs="Arial"/>
          <w:sz w:val="20"/>
          <w:szCs w:val="20"/>
          <w:lang w:val="es-EC"/>
        </w:rPr>
        <w:t>onde:</w:t>
      </w:r>
    </w:p>
    <w:p w:rsidR="00807FE9" w:rsidRPr="00534700" w:rsidRDefault="00807FE9" w:rsidP="00807FE9">
      <w:pPr>
        <w:spacing w:line="240" w:lineRule="auto"/>
        <w:ind w:firstLine="709"/>
        <w:rPr>
          <w:rFonts w:ascii="Arial" w:hAnsi="Arial" w:cs="Arial"/>
          <w:sz w:val="20"/>
          <w:szCs w:val="20"/>
          <w:lang w:val="es-EC"/>
        </w:rPr>
      </w:pPr>
    </w:p>
    <w:p w:rsidR="00807FE9" w:rsidRDefault="00EE3F1F" w:rsidP="00534700">
      <w:pPr>
        <w:spacing w:line="240" w:lineRule="auto"/>
        <w:ind w:firstLine="0"/>
        <w:jc w:val="right"/>
        <w:rPr>
          <w:rFonts w:ascii="Arial" w:hAnsi="Arial" w:cs="Arial"/>
          <w:sz w:val="20"/>
          <w:szCs w:val="20"/>
          <w:lang w:val="es-EC"/>
        </w:rPr>
      </w:pPr>
      <m:oMathPara>
        <m:oMath>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y</m:t>
              </m:r>
            </m:sub>
          </m:sSub>
          <m:r>
            <w:rPr>
              <w:rFonts w:ascii="Cambria Math" w:hAnsi="Cambria Math" w:cs="Arial"/>
              <w:sz w:val="20"/>
              <w:szCs w:val="20"/>
              <w:lang w:val="es-EC"/>
            </w:rPr>
            <m:t>=</m:t>
          </m:r>
          <m:r>
            <w:rPr>
              <w:rFonts w:ascii="Cambria Math" w:hAnsi="Cambria Math" w:cs="Arial"/>
              <w:sz w:val="20"/>
              <w:szCs w:val="20"/>
              <w:lang w:val="en-US"/>
            </w:rPr>
            <m:t>nτ</m:t>
          </m:r>
          <m:sSub>
            <m:sSubPr>
              <m:ctrlPr>
                <w:rPr>
                  <w:rFonts w:ascii="Cambria Math" w:hAnsi="Cambria Math" w:cs="Arial"/>
                  <w:i/>
                  <w:sz w:val="20"/>
                  <w:szCs w:val="20"/>
                  <w:lang w:val="en-US"/>
                </w:rPr>
              </m:ctrlPr>
            </m:sSubPr>
            <m:e>
              <m:r>
                <w:rPr>
                  <w:rFonts w:ascii="Cambria Math" w:hAnsi="Cambria Math" w:cs="Arial"/>
                  <w:sz w:val="20"/>
                  <w:szCs w:val="20"/>
                  <w:lang w:val="en-US"/>
                </w:rPr>
                <m:t>A</m:t>
              </m:r>
            </m:e>
            <m:sub>
              <m:r>
                <w:rPr>
                  <w:rFonts w:ascii="Cambria Math" w:hAnsi="Cambria Math" w:cs="Arial"/>
                  <w:sz w:val="20"/>
                  <w:szCs w:val="20"/>
                  <w:lang w:val="en-US"/>
                </w:rPr>
                <m:t>w</m:t>
              </m:r>
            </m:sub>
          </m:sSub>
          <m:r>
            <w:rPr>
              <w:rFonts w:ascii="Cambria Math" w:hAnsi="Cambria Math" w:cs="Arial"/>
              <w:sz w:val="20"/>
              <w:szCs w:val="20"/>
              <w:lang w:val="es-EC"/>
            </w:rPr>
            <m:t xml:space="preserve">+ </m:t>
          </m:r>
          <m:f>
            <m:fPr>
              <m:ctrlPr>
                <w:rPr>
                  <w:rFonts w:ascii="Cambria Math" w:hAnsi="Cambria Math" w:cs="Arial"/>
                  <w:i/>
                  <w:sz w:val="20"/>
                  <w:szCs w:val="20"/>
                  <w:lang w:val="en-US"/>
                </w:rPr>
              </m:ctrlPr>
            </m:fPr>
            <m:num>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r</m:t>
                  </m:r>
                </m:sub>
              </m:sSub>
            </m:num>
            <m:den>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w</m:t>
                  </m:r>
                </m:sub>
              </m:sSub>
            </m:den>
          </m:f>
          <m:sSub>
            <m:sSubPr>
              <m:ctrlPr>
                <w:rPr>
                  <w:rFonts w:ascii="Cambria Math" w:hAnsi="Cambria Math" w:cs="Arial"/>
                  <w:i/>
                  <w:sz w:val="20"/>
                  <w:szCs w:val="20"/>
                  <w:lang w:val="en-US"/>
                </w:rPr>
              </m:ctrlPr>
            </m:sSubPr>
            <m:e>
              <m:r>
                <w:rPr>
                  <w:rFonts w:ascii="Cambria Math" w:hAnsi="Cambria Math" w:cs="Arial"/>
                  <w:sz w:val="20"/>
                  <w:szCs w:val="20"/>
                  <w:lang w:val="en-US"/>
                </w:rPr>
                <m:t>F</m:t>
              </m:r>
            </m:e>
            <m:sub>
              <m:r>
                <w:rPr>
                  <w:rFonts w:ascii="Cambria Math" w:hAnsi="Cambria Math" w:cs="Arial"/>
                  <w:sz w:val="20"/>
                  <w:szCs w:val="20"/>
                  <w:lang w:val="en-US"/>
                </w:rPr>
                <m:t>w</m:t>
              </m:r>
            </m:sub>
          </m:sSub>
          <m:r>
            <m:rPr>
              <m:sty m:val="p"/>
            </m:rPr>
            <w:rPr>
              <w:rFonts w:ascii="Arial" w:hAnsi="Arial" w:cs="Arial"/>
              <w:sz w:val="20"/>
              <w:szCs w:val="20"/>
              <w:lang w:val="es-EC"/>
            </w:rPr>
            <w:br/>
          </m:r>
        </m:oMath>
      </m:oMathPara>
    </w:p>
    <w:p w:rsidR="00534700" w:rsidRPr="00534700" w:rsidRDefault="00CB795E" w:rsidP="00534700">
      <w:pPr>
        <w:spacing w:line="240" w:lineRule="auto"/>
        <w:ind w:firstLine="0"/>
        <w:jc w:val="right"/>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68480" behindDoc="0" locked="0" layoutInCell="1" allowOverlap="1">
                <wp:simplePos x="0" y="0"/>
                <wp:positionH relativeFrom="column">
                  <wp:posOffset>4063365</wp:posOffset>
                </wp:positionH>
                <wp:positionV relativeFrom="paragraph">
                  <wp:posOffset>-426720</wp:posOffset>
                </wp:positionV>
                <wp:extent cx="952500" cy="381000"/>
                <wp:effectExtent l="0" t="0" r="0" b="0"/>
                <wp:wrapNone/>
                <wp:docPr id="71" name="Cuadro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0343E8" w:rsidRDefault="00127C12">
                            <w:pPr>
                              <w:rPr>
                                <w:rFonts w:ascii="Arial" w:hAnsi="Arial" w:cs="Arial"/>
                                <w:sz w:val="20"/>
                                <w:szCs w:val="20"/>
                                <w:lang w:val="es-EC"/>
                              </w:rPr>
                            </w:pPr>
                            <w:r>
                              <w:rPr>
                                <w:rFonts w:ascii="Arial" w:hAnsi="Arial" w:cs="Arial"/>
                                <w:sz w:val="20"/>
                                <w:szCs w:val="20"/>
                                <w:lang w:val="es-EC"/>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5" o:spid="_x0000_s1035" type="#_x0000_t202" style="position:absolute;left:0;text-align:left;margin-left:319.95pt;margin-top:-33.6pt;width:75pt;height:3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" filled="f" stroked="f" strokeweight=".5pt">
                <v:path arrowok="t"/>
                <v:textbox>
                  <w:txbxContent>
                    <w:p w:rsidR="00127C12" w:rsidRPr="000343E8" w:rsidRDefault="00127C12">
                      <w:pPr>
                        <w:rPr>
                          <w:rFonts w:ascii="Arial" w:hAnsi="Arial" w:cs="Arial"/>
                          <w:sz w:val="20"/>
                          <w:szCs w:val="20"/>
                          <w:lang w:val="es-EC"/>
                        </w:rPr>
                      </w:pPr>
                      <w:r>
                        <w:rPr>
                          <w:rFonts w:ascii="Arial" w:hAnsi="Arial" w:cs="Arial"/>
                          <w:sz w:val="20"/>
                          <w:szCs w:val="20"/>
                          <w:lang w:val="es-EC"/>
                        </w:rPr>
                        <w:t>(10)</w:t>
                      </w:r>
                    </w:p>
                  </w:txbxContent>
                </v:textbox>
              </v:shape>
            </w:pict>
          </mc:Fallback>
        </mc:AlternateContent>
      </w:r>
    </w:p>
    <w:p w:rsidR="00807FE9" w:rsidRPr="00000FB5" w:rsidRDefault="00807FE9" w:rsidP="00807FE9">
      <w:pPr>
        <w:spacing w:line="240" w:lineRule="auto"/>
        <w:ind w:firstLine="709"/>
        <w:rPr>
          <w:rFonts w:ascii="Arial" w:hAnsi="Arial" w:cs="Arial"/>
          <w:sz w:val="20"/>
          <w:szCs w:val="20"/>
          <w:lang w:val="es-EC"/>
        </w:rPr>
      </w:pPr>
      <w:r w:rsidRPr="00807FE9">
        <w:rPr>
          <w:rFonts w:ascii="Arial" w:hAnsi="Arial" w:cs="Arial"/>
          <w:sz w:val="20"/>
          <w:szCs w:val="20"/>
          <w:lang w:val="es-EC"/>
        </w:rPr>
        <w:t>Existen dos variables que no h</w:t>
      </w:r>
      <w:r w:rsidR="000343E8">
        <w:rPr>
          <w:rFonts w:ascii="Arial" w:hAnsi="Arial" w:cs="Arial"/>
          <w:sz w:val="20"/>
          <w:szCs w:val="20"/>
          <w:lang w:val="es-EC"/>
        </w:rPr>
        <w:t>an sido definidas en la figura 5</w:t>
      </w:r>
      <w:r w:rsidRPr="00807FE9">
        <w:rPr>
          <w:rFonts w:ascii="Arial" w:hAnsi="Arial" w:cs="Arial"/>
          <w:sz w:val="20"/>
          <w:szCs w:val="20"/>
          <w:lang w:val="es-EC"/>
        </w:rPr>
        <w:t xml:space="preserve"> y son la ductilidad del </w:t>
      </w:r>
      <w:r w:rsidRPr="00807FE9">
        <w:rPr>
          <w:rFonts w:ascii="Arial" w:hAnsi="Arial" w:cs="Arial"/>
          <w:b/>
          <w:sz w:val="20"/>
          <w:szCs w:val="20"/>
          <w:lang w:val="es-EC"/>
        </w:rPr>
        <w:t>SL</w:t>
      </w:r>
      <w:r w:rsidR="000343E8">
        <w:rPr>
          <w:rFonts w:ascii="Arial" w:hAnsi="Arial" w:cs="Arial"/>
          <w:b/>
          <w:sz w:val="20"/>
          <w:szCs w:val="20"/>
          <w:lang w:val="es-EC"/>
        </w:rPr>
        <w:t>B</w:t>
      </w:r>
      <w:r w:rsidRPr="00807FE9">
        <w:rPr>
          <w:rFonts w:ascii="Arial" w:hAnsi="Arial" w:cs="Arial"/>
          <w:sz w:val="20"/>
          <w:szCs w:val="20"/>
          <w:lang w:val="es-EC"/>
        </w:rPr>
        <w:t>,</w:t>
      </w:r>
      <w:r>
        <w:rPr>
          <w:rFonts w:ascii="Arial" w:hAnsi="Arial" w:cs="Arial"/>
          <w:sz w:val="20"/>
          <w:szCs w:val="20"/>
          <w:lang w:val="es-EC"/>
        </w:rPr>
        <w:t xml:space="preserve"> denominada </w:t>
      </w:r>
      <m:oMath>
        <m:r>
          <w:rPr>
            <w:rFonts w:ascii="Cambria Math" w:hAnsi="Cambria Math" w:cs="Arial"/>
            <w:sz w:val="20"/>
            <w:szCs w:val="20"/>
            <w:lang w:val="es-EC"/>
          </w:rPr>
          <m:t>μ</m:t>
        </m:r>
      </m:oMath>
      <w:r>
        <w:rPr>
          <w:rFonts w:ascii="Arial" w:hAnsi="Arial" w:cs="Arial"/>
          <w:sz w:val="20"/>
          <w:szCs w:val="20"/>
          <w:lang w:val="es-EC"/>
        </w:rPr>
        <w:t xml:space="preserve">, y la rigidez efectiva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Pr>
          <w:rFonts w:ascii="Arial" w:hAnsi="Arial" w:cs="Arial"/>
          <w:sz w:val="20"/>
          <w:szCs w:val="20"/>
          <w:lang w:val="es-EC"/>
        </w:rPr>
        <w:t xml:space="preserve">. El análisis no lineal se puede realizar de dos formas, </w:t>
      </w:r>
      <w:r w:rsidR="006749F8">
        <w:rPr>
          <w:rFonts w:ascii="Arial" w:hAnsi="Arial" w:cs="Arial"/>
          <w:sz w:val="20"/>
          <w:szCs w:val="20"/>
          <w:lang w:val="es-EC"/>
        </w:rPr>
        <w:t xml:space="preserve">la primera </w:t>
      </w:r>
      <w:r>
        <w:rPr>
          <w:rFonts w:ascii="Arial" w:hAnsi="Arial" w:cs="Arial"/>
          <w:sz w:val="20"/>
          <w:szCs w:val="20"/>
          <w:lang w:val="es-EC"/>
        </w:rPr>
        <w:t xml:space="preserve">trabajando con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dis1</m:t>
            </m:r>
          </m:sub>
        </m:sSub>
      </m:oMath>
      <w:r>
        <w:rPr>
          <w:rFonts w:ascii="Arial" w:hAnsi="Arial" w:cs="Arial"/>
          <w:sz w:val="20"/>
          <w:szCs w:val="20"/>
          <w:lang w:val="es-EC"/>
        </w:rPr>
        <w:t xml:space="preserve"> y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dis2</m:t>
            </m:r>
          </m:sub>
        </m:sSub>
      </m:oMath>
      <w:r w:rsidR="006749F8">
        <w:rPr>
          <w:rFonts w:ascii="Arial" w:hAnsi="Arial" w:cs="Arial"/>
          <w:sz w:val="20"/>
          <w:szCs w:val="20"/>
          <w:lang w:val="es-EC"/>
        </w:rPr>
        <w:t xml:space="preserve">, la segunda trabajando con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sidR="00C747E3">
        <w:rPr>
          <w:rFonts w:ascii="Arial" w:hAnsi="Arial" w:cs="Arial"/>
          <w:sz w:val="20"/>
          <w:szCs w:val="20"/>
          <w:lang w:val="es-EC"/>
        </w:rPr>
        <w:t>.</w:t>
      </w:r>
      <w:r w:rsidR="00000FB5">
        <w:rPr>
          <w:rFonts w:ascii="Arial" w:hAnsi="Arial" w:cs="Arial"/>
          <w:sz w:val="20"/>
          <w:szCs w:val="20"/>
          <w:lang w:val="es-EC"/>
        </w:rPr>
        <w:t xml:space="preserve"> (Nuzzo </w:t>
      </w:r>
      <w:r w:rsidR="00000FB5">
        <w:rPr>
          <w:rFonts w:ascii="Arial" w:hAnsi="Arial" w:cs="Arial"/>
          <w:i/>
          <w:sz w:val="20"/>
          <w:szCs w:val="20"/>
          <w:lang w:val="es-EC"/>
        </w:rPr>
        <w:t xml:space="preserve">et al. </w:t>
      </w:r>
      <w:r w:rsidR="00000FB5">
        <w:rPr>
          <w:rFonts w:ascii="Arial" w:hAnsi="Arial" w:cs="Arial"/>
          <w:sz w:val="20"/>
          <w:szCs w:val="20"/>
          <w:lang w:val="es-EC"/>
        </w:rPr>
        <w:t>2015).</w:t>
      </w:r>
    </w:p>
    <w:p w:rsidR="006749F8" w:rsidRDefault="006749F8" w:rsidP="00807FE9">
      <w:pPr>
        <w:spacing w:line="240" w:lineRule="auto"/>
        <w:ind w:firstLine="709"/>
        <w:rPr>
          <w:rFonts w:ascii="Arial" w:hAnsi="Arial" w:cs="Arial"/>
          <w:sz w:val="20"/>
          <w:szCs w:val="20"/>
          <w:lang w:val="es-EC"/>
        </w:rPr>
      </w:pPr>
    </w:p>
    <w:p w:rsidR="006749F8" w:rsidRDefault="006749F8" w:rsidP="006749F8">
      <w:pPr>
        <w:spacing w:line="240" w:lineRule="auto"/>
        <w:ind w:firstLine="0"/>
        <w:jc w:val="center"/>
        <w:rPr>
          <w:rFonts w:ascii="Arial" w:hAnsi="Arial" w:cs="Arial"/>
          <w:sz w:val="20"/>
          <w:szCs w:val="20"/>
          <w:lang w:val="es-EC"/>
        </w:rPr>
      </w:pPr>
      <w:r>
        <w:rPr>
          <w:noProof/>
          <w:lang w:val="es-EC" w:eastAsia="es-EC"/>
        </w:rPr>
        <w:drawing>
          <wp:inline distT="0" distB="0" distL="0" distR="0">
            <wp:extent cx="4680585" cy="1766221"/>
            <wp:effectExtent l="19050" t="19050" r="24765" b="2476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585" cy="1766221"/>
                    </a:xfrm>
                    <a:prstGeom prst="rect">
                      <a:avLst/>
                    </a:prstGeom>
                    <a:noFill/>
                    <a:ln>
                      <a:solidFill>
                        <a:schemeClr val="tx1"/>
                      </a:solidFill>
                    </a:ln>
                  </pic:spPr>
                </pic:pic>
              </a:graphicData>
            </a:graphic>
          </wp:inline>
        </w:drawing>
      </w:r>
    </w:p>
    <w:p w:rsidR="00C747E3" w:rsidRDefault="000343E8" w:rsidP="006749F8">
      <w:pPr>
        <w:spacing w:line="240" w:lineRule="auto"/>
        <w:ind w:firstLine="0"/>
        <w:jc w:val="center"/>
        <w:rPr>
          <w:rFonts w:ascii="Arial" w:hAnsi="Arial" w:cs="Arial"/>
          <w:sz w:val="20"/>
          <w:szCs w:val="20"/>
          <w:lang w:val="es-EC"/>
        </w:rPr>
      </w:pPr>
      <w:r>
        <w:rPr>
          <w:rFonts w:ascii="Arial" w:hAnsi="Arial" w:cs="Arial"/>
          <w:b/>
          <w:sz w:val="20"/>
          <w:szCs w:val="20"/>
          <w:lang w:val="es-EC"/>
        </w:rPr>
        <w:t>Figura 6</w:t>
      </w:r>
      <w:r w:rsidR="009F191B">
        <w:rPr>
          <w:rFonts w:ascii="Arial" w:hAnsi="Arial" w:cs="Arial"/>
          <w:b/>
          <w:sz w:val="20"/>
          <w:szCs w:val="20"/>
          <w:lang w:val="es-EC"/>
        </w:rPr>
        <w:t xml:space="preserve"> </w:t>
      </w:r>
      <w:r w:rsidR="00B94D14">
        <w:rPr>
          <w:rFonts w:ascii="Arial" w:hAnsi="Arial" w:cs="Arial"/>
          <w:sz w:val="20"/>
          <w:szCs w:val="20"/>
          <w:lang w:val="es-EC"/>
        </w:rPr>
        <w:t>Modelo de rigideces de elemento: diagonal-disipador</w:t>
      </w:r>
    </w:p>
    <w:p w:rsidR="00B94D14" w:rsidRDefault="00B94D14" w:rsidP="006749F8">
      <w:pPr>
        <w:spacing w:line="240" w:lineRule="auto"/>
        <w:ind w:firstLine="0"/>
        <w:jc w:val="center"/>
        <w:rPr>
          <w:rFonts w:ascii="Arial" w:hAnsi="Arial" w:cs="Arial"/>
          <w:sz w:val="20"/>
          <w:szCs w:val="20"/>
          <w:lang w:val="es-EC"/>
        </w:rPr>
      </w:pPr>
    </w:p>
    <w:p w:rsidR="00B94D14" w:rsidRDefault="00B94D14" w:rsidP="00B94D14">
      <w:pPr>
        <w:spacing w:line="240" w:lineRule="auto"/>
        <w:ind w:firstLine="709"/>
        <w:rPr>
          <w:rFonts w:ascii="Arial" w:hAnsi="Arial" w:cs="Arial"/>
          <w:sz w:val="20"/>
          <w:szCs w:val="20"/>
          <w:lang w:val="es-EC"/>
        </w:rPr>
      </w:pPr>
      <w:r>
        <w:rPr>
          <w:rFonts w:ascii="Arial" w:hAnsi="Arial" w:cs="Arial"/>
          <w:sz w:val="20"/>
          <w:szCs w:val="20"/>
          <w:lang w:val="es-EC"/>
        </w:rPr>
        <w:t xml:space="preserve">Los disipadores </w:t>
      </w:r>
      <w:r>
        <w:rPr>
          <w:rFonts w:ascii="Arial" w:hAnsi="Arial" w:cs="Arial"/>
          <w:b/>
          <w:sz w:val="20"/>
          <w:szCs w:val="20"/>
          <w:lang w:val="es-EC"/>
        </w:rPr>
        <w:t>SL</w:t>
      </w:r>
      <w:r>
        <w:rPr>
          <w:rFonts w:ascii="Arial" w:hAnsi="Arial" w:cs="Arial"/>
          <w:sz w:val="20"/>
          <w:szCs w:val="20"/>
          <w:lang w:val="es-EC"/>
        </w:rPr>
        <w:t xml:space="preserve"> se van a colocar sobre diagonales de acero, de tal manera que tienen una rigidez axial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m:t>
            </m:r>
          </m:sub>
        </m:sSub>
      </m:oMath>
    </w:p>
    <w:p w:rsidR="00B94D14" w:rsidRDefault="00CB795E" w:rsidP="00B94D14">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69504" behindDoc="0" locked="0" layoutInCell="1" allowOverlap="1">
                <wp:simplePos x="0" y="0"/>
                <wp:positionH relativeFrom="column">
                  <wp:posOffset>4072890</wp:posOffset>
                </wp:positionH>
                <wp:positionV relativeFrom="paragraph">
                  <wp:posOffset>109855</wp:posOffset>
                </wp:positionV>
                <wp:extent cx="828675" cy="276225"/>
                <wp:effectExtent l="0" t="0" r="0" b="0"/>
                <wp:wrapNone/>
                <wp:docPr id="70" name="Cuadro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6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A071AC" w:rsidRDefault="00127C12">
                            <w:pPr>
                              <w:rPr>
                                <w:rFonts w:ascii="Arial" w:hAnsi="Arial" w:cs="Arial"/>
                                <w:sz w:val="20"/>
                                <w:szCs w:val="20"/>
                                <w:lang w:val="es-EC"/>
                              </w:rPr>
                            </w:pPr>
                            <w:r>
                              <w:rPr>
                                <w:rFonts w:ascii="Arial" w:hAnsi="Arial" w:cs="Arial"/>
                                <w:sz w:val="20"/>
                                <w:szCs w:val="20"/>
                                <w:lang w:val="es-EC"/>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6" o:spid="_x0000_s1036" type="#_x0000_t202" style="position:absolute;left:0;text-align:left;margin-left:320.7pt;margin-top:8.65pt;width:65.25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" filled="f" stroked="f" strokeweight=".5pt">
                <v:path arrowok="t"/>
                <v:textbox>
                  <w:txbxContent>
                    <w:p w:rsidR="00127C12" w:rsidRPr="00A071AC" w:rsidRDefault="00127C12">
                      <w:pPr>
                        <w:rPr>
                          <w:rFonts w:ascii="Arial" w:hAnsi="Arial" w:cs="Arial"/>
                          <w:sz w:val="20"/>
                          <w:szCs w:val="20"/>
                          <w:lang w:val="es-EC"/>
                        </w:rPr>
                      </w:pPr>
                      <w:r>
                        <w:rPr>
                          <w:rFonts w:ascii="Arial" w:hAnsi="Arial" w:cs="Arial"/>
                          <w:sz w:val="20"/>
                          <w:szCs w:val="20"/>
                          <w:lang w:val="es-EC"/>
                        </w:rPr>
                        <w:t>(11)</w:t>
                      </w:r>
                    </w:p>
                  </w:txbxContent>
                </v:textbox>
              </v:shape>
            </w:pict>
          </mc:Fallback>
        </mc:AlternateContent>
      </w:r>
    </w:p>
    <w:p w:rsidR="00B94D14" w:rsidRPr="008C5471" w:rsidRDefault="00EE3F1F" w:rsidP="00534700">
      <w:pPr>
        <w:spacing w:line="240" w:lineRule="auto"/>
        <w:ind w:firstLine="0"/>
        <w:jc w:val="right"/>
        <w:rPr>
          <w:rFonts w:ascii="Arial" w:hAnsi="Arial" w:cs="Arial"/>
          <w:sz w:val="22"/>
          <w:szCs w:val="22"/>
          <w:lang w:val="es-EC"/>
        </w:rPr>
      </w:pPr>
      <m:oMathPara>
        <m:oMath>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d</m:t>
              </m:r>
            </m:sub>
          </m:sSub>
          <m:r>
            <w:rPr>
              <w:rFonts w:ascii="Cambria Math" w:hAnsi="Cambria Math" w:cs="Arial"/>
              <w:sz w:val="22"/>
              <w:szCs w:val="22"/>
              <w:lang w:val="es-EC"/>
            </w:rPr>
            <m:t>=</m:t>
          </m:r>
          <m:f>
            <m:fPr>
              <m:ctrlPr>
                <w:rPr>
                  <w:rFonts w:ascii="Cambria Math" w:hAnsi="Cambria Math" w:cs="Arial"/>
                  <w:i/>
                  <w:sz w:val="22"/>
                  <w:szCs w:val="22"/>
                  <w:lang w:val="en-US"/>
                </w:rPr>
              </m:ctrlPr>
            </m:fPr>
            <m:num>
              <m:r>
                <w:rPr>
                  <w:rFonts w:ascii="Cambria Math" w:hAnsi="Cambria Math" w:cs="Arial"/>
                  <w:sz w:val="22"/>
                  <w:szCs w:val="22"/>
                  <w:lang w:val="en-US"/>
                </w:rPr>
                <m:t>E</m:t>
              </m:r>
              <m:sSub>
                <m:sSubPr>
                  <m:ctrlPr>
                    <w:rPr>
                      <w:rFonts w:ascii="Cambria Math" w:hAnsi="Cambria Math" w:cs="Arial"/>
                      <w:i/>
                      <w:sz w:val="22"/>
                      <w:szCs w:val="22"/>
                      <w:lang w:val="en-US"/>
                    </w:rPr>
                  </m:ctrlPr>
                </m:sSubPr>
                <m:e>
                  <m:r>
                    <w:rPr>
                      <w:rFonts w:ascii="Cambria Math" w:hAnsi="Cambria Math" w:cs="Arial"/>
                      <w:sz w:val="22"/>
                      <w:szCs w:val="22"/>
                      <w:lang w:val="en-US"/>
                    </w:rPr>
                    <m:t>A</m:t>
                  </m:r>
                </m:e>
                <m:sub>
                  <m:r>
                    <w:rPr>
                      <w:rFonts w:ascii="Cambria Math" w:hAnsi="Cambria Math" w:cs="Arial"/>
                      <w:sz w:val="22"/>
                      <w:szCs w:val="22"/>
                      <w:lang w:val="en-US"/>
                    </w:rPr>
                    <m:t>d</m:t>
                  </m:r>
                </m:sub>
              </m:sSub>
            </m:num>
            <m:den>
              <m:sSub>
                <m:sSubPr>
                  <m:ctrlPr>
                    <w:rPr>
                      <w:rFonts w:ascii="Cambria Math" w:hAnsi="Cambria Math" w:cs="Arial"/>
                      <w:i/>
                      <w:sz w:val="22"/>
                      <w:szCs w:val="22"/>
                      <w:lang w:val="en-US"/>
                    </w:rPr>
                  </m:ctrlPr>
                </m:sSubPr>
                <m:e>
                  <m:r>
                    <w:rPr>
                      <w:rFonts w:ascii="Cambria Math" w:hAnsi="Cambria Math" w:cs="Arial"/>
                      <w:sz w:val="22"/>
                      <w:szCs w:val="22"/>
                      <w:lang w:val="en-US"/>
                    </w:rPr>
                    <m:t>L</m:t>
                  </m:r>
                </m:e>
                <m:sub>
                  <m:r>
                    <w:rPr>
                      <w:rFonts w:ascii="Cambria Math" w:hAnsi="Cambria Math" w:cs="Arial"/>
                      <w:sz w:val="22"/>
                      <w:szCs w:val="22"/>
                      <w:lang w:val="en-US"/>
                    </w:rPr>
                    <m:t>d</m:t>
                  </m:r>
                </m:sub>
              </m:sSub>
            </m:den>
          </m:f>
          <m:r>
            <m:rPr>
              <m:sty m:val="p"/>
            </m:rPr>
            <w:rPr>
              <w:rFonts w:ascii="Arial" w:hAnsi="Arial" w:cs="Arial"/>
              <w:sz w:val="22"/>
              <w:szCs w:val="22"/>
              <w:lang w:val="es-EC"/>
            </w:rPr>
            <w:br/>
          </m:r>
        </m:oMath>
      </m:oMathPara>
    </w:p>
    <w:p w:rsidR="00B94D14" w:rsidRPr="008C5471" w:rsidRDefault="00B94D14" w:rsidP="00B94D14">
      <w:pPr>
        <w:spacing w:line="240" w:lineRule="auto"/>
        <w:ind w:firstLine="0"/>
        <w:jc w:val="center"/>
        <w:rPr>
          <w:rFonts w:ascii="Arial" w:hAnsi="Arial" w:cs="Arial"/>
          <w:i/>
          <w:sz w:val="20"/>
          <w:szCs w:val="20"/>
          <w:lang w:val="es-EC"/>
        </w:rPr>
      </w:pPr>
    </w:p>
    <w:p w:rsidR="00B94D14" w:rsidRDefault="00B94D14" w:rsidP="00B94D14">
      <w:pPr>
        <w:spacing w:line="240" w:lineRule="auto"/>
        <w:ind w:firstLine="709"/>
        <w:rPr>
          <w:rFonts w:ascii="Arial" w:hAnsi="Arial" w:cs="Arial"/>
          <w:sz w:val="20"/>
          <w:szCs w:val="20"/>
          <w:lang w:val="es-EC"/>
        </w:rPr>
      </w:pPr>
      <w:r w:rsidRPr="00B94D14">
        <w:rPr>
          <w:rFonts w:ascii="Arial" w:hAnsi="Arial" w:cs="Arial"/>
          <w:sz w:val="20"/>
          <w:szCs w:val="20"/>
          <w:lang w:val="es-EC"/>
        </w:rPr>
        <w:t xml:space="preserve">Donde </w:t>
      </w:r>
      <m:oMath>
        <m:sSub>
          <m:sSubPr>
            <m:ctrlPr>
              <w:rPr>
                <w:rFonts w:ascii="Cambria Math" w:hAnsi="Cambria Math" w:cs="Arial"/>
                <w:i/>
                <w:sz w:val="20"/>
                <w:szCs w:val="20"/>
                <w:lang w:val="en-US"/>
              </w:rPr>
            </m:ctrlPr>
          </m:sSubPr>
          <m:e>
            <m:r>
              <w:rPr>
                <w:rFonts w:ascii="Cambria Math" w:hAnsi="Cambria Math" w:cs="Arial"/>
                <w:sz w:val="20"/>
                <w:szCs w:val="20"/>
                <w:lang w:val="en-US"/>
              </w:rPr>
              <m:t>A</m:t>
            </m:r>
          </m:e>
          <m:sub>
            <m:r>
              <w:rPr>
                <w:rFonts w:ascii="Cambria Math" w:hAnsi="Cambria Math" w:cs="Arial"/>
                <w:sz w:val="20"/>
                <w:szCs w:val="20"/>
                <w:lang w:val="en-US"/>
              </w:rPr>
              <m:t>d</m:t>
            </m:r>
          </m:sub>
        </m:sSub>
      </m:oMath>
      <w:r w:rsidRPr="00B94D14">
        <w:rPr>
          <w:rFonts w:ascii="Arial" w:hAnsi="Arial" w:cs="Arial"/>
          <w:sz w:val="20"/>
          <w:szCs w:val="20"/>
          <w:lang w:val="es-EC"/>
        </w:rPr>
        <w:t xml:space="preserve"> es el </w:t>
      </w:r>
      <w:r>
        <w:rPr>
          <w:rFonts w:ascii="Arial" w:hAnsi="Arial" w:cs="Arial"/>
          <w:sz w:val="20"/>
          <w:szCs w:val="20"/>
          <w:lang w:val="es-EC"/>
        </w:rPr>
        <w:t>área de la secci</w:t>
      </w:r>
      <w:r w:rsidR="00B15641">
        <w:rPr>
          <w:rFonts w:ascii="Arial" w:hAnsi="Arial" w:cs="Arial"/>
          <w:sz w:val="20"/>
          <w:szCs w:val="20"/>
          <w:lang w:val="es-EC"/>
        </w:rPr>
        <w:t xml:space="preserve">ón transversal del perfil de la diagonal; </w:t>
      </w:r>
      <m:oMath>
        <m:sSub>
          <m:sSubPr>
            <m:ctrlPr>
              <w:rPr>
                <w:rFonts w:ascii="Cambria Math" w:hAnsi="Cambria Math" w:cs="Arial"/>
                <w:i/>
                <w:sz w:val="20"/>
                <w:szCs w:val="20"/>
                <w:lang w:val="es-EC"/>
              </w:rPr>
            </m:ctrlPr>
          </m:sSubPr>
          <m:e>
            <m:r>
              <w:rPr>
                <w:rFonts w:ascii="Cambria Math" w:hAnsi="Cambria Math" w:cs="Arial"/>
                <w:sz w:val="20"/>
                <w:szCs w:val="20"/>
                <w:lang w:val="es-EC"/>
              </w:rPr>
              <m:t>L</m:t>
            </m:r>
          </m:e>
          <m:sub>
            <m:r>
              <w:rPr>
                <w:rFonts w:ascii="Cambria Math" w:hAnsi="Cambria Math" w:cs="Arial"/>
                <w:sz w:val="20"/>
                <w:szCs w:val="20"/>
                <w:lang w:val="es-EC"/>
              </w:rPr>
              <m:t>d</m:t>
            </m:r>
          </m:sub>
        </m:sSub>
      </m:oMath>
      <w:r w:rsidR="00B15641">
        <w:rPr>
          <w:rFonts w:ascii="Arial" w:hAnsi="Arial" w:cs="Arial"/>
          <w:sz w:val="20"/>
          <w:szCs w:val="20"/>
          <w:lang w:val="es-EC"/>
        </w:rPr>
        <w:t xml:space="preserve"> </w:t>
      </w:r>
      <w:r w:rsidR="00B15641">
        <w:rPr>
          <w:rFonts w:ascii="Arial" w:hAnsi="Arial" w:cs="Arial"/>
          <w:sz w:val="20"/>
          <w:szCs w:val="20"/>
          <w:lang w:val="es-EC"/>
        </w:rPr>
        <w:lastRenderedPageBreak/>
        <w:t xml:space="preserve">es la longitud de la diagonal. </w:t>
      </w:r>
      <w:r w:rsidR="00285F3B">
        <w:rPr>
          <w:rFonts w:ascii="Arial" w:hAnsi="Arial" w:cs="Arial"/>
          <w:sz w:val="20"/>
          <w:szCs w:val="20"/>
          <w:lang w:val="es-EC"/>
        </w:rPr>
        <w:t xml:space="preserve">Sea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m:t>
            </m:r>
          </m:sub>
        </m:sSub>
      </m:oMath>
      <w:r w:rsidR="00D019C9">
        <w:rPr>
          <w:rFonts w:ascii="Arial" w:hAnsi="Arial" w:cs="Arial"/>
          <w:sz w:val="20"/>
          <w:szCs w:val="20"/>
          <w:lang w:val="es-EC"/>
        </w:rPr>
        <w:t xml:space="preserve">  la rigidez del aislador, que puede ser igual a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dis1</m:t>
            </m:r>
          </m:sub>
        </m:sSub>
      </m:oMath>
      <w:r w:rsidR="00D019C9">
        <w:rPr>
          <w:rFonts w:ascii="Arial" w:hAnsi="Arial" w:cs="Arial"/>
          <w:sz w:val="20"/>
          <w:szCs w:val="20"/>
          <w:lang w:val="es-EC"/>
        </w:rPr>
        <w:t xml:space="preserve"> o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dis2</m:t>
            </m:r>
          </m:sub>
        </m:sSub>
      </m:oMath>
      <w:r w:rsidR="00D019C9">
        <w:rPr>
          <w:rFonts w:ascii="Arial" w:hAnsi="Arial" w:cs="Arial"/>
          <w:sz w:val="20"/>
          <w:szCs w:val="20"/>
          <w:lang w:val="es-EC"/>
        </w:rPr>
        <w:t xml:space="preserve">, dependiendo del nivel de desplazamiento, o puede ser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sidR="00D019C9">
        <w:rPr>
          <w:rFonts w:ascii="Arial" w:hAnsi="Arial" w:cs="Arial"/>
          <w:sz w:val="20"/>
          <w:szCs w:val="20"/>
          <w:lang w:val="es-EC"/>
        </w:rPr>
        <w:t xml:space="preserve"> si se decide trabajar con la rigidez secante.</w:t>
      </w:r>
    </w:p>
    <w:p w:rsidR="00D019C9" w:rsidRDefault="00D019C9" w:rsidP="00B94D14">
      <w:pPr>
        <w:spacing w:line="240" w:lineRule="auto"/>
        <w:ind w:firstLine="709"/>
        <w:rPr>
          <w:rFonts w:ascii="Arial" w:hAnsi="Arial" w:cs="Arial"/>
          <w:sz w:val="20"/>
          <w:szCs w:val="20"/>
          <w:lang w:val="es-EC"/>
        </w:rPr>
      </w:pPr>
    </w:p>
    <w:p w:rsidR="00D019C9" w:rsidRDefault="00A071AC" w:rsidP="00B94D14">
      <w:pPr>
        <w:spacing w:line="240" w:lineRule="auto"/>
        <w:ind w:firstLine="709"/>
        <w:rPr>
          <w:rFonts w:ascii="Arial" w:hAnsi="Arial" w:cs="Arial"/>
          <w:sz w:val="20"/>
          <w:szCs w:val="20"/>
          <w:lang w:val="es-EC"/>
        </w:rPr>
      </w:pPr>
      <w:r>
        <w:rPr>
          <w:rFonts w:ascii="Arial" w:hAnsi="Arial" w:cs="Arial"/>
          <w:sz w:val="20"/>
          <w:szCs w:val="20"/>
          <w:lang w:val="es-EC"/>
        </w:rPr>
        <w:t>En la figura 6</w:t>
      </w:r>
      <w:r w:rsidR="00D019C9">
        <w:rPr>
          <w:rFonts w:ascii="Arial" w:hAnsi="Arial" w:cs="Arial"/>
          <w:sz w:val="20"/>
          <w:szCs w:val="20"/>
          <w:lang w:val="es-EC"/>
        </w:rPr>
        <w:t xml:space="preserve"> se presenta el modelo de cómo trabaja una diagonal con su disipador. Lo importante es notar que la rigidez de la ventana con la rigidez del marco trabaja en paralelo y que la rigidez del disipador con la rigidez de la diagonal </w:t>
      </w:r>
      <w:r w:rsidR="00322C64">
        <w:rPr>
          <w:rFonts w:ascii="Arial" w:hAnsi="Arial" w:cs="Arial"/>
          <w:sz w:val="20"/>
          <w:szCs w:val="20"/>
          <w:lang w:val="es-EC"/>
        </w:rPr>
        <w:t>trabaja</w:t>
      </w:r>
      <w:r w:rsidR="00D019C9">
        <w:rPr>
          <w:rFonts w:ascii="Arial" w:hAnsi="Arial" w:cs="Arial"/>
          <w:sz w:val="20"/>
          <w:szCs w:val="20"/>
          <w:lang w:val="es-EC"/>
        </w:rPr>
        <w:t xml:space="preserve"> en serie, para esta última parte se tiene:</w:t>
      </w:r>
    </w:p>
    <w:p w:rsidR="00D019C9" w:rsidRDefault="00CB795E" w:rsidP="00B94D14">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0528" behindDoc="0" locked="0" layoutInCell="1" allowOverlap="1">
                <wp:simplePos x="0" y="0"/>
                <wp:positionH relativeFrom="column">
                  <wp:posOffset>4082415</wp:posOffset>
                </wp:positionH>
                <wp:positionV relativeFrom="paragraph">
                  <wp:posOffset>186055</wp:posOffset>
                </wp:positionV>
                <wp:extent cx="790575" cy="295275"/>
                <wp:effectExtent l="0" t="0" r="0" b="0"/>
                <wp:wrapNone/>
                <wp:docPr id="69" name="Cuadro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05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A071AC" w:rsidRDefault="00127C12">
                            <w:pPr>
                              <w:rPr>
                                <w:rFonts w:ascii="Arial" w:hAnsi="Arial" w:cs="Arial"/>
                                <w:sz w:val="20"/>
                                <w:szCs w:val="20"/>
                                <w:lang w:val="es-EC"/>
                              </w:rPr>
                            </w:pPr>
                            <w:r>
                              <w:rPr>
                                <w:rFonts w:ascii="Arial" w:hAnsi="Arial" w:cs="Arial"/>
                                <w:sz w:val="20"/>
                                <w:szCs w:val="20"/>
                                <w:lang w:val="es-EC"/>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48" o:spid="_x0000_s1037" type="#_x0000_t202" style="position:absolute;left:0;text-align:left;margin-left:321.45pt;margin-top:14.65pt;width:62.25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" filled="f" stroked="f" strokeweight=".5pt">
                <v:path arrowok="t"/>
                <v:textbox>
                  <w:txbxContent>
                    <w:p w:rsidR="00127C12" w:rsidRPr="00A071AC" w:rsidRDefault="00127C12">
                      <w:pPr>
                        <w:rPr>
                          <w:rFonts w:ascii="Arial" w:hAnsi="Arial" w:cs="Arial"/>
                          <w:sz w:val="20"/>
                          <w:szCs w:val="20"/>
                          <w:lang w:val="es-EC"/>
                        </w:rPr>
                      </w:pPr>
                      <w:r>
                        <w:rPr>
                          <w:rFonts w:ascii="Arial" w:hAnsi="Arial" w:cs="Arial"/>
                          <w:sz w:val="20"/>
                          <w:szCs w:val="20"/>
                          <w:lang w:val="es-EC"/>
                        </w:rPr>
                        <w:t>(12)</w:t>
                      </w:r>
                    </w:p>
                  </w:txbxContent>
                </v:textbox>
              </v:shape>
            </w:pict>
          </mc:Fallback>
        </mc:AlternateContent>
      </w:r>
    </w:p>
    <w:p w:rsidR="00D019C9" w:rsidRPr="00FE397A" w:rsidRDefault="00EE3F1F" w:rsidP="00FE397A">
      <w:pPr>
        <w:tabs>
          <w:tab w:val="left" w:pos="0"/>
        </w:tabs>
        <w:spacing w:line="240" w:lineRule="auto"/>
        <w:ind w:firstLine="0"/>
        <w:jc w:val="right"/>
        <w:rPr>
          <w:rFonts w:ascii="Arial" w:hAnsi="Arial" w:cs="Arial"/>
          <w:sz w:val="22"/>
          <w:szCs w:val="22"/>
          <w:lang w:val="es-EC"/>
        </w:rPr>
      </w:pPr>
      <m:oMathPara>
        <m:oMath>
          <m:f>
            <m:fPr>
              <m:ctrlPr>
                <w:rPr>
                  <w:rFonts w:ascii="Cambria Math" w:hAnsi="Cambria Math" w:cs="Arial"/>
                  <w:i/>
                  <w:sz w:val="22"/>
                  <w:szCs w:val="22"/>
                  <w:lang w:val="es-EC"/>
                </w:rPr>
              </m:ctrlPr>
            </m:fPr>
            <m:num>
              <m:r>
                <w:rPr>
                  <w:rFonts w:ascii="Cambria Math" w:hAnsi="Cambria Math" w:cs="Arial"/>
                  <w:sz w:val="22"/>
                  <w:szCs w:val="22"/>
                  <w:lang w:val="es-EC"/>
                </w:rPr>
                <m:t>1</m:t>
              </m:r>
            </m:num>
            <m:den>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eq</m:t>
                  </m:r>
                </m:sub>
              </m:sSub>
            </m:den>
          </m:f>
          <m:r>
            <w:rPr>
              <w:rFonts w:ascii="Cambria Math" w:hAnsi="Cambria Math" w:cs="Arial"/>
              <w:sz w:val="22"/>
              <w:szCs w:val="22"/>
              <w:lang w:val="es-EC"/>
            </w:rPr>
            <m:t xml:space="preserve">= </m:t>
          </m:r>
          <m:f>
            <m:fPr>
              <m:ctrlPr>
                <w:rPr>
                  <w:rFonts w:ascii="Cambria Math" w:hAnsi="Cambria Math" w:cs="Arial"/>
                  <w:i/>
                  <w:sz w:val="22"/>
                  <w:szCs w:val="22"/>
                  <w:lang w:val="en-US"/>
                </w:rPr>
              </m:ctrlPr>
            </m:fPr>
            <m:num>
              <m:r>
                <w:rPr>
                  <w:rFonts w:ascii="Cambria Math" w:hAnsi="Cambria Math" w:cs="Arial"/>
                  <w:sz w:val="22"/>
                  <w:szCs w:val="22"/>
                  <w:lang w:val="es-EC"/>
                </w:rPr>
                <m:t>1</m:t>
              </m:r>
            </m:num>
            <m:den>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d</m:t>
                  </m:r>
                </m:sub>
              </m:sSub>
            </m:den>
          </m:f>
          <m:r>
            <w:rPr>
              <w:rFonts w:ascii="Cambria Math" w:hAnsi="Cambria Math" w:cs="Arial"/>
              <w:sz w:val="22"/>
              <w:szCs w:val="22"/>
              <w:lang w:val="es-EC"/>
            </w:rPr>
            <m:t xml:space="preserve">+ </m:t>
          </m:r>
          <m:f>
            <m:fPr>
              <m:ctrlPr>
                <w:rPr>
                  <w:rFonts w:ascii="Cambria Math" w:hAnsi="Cambria Math" w:cs="Arial"/>
                  <w:i/>
                  <w:sz w:val="22"/>
                  <w:szCs w:val="22"/>
                  <w:lang w:val="en-US"/>
                </w:rPr>
              </m:ctrlPr>
            </m:fPr>
            <m:num>
              <m:r>
                <w:rPr>
                  <w:rFonts w:ascii="Cambria Math" w:hAnsi="Cambria Math" w:cs="Arial"/>
                  <w:sz w:val="22"/>
                  <w:szCs w:val="22"/>
                  <w:lang w:val="es-EC"/>
                </w:rPr>
                <m:t>1</m:t>
              </m:r>
            </m:num>
            <m:den>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dis</m:t>
                  </m:r>
                </m:sub>
              </m:sSub>
            </m:den>
          </m:f>
          <m:r>
            <m:rPr>
              <m:sty m:val="p"/>
            </m:rPr>
            <w:rPr>
              <w:rFonts w:ascii="Arial" w:hAnsi="Arial" w:cs="Arial"/>
              <w:sz w:val="22"/>
              <w:szCs w:val="22"/>
              <w:lang w:val="es-EC"/>
            </w:rPr>
            <w:br/>
          </m:r>
        </m:oMath>
      </m:oMathPara>
    </w:p>
    <w:p w:rsidR="00D019C9" w:rsidRDefault="00D019C9" w:rsidP="00D019C9">
      <w:pPr>
        <w:spacing w:line="240" w:lineRule="auto"/>
        <w:ind w:firstLine="709"/>
        <w:rPr>
          <w:rFonts w:ascii="Arial" w:hAnsi="Arial" w:cs="Arial"/>
          <w:sz w:val="20"/>
          <w:szCs w:val="20"/>
          <w:lang w:val="es-EC"/>
        </w:rPr>
      </w:pPr>
      <w:r w:rsidRPr="00D019C9">
        <w:rPr>
          <w:rFonts w:ascii="Arial" w:hAnsi="Arial" w:cs="Arial"/>
          <w:sz w:val="20"/>
          <w:szCs w:val="20"/>
          <w:lang w:val="es-EC"/>
        </w:rPr>
        <w:t xml:space="preserve">Siendo </w:t>
      </w:r>
      <m:oMath>
        <m:sSub>
          <m:sSubPr>
            <m:ctrlPr>
              <w:rPr>
                <w:rFonts w:ascii="Cambria Math" w:hAnsi="Cambria Math" w:cs="Arial"/>
                <w:i/>
                <w:sz w:val="20"/>
                <w:szCs w:val="20"/>
                <w:lang w:val="en-US"/>
              </w:rPr>
            </m:ctrlPr>
          </m:sSubPr>
          <m:e>
            <m:r>
              <w:rPr>
                <w:rFonts w:ascii="Cambria Math" w:hAnsi="Cambria Math" w:cs="Arial"/>
                <w:sz w:val="20"/>
                <w:szCs w:val="20"/>
                <w:lang w:val="en-US"/>
              </w:rPr>
              <m:t>k</m:t>
            </m:r>
          </m:e>
          <m:sub>
            <m:r>
              <w:rPr>
                <w:rFonts w:ascii="Cambria Math" w:hAnsi="Cambria Math" w:cs="Arial"/>
                <w:sz w:val="20"/>
                <w:szCs w:val="20"/>
                <w:lang w:val="en-US"/>
              </w:rPr>
              <m:t>eq</m:t>
            </m:r>
          </m:sub>
        </m:sSub>
      </m:oMath>
      <w:r w:rsidRPr="00D019C9">
        <w:rPr>
          <w:rFonts w:ascii="Arial" w:hAnsi="Arial" w:cs="Arial"/>
          <w:sz w:val="20"/>
          <w:szCs w:val="20"/>
          <w:lang w:val="es-EC"/>
        </w:rPr>
        <w:t xml:space="preserve"> la rigidez equivalente del conjunto diagonal-disipador.</w:t>
      </w:r>
    </w:p>
    <w:p w:rsidR="00D019C9" w:rsidRDefault="00D019C9" w:rsidP="00D019C9">
      <w:pPr>
        <w:spacing w:line="240" w:lineRule="auto"/>
        <w:ind w:firstLine="709"/>
        <w:rPr>
          <w:rFonts w:ascii="Arial" w:hAnsi="Arial" w:cs="Arial"/>
          <w:sz w:val="20"/>
          <w:szCs w:val="20"/>
          <w:lang w:val="es-EC"/>
        </w:rPr>
      </w:pPr>
    </w:p>
    <w:p w:rsidR="00D019C9" w:rsidRDefault="00D019C9" w:rsidP="00D019C9">
      <w:pPr>
        <w:spacing w:line="240" w:lineRule="auto"/>
        <w:ind w:firstLine="709"/>
        <w:rPr>
          <w:rFonts w:ascii="Arial" w:hAnsi="Arial" w:cs="Arial"/>
          <w:sz w:val="20"/>
          <w:szCs w:val="20"/>
          <w:lang w:val="es-EC"/>
        </w:rPr>
      </w:pPr>
      <w:r>
        <w:rPr>
          <w:rFonts w:ascii="Arial" w:hAnsi="Arial" w:cs="Arial"/>
          <w:sz w:val="20"/>
          <w:szCs w:val="20"/>
          <w:lang w:val="es-EC"/>
        </w:rPr>
        <w:t>Ahora bien, se decide trabajar con la rigidez secant</w:t>
      </w:r>
      <w:r w:rsidR="00A071AC">
        <w:rPr>
          <w:rFonts w:ascii="Arial" w:hAnsi="Arial" w:cs="Arial"/>
          <w:sz w:val="20"/>
          <w:szCs w:val="20"/>
          <w:lang w:val="es-EC"/>
        </w:rPr>
        <w:t>e, por ese motivo en la figura 7</w:t>
      </w:r>
      <w:r>
        <w:rPr>
          <w:rFonts w:ascii="Arial" w:hAnsi="Arial" w:cs="Arial"/>
          <w:sz w:val="20"/>
          <w:szCs w:val="20"/>
          <w:lang w:val="es-EC"/>
        </w:rPr>
        <w:t xml:space="preserve"> se presenta </w:t>
      </w:r>
      <w:r w:rsidR="006E7BDF">
        <w:rPr>
          <w:rFonts w:ascii="Arial" w:hAnsi="Arial" w:cs="Arial"/>
          <w:sz w:val="20"/>
          <w:szCs w:val="20"/>
          <w:lang w:val="es-EC"/>
        </w:rPr>
        <w:t xml:space="preserve">las diagonales y el disipador </w:t>
      </w:r>
      <w:r w:rsidR="006E7BDF" w:rsidRPr="006E7BDF">
        <w:rPr>
          <w:rFonts w:ascii="Arial" w:hAnsi="Arial" w:cs="Arial"/>
          <w:b/>
          <w:sz w:val="20"/>
          <w:szCs w:val="20"/>
          <w:lang w:val="es-EC"/>
        </w:rPr>
        <w:t>SL</w:t>
      </w:r>
      <w:r w:rsidR="006E7BDF">
        <w:rPr>
          <w:rFonts w:ascii="Arial" w:hAnsi="Arial" w:cs="Arial"/>
          <w:sz w:val="20"/>
          <w:szCs w:val="20"/>
          <w:lang w:val="es-EC"/>
        </w:rPr>
        <w:t xml:space="preserve">, con la rigidez horizontal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sidR="006E7BDF">
        <w:rPr>
          <w:rFonts w:ascii="Arial" w:hAnsi="Arial" w:cs="Arial"/>
          <w:sz w:val="20"/>
          <w:szCs w:val="20"/>
          <w:lang w:val="es-EC"/>
        </w:rPr>
        <w:t xml:space="preserve">. Es importante destacar que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d</m:t>
            </m:r>
          </m:sub>
        </m:sSub>
      </m:oMath>
      <w:r w:rsidR="006E7BDF">
        <w:rPr>
          <w:rFonts w:ascii="Arial" w:hAnsi="Arial" w:cs="Arial"/>
          <w:sz w:val="20"/>
          <w:szCs w:val="20"/>
          <w:lang w:val="es-EC"/>
        </w:rPr>
        <w:t xml:space="preserve"> es una rigidez axial y que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sidR="006E7BDF">
        <w:rPr>
          <w:rFonts w:ascii="Arial" w:hAnsi="Arial" w:cs="Arial"/>
          <w:sz w:val="20"/>
          <w:szCs w:val="20"/>
          <w:lang w:val="es-EC"/>
        </w:rPr>
        <w:t xml:space="preserve"> es rigidez horizontal, por un lado y por otro que hay dos diagonales. Si se desea encontrar una rigidez equivalente del conjunto: diagonal-disipador, se debe dividir la rigidez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sidR="006E7BDF">
        <w:rPr>
          <w:rFonts w:ascii="Arial" w:hAnsi="Arial" w:cs="Arial"/>
          <w:sz w:val="20"/>
          <w:szCs w:val="20"/>
          <w:lang w:val="es-EC"/>
        </w:rPr>
        <w:t xml:space="preserve"> para 2 para que cada diagonal comparta la mitad de la rigidez efectiva,</w:t>
      </w:r>
      <w:r w:rsidR="00A071AC">
        <w:rPr>
          <w:rFonts w:ascii="Arial" w:hAnsi="Arial" w:cs="Arial"/>
          <w:sz w:val="20"/>
          <w:szCs w:val="20"/>
          <w:lang w:val="es-EC"/>
        </w:rPr>
        <w:t xml:space="preserve"> cómo se presenta en la figura 8</w:t>
      </w:r>
      <w:r w:rsidR="006E7BDF">
        <w:rPr>
          <w:rFonts w:ascii="Arial" w:hAnsi="Arial" w:cs="Arial"/>
          <w:sz w:val="20"/>
          <w:szCs w:val="20"/>
          <w:lang w:val="es-EC"/>
        </w:rPr>
        <w:t>.</w:t>
      </w:r>
    </w:p>
    <w:p w:rsidR="006E7BDF" w:rsidRDefault="006E7BDF" w:rsidP="00D019C9">
      <w:pPr>
        <w:spacing w:line="240" w:lineRule="auto"/>
        <w:ind w:firstLine="709"/>
        <w:rPr>
          <w:rFonts w:ascii="Arial" w:hAnsi="Arial" w:cs="Arial"/>
          <w:sz w:val="20"/>
          <w:szCs w:val="20"/>
          <w:lang w:val="es-EC"/>
        </w:rPr>
      </w:pPr>
    </w:p>
    <w:p w:rsidR="006E7BDF" w:rsidRDefault="006E7BDF" w:rsidP="00D019C9">
      <w:pPr>
        <w:spacing w:line="240" w:lineRule="auto"/>
        <w:ind w:firstLine="709"/>
        <w:rPr>
          <w:rFonts w:ascii="Arial" w:hAnsi="Arial" w:cs="Arial"/>
          <w:sz w:val="20"/>
          <w:szCs w:val="20"/>
          <w:lang w:val="es-EC"/>
        </w:rPr>
      </w:pPr>
      <w:r>
        <w:rPr>
          <w:rFonts w:ascii="Arial" w:hAnsi="Arial" w:cs="Arial"/>
          <w:sz w:val="20"/>
          <w:szCs w:val="20"/>
          <w:lang w:val="es-EC"/>
        </w:rPr>
        <w:t xml:space="preserve">Para encontrar la rigidez equivalente, se debe encontrar la rigidez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r>
        <w:rPr>
          <w:rFonts w:ascii="Arial" w:hAnsi="Arial" w:cs="Arial"/>
          <w:sz w:val="20"/>
          <w:szCs w:val="20"/>
          <w:lang w:val="es-EC"/>
        </w:rPr>
        <w:t xml:space="preserve"> en la misma dirección de la diagonal, para ello se tiene:</w:t>
      </w:r>
    </w:p>
    <w:p w:rsidR="006E7BDF" w:rsidRDefault="00CB795E" w:rsidP="00D019C9">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1552" behindDoc="0" locked="0" layoutInCell="1" allowOverlap="1">
                <wp:simplePos x="0" y="0"/>
                <wp:positionH relativeFrom="column">
                  <wp:posOffset>4091940</wp:posOffset>
                </wp:positionH>
                <wp:positionV relativeFrom="paragraph">
                  <wp:posOffset>186055</wp:posOffset>
                </wp:positionV>
                <wp:extent cx="923925" cy="381000"/>
                <wp:effectExtent l="0" t="0" r="0" b="0"/>
                <wp:wrapNone/>
                <wp:docPr id="50"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392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A071AC" w:rsidRDefault="00127C12">
                            <w:pPr>
                              <w:rPr>
                                <w:rFonts w:ascii="Arial" w:hAnsi="Arial" w:cs="Arial"/>
                                <w:sz w:val="20"/>
                                <w:szCs w:val="20"/>
                                <w:lang w:val="es-EC"/>
                              </w:rPr>
                            </w:pPr>
                            <w:r>
                              <w:rPr>
                                <w:rFonts w:ascii="Arial" w:hAnsi="Arial" w:cs="Arial"/>
                                <w:sz w:val="20"/>
                                <w:szCs w:val="20"/>
                                <w:lang w:val="es-EC"/>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0" o:spid="_x0000_s1038" type="#_x0000_t202" style="position:absolute;left:0;text-align:left;margin-left:322.2pt;margin-top:14.65pt;width:72.75pt;height:3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" filled="f" stroked="f" strokeweight=".5pt">
                <v:path arrowok="t"/>
                <v:textbox>
                  <w:txbxContent>
                    <w:p w:rsidR="00127C12" w:rsidRPr="00A071AC" w:rsidRDefault="00127C12">
                      <w:pPr>
                        <w:rPr>
                          <w:rFonts w:ascii="Arial" w:hAnsi="Arial" w:cs="Arial"/>
                          <w:sz w:val="20"/>
                          <w:szCs w:val="20"/>
                          <w:lang w:val="es-EC"/>
                        </w:rPr>
                      </w:pPr>
                      <w:r>
                        <w:rPr>
                          <w:rFonts w:ascii="Arial" w:hAnsi="Arial" w:cs="Arial"/>
                          <w:sz w:val="20"/>
                          <w:szCs w:val="20"/>
                          <w:lang w:val="es-EC"/>
                        </w:rPr>
                        <w:t>(13)</w:t>
                      </w:r>
                    </w:p>
                  </w:txbxContent>
                </v:textbox>
              </v:shape>
            </w:pict>
          </mc:Fallback>
        </mc:AlternateContent>
      </w:r>
    </w:p>
    <w:p w:rsidR="00C16517" w:rsidRPr="00FE397A" w:rsidRDefault="00EE3F1F" w:rsidP="00FE397A">
      <w:pPr>
        <w:tabs>
          <w:tab w:val="left" w:pos="0"/>
        </w:tabs>
        <w:spacing w:line="240" w:lineRule="auto"/>
        <w:ind w:firstLine="0"/>
        <w:jc w:val="right"/>
        <w:rPr>
          <w:rFonts w:ascii="Arial" w:hAnsi="Arial" w:cs="Arial"/>
          <w:sz w:val="22"/>
          <w:szCs w:val="22"/>
          <w:lang w:val="es-EC"/>
        </w:rPr>
      </w:pPr>
      <m:oMathPara>
        <m:oMath>
          <m:f>
            <m:fPr>
              <m:ctrlPr>
                <w:rPr>
                  <w:rFonts w:ascii="Cambria Math" w:hAnsi="Cambria Math" w:cs="Arial"/>
                  <w:i/>
                  <w:sz w:val="22"/>
                  <w:szCs w:val="22"/>
                  <w:lang w:val="es-EC"/>
                </w:rPr>
              </m:ctrlPr>
            </m:fPr>
            <m:num>
              <m:r>
                <w:rPr>
                  <w:rFonts w:ascii="Cambria Math" w:hAnsi="Cambria Math" w:cs="Arial"/>
                  <w:sz w:val="22"/>
                  <w:szCs w:val="22"/>
                  <w:lang w:val="es-EC"/>
                </w:rPr>
                <m:t>1</m:t>
              </m:r>
            </m:num>
            <m:den>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eq</m:t>
                  </m:r>
                </m:sub>
              </m:sSub>
            </m:den>
          </m:f>
          <m:r>
            <w:rPr>
              <w:rFonts w:ascii="Cambria Math" w:hAnsi="Cambria Math" w:cs="Arial"/>
              <w:sz w:val="22"/>
              <w:szCs w:val="22"/>
              <w:lang w:val="es-EC"/>
            </w:rPr>
            <m:t xml:space="preserve">= </m:t>
          </m:r>
          <m:f>
            <m:fPr>
              <m:ctrlPr>
                <w:rPr>
                  <w:rFonts w:ascii="Cambria Math" w:hAnsi="Cambria Math" w:cs="Arial"/>
                  <w:i/>
                  <w:sz w:val="22"/>
                  <w:szCs w:val="22"/>
                  <w:lang w:val="en-US"/>
                </w:rPr>
              </m:ctrlPr>
            </m:fPr>
            <m:num>
              <m:r>
                <w:rPr>
                  <w:rFonts w:ascii="Cambria Math" w:hAnsi="Cambria Math" w:cs="Arial"/>
                  <w:sz w:val="22"/>
                  <w:szCs w:val="22"/>
                  <w:lang w:val="es-EC"/>
                </w:rPr>
                <m:t>1</m:t>
              </m:r>
            </m:num>
            <m:den>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d</m:t>
                  </m:r>
                </m:sub>
              </m:sSub>
            </m:den>
          </m:f>
          <m:r>
            <w:rPr>
              <w:rFonts w:ascii="Cambria Math" w:hAnsi="Cambria Math" w:cs="Arial"/>
              <w:sz w:val="22"/>
              <w:szCs w:val="22"/>
              <w:lang w:val="es-EC"/>
            </w:rPr>
            <m:t xml:space="preserve">+ </m:t>
          </m:r>
          <m:f>
            <m:fPr>
              <m:ctrlPr>
                <w:rPr>
                  <w:rFonts w:ascii="Cambria Math" w:hAnsi="Cambria Math" w:cs="Arial"/>
                  <w:i/>
                  <w:sz w:val="22"/>
                  <w:szCs w:val="22"/>
                  <w:lang w:val="en-US"/>
                </w:rPr>
              </m:ctrlPr>
            </m:fPr>
            <m:num>
              <m:r>
                <w:rPr>
                  <w:rFonts w:ascii="Cambria Math" w:hAnsi="Cambria Math" w:cs="Arial"/>
                  <w:sz w:val="22"/>
                  <w:szCs w:val="22"/>
                  <w:lang w:val="es-EC"/>
                </w:rPr>
                <m:t xml:space="preserve">2 </m:t>
              </m:r>
              <m:sSubSup>
                <m:sSubSupPr>
                  <m:ctrlPr>
                    <w:rPr>
                      <w:rFonts w:ascii="Cambria Math" w:hAnsi="Cambria Math" w:cs="Arial"/>
                      <w:i/>
                      <w:sz w:val="22"/>
                      <w:szCs w:val="22"/>
                      <w:lang w:val="en-US"/>
                    </w:rPr>
                  </m:ctrlPr>
                </m:sSubSupPr>
                <m:e>
                  <m:r>
                    <w:rPr>
                      <w:rFonts w:ascii="Cambria Math" w:hAnsi="Cambria Math" w:cs="Arial"/>
                      <w:sz w:val="22"/>
                      <w:szCs w:val="22"/>
                      <w:lang w:val="en-US"/>
                    </w:rPr>
                    <m:t>cos</m:t>
                  </m:r>
                </m:e>
                <m:sub>
                  <m:r>
                    <w:rPr>
                      <w:rFonts w:ascii="Cambria Math" w:hAnsi="Cambria Math" w:cs="Arial"/>
                      <w:sz w:val="22"/>
                      <w:szCs w:val="22"/>
                      <w:lang w:val="en-US"/>
                    </w:rPr>
                    <m:t>θ</m:t>
                  </m:r>
                </m:sub>
                <m:sup>
                  <m:r>
                    <w:rPr>
                      <w:rFonts w:ascii="Cambria Math" w:hAnsi="Cambria Math" w:cs="Arial"/>
                      <w:sz w:val="22"/>
                      <w:szCs w:val="22"/>
                      <w:lang w:val="es-EC"/>
                    </w:rPr>
                    <m:t>2</m:t>
                  </m:r>
                </m:sup>
              </m:sSubSup>
            </m:num>
            <m:den>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ef</m:t>
                  </m:r>
                </m:sub>
              </m:sSub>
            </m:den>
          </m:f>
          <m:r>
            <m:rPr>
              <m:sty m:val="p"/>
            </m:rPr>
            <w:rPr>
              <w:rFonts w:ascii="Arial" w:hAnsi="Arial" w:cs="Arial"/>
              <w:sz w:val="22"/>
              <w:szCs w:val="22"/>
              <w:lang w:val="es-EC"/>
            </w:rPr>
            <w:br/>
          </m:r>
        </m:oMath>
      </m:oMathPara>
    </w:p>
    <w:p w:rsidR="006E7BDF" w:rsidRDefault="00C16517" w:rsidP="00FE397A">
      <w:pPr>
        <w:tabs>
          <w:tab w:val="left" w:pos="0"/>
        </w:tabs>
        <w:spacing w:line="240" w:lineRule="auto"/>
        <w:ind w:firstLine="709"/>
        <w:rPr>
          <w:rFonts w:ascii="Arial" w:hAnsi="Arial" w:cs="Arial"/>
          <w:sz w:val="20"/>
          <w:szCs w:val="20"/>
          <w:lang w:val="es-EC"/>
        </w:rPr>
      </w:pPr>
      <w:r w:rsidRPr="00C16517">
        <w:rPr>
          <w:rFonts w:ascii="Arial" w:hAnsi="Arial" w:cs="Arial"/>
          <w:sz w:val="20"/>
          <w:szCs w:val="20"/>
          <w:lang w:val="es-EC"/>
        </w:rPr>
        <w:t xml:space="preserve">Siendo </w:t>
      </w:r>
      <m:oMath>
        <m:r>
          <w:rPr>
            <w:rFonts w:ascii="Cambria Math" w:hAnsi="Cambria Math" w:cs="Arial"/>
            <w:sz w:val="20"/>
            <w:szCs w:val="20"/>
            <w:lang w:val="en-US"/>
          </w:rPr>
          <m:t>θ</m:t>
        </m:r>
      </m:oMath>
      <w:r w:rsidRPr="00C16517">
        <w:rPr>
          <w:rFonts w:ascii="Arial" w:hAnsi="Arial" w:cs="Arial"/>
          <w:sz w:val="20"/>
          <w:szCs w:val="20"/>
          <w:lang w:val="es-EC"/>
        </w:rPr>
        <w:t xml:space="preserve"> el ángulo que forma la</w:t>
      </w:r>
      <w:r w:rsidR="00FE397A">
        <w:rPr>
          <w:rFonts w:ascii="Arial" w:hAnsi="Arial" w:cs="Arial"/>
          <w:sz w:val="20"/>
          <w:szCs w:val="20"/>
          <w:lang w:val="es-EC"/>
        </w:rPr>
        <w:t xml:space="preserve"> diagonal con el eje horizontal</w:t>
      </w:r>
    </w:p>
    <w:p w:rsidR="006E7BDF" w:rsidRDefault="006E7BDF" w:rsidP="00D019C9">
      <w:pPr>
        <w:spacing w:line="240" w:lineRule="auto"/>
        <w:ind w:firstLine="709"/>
        <w:rPr>
          <w:rFonts w:ascii="Arial" w:hAnsi="Arial" w:cs="Arial"/>
          <w:sz w:val="20"/>
          <w:szCs w:val="20"/>
          <w:lang w:val="es-EC"/>
        </w:rPr>
      </w:pPr>
    </w:p>
    <w:p w:rsidR="006E7BDF" w:rsidRDefault="006E7BDF" w:rsidP="006E7BDF">
      <w:pPr>
        <w:spacing w:line="240" w:lineRule="auto"/>
        <w:ind w:firstLine="0"/>
        <w:jc w:val="center"/>
        <w:rPr>
          <w:rFonts w:ascii="Arial" w:hAnsi="Arial" w:cs="Arial"/>
          <w:i/>
          <w:sz w:val="20"/>
          <w:szCs w:val="20"/>
          <w:lang w:val="es-EC"/>
        </w:rPr>
      </w:pPr>
      <w:r>
        <w:rPr>
          <w:noProof/>
          <w:lang w:val="es-EC" w:eastAsia="es-EC"/>
        </w:rPr>
        <w:drawing>
          <wp:inline distT="0" distB="0" distL="0" distR="0">
            <wp:extent cx="3394253" cy="2571437"/>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10464" cy="2583719"/>
                    </a:xfrm>
                    <a:prstGeom prst="rect">
                      <a:avLst/>
                    </a:prstGeom>
                    <a:noFill/>
                    <a:ln>
                      <a:noFill/>
                    </a:ln>
                  </pic:spPr>
                </pic:pic>
              </a:graphicData>
            </a:graphic>
          </wp:inline>
        </w:drawing>
      </w:r>
    </w:p>
    <w:p w:rsidR="006E7BDF" w:rsidRPr="00FE397A" w:rsidRDefault="00A071AC" w:rsidP="00FE397A">
      <w:pPr>
        <w:spacing w:line="240" w:lineRule="auto"/>
        <w:ind w:firstLine="0"/>
        <w:jc w:val="center"/>
        <w:rPr>
          <w:rFonts w:ascii="Arial" w:hAnsi="Arial" w:cs="Arial"/>
          <w:sz w:val="20"/>
          <w:szCs w:val="20"/>
          <w:lang w:val="es-EC"/>
        </w:rPr>
      </w:pPr>
      <w:r>
        <w:rPr>
          <w:rFonts w:ascii="Arial" w:hAnsi="Arial" w:cs="Arial"/>
          <w:b/>
          <w:sz w:val="20"/>
          <w:szCs w:val="20"/>
          <w:lang w:val="es-EC"/>
        </w:rPr>
        <w:t>Figura 7</w:t>
      </w:r>
      <w:r w:rsidR="009F191B">
        <w:rPr>
          <w:rFonts w:ascii="Arial" w:hAnsi="Arial" w:cs="Arial"/>
          <w:b/>
          <w:sz w:val="20"/>
          <w:szCs w:val="20"/>
          <w:lang w:val="es-EC"/>
        </w:rPr>
        <w:t xml:space="preserve"> </w:t>
      </w:r>
      <w:r w:rsidR="006E7BDF">
        <w:rPr>
          <w:rFonts w:ascii="Arial" w:hAnsi="Arial" w:cs="Arial"/>
          <w:sz w:val="20"/>
          <w:szCs w:val="20"/>
          <w:lang w:val="es-EC"/>
        </w:rPr>
        <w:t xml:space="preserve">Diagonales de acero con disipador SL, que tiene rigidez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ef</m:t>
            </m:r>
          </m:sub>
        </m:sSub>
      </m:oMath>
    </w:p>
    <w:p w:rsidR="00A071AC" w:rsidRDefault="00A071AC" w:rsidP="00A071AC">
      <w:pPr>
        <w:spacing w:line="240" w:lineRule="auto"/>
        <w:ind w:firstLine="709"/>
        <w:rPr>
          <w:rFonts w:ascii="Arial" w:hAnsi="Arial" w:cs="Arial"/>
          <w:sz w:val="20"/>
          <w:szCs w:val="20"/>
          <w:lang w:val="es-EC"/>
        </w:rPr>
      </w:pPr>
    </w:p>
    <w:p w:rsidR="00A071AC" w:rsidRDefault="00A071AC" w:rsidP="00A071AC">
      <w:pPr>
        <w:spacing w:line="240" w:lineRule="auto"/>
        <w:ind w:firstLine="709"/>
        <w:rPr>
          <w:rFonts w:ascii="Arial" w:hAnsi="Arial" w:cs="Arial"/>
          <w:sz w:val="20"/>
          <w:szCs w:val="20"/>
          <w:lang w:val="es-EC"/>
        </w:rPr>
      </w:pPr>
      <w:r>
        <w:rPr>
          <w:rFonts w:ascii="Arial" w:hAnsi="Arial" w:cs="Arial"/>
          <w:sz w:val="20"/>
          <w:szCs w:val="20"/>
          <w:lang w:val="es-EC"/>
        </w:rPr>
        <w:t xml:space="preserve">Al despejar de la última ecuación </w:t>
      </w:r>
      <m:oMath>
        <m:sSub>
          <m:sSubPr>
            <m:ctrlPr>
              <w:rPr>
                <w:rFonts w:ascii="Cambria Math" w:hAnsi="Cambria Math" w:cs="Arial"/>
                <w:i/>
                <w:sz w:val="20"/>
                <w:szCs w:val="20"/>
                <w:lang w:val="es-EC"/>
              </w:rPr>
            </m:ctrlPr>
          </m:sSubPr>
          <m:e>
            <m:r>
              <w:rPr>
                <w:rFonts w:ascii="Cambria Math" w:hAnsi="Cambria Math" w:cs="Arial"/>
                <w:sz w:val="20"/>
                <w:szCs w:val="20"/>
                <w:lang w:val="es-EC"/>
              </w:rPr>
              <m:t>k</m:t>
            </m:r>
          </m:e>
          <m:sub>
            <m:r>
              <w:rPr>
                <w:rFonts w:ascii="Cambria Math" w:hAnsi="Cambria Math" w:cs="Arial"/>
                <w:sz w:val="20"/>
                <w:szCs w:val="20"/>
                <w:lang w:val="es-EC"/>
              </w:rPr>
              <m:t>eq</m:t>
            </m:r>
          </m:sub>
        </m:sSub>
      </m:oMath>
      <w:r>
        <w:rPr>
          <w:rFonts w:ascii="Arial" w:hAnsi="Arial" w:cs="Arial"/>
          <w:sz w:val="20"/>
          <w:szCs w:val="20"/>
          <w:lang w:val="es-EC"/>
        </w:rPr>
        <w:t>, se tiene:</w:t>
      </w:r>
    </w:p>
    <w:p w:rsidR="00A071AC" w:rsidRDefault="00CB795E" w:rsidP="00A071AC">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3600" behindDoc="0" locked="0" layoutInCell="1" allowOverlap="1">
                <wp:simplePos x="0" y="0"/>
                <wp:positionH relativeFrom="column">
                  <wp:posOffset>4044315</wp:posOffset>
                </wp:positionH>
                <wp:positionV relativeFrom="paragraph">
                  <wp:posOffset>242570</wp:posOffset>
                </wp:positionV>
                <wp:extent cx="1047750" cy="323850"/>
                <wp:effectExtent l="0" t="0" r="0" b="0"/>
                <wp:wrapNone/>
                <wp:docPr id="53"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A071AC" w:rsidRDefault="00127C12" w:rsidP="00A071AC">
                            <w:pPr>
                              <w:rPr>
                                <w:rFonts w:ascii="Arial" w:hAnsi="Arial" w:cs="Arial"/>
                                <w:sz w:val="20"/>
                                <w:szCs w:val="20"/>
                                <w:lang w:val="es-EC"/>
                              </w:rPr>
                            </w:pPr>
                            <w:r>
                              <w:rPr>
                                <w:rFonts w:ascii="Arial" w:hAnsi="Arial" w:cs="Arial"/>
                                <w:sz w:val="20"/>
                                <w:szCs w:val="20"/>
                                <w:lang w:val="es-EC"/>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3" o:spid="_x0000_s1039" type="#_x0000_t202" style="position:absolute;left:0;text-align:left;margin-left:318.45pt;margin-top:19.1pt;width:82.5pt;height: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" filled="f" stroked="f" strokeweight=".5pt">
                <v:path arrowok="t"/>
                <v:textbox>
                  <w:txbxContent>
                    <w:p w:rsidR="00127C12" w:rsidRPr="00A071AC" w:rsidRDefault="00127C12" w:rsidP="00A071AC">
                      <w:pPr>
                        <w:rPr>
                          <w:rFonts w:ascii="Arial" w:hAnsi="Arial" w:cs="Arial"/>
                          <w:sz w:val="20"/>
                          <w:szCs w:val="20"/>
                          <w:lang w:val="es-EC"/>
                        </w:rPr>
                      </w:pPr>
                      <w:r>
                        <w:rPr>
                          <w:rFonts w:ascii="Arial" w:hAnsi="Arial" w:cs="Arial"/>
                          <w:sz w:val="20"/>
                          <w:szCs w:val="20"/>
                          <w:lang w:val="es-EC"/>
                        </w:rPr>
                        <w:t>(14)</w:t>
                      </w:r>
                    </w:p>
                  </w:txbxContent>
                </v:textbox>
              </v:shape>
            </w:pict>
          </mc:Fallback>
        </mc:AlternateContent>
      </w:r>
    </w:p>
    <w:p w:rsidR="00A071AC" w:rsidRDefault="00EE3F1F" w:rsidP="00A071AC">
      <w:pPr>
        <w:spacing w:line="240" w:lineRule="auto"/>
        <w:ind w:firstLine="0"/>
        <w:jc w:val="center"/>
        <w:rPr>
          <w:rFonts w:ascii="Arial" w:hAnsi="Arial" w:cs="Arial"/>
          <w:b/>
          <w:sz w:val="20"/>
          <w:szCs w:val="20"/>
          <w:lang w:val="es-EC"/>
        </w:rPr>
      </w:pPr>
      <m:oMathPara>
        <m:oMath>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eq</m:t>
              </m:r>
            </m:sub>
          </m:sSub>
          <m:r>
            <w:rPr>
              <w:rFonts w:ascii="Cambria Math" w:hAnsi="Cambria Math" w:cs="Arial"/>
              <w:sz w:val="22"/>
              <w:szCs w:val="22"/>
              <w:lang w:val="es-EC"/>
            </w:rPr>
            <m:t xml:space="preserve">= </m:t>
          </m:r>
          <m:f>
            <m:fPr>
              <m:ctrlPr>
                <w:rPr>
                  <w:rFonts w:ascii="Cambria Math" w:hAnsi="Cambria Math" w:cs="Arial"/>
                  <w:i/>
                  <w:sz w:val="22"/>
                  <w:szCs w:val="22"/>
                  <w:lang w:val="en-US"/>
                </w:rPr>
              </m:ctrlPr>
            </m:fPr>
            <m:num>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d</m:t>
                  </m:r>
                </m:sub>
              </m:sSub>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ef</m:t>
                  </m:r>
                </m:sub>
              </m:sSub>
            </m:num>
            <m:den>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ef</m:t>
                  </m:r>
                </m:sub>
              </m:sSub>
              <m:r>
                <w:rPr>
                  <w:rFonts w:ascii="Cambria Math" w:hAnsi="Cambria Math" w:cs="Arial"/>
                  <w:sz w:val="22"/>
                  <w:szCs w:val="22"/>
                  <w:lang w:val="es-EC"/>
                </w:rPr>
                <m:t xml:space="preserve">+2 </m:t>
              </m:r>
              <m:sSub>
                <m:sSubPr>
                  <m:ctrlPr>
                    <w:rPr>
                      <w:rFonts w:ascii="Cambria Math" w:hAnsi="Cambria Math" w:cs="Arial"/>
                      <w:i/>
                      <w:sz w:val="22"/>
                      <w:szCs w:val="22"/>
                      <w:lang w:val="en-US"/>
                    </w:rPr>
                  </m:ctrlPr>
                </m:sSubPr>
                <m:e>
                  <m:r>
                    <w:rPr>
                      <w:rFonts w:ascii="Cambria Math" w:hAnsi="Cambria Math" w:cs="Arial"/>
                      <w:sz w:val="22"/>
                      <w:szCs w:val="22"/>
                      <w:lang w:val="en-US"/>
                    </w:rPr>
                    <m:t>k</m:t>
                  </m:r>
                </m:e>
                <m:sub>
                  <m:r>
                    <w:rPr>
                      <w:rFonts w:ascii="Cambria Math" w:hAnsi="Cambria Math" w:cs="Arial"/>
                      <w:sz w:val="22"/>
                      <w:szCs w:val="22"/>
                      <w:lang w:val="en-US"/>
                    </w:rPr>
                    <m:t>d</m:t>
                  </m:r>
                </m:sub>
              </m:sSub>
              <m:sSubSup>
                <m:sSubSupPr>
                  <m:ctrlPr>
                    <w:rPr>
                      <w:rFonts w:ascii="Cambria Math" w:hAnsi="Cambria Math" w:cs="Arial"/>
                      <w:i/>
                      <w:sz w:val="22"/>
                      <w:szCs w:val="22"/>
                      <w:lang w:val="en-US"/>
                    </w:rPr>
                  </m:ctrlPr>
                </m:sSubSupPr>
                <m:e>
                  <m:r>
                    <w:rPr>
                      <w:rFonts w:ascii="Cambria Math" w:hAnsi="Cambria Math" w:cs="Arial"/>
                      <w:sz w:val="22"/>
                      <w:szCs w:val="22"/>
                      <w:lang w:val="en-US"/>
                    </w:rPr>
                    <m:t>cos</m:t>
                  </m:r>
                </m:e>
                <m:sub>
                  <m:r>
                    <w:rPr>
                      <w:rFonts w:ascii="Cambria Math" w:hAnsi="Cambria Math" w:cs="Arial"/>
                      <w:sz w:val="22"/>
                      <w:szCs w:val="22"/>
                      <w:lang w:val="en-US"/>
                    </w:rPr>
                    <m:t>θ</m:t>
                  </m:r>
                </m:sub>
                <m:sup>
                  <m:r>
                    <w:rPr>
                      <w:rFonts w:ascii="Cambria Math" w:hAnsi="Cambria Math" w:cs="Arial"/>
                      <w:sz w:val="22"/>
                      <w:szCs w:val="22"/>
                      <w:lang w:val="es-EC"/>
                    </w:rPr>
                    <m:t>2</m:t>
                  </m:r>
                </m:sup>
              </m:sSubSup>
            </m:den>
          </m:f>
          <m:r>
            <m:rPr>
              <m:sty m:val="p"/>
            </m:rPr>
            <w:rPr>
              <w:rFonts w:ascii="Arial" w:hAnsi="Arial" w:cs="Arial"/>
              <w:sz w:val="22"/>
              <w:szCs w:val="22"/>
              <w:lang w:val="es-EC"/>
            </w:rPr>
            <w:br/>
          </m:r>
        </m:oMath>
      </m:oMathPara>
    </w:p>
    <w:p w:rsidR="006E7BDF" w:rsidRDefault="006E7BDF" w:rsidP="006E7BDF">
      <w:pPr>
        <w:spacing w:line="240" w:lineRule="auto"/>
        <w:ind w:firstLine="0"/>
        <w:jc w:val="center"/>
        <w:rPr>
          <w:rFonts w:ascii="Arial" w:hAnsi="Arial" w:cs="Arial"/>
          <w:b/>
          <w:sz w:val="20"/>
          <w:szCs w:val="20"/>
          <w:lang w:val="es-EC"/>
        </w:rPr>
      </w:pPr>
      <w:r>
        <w:rPr>
          <w:noProof/>
          <w:lang w:val="es-EC" w:eastAsia="es-EC"/>
        </w:rPr>
        <w:drawing>
          <wp:inline distT="0" distB="0" distL="0" distR="0">
            <wp:extent cx="4680585" cy="2395149"/>
            <wp:effectExtent l="0" t="0" r="5715"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0585" cy="2395149"/>
                    </a:xfrm>
                    <a:prstGeom prst="rect">
                      <a:avLst/>
                    </a:prstGeom>
                    <a:noFill/>
                    <a:ln>
                      <a:noFill/>
                    </a:ln>
                  </pic:spPr>
                </pic:pic>
              </a:graphicData>
            </a:graphic>
          </wp:inline>
        </w:drawing>
      </w:r>
    </w:p>
    <w:p w:rsidR="006E7BDF" w:rsidRPr="006E7BDF" w:rsidRDefault="00A071AC" w:rsidP="006E7BDF">
      <w:pPr>
        <w:spacing w:line="240" w:lineRule="auto"/>
        <w:ind w:firstLine="0"/>
        <w:jc w:val="center"/>
        <w:rPr>
          <w:rFonts w:ascii="Arial" w:hAnsi="Arial" w:cs="Arial"/>
          <w:sz w:val="20"/>
          <w:szCs w:val="20"/>
          <w:lang w:val="es-EC"/>
        </w:rPr>
      </w:pPr>
      <w:r>
        <w:rPr>
          <w:rFonts w:ascii="Arial" w:hAnsi="Arial" w:cs="Arial"/>
          <w:b/>
          <w:sz w:val="20"/>
          <w:szCs w:val="20"/>
          <w:lang w:val="es-EC"/>
        </w:rPr>
        <w:t>Figura 8</w:t>
      </w:r>
      <w:r w:rsidR="009F191B">
        <w:rPr>
          <w:rFonts w:ascii="Arial" w:hAnsi="Arial" w:cs="Arial"/>
          <w:b/>
          <w:sz w:val="20"/>
          <w:szCs w:val="20"/>
          <w:lang w:val="es-EC"/>
        </w:rPr>
        <w:t xml:space="preserve"> </w:t>
      </w:r>
      <w:r w:rsidR="006E7BDF">
        <w:rPr>
          <w:rFonts w:ascii="Arial" w:hAnsi="Arial" w:cs="Arial"/>
          <w:sz w:val="20"/>
          <w:szCs w:val="20"/>
          <w:lang w:val="es-EC"/>
        </w:rPr>
        <w:t>Rigidez axial de diagonal y horizontal de disipador.</w:t>
      </w:r>
    </w:p>
    <w:p w:rsidR="00731C63" w:rsidRPr="00A071AC" w:rsidRDefault="00731C63" w:rsidP="00A071AC">
      <w:pPr>
        <w:spacing w:line="240" w:lineRule="auto"/>
        <w:ind w:firstLine="0"/>
        <w:rPr>
          <w:rStyle w:val="hps"/>
          <w:rFonts w:ascii="Arial" w:hAnsi="Arial" w:cs="Arial"/>
          <w:sz w:val="22"/>
          <w:szCs w:val="22"/>
          <w:lang w:val="es-EC"/>
        </w:rPr>
      </w:pPr>
    </w:p>
    <w:p w:rsidR="00C16517" w:rsidRDefault="00C16517" w:rsidP="00457A2A">
      <w:pPr>
        <w:pStyle w:val="Prrafodelista"/>
        <w:numPr>
          <w:ilvl w:val="0"/>
          <w:numId w:val="7"/>
        </w:numPr>
        <w:spacing w:line="240" w:lineRule="auto"/>
        <w:ind w:left="709" w:hanging="425"/>
        <w:rPr>
          <w:rFonts w:ascii="Arial" w:hAnsi="Arial" w:cs="Arial"/>
          <w:b/>
          <w:lang w:val="es-EC"/>
        </w:rPr>
      </w:pPr>
      <w:r>
        <w:rPr>
          <w:rFonts w:ascii="Arial" w:hAnsi="Arial" w:cs="Arial"/>
          <w:b/>
          <w:lang w:val="es-EC"/>
        </w:rPr>
        <w:t>DESCRIPCIÓN DE LA ESTRUCTURA</w:t>
      </w:r>
    </w:p>
    <w:p w:rsidR="004F01A4" w:rsidRDefault="004F01A4" w:rsidP="00A071AC">
      <w:pPr>
        <w:spacing w:line="240" w:lineRule="auto"/>
        <w:ind w:firstLine="0"/>
        <w:rPr>
          <w:rFonts w:ascii="Arial" w:hAnsi="Arial" w:cs="Arial"/>
          <w:b/>
          <w:lang w:val="es-EC"/>
        </w:rPr>
      </w:pPr>
    </w:p>
    <w:p w:rsidR="004F01A4" w:rsidRDefault="00A071AC" w:rsidP="004F01A4">
      <w:pPr>
        <w:spacing w:line="240" w:lineRule="auto"/>
        <w:ind w:firstLine="709"/>
        <w:rPr>
          <w:rFonts w:ascii="Arial" w:hAnsi="Arial" w:cs="Arial"/>
          <w:sz w:val="20"/>
          <w:szCs w:val="20"/>
          <w:lang w:val="es-EC"/>
        </w:rPr>
      </w:pPr>
      <w:r>
        <w:rPr>
          <w:rFonts w:ascii="Arial" w:hAnsi="Arial" w:cs="Arial"/>
          <w:sz w:val="20"/>
          <w:szCs w:val="20"/>
          <w:lang w:val="es-EC"/>
        </w:rPr>
        <w:t>En la figura 9</w:t>
      </w:r>
      <w:r w:rsidR="004F01A4">
        <w:rPr>
          <w:rFonts w:ascii="Arial" w:hAnsi="Arial" w:cs="Arial"/>
          <w:sz w:val="20"/>
          <w:szCs w:val="20"/>
          <w:lang w:val="es-EC"/>
        </w:rPr>
        <w:t xml:space="preserve"> se presenta la parte arquitect</w:t>
      </w:r>
      <w:r>
        <w:rPr>
          <w:rFonts w:ascii="Arial" w:hAnsi="Arial" w:cs="Arial"/>
          <w:sz w:val="20"/>
          <w:szCs w:val="20"/>
          <w:lang w:val="es-EC"/>
        </w:rPr>
        <w:t xml:space="preserve">ónica del Bloque Estructural 4; </w:t>
      </w:r>
      <w:r w:rsidR="004F01A4">
        <w:rPr>
          <w:rFonts w:ascii="Arial" w:hAnsi="Arial" w:cs="Arial"/>
          <w:sz w:val="20"/>
          <w:szCs w:val="20"/>
          <w:lang w:val="es-EC"/>
        </w:rPr>
        <w:t>la cubierta de este bloque es un domo conformado por una estructura metálica.</w:t>
      </w:r>
    </w:p>
    <w:p w:rsidR="004F01A4" w:rsidRDefault="004F01A4" w:rsidP="004F01A4">
      <w:pPr>
        <w:spacing w:line="240" w:lineRule="auto"/>
        <w:ind w:firstLine="709"/>
        <w:rPr>
          <w:rFonts w:ascii="Arial" w:hAnsi="Arial" w:cs="Arial"/>
          <w:sz w:val="20"/>
          <w:szCs w:val="20"/>
          <w:lang w:val="es-EC"/>
        </w:rPr>
      </w:pPr>
    </w:p>
    <w:p w:rsidR="004F01A4" w:rsidRPr="002225D1" w:rsidRDefault="004F01A4" w:rsidP="004F01A4">
      <w:pPr>
        <w:spacing w:line="240" w:lineRule="auto"/>
        <w:ind w:firstLine="709"/>
        <w:rPr>
          <w:rFonts w:ascii="Arial" w:hAnsi="Arial" w:cs="Arial"/>
          <w:sz w:val="20"/>
          <w:szCs w:val="20"/>
          <w:lang w:val="es-EC"/>
        </w:rPr>
      </w:pPr>
      <w:r>
        <w:rPr>
          <w:rFonts w:ascii="Arial" w:hAnsi="Arial" w:cs="Arial"/>
          <w:sz w:val="20"/>
          <w:szCs w:val="20"/>
          <w:lang w:val="es-EC"/>
        </w:rPr>
        <w:t>Por la parte lateral izquierda, de este bloque estructural se accede al bloque estructural 6, por la parte inferior al bloque estructural 5 que corresponde al auditorio y por la parte lateral derecha se tiene acceso a los bloques estructurales 3 y 2.</w:t>
      </w:r>
    </w:p>
    <w:p w:rsidR="004F01A4" w:rsidRDefault="004F01A4" w:rsidP="004F01A4">
      <w:pPr>
        <w:spacing w:line="240" w:lineRule="auto"/>
        <w:rPr>
          <w:rFonts w:ascii="Arial" w:hAnsi="Arial" w:cs="Arial"/>
          <w:b/>
          <w:lang w:val="es-EC"/>
        </w:rPr>
      </w:pPr>
    </w:p>
    <w:p w:rsidR="004F01A4" w:rsidRDefault="004F01A4" w:rsidP="004F01A4">
      <w:pPr>
        <w:spacing w:line="240" w:lineRule="auto"/>
        <w:jc w:val="center"/>
        <w:rPr>
          <w:rFonts w:ascii="Arial" w:hAnsi="Arial" w:cs="Arial"/>
          <w:b/>
          <w:lang w:val="es-EC"/>
        </w:rPr>
      </w:pPr>
      <w:r>
        <w:rPr>
          <w:rFonts w:ascii="Arial" w:hAnsi="Arial" w:cs="Arial"/>
          <w:b/>
          <w:noProof/>
          <w:lang w:val="es-EC" w:eastAsia="es-EC"/>
        </w:rPr>
        <w:drawing>
          <wp:inline distT="0" distB="0" distL="0" distR="0">
            <wp:extent cx="1950780" cy="155124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50780" cy="1551245"/>
                    </a:xfrm>
                    <a:prstGeom prst="rect">
                      <a:avLst/>
                    </a:prstGeom>
                    <a:noFill/>
                    <a:ln>
                      <a:noFill/>
                    </a:ln>
                  </pic:spPr>
                </pic:pic>
              </a:graphicData>
            </a:graphic>
          </wp:inline>
        </w:drawing>
      </w:r>
      <w:r>
        <w:rPr>
          <w:rFonts w:ascii="Arial" w:hAnsi="Arial" w:cs="Arial"/>
          <w:b/>
          <w:noProof/>
          <w:lang w:val="es-EC" w:eastAsia="es-EC"/>
        </w:rPr>
        <w:drawing>
          <wp:inline distT="0" distB="0" distL="0" distR="0">
            <wp:extent cx="2208362" cy="1552421"/>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23901" cy="1563344"/>
                    </a:xfrm>
                    <a:prstGeom prst="rect">
                      <a:avLst/>
                    </a:prstGeom>
                    <a:noFill/>
                    <a:ln>
                      <a:noFill/>
                    </a:ln>
                  </pic:spPr>
                </pic:pic>
              </a:graphicData>
            </a:graphic>
          </wp:inline>
        </w:drawing>
      </w:r>
    </w:p>
    <w:p w:rsidR="004F01A4" w:rsidRDefault="004F01A4" w:rsidP="004F01A4">
      <w:pPr>
        <w:spacing w:line="240" w:lineRule="auto"/>
        <w:jc w:val="center"/>
        <w:rPr>
          <w:rFonts w:ascii="Arial" w:hAnsi="Arial" w:cs="Arial"/>
          <w:b/>
          <w:sz w:val="20"/>
          <w:szCs w:val="20"/>
          <w:lang w:val="es-EC"/>
        </w:rPr>
      </w:pPr>
    </w:p>
    <w:p w:rsidR="004F01A4" w:rsidRDefault="00AE53B3" w:rsidP="004F01A4">
      <w:pPr>
        <w:spacing w:line="240" w:lineRule="auto"/>
        <w:jc w:val="center"/>
        <w:rPr>
          <w:rFonts w:ascii="Arial" w:hAnsi="Arial" w:cs="Arial"/>
          <w:b/>
          <w:lang w:val="es-EC"/>
        </w:rPr>
      </w:pPr>
      <w:r>
        <w:rPr>
          <w:rFonts w:ascii="Arial" w:hAnsi="Arial" w:cs="Arial"/>
          <w:b/>
          <w:sz w:val="20"/>
          <w:szCs w:val="20"/>
          <w:lang w:val="es-EC"/>
        </w:rPr>
        <w:t>Figura 9</w:t>
      </w:r>
      <w:r w:rsidR="009F191B">
        <w:rPr>
          <w:rFonts w:ascii="Arial" w:hAnsi="Arial" w:cs="Arial"/>
          <w:b/>
          <w:sz w:val="20"/>
          <w:szCs w:val="20"/>
          <w:lang w:val="es-EC"/>
        </w:rPr>
        <w:t xml:space="preserve"> </w:t>
      </w:r>
      <w:r>
        <w:rPr>
          <w:rFonts w:ascii="Arial" w:hAnsi="Arial" w:cs="Arial"/>
          <w:sz w:val="20"/>
          <w:szCs w:val="20"/>
          <w:lang w:val="es-EC"/>
        </w:rPr>
        <w:t>Vista panorámica del</w:t>
      </w:r>
      <w:r w:rsidR="004F01A4" w:rsidRPr="000C5A43">
        <w:rPr>
          <w:rFonts w:ascii="Arial" w:hAnsi="Arial" w:cs="Arial"/>
          <w:sz w:val="20"/>
          <w:szCs w:val="20"/>
          <w:lang w:val="es-EC"/>
        </w:rPr>
        <w:t xml:space="preserve"> Bloque Estructural 4 de Circulaci</w:t>
      </w:r>
      <w:r w:rsidR="004F01A4">
        <w:rPr>
          <w:rFonts w:ascii="Arial" w:hAnsi="Arial" w:cs="Arial"/>
          <w:sz w:val="20"/>
          <w:szCs w:val="20"/>
          <w:lang w:val="es-EC"/>
        </w:rPr>
        <w:t>ón.</w:t>
      </w:r>
    </w:p>
    <w:p w:rsidR="004F01A4" w:rsidRPr="004F01A4" w:rsidRDefault="004F01A4" w:rsidP="004F01A4">
      <w:pPr>
        <w:spacing w:line="240" w:lineRule="auto"/>
        <w:jc w:val="center"/>
        <w:rPr>
          <w:rFonts w:ascii="Arial" w:hAnsi="Arial" w:cs="Arial"/>
          <w:b/>
          <w:lang w:val="es-EC"/>
        </w:rPr>
      </w:pPr>
    </w:p>
    <w:p w:rsidR="00C16517" w:rsidRDefault="00C16517" w:rsidP="00C16517">
      <w:pPr>
        <w:spacing w:line="240" w:lineRule="auto"/>
        <w:rPr>
          <w:rFonts w:ascii="Arial" w:hAnsi="Arial" w:cs="Arial"/>
          <w:sz w:val="20"/>
          <w:szCs w:val="20"/>
          <w:lang w:val="es-EC"/>
        </w:rPr>
      </w:pPr>
    </w:p>
    <w:p w:rsidR="00B92D28" w:rsidRDefault="004F01A4" w:rsidP="00B92D28">
      <w:pPr>
        <w:spacing w:line="240" w:lineRule="auto"/>
        <w:ind w:firstLine="709"/>
        <w:rPr>
          <w:rFonts w:ascii="Arial" w:hAnsi="Arial" w:cs="Arial"/>
          <w:sz w:val="20"/>
          <w:szCs w:val="20"/>
          <w:lang w:val="es-EC"/>
        </w:rPr>
      </w:pPr>
      <w:r>
        <w:rPr>
          <w:rFonts w:ascii="Arial" w:hAnsi="Arial" w:cs="Arial"/>
          <w:sz w:val="20"/>
          <w:szCs w:val="20"/>
          <w:lang w:val="es-EC"/>
        </w:rPr>
        <w:t xml:space="preserve">En </w:t>
      </w:r>
      <w:r w:rsidR="00AE53B3">
        <w:rPr>
          <w:rFonts w:ascii="Arial" w:hAnsi="Arial" w:cs="Arial"/>
          <w:sz w:val="20"/>
          <w:szCs w:val="20"/>
          <w:lang w:val="es-EC"/>
        </w:rPr>
        <w:t>la figura 10</w:t>
      </w:r>
      <w:r w:rsidR="00B92D28">
        <w:rPr>
          <w:rFonts w:ascii="Arial" w:hAnsi="Arial" w:cs="Arial"/>
          <w:sz w:val="20"/>
          <w:szCs w:val="20"/>
          <w:lang w:val="es-EC"/>
        </w:rPr>
        <w:t xml:space="preserve">a la izquierda se observa una losa correspondiente al nivel 0.04, por la parte inferior se tiene un subsuelo; a la derecha se aprecian las losas </w:t>
      </w:r>
      <w:r w:rsidR="00B92D28">
        <w:rPr>
          <w:rFonts w:ascii="Arial" w:hAnsi="Arial" w:cs="Arial"/>
          <w:sz w:val="20"/>
          <w:szCs w:val="20"/>
          <w:lang w:val="es-EC"/>
        </w:rPr>
        <w:lastRenderedPageBreak/>
        <w:t>de los niveles 4.94, 9.88 y 14.82</w:t>
      </w:r>
      <w:r>
        <w:rPr>
          <w:rFonts w:ascii="Arial" w:hAnsi="Arial" w:cs="Arial"/>
          <w:sz w:val="20"/>
          <w:szCs w:val="20"/>
          <w:lang w:val="es-EC"/>
        </w:rPr>
        <w:t>.</w:t>
      </w:r>
    </w:p>
    <w:p w:rsidR="00C16517" w:rsidRDefault="00C16517" w:rsidP="00C16517">
      <w:pPr>
        <w:spacing w:line="240" w:lineRule="auto"/>
        <w:rPr>
          <w:rFonts w:ascii="Arial" w:hAnsi="Arial" w:cs="Arial"/>
          <w:b/>
          <w:lang w:val="es-EC"/>
        </w:rPr>
      </w:pPr>
    </w:p>
    <w:p w:rsidR="00C16517" w:rsidRPr="002225D1" w:rsidRDefault="006E14A8" w:rsidP="00C16517">
      <w:pPr>
        <w:spacing w:line="240" w:lineRule="auto"/>
        <w:ind w:firstLine="0"/>
        <w:jc w:val="center"/>
        <w:rPr>
          <w:rFonts w:ascii="Arial" w:hAnsi="Arial" w:cs="Arial"/>
          <w:i/>
          <w:sz w:val="20"/>
          <w:szCs w:val="20"/>
          <w:lang w:val="es-EC"/>
        </w:rPr>
      </w:pPr>
      <w:r>
        <w:rPr>
          <w:rFonts w:ascii="Arial" w:hAnsi="Arial" w:cs="Arial"/>
          <w:i/>
          <w:noProof/>
          <w:sz w:val="20"/>
          <w:szCs w:val="20"/>
          <w:lang w:val="es-EC" w:eastAsia="es-EC"/>
        </w:rPr>
        <w:drawing>
          <wp:inline distT="0" distB="0" distL="0" distR="0">
            <wp:extent cx="2059200" cy="1645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9200" cy="1645200"/>
                    </a:xfrm>
                    <a:prstGeom prst="rect">
                      <a:avLst/>
                    </a:prstGeom>
                    <a:noFill/>
                    <a:ln>
                      <a:noFill/>
                    </a:ln>
                  </pic:spPr>
                </pic:pic>
              </a:graphicData>
            </a:graphic>
          </wp:inline>
        </w:drawing>
      </w:r>
      <w:r w:rsidR="00C16517">
        <w:rPr>
          <w:rFonts w:ascii="Arial" w:hAnsi="Arial" w:cs="Arial"/>
          <w:i/>
          <w:noProof/>
          <w:sz w:val="20"/>
          <w:szCs w:val="20"/>
          <w:lang w:val="es-EC" w:eastAsia="es-EC"/>
        </w:rPr>
        <w:drawing>
          <wp:inline distT="0" distB="0" distL="0" distR="0">
            <wp:extent cx="2257200" cy="1641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57200" cy="1641600"/>
                    </a:xfrm>
                    <a:prstGeom prst="rect">
                      <a:avLst/>
                    </a:prstGeom>
                    <a:noFill/>
                    <a:ln>
                      <a:noFill/>
                    </a:ln>
                  </pic:spPr>
                </pic:pic>
              </a:graphicData>
            </a:graphic>
          </wp:inline>
        </w:drawing>
      </w:r>
    </w:p>
    <w:p w:rsidR="000C5A43" w:rsidRPr="002225D1" w:rsidRDefault="000C5A43" w:rsidP="000C5A43">
      <w:pPr>
        <w:spacing w:line="240" w:lineRule="auto"/>
        <w:ind w:firstLine="0"/>
        <w:rPr>
          <w:rFonts w:ascii="Arial" w:hAnsi="Arial" w:cs="Arial"/>
          <w:sz w:val="20"/>
          <w:szCs w:val="20"/>
          <w:lang w:val="es-EC"/>
        </w:rPr>
      </w:pPr>
      <w:r w:rsidRPr="002225D1">
        <w:rPr>
          <w:rFonts w:ascii="Arial" w:hAnsi="Arial" w:cs="Arial"/>
          <w:sz w:val="20"/>
          <w:szCs w:val="20"/>
          <w:lang w:val="es-EC"/>
        </w:rPr>
        <w:t xml:space="preserve">                      Nivel 0.04                                 Niveles 4.94, 9.88, </w:t>
      </w:r>
      <w:r w:rsidR="00B92D28" w:rsidRPr="002225D1">
        <w:rPr>
          <w:rFonts w:ascii="Arial" w:hAnsi="Arial" w:cs="Arial"/>
          <w:sz w:val="20"/>
          <w:szCs w:val="20"/>
          <w:lang w:val="es-EC"/>
        </w:rPr>
        <w:t>14.82</w:t>
      </w:r>
    </w:p>
    <w:p w:rsidR="004F01A4" w:rsidRDefault="004F01A4" w:rsidP="000C5A43">
      <w:pPr>
        <w:spacing w:line="240" w:lineRule="auto"/>
        <w:ind w:firstLine="0"/>
        <w:jc w:val="center"/>
        <w:rPr>
          <w:rFonts w:ascii="Arial" w:hAnsi="Arial" w:cs="Arial"/>
          <w:b/>
          <w:sz w:val="20"/>
          <w:szCs w:val="20"/>
          <w:lang w:val="es-EC"/>
        </w:rPr>
      </w:pPr>
    </w:p>
    <w:p w:rsidR="000C5A43" w:rsidRPr="000C5A43" w:rsidRDefault="00AE53B3" w:rsidP="000C5A43">
      <w:pPr>
        <w:spacing w:line="240" w:lineRule="auto"/>
        <w:ind w:firstLine="0"/>
        <w:jc w:val="center"/>
        <w:rPr>
          <w:rFonts w:ascii="Arial" w:hAnsi="Arial" w:cs="Arial"/>
          <w:sz w:val="20"/>
          <w:szCs w:val="20"/>
          <w:lang w:val="es-EC"/>
        </w:rPr>
      </w:pPr>
      <w:r>
        <w:rPr>
          <w:rFonts w:ascii="Arial" w:hAnsi="Arial" w:cs="Arial"/>
          <w:b/>
          <w:sz w:val="20"/>
          <w:szCs w:val="20"/>
          <w:lang w:val="es-EC"/>
        </w:rPr>
        <w:t>Figura 10</w:t>
      </w:r>
      <w:r w:rsidR="009F191B">
        <w:rPr>
          <w:rFonts w:ascii="Arial" w:hAnsi="Arial" w:cs="Arial"/>
          <w:b/>
          <w:sz w:val="20"/>
          <w:szCs w:val="20"/>
          <w:lang w:val="es-EC"/>
        </w:rPr>
        <w:t xml:space="preserve"> </w:t>
      </w:r>
      <w:r w:rsidR="000C5A43" w:rsidRPr="000C5A43">
        <w:rPr>
          <w:rFonts w:ascii="Arial" w:hAnsi="Arial" w:cs="Arial"/>
          <w:sz w:val="20"/>
          <w:szCs w:val="20"/>
          <w:lang w:val="es-EC"/>
        </w:rPr>
        <w:t>Losas del Bloque Estructural 4 de Circulaci</w:t>
      </w:r>
      <w:r w:rsidR="000C5A43">
        <w:rPr>
          <w:rFonts w:ascii="Arial" w:hAnsi="Arial" w:cs="Arial"/>
          <w:sz w:val="20"/>
          <w:szCs w:val="20"/>
          <w:lang w:val="es-EC"/>
        </w:rPr>
        <w:t>ón.</w:t>
      </w:r>
    </w:p>
    <w:p w:rsidR="006E14A8" w:rsidRDefault="006E14A8" w:rsidP="00C16517">
      <w:pPr>
        <w:spacing w:line="240" w:lineRule="auto"/>
        <w:ind w:firstLine="0"/>
        <w:jc w:val="center"/>
        <w:rPr>
          <w:rFonts w:ascii="Arial" w:hAnsi="Arial" w:cs="Arial"/>
          <w:i/>
          <w:sz w:val="20"/>
          <w:szCs w:val="20"/>
          <w:lang w:val="es-EC"/>
        </w:rPr>
      </w:pPr>
    </w:p>
    <w:p w:rsidR="006E14A8" w:rsidRPr="008C5471" w:rsidRDefault="00921929" w:rsidP="00921929">
      <w:pPr>
        <w:spacing w:line="240" w:lineRule="auto"/>
        <w:ind w:firstLine="0"/>
        <w:rPr>
          <w:rFonts w:ascii="Arial" w:hAnsi="Arial" w:cs="Arial"/>
          <w:i/>
          <w:sz w:val="20"/>
          <w:szCs w:val="20"/>
          <w:lang w:val="es-EC"/>
        </w:rPr>
      </w:pPr>
      <w:r>
        <w:rPr>
          <w:rFonts w:ascii="Arial" w:hAnsi="Arial" w:cs="Arial"/>
          <w:i/>
          <w:noProof/>
          <w:sz w:val="20"/>
          <w:szCs w:val="20"/>
          <w:lang w:val="es-EC" w:eastAsia="es-EC"/>
        </w:rPr>
        <w:drawing>
          <wp:inline distT="0" distB="0" distL="0" distR="0">
            <wp:extent cx="2232087" cy="1619358"/>
            <wp:effectExtent l="19050" t="19050" r="15875"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1568" cy="1648001"/>
                    </a:xfrm>
                    <a:prstGeom prst="rect">
                      <a:avLst/>
                    </a:prstGeom>
                    <a:noFill/>
                    <a:ln>
                      <a:solidFill>
                        <a:schemeClr val="tx1"/>
                      </a:solidFill>
                    </a:ln>
                  </pic:spPr>
                </pic:pic>
              </a:graphicData>
            </a:graphic>
          </wp:inline>
        </w:drawing>
      </w:r>
      <w:r w:rsidR="0072590D">
        <w:rPr>
          <w:noProof/>
          <w:lang w:val="es-EC" w:eastAsia="es-EC"/>
        </w:rPr>
        <w:drawing>
          <wp:inline distT="0" distB="0" distL="0" distR="0">
            <wp:extent cx="2280440" cy="1609869"/>
            <wp:effectExtent l="19050" t="19050" r="24765"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17912" cy="1636322"/>
                    </a:xfrm>
                    <a:prstGeom prst="rect">
                      <a:avLst/>
                    </a:prstGeom>
                    <a:noFill/>
                    <a:ln>
                      <a:solidFill>
                        <a:schemeClr val="tx1"/>
                      </a:solidFill>
                    </a:ln>
                  </pic:spPr>
                </pic:pic>
              </a:graphicData>
            </a:graphic>
          </wp:inline>
        </w:drawing>
      </w:r>
    </w:p>
    <w:p w:rsidR="0036742F" w:rsidRDefault="0036742F" w:rsidP="0036742F">
      <w:pPr>
        <w:spacing w:line="240" w:lineRule="auto"/>
        <w:ind w:firstLine="0"/>
        <w:jc w:val="center"/>
        <w:rPr>
          <w:rFonts w:ascii="Arial" w:hAnsi="Arial" w:cs="Arial"/>
          <w:sz w:val="20"/>
          <w:szCs w:val="20"/>
          <w:lang w:val="es-EC"/>
        </w:rPr>
      </w:pPr>
      <w:r w:rsidRPr="002225D1">
        <w:rPr>
          <w:rFonts w:ascii="Arial" w:hAnsi="Arial" w:cs="Arial"/>
          <w:sz w:val="20"/>
          <w:szCs w:val="20"/>
          <w:lang w:val="es-EC"/>
        </w:rPr>
        <w:t>Nivel 0.04                                      Niveles 4.94, 9.88, 14.82</w:t>
      </w:r>
    </w:p>
    <w:p w:rsidR="0036742F" w:rsidRPr="008C5471" w:rsidRDefault="0036742F" w:rsidP="00921929">
      <w:pPr>
        <w:spacing w:line="240" w:lineRule="auto"/>
        <w:ind w:firstLine="0"/>
        <w:rPr>
          <w:rFonts w:ascii="Arial" w:hAnsi="Arial" w:cs="Arial"/>
          <w:i/>
          <w:sz w:val="20"/>
          <w:szCs w:val="20"/>
          <w:lang w:val="es-EC"/>
        </w:rPr>
      </w:pPr>
    </w:p>
    <w:p w:rsidR="0072590D" w:rsidRDefault="00AE53B3" w:rsidP="00C16517">
      <w:pPr>
        <w:spacing w:line="240" w:lineRule="auto"/>
        <w:ind w:firstLine="0"/>
        <w:jc w:val="center"/>
        <w:rPr>
          <w:rFonts w:ascii="Arial" w:hAnsi="Arial" w:cs="Arial"/>
          <w:sz w:val="20"/>
          <w:szCs w:val="20"/>
          <w:lang w:val="es-EC"/>
        </w:rPr>
      </w:pPr>
      <w:r>
        <w:rPr>
          <w:rFonts w:ascii="Arial" w:hAnsi="Arial" w:cs="Arial"/>
          <w:b/>
          <w:sz w:val="20"/>
          <w:szCs w:val="20"/>
          <w:lang w:val="es-EC"/>
        </w:rPr>
        <w:t>Figura 11</w:t>
      </w:r>
      <w:r w:rsidR="009F191B">
        <w:rPr>
          <w:rFonts w:ascii="Arial" w:hAnsi="Arial" w:cs="Arial"/>
          <w:b/>
          <w:sz w:val="20"/>
          <w:szCs w:val="20"/>
          <w:lang w:val="es-EC"/>
        </w:rPr>
        <w:t xml:space="preserve"> </w:t>
      </w:r>
      <w:r w:rsidR="0072590D" w:rsidRPr="0072590D">
        <w:rPr>
          <w:rFonts w:ascii="Arial" w:hAnsi="Arial" w:cs="Arial"/>
          <w:sz w:val="20"/>
          <w:szCs w:val="20"/>
          <w:lang w:val="es-EC"/>
        </w:rPr>
        <w:t xml:space="preserve">Modelo </w:t>
      </w:r>
      <w:r w:rsidR="0072590D">
        <w:rPr>
          <w:rFonts w:ascii="Arial" w:hAnsi="Arial" w:cs="Arial"/>
          <w:sz w:val="20"/>
          <w:szCs w:val="20"/>
          <w:lang w:val="es-EC"/>
        </w:rPr>
        <w:t>numérico de cálculo adoptado.</w:t>
      </w:r>
    </w:p>
    <w:p w:rsidR="008A2386" w:rsidRDefault="008A2386" w:rsidP="00C16517">
      <w:pPr>
        <w:spacing w:line="240" w:lineRule="auto"/>
        <w:ind w:firstLine="0"/>
        <w:jc w:val="center"/>
        <w:rPr>
          <w:rFonts w:ascii="Arial" w:hAnsi="Arial" w:cs="Arial"/>
          <w:sz w:val="20"/>
          <w:szCs w:val="20"/>
          <w:lang w:val="es-EC"/>
        </w:rPr>
      </w:pPr>
    </w:p>
    <w:p w:rsidR="00973E6D" w:rsidRDefault="00AE53B3" w:rsidP="0072590D">
      <w:pPr>
        <w:spacing w:line="240" w:lineRule="auto"/>
        <w:ind w:firstLine="709"/>
        <w:rPr>
          <w:rFonts w:ascii="Arial" w:hAnsi="Arial" w:cs="Arial"/>
          <w:sz w:val="20"/>
          <w:szCs w:val="20"/>
          <w:lang w:val="es-EC"/>
        </w:rPr>
      </w:pPr>
      <w:r>
        <w:rPr>
          <w:rFonts w:ascii="Arial" w:hAnsi="Arial" w:cs="Arial"/>
          <w:sz w:val="20"/>
          <w:szCs w:val="20"/>
          <w:lang w:val="es-EC"/>
        </w:rPr>
        <w:t>En la figura 10</w:t>
      </w:r>
      <w:r w:rsidR="0072590D">
        <w:rPr>
          <w:rFonts w:ascii="Arial" w:hAnsi="Arial" w:cs="Arial"/>
          <w:sz w:val="20"/>
          <w:szCs w:val="20"/>
          <w:lang w:val="es-EC"/>
        </w:rPr>
        <w:t xml:space="preserve"> se presenta </w:t>
      </w:r>
      <w:r w:rsidR="002225D1">
        <w:rPr>
          <w:rFonts w:ascii="Arial" w:hAnsi="Arial" w:cs="Arial"/>
          <w:sz w:val="20"/>
          <w:szCs w:val="20"/>
          <w:lang w:val="es-EC"/>
        </w:rPr>
        <w:t>la est</w:t>
      </w:r>
      <w:r>
        <w:rPr>
          <w:rFonts w:ascii="Arial" w:hAnsi="Arial" w:cs="Arial"/>
          <w:sz w:val="20"/>
          <w:szCs w:val="20"/>
          <w:lang w:val="es-EC"/>
        </w:rPr>
        <w:t>ructura tal como es. A</w:t>
      </w:r>
      <w:r w:rsidR="002225D1">
        <w:rPr>
          <w:rFonts w:ascii="Arial" w:hAnsi="Arial" w:cs="Arial"/>
          <w:sz w:val="20"/>
          <w:szCs w:val="20"/>
          <w:lang w:val="es-EC"/>
        </w:rPr>
        <w:t xml:space="preserve">hora bien el modelo numérico adoptado, con el cual se realiza el análisis sísmico se indica en </w:t>
      </w:r>
      <w:r>
        <w:rPr>
          <w:rFonts w:ascii="Arial" w:hAnsi="Arial" w:cs="Arial"/>
          <w:sz w:val="20"/>
          <w:szCs w:val="20"/>
          <w:lang w:val="es-EC"/>
        </w:rPr>
        <w:t>la figura 11</w:t>
      </w:r>
      <w:r w:rsidR="002225D1">
        <w:rPr>
          <w:rFonts w:ascii="Arial" w:hAnsi="Arial" w:cs="Arial"/>
          <w:sz w:val="20"/>
          <w:szCs w:val="20"/>
          <w:lang w:val="es-EC"/>
        </w:rPr>
        <w:t>, donde se aprecia que los pórticos son rectos, en realidad son curvos pero para el análisis se los considera rectos, manteniendo las longitudes.</w:t>
      </w:r>
    </w:p>
    <w:p w:rsidR="00973E6D" w:rsidRDefault="00973E6D" w:rsidP="0072590D">
      <w:pPr>
        <w:spacing w:line="240" w:lineRule="auto"/>
        <w:ind w:firstLine="709"/>
        <w:rPr>
          <w:rFonts w:ascii="Arial" w:hAnsi="Arial" w:cs="Arial"/>
          <w:sz w:val="20"/>
          <w:szCs w:val="20"/>
          <w:lang w:val="es-EC"/>
        </w:rPr>
      </w:pPr>
    </w:p>
    <w:p w:rsidR="0072590D" w:rsidRDefault="00AE53B3" w:rsidP="0072590D">
      <w:pPr>
        <w:spacing w:line="240" w:lineRule="auto"/>
        <w:ind w:firstLine="709"/>
        <w:rPr>
          <w:rFonts w:ascii="Arial" w:hAnsi="Arial" w:cs="Arial"/>
          <w:sz w:val="20"/>
          <w:szCs w:val="20"/>
          <w:lang w:val="es-EC"/>
        </w:rPr>
      </w:pPr>
      <w:r>
        <w:rPr>
          <w:rFonts w:ascii="Arial" w:hAnsi="Arial" w:cs="Arial"/>
          <w:sz w:val="20"/>
          <w:szCs w:val="20"/>
          <w:lang w:val="es-EC"/>
        </w:rPr>
        <w:t>En la figura 12</w:t>
      </w:r>
      <w:r w:rsidR="009A679B">
        <w:rPr>
          <w:rFonts w:ascii="Arial" w:hAnsi="Arial" w:cs="Arial"/>
          <w:sz w:val="20"/>
          <w:szCs w:val="20"/>
          <w:lang w:val="es-EC"/>
        </w:rPr>
        <w:t xml:space="preserve"> se presenta la geometría de cada uno de los pórticos estructurales considerados en el modelo de cálculo.</w:t>
      </w:r>
    </w:p>
    <w:p w:rsidR="009A679B" w:rsidRDefault="009A679B" w:rsidP="0072590D">
      <w:pPr>
        <w:spacing w:line="240" w:lineRule="auto"/>
        <w:ind w:firstLine="709"/>
        <w:rPr>
          <w:rFonts w:ascii="Arial" w:hAnsi="Arial" w:cs="Arial"/>
          <w:sz w:val="20"/>
          <w:szCs w:val="20"/>
          <w:lang w:val="es-EC"/>
        </w:rPr>
      </w:pPr>
    </w:p>
    <w:p w:rsidR="002225D1" w:rsidRDefault="002225D1" w:rsidP="002225D1">
      <w:pPr>
        <w:spacing w:line="240" w:lineRule="auto"/>
        <w:ind w:firstLine="0"/>
        <w:jc w:val="center"/>
        <w:rPr>
          <w:rFonts w:ascii="Arial" w:hAnsi="Arial" w:cs="Arial"/>
          <w:sz w:val="20"/>
          <w:szCs w:val="20"/>
          <w:lang w:val="es-EC"/>
        </w:rPr>
      </w:pPr>
    </w:p>
    <w:p w:rsidR="009115AC" w:rsidRDefault="009115AC" w:rsidP="002225D1">
      <w:pPr>
        <w:spacing w:line="240" w:lineRule="auto"/>
        <w:ind w:firstLine="0"/>
        <w:jc w:val="center"/>
        <w:rPr>
          <w:rFonts w:ascii="Arial" w:hAnsi="Arial" w:cs="Arial"/>
          <w:sz w:val="20"/>
          <w:szCs w:val="20"/>
          <w:lang w:val="es-EC"/>
        </w:rPr>
      </w:pPr>
    </w:p>
    <w:p w:rsidR="00FE397A" w:rsidRDefault="00FE397A" w:rsidP="002225D1">
      <w:pPr>
        <w:spacing w:line="240" w:lineRule="auto"/>
        <w:ind w:firstLine="0"/>
        <w:jc w:val="center"/>
        <w:rPr>
          <w:rFonts w:ascii="Arial" w:hAnsi="Arial" w:cs="Arial"/>
          <w:sz w:val="20"/>
          <w:szCs w:val="20"/>
          <w:lang w:val="es-EC"/>
        </w:rPr>
      </w:pPr>
    </w:p>
    <w:p w:rsidR="002225D1" w:rsidRDefault="002225D1" w:rsidP="009115AC">
      <w:pPr>
        <w:spacing w:line="240" w:lineRule="auto"/>
        <w:ind w:firstLine="0"/>
        <w:jc w:val="center"/>
        <w:rPr>
          <w:rFonts w:ascii="Arial" w:hAnsi="Arial" w:cs="Arial"/>
          <w:sz w:val="20"/>
          <w:szCs w:val="20"/>
          <w:lang w:val="es-EC"/>
        </w:rPr>
      </w:pPr>
    </w:p>
    <w:p w:rsidR="002225D1" w:rsidRDefault="002225D1" w:rsidP="0072590D">
      <w:pPr>
        <w:spacing w:line="240" w:lineRule="auto"/>
        <w:ind w:firstLine="709"/>
        <w:rPr>
          <w:rFonts w:ascii="Arial" w:hAnsi="Arial" w:cs="Arial"/>
          <w:sz w:val="20"/>
          <w:szCs w:val="20"/>
          <w:lang w:val="es-EC"/>
        </w:rPr>
      </w:pPr>
    </w:p>
    <w:p w:rsidR="00FE397A" w:rsidRPr="0072590D" w:rsidRDefault="00FE397A" w:rsidP="0072590D">
      <w:pPr>
        <w:spacing w:line="240" w:lineRule="auto"/>
        <w:ind w:firstLine="709"/>
        <w:rPr>
          <w:rFonts w:ascii="Arial" w:hAnsi="Arial" w:cs="Arial"/>
          <w:sz w:val="20"/>
          <w:szCs w:val="20"/>
          <w:lang w:val="es-EC"/>
        </w:rPr>
      </w:pPr>
    </w:p>
    <w:p w:rsidR="0072590D" w:rsidRDefault="0072590D" w:rsidP="00C16517">
      <w:pPr>
        <w:spacing w:line="240" w:lineRule="auto"/>
        <w:ind w:firstLine="0"/>
        <w:jc w:val="center"/>
        <w:rPr>
          <w:rFonts w:ascii="Arial" w:hAnsi="Arial" w:cs="Arial"/>
          <w:i/>
          <w:sz w:val="20"/>
          <w:szCs w:val="20"/>
          <w:lang w:val="es-EC"/>
        </w:rPr>
      </w:pPr>
    </w:p>
    <w:p w:rsidR="0044584F" w:rsidRDefault="0044584F" w:rsidP="00C16517">
      <w:pPr>
        <w:spacing w:line="240" w:lineRule="auto"/>
        <w:ind w:firstLine="0"/>
        <w:jc w:val="center"/>
        <w:rPr>
          <w:rFonts w:ascii="Arial" w:hAnsi="Arial" w:cs="Arial"/>
          <w:i/>
          <w:sz w:val="20"/>
          <w:szCs w:val="20"/>
          <w:lang w:val="es-EC"/>
        </w:rPr>
      </w:pPr>
    </w:p>
    <w:p w:rsidR="0044584F" w:rsidRDefault="0044584F" w:rsidP="00C16517">
      <w:pPr>
        <w:spacing w:line="240" w:lineRule="auto"/>
        <w:ind w:firstLine="0"/>
        <w:jc w:val="center"/>
        <w:rPr>
          <w:rFonts w:ascii="Arial" w:hAnsi="Arial" w:cs="Arial"/>
          <w:i/>
          <w:sz w:val="20"/>
          <w:szCs w:val="20"/>
          <w:lang w:val="es-EC"/>
        </w:rPr>
      </w:pPr>
    </w:p>
    <w:p w:rsidR="0044584F" w:rsidRDefault="0044584F" w:rsidP="00C16517">
      <w:pPr>
        <w:spacing w:line="240" w:lineRule="auto"/>
        <w:ind w:firstLine="0"/>
        <w:jc w:val="center"/>
        <w:rPr>
          <w:rFonts w:ascii="Arial" w:hAnsi="Arial" w:cs="Arial"/>
          <w:i/>
          <w:sz w:val="20"/>
          <w:szCs w:val="20"/>
          <w:lang w:val="es-EC"/>
        </w:rPr>
      </w:pPr>
    </w:p>
    <w:p w:rsidR="007E5722" w:rsidRPr="007E5722" w:rsidRDefault="007E5722" w:rsidP="007E5722">
      <w:pPr>
        <w:rPr>
          <w:sz w:val="22"/>
          <w:szCs w:val="22"/>
          <w:lang w:val="es-EC"/>
        </w:rPr>
      </w:pPr>
      <w:r>
        <w:rPr>
          <w:rFonts w:ascii="Arial" w:hAnsi="Arial" w:cs="Arial"/>
          <w:b/>
          <w:lang w:val="es-EC"/>
        </w:rPr>
        <w:lastRenderedPageBreak/>
        <w:t xml:space="preserve">            </w:t>
      </w:r>
      <w:r w:rsidRPr="007E5722">
        <w:rPr>
          <w:rFonts w:ascii="Arial" w:hAnsi="Arial" w:cs="Arial"/>
          <w:b/>
          <w:sz w:val="22"/>
          <w:szCs w:val="22"/>
          <w:lang w:val="es-EC"/>
        </w:rPr>
        <w:t xml:space="preserve">PORTICO 35                </w:t>
      </w:r>
      <w:r>
        <w:rPr>
          <w:rFonts w:ascii="Arial" w:hAnsi="Arial" w:cs="Arial"/>
          <w:b/>
          <w:sz w:val="22"/>
          <w:szCs w:val="22"/>
          <w:lang w:val="es-EC"/>
        </w:rPr>
        <w:t xml:space="preserve">         </w:t>
      </w:r>
      <w:r w:rsidRPr="007E5722">
        <w:rPr>
          <w:rFonts w:ascii="Arial" w:hAnsi="Arial" w:cs="Arial"/>
          <w:b/>
          <w:sz w:val="22"/>
          <w:szCs w:val="22"/>
          <w:lang w:val="es-EC"/>
        </w:rPr>
        <w:t xml:space="preserve">              PORTICO 34’’</w:t>
      </w:r>
    </w:p>
    <w:p w:rsidR="007E5722" w:rsidRPr="00DA0430" w:rsidRDefault="007E5722" w:rsidP="007E5722">
      <w:pPr>
        <w:ind w:firstLine="0"/>
        <w:rPr>
          <w:lang w:val="es-EC"/>
        </w:rPr>
      </w:pPr>
      <w:r>
        <w:rPr>
          <w:noProof/>
          <w:lang w:val="es-EC" w:eastAsia="es-EC"/>
        </w:rPr>
        <w:drawing>
          <wp:inline distT="0" distB="0" distL="0" distR="0" wp14:anchorId="10A3C3B5" wp14:editId="7597BA7C">
            <wp:extent cx="2449902" cy="1249854"/>
            <wp:effectExtent l="0" t="0" r="762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08815" cy="1279909"/>
                    </a:xfrm>
                    <a:prstGeom prst="rect">
                      <a:avLst/>
                    </a:prstGeom>
                    <a:noFill/>
                    <a:ln>
                      <a:noFill/>
                    </a:ln>
                  </pic:spPr>
                </pic:pic>
              </a:graphicData>
            </a:graphic>
          </wp:inline>
        </w:drawing>
      </w:r>
      <w:r w:rsidRPr="00592147">
        <w:rPr>
          <w:noProof/>
          <w:lang w:val="es-EC"/>
        </w:rPr>
        <w:t xml:space="preserve"> </w:t>
      </w:r>
      <w:r>
        <w:rPr>
          <w:noProof/>
          <w:lang w:val="es-EC" w:eastAsia="es-EC"/>
        </w:rPr>
        <w:drawing>
          <wp:inline distT="0" distB="0" distL="0" distR="0" wp14:anchorId="58DA2F0A" wp14:editId="454B868C">
            <wp:extent cx="2175561" cy="120063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0531" cy="1236485"/>
                    </a:xfrm>
                    <a:prstGeom prst="rect">
                      <a:avLst/>
                    </a:prstGeom>
                    <a:noFill/>
                    <a:ln>
                      <a:noFill/>
                    </a:ln>
                  </pic:spPr>
                </pic:pic>
              </a:graphicData>
            </a:graphic>
          </wp:inline>
        </w:drawing>
      </w:r>
    </w:p>
    <w:p w:rsidR="007E5722" w:rsidRPr="007E5722" w:rsidRDefault="007E5722" w:rsidP="007E5722">
      <w:pPr>
        <w:jc w:val="center"/>
        <w:rPr>
          <w:sz w:val="22"/>
          <w:szCs w:val="22"/>
          <w:lang w:val="es-EC"/>
        </w:rPr>
      </w:pPr>
      <w:r w:rsidRPr="007E5722">
        <w:rPr>
          <w:sz w:val="22"/>
          <w:szCs w:val="22"/>
          <w:lang w:val="es-EC"/>
        </w:rPr>
        <w:t xml:space="preserve"> </w:t>
      </w:r>
      <w:r w:rsidRPr="007E5722">
        <w:rPr>
          <w:rFonts w:ascii="Arial" w:hAnsi="Arial" w:cs="Arial"/>
          <w:b/>
          <w:sz w:val="22"/>
          <w:szCs w:val="22"/>
          <w:lang w:val="es-EC"/>
        </w:rPr>
        <w:t>PORTICO K                                     PORTICO N</w:t>
      </w:r>
    </w:p>
    <w:p w:rsidR="007E5722" w:rsidRPr="00872158" w:rsidRDefault="007E5722" w:rsidP="007E5722">
      <w:pPr>
        <w:ind w:firstLine="0"/>
        <w:rPr>
          <w:noProof/>
          <w:lang w:val="es-EC"/>
        </w:rPr>
      </w:pPr>
      <w:r>
        <w:rPr>
          <w:noProof/>
          <w:lang w:val="es-EC" w:eastAsia="es-EC"/>
        </w:rPr>
        <w:drawing>
          <wp:inline distT="0" distB="0" distL="0" distR="0" wp14:anchorId="31D430C4" wp14:editId="345F9A5B">
            <wp:extent cx="2288307" cy="2078966"/>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32213" cy="2118856"/>
                    </a:xfrm>
                    <a:prstGeom prst="rect">
                      <a:avLst/>
                    </a:prstGeom>
                    <a:noFill/>
                    <a:ln>
                      <a:noFill/>
                    </a:ln>
                  </pic:spPr>
                </pic:pic>
              </a:graphicData>
            </a:graphic>
          </wp:inline>
        </w:drawing>
      </w:r>
      <w:r w:rsidRPr="00872158">
        <w:rPr>
          <w:noProof/>
          <w:lang w:val="es-EC"/>
        </w:rPr>
        <w:t xml:space="preserve"> </w:t>
      </w:r>
      <w:r>
        <w:rPr>
          <w:noProof/>
          <w:lang w:val="es-EC" w:eastAsia="es-EC"/>
        </w:rPr>
        <w:drawing>
          <wp:inline distT="0" distB="0" distL="0" distR="0" wp14:anchorId="52B17604" wp14:editId="7D0952F0">
            <wp:extent cx="2346384" cy="1828724"/>
            <wp:effectExtent l="0" t="0" r="0" b="6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81665" cy="1856221"/>
                    </a:xfrm>
                    <a:prstGeom prst="rect">
                      <a:avLst/>
                    </a:prstGeom>
                    <a:noFill/>
                    <a:ln>
                      <a:noFill/>
                    </a:ln>
                  </pic:spPr>
                </pic:pic>
              </a:graphicData>
            </a:graphic>
          </wp:inline>
        </w:drawing>
      </w:r>
    </w:p>
    <w:p w:rsidR="004A1BBE" w:rsidRDefault="004A1BBE" w:rsidP="004A1BBE">
      <w:pPr>
        <w:jc w:val="center"/>
        <w:rPr>
          <w:noProof/>
          <w:lang w:val="es-EC"/>
        </w:rPr>
      </w:pPr>
      <w:r>
        <w:rPr>
          <w:rFonts w:ascii="Arial" w:hAnsi="Arial" w:cs="Arial"/>
          <w:b/>
          <w:lang w:val="es-EC"/>
        </w:rPr>
        <w:t xml:space="preserve">PORTICO 37                                                        </w:t>
      </w:r>
      <w:r w:rsidRPr="00AA0C58">
        <w:rPr>
          <w:rFonts w:ascii="Arial" w:hAnsi="Arial" w:cs="Arial"/>
          <w:b/>
          <w:lang w:val="es-EC"/>
        </w:rPr>
        <w:t xml:space="preserve"> </w:t>
      </w:r>
      <w:r>
        <w:rPr>
          <w:rFonts w:ascii="Arial" w:hAnsi="Arial" w:cs="Arial"/>
          <w:b/>
          <w:lang w:val="es-EC"/>
        </w:rPr>
        <w:t>PORTICO 20</w:t>
      </w:r>
    </w:p>
    <w:p w:rsidR="004A1BBE" w:rsidRDefault="004A1BBE" w:rsidP="004A1BBE">
      <w:pPr>
        <w:ind w:firstLine="0"/>
        <w:rPr>
          <w:noProof/>
          <w:lang w:val="es-EC"/>
        </w:rPr>
      </w:pPr>
      <w:r>
        <w:rPr>
          <w:noProof/>
          <w:lang w:val="es-EC" w:eastAsia="es-EC"/>
        </w:rPr>
        <w:drawing>
          <wp:inline distT="0" distB="0" distL="0" distR="0" wp14:anchorId="776F283D" wp14:editId="7E679DE6">
            <wp:extent cx="3037134" cy="1690799"/>
            <wp:effectExtent l="0" t="0" r="0" b="5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05956" cy="1729113"/>
                    </a:xfrm>
                    <a:prstGeom prst="rect">
                      <a:avLst/>
                    </a:prstGeom>
                    <a:noFill/>
                    <a:ln>
                      <a:noFill/>
                    </a:ln>
                  </pic:spPr>
                </pic:pic>
              </a:graphicData>
            </a:graphic>
          </wp:inline>
        </w:drawing>
      </w:r>
      <w:r>
        <w:rPr>
          <w:noProof/>
          <w:lang w:val="es-EC"/>
        </w:rPr>
        <w:t xml:space="preserve">  </w:t>
      </w:r>
      <w:r>
        <w:rPr>
          <w:noProof/>
          <w:lang w:val="es-EC" w:eastAsia="es-EC"/>
        </w:rPr>
        <w:drawing>
          <wp:inline distT="0" distB="0" distL="0" distR="0" wp14:anchorId="3FD0B7C7" wp14:editId="4527366B">
            <wp:extent cx="1555750" cy="1855034"/>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8945" cy="1894614"/>
                    </a:xfrm>
                    <a:prstGeom prst="rect">
                      <a:avLst/>
                    </a:prstGeom>
                    <a:noFill/>
                    <a:ln>
                      <a:noFill/>
                    </a:ln>
                  </pic:spPr>
                </pic:pic>
              </a:graphicData>
            </a:graphic>
          </wp:inline>
        </w:drawing>
      </w:r>
    </w:p>
    <w:p w:rsidR="007E5722" w:rsidRDefault="007E5722" w:rsidP="007E5722">
      <w:pPr>
        <w:rPr>
          <w:rFonts w:ascii="Arial" w:hAnsi="Arial" w:cs="Arial"/>
          <w:b/>
          <w:lang w:val="es-EC"/>
        </w:rPr>
      </w:pPr>
    </w:p>
    <w:p w:rsidR="007E5722" w:rsidRDefault="007E5722" w:rsidP="007E5722">
      <w:pPr>
        <w:rPr>
          <w:lang w:val="es-EC"/>
        </w:rPr>
      </w:pPr>
    </w:p>
    <w:p w:rsidR="00E7425E" w:rsidRPr="00BD5987" w:rsidRDefault="00E7425E" w:rsidP="00687933">
      <w:pPr>
        <w:spacing w:line="276" w:lineRule="auto"/>
        <w:jc w:val="center"/>
        <w:rPr>
          <w:rFonts w:ascii="Arial" w:hAnsi="Arial" w:cs="Arial"/>
          <w:b/>
          <w:lang w:val="es-EC"/>
        </w:rPr>
      </w:pPr>
      <w:r>
        <w:rPr>
          <w:rFonts w:ascii="Arial" w:hAnsi="Arial" w:cs="Arial"/>
          <w:b/>
          <w:lang w:val="es-EC"/>
        </w:rPr>
        <w:lastRenderedPageBreak/>
        <w:t>PORTICO I                                                  PORTICO G’</w:t>
      </w:r>
    </w:p>
    <w:p w:rsidR="00687933" w:rsidRPr="00B15CA5" w:rsidRDefault="00E7425E" w:rsidP="00687933">
      <w:pPr>
        <w:spacing w:line="360" w:lineRule="auto"/>
        <w:ind w:firstLine="0"/>
        <w:jc w:val="center"/>
        <w:rPr>
          <w:lang w:val="es-EC"/>
        </w:rPr>
      </w:pPr>
      <w:r>
        <w:rPr>
          <w:noProof/>
          <w:lang w:val="es-EC" w:eastAsia="es-EC"/>
        </w:rPr>
        <w:drawing>
          <wp:inline distT="0" distB="0" distL="0" distR="0" wp14:anchorId="7B26BDC1" wp14:editId="184A934C">
            <wp:extent cx="2419350" cy="191301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3947" cy="1964089"/>
                    </a:xfrm>
                    <a:prstGeom prst="rect">
                      <a:avLst/>
                    </a:prstGeom>
                    <a:noFill/>
                    <a:ln>
                      <a:noFill/>
                    </a:ln>
                  </pic:spPr>
                </pic:pic>
              </a:graphicData>
            </a:graphic>
          </wp:inline>
        </w:drawing>
      </w:r>
      <w:r w:rsidR="00687933">
        <w:rPr>
          <w:rFonts w:ascii="Arial" w:hAnsi="Arial" w:cs="Arial"/>
          <w:b/>
          <w:lang w:val="es-EC"/>
        </w:rPr>
        <w:t xml:space="preserve">     </w:t>
      </w:r>
      <w:r>
        <w:rPr>
          <w:noProof/>
          <w:lang w:val="es-EC" w:eastAsia="es-EC"/>
        </w:rPr>
        <w:drawing>
          <wp:inline distT="0" distB="0" distL="0" distR="0" wp14:anchorId="00017998" wp14:editId="53A26B6C">
            <wp:extent cx="1616470" cy="1885950"/>
            <wp:effectExtent l="0" t="0" r="317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43903" cy="1917956"/>
                    </a:xfrm>
                    <a:prstGeom prst="rect">
                      <a:avLst/>
                    </a:prstGeom>
                    <a:noFill/>
                    <a:ln>
                      <a:noFill/>
                    </a:ln>
                  </pic:spPr>
                </pic:pic>
              </a:graphicData>
            </a:graphic>
          </wp:inline>
        </w:drawing>
      </w:r>
      <w:r w:rsidR="00687933">
        <w:rPr>
          <w:rFonts w:ascii="Arial" w:hAnsi="Arial" w:cs="Arial"/>
          <w:b/>
          <w:lang w:val="es-EC"/>
        </w:rPr>
        <w:t xml:space="preserve">PORTICO 13                    PORTICO 12                </w:t>
      </w:r>
      <w:r w:rsidR="00687933" w:rsidRPr="00FE41E6">
        <w:rPr>
          <w:rFonts w:ascii="Arial" w:hAnsi="Arial" w:cs="Arial"/>
          <w:b/>
          <w:lang w:val="es-EC"/>
        </w:rPr>
        <w:t xml:space="preserve"> </w:t>
      </w:r>
      <w:r w:rsidR="00687933">
        <w:rPr>
          <w:rFonts w:ascii="Arial" w:hAnsi="Arial" w:cs="Arial"/>
          <w:b/>
          <w:lang w:val="es-EC"/>
        </w:rPr>
        <w:t>PORTICO 14a</w:t>
      </w:r>
    </w:p>
    <w:p w:rsidR="00687933" w:rsidRDefault="00687933" w:rsidP="00687933">
      <w:pPr>
        <w:tabs>
          <w:tab w:val="left" w:pos="1005"/>
        </w:tabs>
        <w:ind w:firstLine="0"/>
        <w:jc w:val="left"/>
        <w:rPr>
          <w:lang w:val="es-EC"/>
        </w:rPr>
      </w:pPr>
      <w:r>
        <w:rPr>
          <w:noProof/>
          <w:lang w:val="es-EC" w:eastAsia="es-EC"/>
        </w:rPr>
        <w:drawing>
          <wp:inline distT="0" distB="0" distL="0" distR="0" wp14:anchorId="4D29DDE6" wp14:editId="5A32991E">
            <wp:extent cx="1504855" cy="2368183"/>
            <wp:effectExtent l="0" t="0" r="63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37738" cy="2419931"/>
                    </a:xfrm>
                    <a:prstGeom prst="rect">
                      <a:avLst/>
                    </a:prstGeom>
                    <a:noFill/>
                    <a:ln>
                      <a:noFill/>
                    </a:ln>
                  </pic:spPr>
                </pic:pic>
              </a:graphicData>
            </a:graphic>
          </wp:inline>
        </w:drawing>
      </w:r>
      <w:r>
        <w:rPr>
          <w:lang w:val="es-EC"/>
        </w:rPr>
        <w:t xml:space="preserve">       </w:t>
      </w:r>
      <w:r>
        <w:rPr>
          <w:noProof/>
          <w:lang w:val="es-EC" w:eastAsia="es-EC"/>
        </w:rPr>
        <w:drawing>
          <wp:inline distT="0" distB="0" distL="0" distR="0" wp14:anchorId="6229088F" wp14:editId="5B3A4F08">
            <wp:extent cx="1371600" cy="2360299"/>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11739" cy="2429372"/>
                    </a:xfrm>
                    <a:prstGeom prst="rect">
                      <a:avLst/>
                    </a:prstGeom>
                    <a:noFill/>
                    <a:ln>
                      <a:noFill/>
                    </a:ln>
                  </pic:spPr>
                </pic:pic>
              </a:graphicData>
            </a:graphic>
          </wp:inline>
        </w:drawing>
      </w:r>
      <w:r>
        <w:rPr>
          <w:lang w:val="es-EC"/>
        </w:rPr>
        <w:t xml:space="preserve">     </w:t>
      </w:r>
      <w:r>
        <w:rPr>
          <w:noProof/>
          <w:lang w:val="es-EC" w:eastAsia="es-EC"/>
        </w:rPr>
        <w:drawing>
          <wp:inline distT="0" distB="0" distL="0" distR="0" wp14:anchorId="66F6D420" wp14:editId="2634B0E2">
            <wp:extent cx="1276350" cy="238913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03454" cy="2439867"/>
                    </a:xfrm>
                    <a:prstGeom prst="rect">
                      <a:avLst/>
                    </a:prstGeom>
                    <a:noFill/>
                    <a:ln>
                      <a:noFill/>
                    </a:ln>
                  </pic:spPr>
                </pic:pic>
              </a:graphicData>
            </a:graphic>
          </wp:inline>
        </w:drawing>
      </w:r>
    </w:p>
    <w:p w:rsidR="00687933" w:rsidRDefault="00687933" w:rsidP="005653EF">
      <w:pPr>
        <w:spacing w:line="240" w:lineRule="auto"/>
        <w:ind w:firstLine="0"/>
        <w:rPr>
          <w:lang w:val="es-EC"/>
        </w:rPr>
      </w:pPr>
      <w:r>
        <w:rPr>
          <w:rFonts w:ascii="Arial" w:hAnsi="Arial" w:cs="Arial"/>
          <w:b/>
          <w:lang w:val="es-EC"/>
        </w:rPr>
        <w:t xml:space="preserve">       </w:t>
      </w:r>
      <w:r w:rsidR="005653EF">
        <w:rPr>
          <w:rFonts w:ascii="Arial" w:hAnsi="Arial" w:cs="Arial"/>
          <w:b/>
          <w:lang w:val="es-EC"/>
        </w:rPr>
        <w:t xml:space="preserve">        </w:t>
      </w:r>
      <w:r>
        <w:rPr>
          <w:rFonts w:ascii="Arial" w:hAnsi="Arial" w:cs="Arial"/>
          <w:b/>
          <w:lang w:val="es-EC"/>
        </w:rPr>
        <w:t>PORTICO X                PORTICO M              PORTICO 21</w:t>
      </w:r>
    </w:p>
    <w:p w:rsidR="0044584F" w:rsidRPr="005653EF" w:rsidRDefault="00687933" w:rsidP="005653EF">
      <w:pPr>
        <w:ind w:firstLine="0"/>
        <w:rPr>
          <w:rFonts w:ascii="Arial" w:hAnsi="Arial" w:cs="Arial"/>
          <w:i/>
          <w:sz w:val="20"/>
          <w:szCs w:val="20"/>
        </w:rPr>
      </w:pPr>
      <w:r>
        <w:rPr>
          <w:noProof/>
          <w:lang w:val="es-EC" w:eastAsia="es-EC"/>
        </w:rPr>
        <w:drawing>
          <wp:inline distT="0" distB="0" distL="0" distR="0" wp14:anchorId="41318700" wp14:editId="2414D362">
            <wp:extent cx="2407810" cy="1838268"/>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6329" cy="1875311"/>
                    </a:xfrm>
                    <a:prstGeom prst="rect">
                      <a:avLst/>
                    </a:prstGeom>
                    <a:noFill/>
                    <a:ln>
                      <a:noFill/>
                    </a:ln>
                  </pic:spPr>
                </pic:pic>
              </a:graphicData>
            </a:graphic>
          </wp:inline>
        </w:drawing>
      </w:r>
      <w:r>
        <w:rPr>
          <w:noProof/>
          <w:lang w:val="es-EC" w:eastAsia="es-EC"/>
        </w:rPr>
        <w:drawing>
          <wp:inline distT="0" distB="0" distL="0" distR="0" wp14:anchorId="4DFE1BE9" wp14:editId="28819429">
            <wp:extent cx="828675" cy="2012222"/>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0271" cy="2088945"/>
                    </a:xfrm>
                    <a:prstGeom prst="rect">
                      <a:avLst/>
                    </a:prstGeom>
                    <a:noFill/>
                    <a:ln>
                      <a:noFill/>
                    </a:ln>
                  </pic:spPr>
                </pic:pic>
              </a:graphicData>
            </a:graphic>
          </wp:inline>
        </w:drawing>
      </w:r>
      <w:r>
        <w:rPr>
          <w:lang w:val="es-EC"/>
        </w:rPr>
        <w:t xml:space="preserve">  </w:t>
      </w:r>
      <w:r>
        <w:rPr>
          <w:noProof/>
          <w:lang w:val="es-EC" w:eastAsia="es-EC"/>
        </w:rPr>
        <w:drawing>
          <wp:inline distT="0" distB="0" distL="0" distR="0" wp14:anchorId="0E1DAC8F" wp14:editId="23719E40">
            <wp:extent cx="1333500" cy="1977954"/>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88597" cy="2059678"/>
                    </a:xfrm>
                    <a:prstGeom prst="rect">
                      <a:avLst/>
                    </a:prstGeom>
                    <a:noFill/>
                    <a:ln>
                      <a:noFill/>
                    </a:ln>
                  </pic:spPr>
                </pic:pic>
              </a:graphicData>
            </a:graphic>
          </wp:inline>
        </w:drawing>
      </w:r>
    </w:p>
    <w:p w:rsidR="009A679B" w:rsidRDefault="00AE53B3" w:rsidP="00C16517">
      <w:pPr>
        <w:spacing w:line="240" w:lineRule="auto"/>
        <w:ind w:firstLine="0"/>
        <w:jc w:val="center"/>
        <w:rPr>
          <w:rFonts w:ascii="Arial" w:hAnsi="Arial" w:cs="Arial"/>
          <w:sz w:val="20"/>
          <w:szCs w:val="20"/>
          <w:lang w:val="es-EC"/>
        </w:rPr>
      </w:pPr>
      <w:r>
        <w:rPr>
          <w:rFonts w:ascii="Arial" w:hAnsi="Arial" w:cs="Arial"/>
          <w:b/>
          <w:sz w:val="20"/>
          <w:szCs w:val="20"/>
          <w:lang w:val="es-EC"/>
        </w:rPr>
        <w:t>Figura 12</w:t>
      </w:r>
      <w:r w:rsidR="009F191B">
        <w:rPr>
          <w:rFonts w:ascii="Arial" w:hAnsi="Arial" w:cs="Arial"/>
          <w:b/>
          <w:sz w:val="20"/>
          <w:szCs w:val="20"/>
          <w:lang w:val="es-EC"/>
        </w:rPr>
        <w:t xml:space="preserve"> </w:t>
      </w:r>
      <w:r w:rsidR="009A679B">
        <w:rPr>
          <w:rFonts w:ascii="Arial" w:hAnsi="Arial" w:cs="Arial"/>
          <w:sz w:val="20"/>
          <w:szCs w:val="20"/>
          <w:lang w:val="es-EC"/>
        </w:rPr>
        <w:t>Pórticos del Bloque estructural 4.</w:t>
      </w:r>
    </w:p>
    <w:p w:rsidR="00A2428C" w:rsidRDefault="00A2428C" w:rsidP="00457A2A">
      <w:pPr>
        <w:pStyle w:val="Prrafodelista"/>
        <w:numPr>
          <w:ilvl w:val="0"/>
          <w:numId w:val="7"/>
        </w:numPr>
        <w:spacing w:line="240" w:lineRule="auto"/>
        <w:ind w:left="709" w:hanging="425"/>
        <w:rPr>
          <w:rFonts w:ascii="Arial" w:hAnsi="Arial" w:cs="Arial"/>
          <w:b/>
          <w:lang w:val="es-EC"/>
        </w:rPr>
      </w:pPr>
      <w:r>
        <w:rPr>
          <w:rFonts w:ascii="Arial" w:hAnsi="Arial" w:cs="Arial"/>
          <w:b/>
          <w:lang w:val="es-EC"/>
        </w:rPr>
        <w:lastRenderedPageBreak/>
        <w:t>SECCIONES DE LOS ELEMENTOS ESTRUCTURALES</w:t>
      </w:r>
    </w:p>
    <w:p w:rsidR="00A2428C" w:rsidRDefault="00A2428C" w:rsidP="00C16517">
      <w:pPr>
        <w:spacing w:line="240" w:lineRule="auto"/>
        <w:ind w:firstLine="0"/>
        <w:jc w:val="center"/>
        <w:rPr>
          <w:rFonts w:ascii="Arial" w:hAnsi="Arial" w:cs="Arial"/>
          <w:sz w:val="20"/>
          <w:szCs w:val="20"/>
          <w:lang w:val="es-EC"/>
        </w:rPr>
      </w:pPr>
    </w:p>
    <w:p w:rsidR="00A2428C" w:rsidRPr="00A2428C" w:rsidRDefault="00A2428C" w:rsidP="00A2428C">
      <w:pPr>
        <w:spacing w:line="240" w:lineRule="auto"/>
        <w:ind w:firstLine="709"/>
        <w:rPr>
          <w:rFonts w:ascii="Arial" w:hAnsi="Arial" w:cs="Arial"/>
          <w:sz w:val="20"/>
          <w:szCs w:val="20"/>
          <w:lang w:val="es-EC"/>
        </w:rPr>
      </w:pPr>
      <w:r>
        <w:rPr>
          <w:rFonts w:ascii="Arial" w:hAnsi="Arial" w:cs="Arial"/>
          <w:sz w:val="20"/>
          <w:szCs w:val="20"/>
          <w:lang w:val="es-EC"/>
        </w:rPr>
        <w:t xml:space="preserve">Los elementos estructurales son de acero, las columnas son tubulares cuadradas de 550/550/20 mm, las vigas son tipo </w:t>
      </w:r>
      <w:r w:rsidRPr="00A2428C">
        <w:rPr>
          <w:rFonts w:ascii="Arial" w:hAnsi="Arial" w:cs="Arial"/>
          <w:sz w:val="20"/>
          <w:szCs w:val="20"/>
          <w:lang w:val="es-EC"/>
        </w:rPr>
        <w:t>“</w:t>
      </w:r>
      <w:r w:rsidR="00FE207D">
        <w:rPr>
          <w:rFonts w:ascii="Arial" w:hAnsi="Arial" w:cs="Arial"/>
          <w:sz w:val="20"/>
          <w:szCs w:val="20"/>
          <w:lang w:val="es-EC"/>
        </w:rPr>
        <w:t>I” de diferente tamaño</w:t>
      </w:r>
      <w:r w:rsidR="00CC2404">
        <w:rPr>
          <w:rFonts w:ascii="Arial" w:hAnsi="Arial" w:cs="Arial"/>
          <w:sz w:val="20"/>
          <w:szCs w:val="20"/>
          <w:lang w:val="es-EC"/>
        </w:rPr>
        <w:t>; las secciones con sus respectivas áreas y momentos de inercia se indican en la tabla</w:t>
      </w:r>
      <w:r w:rsidR="00973E6D">
        <w:rPr>
          <w:rFonts w:ascii="Arial" w:hAnsi="Arial" w:cs="Arial"/>
          <w:sz w:val="20"/>
          <w:szCs w:val="20"/>
          <w:lang w:val="es-EC"/>
        </w:rPr>
        <w:t>1.</w:t>
      </w:r>
      <w:r w:rsidR="00AE53B3">
        <w:rPr>
          <w:rFonts w:ascii="Arial" w:hAnsi="Arial" w:cs="Arial"/>
          <w:sz w:val="20"/>
          <w:szCs w:val="20"/>
          <w:lang w:val="es-EC"/>
        </w:rPr>
        <w:t xml:space="preserve"> Las diagonales del contraviento son de la misma sección de las vigas.</w:t>
      </w:r>
    </w:p>
    <w:p w:rsidR="0088137B" w:rsidRDefault="0088137B" w:rsidP="00AE53B3">
      <w:pPr>
        <w:spacing w:line="240" w:lineRule="auto"/>
        <w:ind w:firstLine="0"/>
        <w:jc w:val="center"/>
        <w:rPr>
          <w:rFonts w:ascii="Arial" w:hAnsi="Arial" w:cs="Arial"/>
          <w:b/>
          <w:sz w:val="20"/>
          <w:szCs w:val="20"/>
          <w:lang w:val="es-EC"/>
        </w:rPr>
      </w:pPr>
    </w:p>
    <w:p w:rsidR="00CD6A9D" w:rsidRPr="00776414" w:rsidRDefault="00CC2404" w:rsidP="00AE53B3">
      <w:pPr>
        <w:spacing w:line="240" w:lineRule="auto"/>
        <w:ind w:firstLine="0"/>
        <w:jc w:val="center"/>
        <w:rPr>
          <w:noProof/>
          <w:lang w:val="es-EC" w:eastAsia="en-US"/>
        </w:rPr>
      </w:pPr>
      <w:r>
        <w:rPr>
          <w:rFonts w:ascii="Arial" w:hAnsi="Arial" w:cs="Arial"/>
          <w:b/>
          <w:sz w:val="20"/>
          <w:szCs w:val="20"/>
          <w:lang w:val="es-EC"/>
        </w:rPr>
        <w:t xml:space="preserve">Tabla 1 </w:t>
      </w:r>
      <w:r>
        <w:rPr>
          <w:rFonts w:ascii="Arial" w:hAnsi="Arial" w:cs="Arial"/>
          <w:sz w:val="20"/>
          <w:szCs w:val="20"/>
          <w:lang w:val="es-EC"/>
        </w:rPr>
        <w:t>Secciones de los elementos estructurales del Bloque 4.</w:t>
      </w:r>
    </w:p>
    <w:p w:rsidR="00776414" w:rsidRDefault="00776414" w:rsidP="00AE53B3">
      <w:pPr>
        <w:spacing w:line="240" w:lineRule="auto"/>
        <w:ind w:firstLine="0"/>
        <w:jc w:val="center"/>
        <w:rPr>
          <w:rStyle w:val="hps"/>
          <w:rFonts w:ascii="Arial" w:hAnsi="Arial" w:cs="Arial"/>
          <w:b/>
          <w:color w:val="222222"/>
          <w:lang w:val="es-EC"/>
        </w:rPr>
      </w:pPr>
    </w:p>
    <w:p w:rsidR="00AE53B3" w:rsidRDefault="00EC2BFB" w:rsidP="00EC2BFB">
      <w:pPr>
        <w:tabs>
          <w:tab w:val="left" w:pos="3383"/>
        </w:tabs>
        <w:jc w:val="center"/>
        <w:rPr>
          <w:rStyle w:val="hps"/>
          <w:rFonts w:ascii="Arial" w:hAnsi="Arial" w:cs="Arial"/>
          <w:b/>
          <w:color w:val="222222"/>
          <w:lang w:val="es-EC"/>
        </w:rPr>
      </w:pPr>
      <w:r w:rsidRPr="00EC2BFB">
        <w:rPr>
          <w:rStyle w:val="hps"/>
          <w:rFonts w:ascii="Arial" w:hAnsi="Arial" w:cs="Arial"/>
          <w:b/>
          <w:noProof/>
          <w:color w:val="222222"/>
          <w:lang w:val="es-EC" w:eastAsia="es-EC"/>
        </w:rPr>
        <w:drawing>
          <wp:inline distT="0" distB="0" distL="0" distR="0">
            <wp:extent cx="6148140" cy="2437960"/>
            <wp:effectExtent l="7302" t="0" r="0" b="0"/>
            <wp:docPr id="139" name="Imagen 139" descr="C:\Users\henry\Desktop\PORTICOS\sec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enry\Desktop\PORTICOS\secciones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2927" r="2603" b="22442"/>
                    <a:stretch/>
                  </pic:blipFill>
                  <pic:spPr bwMode="auto">
                    <a:xfrm rot="16200000">
                      <a:off x="0" y="0"/>
                      <a:ext cx="6168046" cy="2445854"/>
                    </a:xfrm>
                    <a:prstGeom prst="rect">
                      <a:avLst/>
                    </a:prstGeom>
                    <a:noFill/>
                    <a:ln>
                      <a:noFill/>
                    </a:ln>
                    <a:extLst>
                      <a:ext uri="{53640926-AAD7-44D8-BBD7-CCE9431645EC}">
                        <a14:shadowObscured xmlns:a14="http://schemas.microsoft.com/office/drawing/2010/main"/>
                      </a:ext>
                    </a:extLst>
                  </pic:spPr>
                </pic:pic>
              </a:graphicData>
            </a:graphic>
          </wp:inline>
        </w:drawing>
      </w:r>
    </w:p>
    <w:p w:rsidR="00CD6A9D" w:rsidRDefault="00CD6A9D" w:rsidP="00457A2A">
      <w:pPr>
        <w:pStyle w:val="Prrafodelista"/>
        <w:numPr>
          <w:ilvl w:val="0"/>
          <w:numId w:val="7"/>
        </w:numPr>
        <w:spacing w:line="240" w:lineRule="auto"/>
        <w:ind w:left="709" w:hanging="425"/>
        <w:rPr>
          <w:rFonts w:ascii="Arial" w:hAnsi="Arial" w:cs="Arial"/>
          <w:b/>
          <w:lang w:val="es-EC"/>
        </w:rPr>
      </w:pPr>
      <w:r>
        <w:rPr>
          <w:rFonts w:ascii="Arial" w:hAnsi="Arial" w:cs="Arial"/>
          <w:b/>
          <w:lang w:val="es-EC"/>
        </w:rPr>
        <w:lastRenderedPageBreak/>
        <w:t>ANÁLISIS MODAL ESPECTRAL</w:t>
      </w:r>
    </w:p>
    <w:p w:rsidR="00CD6A9D" w:rsidRDefault="00CD6A9D" w:rsidP="00CD6A9D">
      <w:pPr>
        <w:spacing w:line="240" w:lineRule="auto"/>
        <w:rPr>
          <w:rFonts w:ascii="Arial" w:hAnsi="Arial" w:cs="Arial"/>
          <w:b/>
          <w:lang w:val="es-EC"/>
        </w:rPr>
      </w:pPr>
    </w:p>
    <w:p w:rsidR="0017674A" w:rsidRDefault="0017674A" w:rsidP="0017674A">
      <w:pPr>
        <w:pStyle w:val="Prrafodelista"/>
        <w:numPr>
          <w:ilvl w:val="1"/>
          <w:numId w:val="7"/>
        </w:numPr>
        <w:spacing w:line="240" w:lineRule="auto"/>
        <w:rPr>
          <w:rFonts w:ascii="Arial" w:hAnsi="Arial" w:cs="Arial"/>
          <w:b/>
          <w:lang w:val="es-EC"/>
        </w:rPr>
      </w:pPr>
      <w:r w:rsidRPr="0017674A">
        <w:rPr>
          <w:rFonts w:ascii="Arial" w:hAnsi="Arial" w:cs="Arial"/>
          <w:b/>
          <w:lang w:val="es-EC"/>
        </w:rPr>
        <w:t xml:space="preserve">Matriz de rigidez </w:t>
      </w:r>
      <w:r w:rsidR="002C5B61">
        <w:rPr>
          <w:rFonts w:ascii="Arial" w:hAnsi="Arial" w:cs="Arial"/>
          <w:b/>
          <w:lang w:val="es-EC"/>
        </w:rPr>
        <w:t>lateral de los pórticos</w:t>
      </w:r>
    </w:p>
    <w:p w:rsidR="00F64FBD" w:rsidRDefault="00F64FBD" w:rsidP="00F64FBD">
      <w:pPr>
        <w:pStyle w:val="Prrafodelista"/>
        <w:spacing w:line="240" w:lineRule="auto"/>
        <w:ind w:left="757" w:firstLine="0"/>
        <w:rPr>
          <w:rFonts w:ascii="Arial" w:hAnsi="Arial" w:cs="Arial"/>
          <w:b/>
          <w:lang w:val="es-EC"/>
        </w:rPr>
      </w:pPr>
    </w:p>
    <w:p w:rsidR="00F64FBD" w:rsidRPr="00F64FBD" w:rsidRDefault="00F64FBD" w:rsidP="00F64FBD">
      <w:pPr>
        <w:spacing w:line="240" w:lineRule="auto"/>
        <w:ind w:firstLine="709"/>
        <w:rPr>
          <w:rFonts w:ascii="Arial" w:hAnsi="Arial" w:cs="Arial"/>
          <w:sz w:val="20"/>
          <w:szCs w:val="20"/>
          <w:lang w:val="es-EC"/>
        </w:rPr>
      </w:pPr>
      <w:r w:rsidRPr="00F64FBD">
        <w:rPr>
          <w:rFonts w:ascii="Arial" w:hAnsi="Arial" w:cs="Arial"/>
          <w:sz w:val="20"/>
          <w:szCs w:val="20"/>
          <w:lang w:val="es-EC"/>
        </w:rPr>
        <w:t xml:space="preserve">El análisis sísmico se realizó utilizando el sistema de computación </w:t>
      </w:r>
      <w:r w:rsidRPr="00AE53B3">
        <w:rPr>
          <w:rFonts w:ascii="Arial" w:hAnsi="Arial" w:cs="Arial"/>
          <w:b/>
          <w:i/>
          <w:sz w:val="20"/>
          <w:szCs w:val="20"/>
          <w:lang w:val="es-EC"/>
        </w:rPr>
        <w:t>CEINCI-LAB</w:t>
      </w:r>
      <w:r w:rsidRPr="00F64FBD">
        <w:rPr>
          <w:rFonts w:ascii="Arial" w:hAnsi="Arial" w:cs="Arial"/>
          <w:sz w:val="20"/>
          <w:szCs w:val="20"/>
          <w:lang w:val="es-EC"/>
        </w:rPr>
        <w:t xml:space="preserve"> (Aguiar 2012, 2014). Para ello se numeraron los nudos y elementos de cada uno de los pórticos, en la for</w:t>
      </w:r>
      <w:r w:rsidR="00AE53B3">
        <w:rPr>
          <w:rFonts w:ascii="Arial" w:hAnsi="Arial" w:cs="Arial"/>
          <w:sz w:val="20"/>
          <w:szCs w:val="20"/>
          <w:lang w:val="es-EC"/>
        </w:rPr>
        <w:t>ma indicada en la figura 13</w:t>
      </w:r>
      <w:r w:rsidRPr="00F64FBD">
        <w:rPr>
          <w:rFonts w:ascii="Arial" w:hAnsi="Arial" w:cs="Arial"/>
          <w:sz w:val="20"/>
          <w:szCs w:val="20"/>
          <w:lang w:val="es-EC"/>
        </w:rPr>
        <w:t xml:space="preserve">.  </w:t>
      </w:r>
    </w:p>
    <w:p w:rsidR="00F64FBD" w:rsidRDefault="00F64FBD" w:rsidP="00F64FBD">
      <w:pPr>
        <w:pStyle w:val="Prrafodelista"/>
        <w:spacing w:line="240" w:lineRule="auto"/>
        <w:ind w:left="757" w:firstLine="0"/>
        <w:rPr>
          <w:rFonts w:ascii="Arial" w:hAnsi="Arial" w:cs="Arial"/>
          <w:b/>
          <w:lang w:val="es-EC"/>
        </w:rPr>
      </w:pPr>
    </w:p>
    <w:p w:rsidR="00C75962" w:rsidRDefault="00F64FBD" w:rsidP="00F64FBD">
      <w:pPr>
        <w:spacing w:line="240" w:lineRule="auto"/>
        <w:ind w:firstLine="709"/>
        <w:rPr>
          <w:rFonts w:ascii="Arial" w:hAnsi="Arial" w:cs="Arial"/>
          <w:sz w:val="20"/>
          <w:szCs w:val="20"/>
          <w:lang w:val="es-EC"/>
        </w:rPr>
      </w:pPr>
      <w:r w:rsidRPr="00F64FBD">
        <w:rPr>
          <w:rFonts w:ascii="Arial" w:hAnsi="Arial" w:cs="Arial"/>
          <w:sz w:val="20"/>
          <w:szCs w:val="20"/>
          <w:lang w:val="es-EC"/>
        </w:rPr>
        <w:t>Para la numeración de los nudos, primero se numeran los restringidos y luego todos los demás en cualquier orden. Para los elementos se debe numerar primero los de acero</w:t>
      </w:r>
      <w:r w:rsidR="00C75962">
        <w:rPr>
          <w:rFonts w:ascii="Arial" w:hAnsi="Arial" w:cs="Arial"/>
          <w:sz w:val="20"/>
          <w:szCs w:val="20"/>
          <w:lang w:val="es-EC"/>
        </w:rPr>
        <w:t xml:space="preserve"> y al final los elementos diagonales corre</w:t>
      </w:r>
      <w:r w:rsidR="0099331C">
        <w:rPr>
          <w:rFonts w:ascii="Arial" w:hAnsi="Arial" w:cs="Arial"/>
          <w:sz w:val="20"/>
          <w:szCs w:val="20"/>
          <w:lang w:val="es-EC"/>
        </w:rPr>
        <w:t>spondientes al</w:t>
      </w:r>
      <w:r w:rsidR="00AE53B3">
        <w:rPr>
          <w:rFonts w:ascii="Arial" w:hAnsi="Arial" w:cs="Arial"/>
          <w:sz w:val="20"/>
          <w:szCs w:val="20"/>
          <w:lang w:val="es-EC"/>
        </w:rPr>
        <w:t xml:space="preserve"> contravie</w:t>
      </w:r>
      <w:r w:rsidR="0099331C">
        <w:rPr>
          <w:rFonts w:ascii="Arial" w:hAnsi="Arial" w:cs="Arial"/>
          <w:sz w:val="20"/>
          <w:szCs w:val="20"/>
          <w:lang w:val="es-EC"/>
        </w:rPr>
        <w:t xml:space="preserve">nto, de esta manera se </w:t>
      </w:r>
      <w:r w:rsidR="00BE33FE">
        <w:rPr>
          <w:rFonts w:ascii="Arial" w:hAnsi="Arial" w:cs="Arial"/>
          <w:sz w:val="20"/>
          <w:szCs w:val="20"/>
          <w:lang w:val="es-EC"/>
        </w:rPr>
        <w:t>facilita</w:t>
      </w:r>
      <w:r w:rsidR="00AE53B3">
        <w:rPr>
          <w:rFonts w:ascii="Arial" w:hAnsi="Arial" w:cs="Arial"/>
          <w:sz w:val="20"/>
          <w:szCs w:val="20"/>
          <w:lang w:val="es-EC"/>
        </w:rPr>
        <w:t xml:space="preserve"> el </w:t>
      </w:r>
      <w:r w:rsidR="00FE207D">
        <w:rPr>
          <w:rFonts w:ascii="Arial" w:hAnsi="Arial" w:cs="Arial"/>
          <w:sz w:val="20"/>
          <w:szCs w:val="20"/>
          <w:lang w:val="es-EC"/>
        </w:rPr>
        <w:t>cálculo de la matriz de rigidez con todos los grados de libertad y posteriormente se condensa a las coordenadas laterales. E</w:t>
      </w:r>
      <w:r w:rsidR="006D0EC6">
        <w:rPr>
          <w:rFonts w:ascii="Arial" w:hAnsi="Arial" w:cs="Arial"/>
          <w:sz w:val="20"/>
          <w:szCs w:val="20"/>
          <w:lang w:val="es-EC"/>
        </w:rPr>
        <w:t>xisten varias formas para la condensación a saber: i) mediante el cálculo de la inversa de una matriz; ii) mediante solución de ecuaciones lineales; y, iii) mediante la triangularización de la matriz de rigidez. (Aguiar, 2014).</w:t>
      </w:r>
    </w:p>
    <w:p w:rsidR="00C75962" w:rsidRDefault="00C75962" w:rsidP="00F64FBD">
      <w:pPr>
        <w:spacing w:line="240" w:lineRule="auto"/>
        <w:ind w:firstLine="709"/>
        <w:rPr>
          <w:rFonts w:ascii="Arial" w:hAnsi="Arial" w:cs="Arial"/>
          <w:sz w:val="20"/>
          <w:szCs w:val="20"/>
          <w:lang w:val="es-EC"/>
        </w:rPr>
      </w:pPr>
    </w:p>
    <w:p w:rsidR="000363F6" w:rsidRPr="0047655D" w:rsidRDefault="000363F6" w:rsidP="00C75962">
      <w:pPr>
        <w:spacing w:line="240" w:lineRule="auto"/>
        <w:ind w:firstLine="0"/>
        <w:rPr>
          <w:rFonts w:ascii="Arial" w:hAnsi="Arial" w:cs="Arial"/>
          <w:noProof/>
          <w:sz w:val="20"/>
          <w:szCs w:val="20"/>
          <w:lang w:val="es-EC" w:eastAsia="en-US"/>
        </w:rPr>
      </w:pPr>
    </w:p>
    <w:p w:rsidR="0088137B" w:rsidRPr="007E5722" w:rsidRDefault="0088137B" w:rsidP="0088137B">
      <w:pPr>
        <w:spacing w:line="276" w:lineRule="auto"/>
        <w:rPr>
          <w:sz w:val="22"/>
          <w:szCs w:val="22"/>
          <w:lang w:val="es-EC"/>
        </w:rPr>
      </w:pPr>
      <w:r>
        <w:rPr>
          <w:rFonts w:ascii="Arial" w:hAnsi="Arial" w:cs="Arial"/>
          <w:b/>
          <w:lang w:val="es-EC"/>
        </w:rPr>
        <w:t xml:space="preserve">            </w:t>
      </w:r>
      <w:r w:rsidRPr="007E5722">
        <w:rPr>
          <w:rFonts w:ascii="Arial" w:hAnsi="Arial" w:cs="Arial"/>
          <w:b/>
          <w:sz w:val="22"/>
          <w:szCs w:val="22"/>
          <w:lang w:val="es-EC"/>
        </w:rPr>
        <w:t xml:space="preserve">PORTICO 35                </w:t>
      </w:r>
      <w:r>
        <w:rPr>
          <w:rFonts w:ascii="Arial" w:hAnsi="Arial" w:cs="Arial"/>
          <w:b/>
          <w:sz w:val="22"/>
          <w:szCs w:val="22"/>
          <w:lang w:val="es-EC"/>
        </w:rPr>
        <w:t xml:space="preserve">         </w:t>
      </w:r>
      <w:r w:rsidRPr="007E5722">
        <w:rPr>
          <w:rFonts w:ascii="Arial" w:hAnsi="Arial" w:cs="Arial"/>
          <w:b/>
          <w:sz w:val="22"/>
          <w:szCs w:val="22"/>
          <w:lang w:val="es-EC"/>
        </w:rPr>
        <w:t xml:space="preserve">              PORTICO 34’’</w:t>
      </w:r>
    </w:p>
    <w:p w:rsidR="000363F6" w:rsidRDefault="0088137B" w:rsidP="00C75962">
      <w:pPr>
        <w:spacing w:line="240" w:lineRule="auto"/>
        <w:ind w:firstLine="0"/>
        <w:rPr>
          <w:rFonts w:ascii="Arial" w:hAnsi="Arial" w:cs="Arial"/>
          <w:noProof/>
          <w:sz w:val="20"/>
          <w:szCs w:val="20"/>
          <w:lang w:val="en-US" w:eastAsia="en-US"/>
        </w:rPr>
      </w:pPr>
      <w:r>
        <w:rPr>
          <w:rFonts w:ascii="Arial" w:hAnsi="Arial" w:cs="Arial"/>
          <w:noProof/>
          <w:sz w:val="20"/>
          <w:szCs w:val="20"/>
          <w:lang w:val="es-EC" w:eastAsia="es-EC"/>
        </w:rPr>
        <w:drawing>
          <wp:inline distT="0" distB="0" distL="0" distR="0">
            <wp:extent cx="2286000" cy="1471233"/>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11066" cy="1487365"/>
                    </a:xfrm>
                    <a:prstGeom prst="rect">
                      <a:avLst/>
                    </a:prstGeom>
                    <a:noFill/>
                    <a:ln>
                      <a:noFill/>
                    </a:ln>
                  </pic:spPr>
                </pic:pic>
              </a:graphicData>
            </a:graphic>
          </wp:inline>
        </w:drawing>
      </w:r>
      <w:r>
        <w:rPr>
          <w:rFonts w:ascii="Arial" w:hAnsi="Arial" w:cs="Arial"/>
          <w:noProof/>
          <w:sz w:val="20"/>
          <w:szCs w:val="20"/>
          <w:lang w:val="es-EC" w:eastAsia="es-EC"/>
        </w:rPr>
        <w:drawing>
          <wp:inline distT="0" distB="0" distL="0" distR="0">
            <wp:extent cx="2390775" cy="1407198"/>
            <wp:effectExtent l="0" t="0" r="0" b="254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3067" cy="1414433"/>
                    </a:xfrm>
                    <a:prstGeom prst="rect">
                      <a:avLst/>
                    </a:prstGeom>
                    <a:noFill/>
                    <a:ln>
                      <a:noFill/>
                    </a:ln>
                  </pic:spPr>
                </pic:pic>
              </a:graphicData>
            </a:graphic>
          </wp:inline>
        </w:drawing>
      </w:r>
    </w:p>
    <w:p w:rsidR="000363F6" w:rsidRDefault="000363F6" w:rsidP="00C75962">
      <w:pPr>
        <w:spacing w:line="240" w:lineRule="auto"/>
        <w:ind w:firstLine="0"/>
        <w:rPr>
          <w:rFonts w:ascii="Arial" w:hAnsi="Arial" w:cs="Arial"/>
          <w:sz w:val="20"/>
          <w:szCs w:val="20"/>
          <w:lang w:val="es-EC"/>
        </w:rPr>
      </w:pPr>
    </w:p>
    <w:p w:rsidR="00904A55" w:rsidRDefault="00441A06" w:rsidP="0088137B">
      <w:pPr>
        <w:spacing w:line="240" w:lineRule="auto"/>
        <w:ind w:firstLine="0"/>
        <w:jc w:val="center"/>
        <w:rPr>
          <w:rFonts w:ascii="Arial" w:hAnsi="Arial" w:cs="Arial"/>
          <w:sz w:val="20"/>
          <w:szCs w:val="20"/>
          <w:lang w:val="es-EC"/>
        </w:rPr>
      </w:pPr>
      <w:r>
        <w:rPr>
          <w:rFonts w:ascii="Arial" w:hAnsi="Arial" w:cs="Arial"/>
          <w:b/>
          <w:sz w:val="22"/>
          <w:szCs w:val="22"/>
          <w:lang w:val="es-EC"/>
        </w:rPr>
        <w:t>PORTICO N</w:t>
      </w:r>
      <w:r w:rsidR="0088137B" w:rsidRPr="007E5722">
        <w:rPr>
          <w:rFonts w:ascii="Arial" w:hAnsi="Arial" w:cs="Arial"/>
          <w:b/>
          <w:sz w:val="22"/>
          <w:szCs w:val="22"/>
          <w:lang w:val="es-EC"/>
        </w:rPr>
        <w:t xml:space="preserve">               </w:t>
      </w:r>
      <w:r>
        <w:rPr>
          <w:rFonts w:ascii="Arial" w:hAnsi="Arial" w:cs="Arial"/>
          <w:b/>
          <w:sz w:val="22"/>
          <w:szCs w:val="22"/>
          <w:lang w:val="es-EC"/>
        </w:rPr>
        <w:t xml:space="preserve">                      PORTICO K</w:t>
      </w:r>
    </w:p>
    <w:p w:rsidR="000363F6" w:rsidRDefault="000363F6" w:rsidP="00C75962">
      <w:pPr>
        <w:spacing w:line="240" w:lineRule="auto"/>
        <w:ind w:firstLine="0"/>
        <w:rPr>
          <w:rFonts w:ascii="Arial" w:hAnsi="Arial" w:cs="Arial"/>
          <w:sz w:val="20"/>
          <w:szCs w:val="20"/>
          <w:lang w:val="es-EC"/>
        </w:rPr>
      </w:pPr>
    </w:p>
    <w:p w:rsidR="00036B85" w:rsidRDefault="0088137B" w:rsidP="00C75962">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2503610" cy="191452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9461" cy="1918999"/>
                    </a:xfrm>
                    <a:prstGeom prst="rect">
                      <a:avLst/>
                    </a:prstGeom>
                    <a:noFill/>
                    <a:ln>
                      <a:noFill/>
                    </a:ln>
                  </pic:spPr>
                </pic:pic>
              </a:graphicData>
            </a:graphic>
          </wp:inline>
        </w:drawing>
      </w:r>
      <w:r w:rsidR="00091DB8">
        <w:rPr>
          <w:rFonts w:ascii="Arial" w:hAnsi="Arial" w:cs="Arial"/>
          <w:noProof/>
          <w:sz w:val="20"/>
          <w:szCs w:val="20"/>
          <w:lang w:val="es-EC" w:eastAsia="es-EC"/>
        </w:rPr>
        <w:drawing>
          <wp:inline distT="0" distB="0" distL="0" distR="0">
            <wp:extent cx="2057400" cy="1896037"/>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99451" cy="1934789"/>
                    </a:xfrm>
                    <a:prstGeom prst="rect">
                      <a:avLst/>
                    </a:prstGeom>
                    <a:noFill/>
                    <a:ln>
                      <a:noFill/>
                    </a:ln>
                  </pic:spPr>
                </pic:pic>
              </a:graphicData>
            </a:graphic>
          </wp:inline>
        </w:drawing>
      </w:r>
    </w:p>
    <w:p w:rsidR="00036B85" w:rsidRDefault="00036B85" w:rsidP="00C75962">
      <w:pPr>
        <w:spacing w:line="240" w:lineRule="auto"/>
        <w:ind w:firstLine="0"/>
        <w:rPr>
          <w:rFonts w:ascii="Arial" w:hAnsi="Arial" w:cs="Arial"/>
          <w:sz w:val="20"/>
          <w:szCs w:val="20"/>
          <w:lang w:val="es-EC"/>
        </w:rPr>
      </w:pPr>
    </w:p>
    <w:p w:rsidR="00036B85" w:rsidRDefault="00036B85" w:rsidP="00C75962">
      <w:pPr>
        <w:spacing w:line="240" w:lineRule="auto"/>
        <w:ind w:firstLine="0"/>
        <w:rPr>
          <w:rFonts w:ascii="Arial" w:hAnsi="Arial" w:cs="Arial"/>
          <w:sz w:val="20"/>
          <w:szCs w:val="20"/>
          <w:lang w:val="es-EC"/>
        </w:rPr>
      </w:pPr>
    </w:p>
    <w:p w:rsidR="0088137B" w:rsidRDefault="0088137B" w:rsidP="00C75962">
      <w:pPr>
        <w:spacing w:line="240" w:lineRule="auto"/>
        <w:ind w:firstLine="0"/>
        <w:rPr>
          <w:rFonts w:ascii="Arial" w:hAnsi="Arial" w:cs="Arial"/>
          <w:sz w:val="20"/>
          <w:szCs w:val="20"/>
          <w:lang w:val="es-EC"/>
        </w:rPr>
      </w:pPr>
    </w:p>
    <w:p w:rsidR="0088137B" w:rsidRDefault="0088137B" w:rsidP="00C75962">
      <w:pPr>
        <w:spacing w:line="240" w:lineRule="auto"/>
        <w:ind w:firstLine="0"/>
        <w:rPr>
          <w:rFonts w:ascii="Arial" w:hAnsi="Arial" w:cs="Arial"/>
          <w:sz w:val="20"/>
          <w:szCs w:val="20"/>
          <w:lang w:val="es-EC"/>
        </w:rPr>
      </w:pPr>
    </w:p>
    <w:p w:rsidR="0088137B" w:rsidRDefault="0088137B" w:rsidP="00C75962">
      <w:pPr>
        <w:spacing w:line="240" w:lineRule="auto"/>
        <w:ind w:firstLine="0"/>
        <w:rPr>
          <w:rFonts w:ascii="Arial" w:hAnsi="Arial" w:cs="Arial"/>
          <w:sz w:val="20"/>
          <w:szCs w:val="20"/>
          <w:lang w:val="es-EC"/>
        </w:rPr>
      </w:pPr>
    </w:p>
    <w:p w:rsidR="0088137B" w:rsidRDefault="0088137B" w:rsidP="0088137B">
      <w:pPr>
        <w:jc w:val="center"/>
        <w:rPr>
          <w:noProof/>
          <w:lang w:val="es-EC"/>
        </w:rPr>
      </w:pPr>
      <w:r>
        <w:rPr>
          <w:rFonts w:ascii="Arial" w:hAnsi="Arial" w:cs="Arial"/>
          <w:b/>
          <w:lang w:val="es-EC"/>
        </w:rPr>
        <w:lastRenderedPageBreak/>
        <w:t xml:space="preserve">PORTICO 37                                            </w:t>
      </w:r>
      <w:r w:rsidRPr="00AA0C58">
        <w:rPr>
          <w:rFonts w:ascii="Arial" w:hAnsi="Arial" w:cs="Arial"/>
          <w:b/>
          <w:lang w:val="es-EC"/>
        </w:rPr>
        <w:t xml:space="preserve"> </w:t>
      </w:r>
      <w:r>
        <w:rPr>
          <w:rFonts w:ascii="Arial" w:hAnsi="Arial" w:cs="Arial"/>
          <w:b/>
          <w:lang w:val="es-EC"/>
        </w:rPr>
        <w:t>PORTICO 20</w:t>
      </w:r>
    </w:p>
    <w:p w:rsidR="0088137B" w:rsidRDefault="0088137B" w:rsidP="00C75962">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3139031" cy="1723390"/>
            <wp:effectExtent l="0" t="0" r="444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64903" cy="1737594"/>
                    </a:xfrm>
                    <a:prstGeom prst="rect">
                      <a:avLst/>
                    </a:prstGeom>
                    <a:noFill/>
                    <a:ln>
                      <a:noFill/>
                    </a:ln>
                  </pic:spPr>
                </pic:pic>
              </a:graphicData>
            </a:graphic>
          </wp:inline>
        </w:drawing>
      </w:r>
      <w:r w:rsidR="00186AC8">
        <w:rPr>
          <w:rFonts w:ascii="Arial" w:hAnsi="Arial" w:cs="Arial"/>
          <w:sz w:val="20"/>
          <w:szCs w:val="20"/>
          <w:lang w:val="es-EC"/>
        </w:rPr>
        <w:t xml:space="preserve"> </w:t>
      </w:r>
      <w:r w:rsidR="00186AC8">
        <w:rPr>
          <w:rFonts w:ascii="Arial" w:hAnsi="Arial" w:cs="Arial"/>
          <w:noProof/>
          <w:sz w:val="20"/>
          <w:szCs w:val="20"/>
          <w:lang w:val="es-EC" w:eastAsia="es-EC"/>
        </w:rPr>
        <w:drawing>
          <wp:inline distT="0" distB="0" distL="0" distR="0">
            <wp:extent cx="1504950" cy="1859056"/>
            <wp:effectExtent l="0" t="0" r="0" b="825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21382" cy="1879354"/>
                    </a:xfrm>
                    <a:prstGeom prst="rect">
                      <a:avLst/>
                    </a:prstGeom>
                    <a:noFill/>
                    <a:ln>
                      <a:noFill/>
                    </a:ln>
                  </pic:spPr>
                </pic:pic>
              </a:graphicData>
            </a:graphic>
          </wp:inline>
        </w:drawing>
      </w:r>
    </w:p>
    <w:p w:rsidR="0088137B" w:rsidRDefault="0088137B" w:rsidP="00C75962">
      <w:pPr>
        <w:spacing w:line="240" w:lineRule="auto"/>
        <w:ind w:firstLine="0"/>
        <w:rPr>
          <w:rFonts w:ascii="Arial" w:hAnsi="Arial" w:cs="Arial"/>
          <w:sz w:val="20"/>
          <w:szCs w:val="20"/>
          <w:lang w:val="es-EC"/>
        </w:rPr>
      </w:pPr>
    </w:p>
    <w:p w:rsidR="008E6415" w:rsidRPr="00BD5987" w:rsidRDefault="008E6415" w:rsidP="008E6415">
      <w:pPr>
        <w:spacing w:line="276" w:lineRule="auto"/>
        <w:jc w:val="center"/>
        <w:rPr>
          <w:rFonts w:ascii="Arial" w:hAnsi="Arial" w:cs="Arial"/>
          <w:b/>
          <w:lang w:val="es-EC"/>
        </w:rPr>
      </w:pPr>
      <w:r>
        <w:rPr>
          <w:rFonts w:ascii="Arial" w:hAnsi="Arial" w:cs="Arial"/>
          <w:b/>
          <w:lang w:val="es-EC"/>
        </w:rPr>
        <w:t>PORTICO I                                                  PORTICO G’</w:t>
      </w:r>
    </w:p>
    <w:p w:rsidR="0088137B" w:rsidRDefault="008E6415" w:rsidP="00C75962">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2619375" cy="2245941"/>
            <wp:effectExtent l="0" t="0" r="0" b="254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28783" cy="2254008"/>
                    </a:xfrm>
                    <a:prstGeom prst="rect">
                      <a:avLst/>
                    </a:prstGeom>
                    <a:noFill/>
                    <a:ln>
                      <a:noFill/>
                    </a:ln>
                  </pic:spPr>
                </pic:pic>
              </a:graphicData>
            </a:graphic>
          </wp:inline>
        </w:drawing>
      </w:r>
      <w:r>
        <w:rPr>
          <w:rFonts w:ascii="Arial" w:hAnsi="Arial" w:cs="Arial"/>
          <w:noProof/>
          <w:sz w:val="20"/>
          <w:szCs w:val="20"/>
          <w:lang w:val="es-EC" w:eastAsia="es-EC"/>
        </w:rPr>
        <w:drawing>
          <wp:inline distT="0" distB="0" distL="0" distR="0">
            <wp:extent cx="1977373" cy="2295525"/>
            <wp:effectExtent l="0" t="0" r="444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2619" cy="2301615"/>
                    </a:xfrm>
                    <a:prstGeom prst="rect">
                      <a:avLst/>
                    </a:prstGeom>
                    <a:noFill/>
                    <a:ln>
                      <a:noFill/>
                    </a:ln>
                  </pic:spPr>
                </pic:pic>
              </a:graphicData>
            </a:graphic>
          </wp:inline>
        </w:drawing>
      </w:r>
    </w:p>
    <w:p w:rsidR="00C75962" w:rsidRPr="008E6415" w:rsidRDefault="00C75962" w:rsidP="00C75962">
      <w:pPr>
        <w:spacing w:line="240" w:lineRule="auto"/>
        <w:ind w:firstLine="0"/>
        <w:rPr>
          <w:rFonts w:ascii="Arial" w:hAnsi="Arial" w:cs="Arial"/>
          <w:sz w:val="20"/>
          <w:szCs w:val="20"/>
          <w:lang w:val="es-EC"/>
        </w:rPr>
      </w:pPr>
    </w:p>
    <w:p w:rsidR="00904A55" w:rsidRDefault="00636C0A" w:rsidP="00C75962">
      <w:pPr>
        <w:spacing w:line="240" w:lineRule="auto"/>
        <w:ind w:firstLine="0"/>
        <w:rPr>
          <w:rFonts w:ascii="Arial" w:hAnsi="Arial" w:cs="Arial"/>
          <w:sz w:val="20"/>
          <w:szCs w:val="20"/>
          <w:lang w:val="es-EC"/>
        </w:rPr>
      </w:pPr>
      <w:r>
        <w:rPr>
          <w:rFonts w:ascii="Arial" w:hAnsi="Arial" w:cs="Arial"/>
          <w:b/>
          <w:lang w:val="es-EC"/>
        </w:rPr>
        <w:t xml:space="preserve">PORTICO 13                    PORTICO 12                </w:t>
      </w:r>
      <w:r w:rsidRPr="00FE41E6">
        <w:rPr>
          <w:rFonts w:ascii="Arial" w:hAnsi="Arial" w:cs="Arial"/>
          <w:b/>
          <w:lang w:val="es-EC"/>
        </w:rPr>
        <w:t xml:space="preserve"> </w:t>
      </w:r>
      <w:r>
        <w:rPr>
          <w:rFonts w:ascii="Arial" w:hAnsi="Arial" w:cs="Arial"/>
          <w:b/>
          <w:lang w:val="es-EC"/>
        </w:rPr>
        <w:t>PORTICO 14a</w:t>
      </w:r>
    </w:p>
    <w:p w:rsidR="00904A55" w:rsidRDefault="00636C0A" w:rsidP="00C75962">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1485900" cy="2340295"/>
            <wp:effectExtent l="0" t="0" r="0" b="31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00802" cy="2363765"/>
                    </a:xfrm>
                    <a:prstGeom prst="rect">
                      <a:avLst/>
                    </a:prstGeom>
                    <a:noFill/>
                    <a:ln>
                      <a:noFill/>
                    </a:ln>
                  </pic:spPr>
                </pic:pic>
              </a:graphicData>
            </a:graphic>
          </wp:inline>
        </w:drawing>
      </w:r>
      <w:r>
        <w:rPr>
          <w:rFonts w:ascii="Arial" w:hAnsi="Arial" w:cs="Arial"/>
          <w:sz w:val="20"/>
          <w:szCs w:val="20"/>
          <w:lang w:val="es-EC"/>
        </w:rPr>
        <w:t xml:space="preserve">   </w:t>
      </w:r>
      <w:r>
        <w:rPr>
          <w:rFonts w:ascii="Arial" w:hAnsi="Arial" w:cs="Arial"/>
          <w:noProof/>
          <w:sz w:val="20"/>
          <w:szCs w:val="20"/>
          <w:lang w:val="es-EC" w:eastAsia="es-EC"/>
        </w:rPr>
        <w:drawing>
          <wp:inline distT="0" distB="0" distL="0" distR="0">
            <wp:extent cx="1291167" cy="2324100"/>
            <wp:effectExtent l="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92808" cy="2327054"/>
                    </a:xfrm>
                    <a:prstGeom prst="rect">
                      <a:avLst/>
                    </a:prstGeom>
                    <a:noFill/>
                    <a:ln>
                      <a:noFill/>
                    </a:ln>
                  </pic:spPr>
                </pic:pic>
              </a:graphicData>
            </a:graphic>
          </wp:inline>
        </w:drawing>
      </w:r>
      <w:r>
        <w:rPr>
          <w:rFonts w:ascii="Arial" w:hAnsi="Arial" w:cs="Arial"/>
          <w:sz w:val="20"/>
          <w:szCs w:val="20"/>
          <w:lang w:val="es-EC"/>
        </w:rPr>
        <w:t xml:space="preserve">         </w:t>
      </w:r>
      <w:r>
        <w:rPr>
          <w:rFonts w:ascii="Arial" w:hAnsi="Arial" w:cs="Arial"/>
          <w:noProof/>
          <w:sz w:val="20"/>
          <w:szCs w:val="20"/>
          <w:lang w:val="es-EC" w:eastAsia="es-EC"/>
        </w:rPr>
        <w:drawing>
          <wp:inline distT="0" distB="0" distL="0" distR="0">
            <wp:extent cx="1276350" cy="2249522"/>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88224" cy="2270449"/>
                    </a:xfrm>
                    <a:prstGeom prst="rect">
                      <a:avLst/>
                    </a:prstGeom>
                    <a:noFill/>
                    <a:ln>
                      <a:noFill/>
                    </a:ln>
                  </pic:spPr>
                </pic:pic>
              </a:graphicData>
            </a:graphic>
          </wp:inline>
        </w:drawing>
      </w:r>
    </w:p>
    <w:p w:rsidR="00904A55" w:rsidRDefault="00142605" w:rsidP="00636C0A">
      <w:pPr>
        <w:spacing w:line="240" w:lineRule="auto"/>
        <w:ind w:firstLine="0"/>
        <w:jc w:val="center"/>
        <w:rPr>
          <w:rFonts w:ascii="Arial" w:hAnsi="Arial" w:cs="Arial"/>
          <w:sz w:val="20"/>
          <w:szCs w:val="20"/>
          <w:lang w:val="es-EC"/>
        </w:rPr>
      </w:pPr>
      <w:r>
        <w:rPr>
          <w:rFonts w:ascii="Arial" w:hAnsi="Arial" w:cs="Arial"/>
          <w:b/>
          <w:lang w:val="es-EC"/>
        </w:rPr>
        <w:lastRenderedPageBreak/>
        <w:t xml:space="preserve">                 </w:t>
      </w:r>
      <w:r w:rsidR="00636C0A">
        <w:rPr>
          <w:rFonts w:ascii="Arial" w:hAnsi="Arial" w:cs="Arial"/>
          <w:b/>
          <w:lang w:val="es-EC"/>
        </w:rPr>
        <w:t xml:space="preserve">PORTICO X               </w:t>
      </w:r>
      <w:r>
        <w:rPr>
          <w:rFonts w:ascii="Arial" w:hAnsi="Arial" w:cs="Arial"/>
          <w:b/>
          <w:lang w:val="es-EC"/>
        </w:rPr>
        <w:t xml:space="preserve"> </w:t>
      </w:r>
      <w:r w:rsidR="00636C0A">
        <w:rPr>
          <w:rFonts w:ascii="Arial" w:hAnsi="Arial" w:cs="Arial"/>
          <w:b/>
          <w:lang w:val="es-EC"/>
        </w:rPr>
        <w:t xml:space="preserve"> PORTICO M              PORTICO 21</w:t>
      </w:r>
    </w:p>
    <w:p w:rsidR="00C75962" w:rsidRDefault="00C75962" w:rsidP="00C75962">
      <w:pPr>
        <w:spacing w:line="240" w:lineRule="auto"/>
        <w:ind w:firstLine="0"/>
        <w:rPr>
          <w:rFonts w:ascii="Arial" w:hAnsi="Arial" w:cs="Arial"/>
          <w:sz w:val="20"/>
          <w:szCs w:val="20"/>
          <w:lang w:val="es-EC"/>
        </w:rPr>
      </w:pPr>
    </w:p>
    <w:p w:rsidR="00904A55" w:rsidRDefault="006E1589" w:rsidP="006E1589">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2336395" cy="1860550"/>
            <wp:effectExtent l="0" t="0" r="6985"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2227" cy="1873157"/>
                    </a:xfrm>
                    <a:prstGeom prst="rect">
                      <a:avLst/>
                    </a:prstGeom>
                    <a:noFill/>
                    <a:ln>
                      <a:noFill/>
                    </a:ln>
                  </pic:spPr>
                </pic:pic>
              </a:graphicData>
            </a:graphic>
          </wp:inline>
        </w:drawing>
      </w:r>
      <w:r w:rsidR="00142605">
        <w:rPr>
          <w:rFonts w:ascii="Arial" w:hAnsi="Arial" w:cs="Arial"/>
          <w:sz w:val="20"/>
          <w:szCs w:val="20"/>
          <w:lang w:val="es-EC"/>
        </w:rPr>
        <w:t xml:space="preserve">  </w:t>
      </w:r>
      <w:r w:rsidR="005F0D04">
        <w:rPr>
          <w:rFonts w:ascii="Arial" w:hAnsi="Arial" w:cs="Arial"/>
          <w:noProof/>
          <w:sz w:val="20"/>
          <w:szCs w:val="20"/>
          <w:lang w:val="es-EC" w:eastAsia="es-EC"/>
        </w:rPr>
        <w:drawing>
          <wp:inline distT="0" distB="0" distL="0" distR="0">
            <wp:extent cx="790575" cy="2047211"/>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98178" cy="2066899"/>
                    </a:xfrm>
                    <a:prstGeom prst="rect">
                      <a:avLst/>
                    </a:prstGeom>
                    <a:noFill/>
                    <a:ln>
                      <a:noFill/>
                    </a:ln>
                  </pic:spPr>
                </pic:pic>
              </a:graphicData>
            </a:graphic>
          </wp:inline>
        </w:drawing>
      </w:r>
      <w:r w:rsidR="00142605">
        <w:rPr>
          <w:rFonts w:ascii="Arial" w:hAnsi="Arial" w:cs="Arial"/>
          <w:sz w:val="20"/>
          <w:szCs w:val="20"/>
          <w:lang w:val="es-EC"/>
        </w:rPr>
        <w:t xml:space="preserve">    </w:t>
      </w:r>
      <w:r w:rsidR="00142605">
        <w:rPr>
          <w:rFonts w:ascii="Arial" w:hAnsi="Arial" w:cs="Arial"/>
          <w:noProof/>
          <w:sz w:val="20"/>
          <w:szCs w:val="20"/>
          <w:lang w:val="es-EC" w:eastAsia="es-EC"/>
        </w:rPr>
        <w:drawing>
          <wp:inline distT="0" distB="0" distL="0" distR="0">
            <wp:extent cx="1333500" cy="2036430"/>
            <wp:effectExtent l="0" t="0" r="0" b="254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37689" cy="2042827"/>
                    </a:xfrm>
                    <a:prstGeom prst="rect">
                      <a:avLst/>
                    </a:prstGeom>
                    <a:noFill/>
                    <a:ln>
                      <a:noFill/>
                    </a:ln>
                  </pic:spPr>
                </pic:pic>
              </a:graphicData>
            </a:graphic>
          </wp:inline>
        </w:drawing>
      </w:r>
    </w:p>
    <w:p w:rsidR="00C221F7" w:rsidRDefault="00C221F7" w:rsidP="00AE53B3">
      <w:pPr>
        <w:spacing w:line="240" w:lineRule="auto"/>
        <w:ind w:firstLine="0"/>
        <w:rPr>
          <w:rFonts w:ascii="Arial" w:hAnsi="Arial" w:cs="Arial"/>
          <w:sz w:val="20"/>
          <w:szCs w:val="20"/>
          <w:lang w:val="es-EC"/>
        </w:rPr>
      </w:pPr>
    </w:p>
    <w:p w:rsidR="00C11EA6" w:rsidRDefault="00AE53B3" w:rsidP="00A63E76">
      <w:pPr>
        <w:spacing w:line="240" w:lineRule="auto"/>
        <w:ind w:firstLine="0"/>
        <w:jc w:val="center"/>
        <w:rPr>
          <w:rFonts w:ascii="Arial" w:hAnsi="Arial" w:cs="Arial"/>
          <w:sz w:val="20"/>
          <w:szCs w:val="20"/>
          <w:lang w:val="es-EC"/>
        </w:rPr>
      </w:pPr>
      <w:r>
        <w:rPr>
          <w:rFonts w:ascii="Arial" w:hAnsi="Arial" w:cs="Arial"/>
          <w:b/>
          <w:sz w:val="20"/>
          <w:szCs w:val="20"/>
          <w:lang w:val="es-EC"/>
        </w:rPr>
        <w:t>Figura 13</w:t>
      </w:r>
      <w:r w:rsidR="009F191B">
        <w:rPr>
          <w:rFonts w:ascii="Arial" w:hAnsi="Arial" w:cs="Arial"/>
          <w:b/>
          <w:sz w:val="20"/>
          <w:szCs w:val="20"/>
          <w:lang w:val="es-EC"/>
        </w:rPr>
        <w:t xml:space="preserve"> </w:t>
      </w:r>
      <w:r w:rsidR="00904A55">
        <w:rPr>
          <w:rFonts w:ascii="Arial" w:hAnsi="Arial" w:cs="Arial"/>
          <w:sz w:val="20"/>
          <w:szCs w:val="20"/>
          <w:lang w:val="es-EC"/>
        </w:rPr>
        <w:t>Pórticos del Bloque estructural 4.</w:t>
      </w:r>
    </w:p>
    <w:p w:rsidR="00FE397A" w:rsidRDefault="00FE397A" w:rsidP="00A63E76">
      <w:pPr>
        <w:spacing w:line="240" w:lineRule="auto"/>
        <w:ind w:firstLine="0"/>
        <w:jc w:val="center"/>
        <w:rPr>
          <w:rFonts w:ascii="Arial" w:hAnsi="Arial" w:cs="Arial"/>
          <w:sz w:val="20"/>
          <w:szCs w:val="20"/>
          <w:lang w:val="es-EC"/>
        </w:rPr>
      </w:pPr>
    </w:p>
    <w:p w:rsidR="00C26387" w:rsidRPr="00A63E76" w:rsidRDefault="00C26387" w:rsidP="00A63E76">
      <w:pPr>
        <w:spacing w:line="240" w:lineRule="auto"/>
        <w:ind w:firstLine="0"/>
        <w:jc w:val="center"/>
        <w:rPr>
          <w:rFonts w:ascii="Arial" w:hAnsi="Arial" w:cs="Arial"/>
          <w:sz w:val="20"/>
          <w:szCs w:val="20"/>
          <w:lang w:val="es-EC"/>
        </w:rPr>
      </w:pPr>
    </w:p>
    <w:p w:rsidR="0020062E" w:rsidRPr="00AE53B3" w:rsidRDefault="002C5B61" w:rsidP="00AE53B3">
      <w:pPr>
        <w:pStyle w:val="Prrafodelista"/>
        <w:numPr>
          <w:ilvl w:val="1"/>
          <w:numId w:val="7"/>
        </w:numPr>
        <w:spacing w:line="240" w:lineRule="auto"/>
        <w:rPr>
          <w:rFonts w:ascii="Arial" w:hAnsi="Arial" w:cs="Arial"/>
          <w:b/>
          <w:lang w:val="es-EC"/>
        </w:rPr>
      </w:pPr>
      <w:r>
        <w:rPr>
          <w:rFonts w:ascii="Arial" w:hAnsi="Arial" w:cs="Arial"/>
          <w:b/>
          <w:lang w:val="es-EC"/>
        </w:rPr>
        <w:t xml:space="preserve"> Análisis sísmico en coordenadas de piso</w:t>
      </w:r>
    </w:p>
    <w:p w:rsidR="002C5B61" w:rsidRDefault="002C5B61" w:rsidP="002C5B61">
      <w:pPr>
        <w:spacing w:line="240" w:lineRule="auto"/>
        <w:rPr>
          <w:rFonts w:ascii="Arial" w:hAnsi="Arial" w:cs="Arial"/>
          <w:b/>
          <w:lang w:val="es-EC"/>
        </w:rPr>
      </w:pPr>
    </w:p>
    <w:p w:rsidR="002C5B61" w:rsidRDefault="002C5B61" w:rsidP="00B95414">
      <w:pPr>
        <w:spacing w:line="240" w:lineRule="auto"/>
        <w:ind w:firstLine="720"/>
        <w:rPr>
          <w:rFonts w:ascii="Arial" w:hAnsi="Arial" w:cs="Arial"/>
          <w:sz w:val="20"/>
          <w:szCs w:val="20"/>
          <w:lang w:val="es-EC"/>
        </w:rPr>
      </w:pPr>
      <w:r w:rsidRPr="002C5B61">
        <w:rPr>
          <w:rFonts w:ascii="Arial" w:hAnsi="Arial" w:cs="Arial"/>
          <w:sz w:val="20"/>
          <w:szCs w:val="20"/>
          <w:lang w:val="es-EC"/>
        </w:rPr>
        <w:t xml:space="preserve">La matriz de rigidez en coordenadas de piso </w:t>
      </w:r>
      <w:r w:rsidRPr="002C5B61">
        <w:rPr>
          <w:rFonts w:ascii="Cambria Math" w:hAnsi="Cambria Math" w:cs="Cambria Math"/>
          <w:sz w:val="20"/>
          <w:szCs w:val="20"/>
          <w:lang w:val="es-EC"/>
        </w:rPr>
        <w:t>𝐾𝐸</w:t>
      </w:r>
      <w:r w:rsidRPr="002C5B61">
        <w:rPr>
          <w:rFonts w:ascii="Arial" w:hAnsi="Arial" w:cs="Arial"/>
          <w:sz w:val="20"/>
          <w:szCs w:val="20"/>
          <w:lang w:val="es-EC"/>
        </w:rPr>
        <w:t xml:space="preserve"> se encuentra con la siguiente ecuación.  </w:t>
      </w:r>
    </w:p>
    <w:p w:rsidR="002C5B61" w:rsidRPr="002C5B61" w:rsidRDefault="00CB795E" w:rsidP="002C5B61">
      <w:pPr>
        <w:spacing w:line="240" w:lineRule="auto"/>
        <w:ind w:firstLine="0"/>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4624" behindDoc="0" locked="0" layoutInCell="1" allowOverlap="1">
                <wp:simplePos x="0" y="0"/>
                <wp:positionH relativeFrom="column">
                  <wp:posOffset>4110990</wp:posOffset>
                </wp:positionH>
                <wp:positionV relativeFrom="paragraph">
                  <wp:posOffset>188595</wp:posOffset>
                </wp:positionV>
                <wp:extent cx="942975" cy="333375"/>
                <wp:effectExtent l="0" t="0" r="0" b="0"/>
                <wp:wrapNone/>
                <wp:docPr id="58" name="Cuadro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AE53B3" w:rsidRDefault="00127C12">
                            <w:pPr>
                              <w:rPr>
                                <w:rFonts w:ascii="Arial" w:hAnsi="Arial" w:cs="Arial"/>
                                <w:sz w:val="20"/>
                                <w:szCs w:val="20"/>
                                <w:lang w:val="es-EC"/>
                              </w:rPr>
                            </w:pPr>
                            <w:r>
                              <w:rPr>
                                <w:rFonts w:ascii="Arial" w:hAnsi="Arial" w:cs="Arial"/>
                                <w:sz w:val="20"/>
                                <w:szCs w:val="20"/>
                                <w:lang w:val="es-EC"/>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58" o:spid="_x0000_s1040" type="#_x0000_t202" style="position:absolute;left:0;text-align:left;margin-left:323.7pt;margin-top:14.85pt;width:74.2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" filled="f" stroked="f" strokeweight=".5pt">
                <v:path arrowok="t"/>
                <v:textbox>
                  <w:txbxContent>
                    <w:p w:rsidR="00127C12" w:rsidRPr="00AE53B3" w:rsidRDefault="00127C12">
                      <w:pPr>
                        <w:rPr>
                          <w:rFonts w:ascii="Arial" w:hAnsi="Arial" w:cs="Arial"/>
                          <w:sz w:val="20"/>
                          <w:szCs w:val="20"/>
                          <w:lang w:val="es-EC"/>
                        </w:rPr>
                      </w:pPr>
                      <w:r>
                        <w:rPr>
                          <w:rFonts w:ascii="Arial" w:hAnsi="Arial" w:cs="Arial"/>
                          <w:sz w:val="20"/>
                          <w:szCs w:val="20"/>
                          <w:lang w:val="es-EC"/>
                        </w:rPr>
                        <w:t>(15)</w:t>
                      </w:r>
                    </w:p>
                  </w:txbxContent>
                </v:textbox>
              </v:shape>
            </w:pict>
          </mc:Fallback>
        </mc:AlternateContent>
      </w:r>
    </w:p>
    <w:p w:rsidR="00A347CE" w:rsidRDefault="00EE3F1F" w:rsidP="00AE53B3">
      <w:pPr>
        <w:spacing w:line="240" w:lineRule="auto"/>
        <w:ind w:firstLine="0"/>
        <w:jc w:val="right"/>
        <w:rPr>
          <w:rFonts w:ascii="Arial" w:hAnsi="Arial" w:cs="Arial"/>
          <w:sz w:val="20"/>
          <w:szCs w:val="20"/>
          <w:lang w:val="es-EC"/>
        </w:rPr>
      </w:pPr>
      <m:oMathPara>
        <m:oMath>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E</m:t>
              </m:r>
            </m:sub>
          </m:sSub>
          <m:r>
            <w:rPr>
              <w:rFonts w:ascii="Cambria Math" w:hAnsi="Cambria Math" w:cs="Arial"/>
              <w:sz w:val="22"/>
              <w:szCs w:val="22"/>
              <w:lang w:val="es-EC"/>
            </w:rPr>
            <m:t xml:space="preserve">= </m:t>
          </m:r>
          <m:nary>
            <m:naryPr>
              <m:chr m:val="∑"/>
              <m:limLoc m:val="undOvr"/>
              <m:subHide m:val="1"/>
              <m:supHide m:val="1"/>
              <m:ctrlPr>
                <w:rPr>
                  <w:rFonts w:ascii="Cambria Math" w:hAnsi="Cambria Math" w:cs="Arial"/>
                  <w:i/>
                  <w:sz w:val="22"/>
                  <w:szCs w:val="22"/>
                  <w:lang w:val="es-EC"/>
                </w:rPr>
              </m:ctrlPr>
            </m:naryPr>
            <m:sub/>
            <m:sup/>
            <m:e>
              <m:sSup>
                <m:sSupPr>
                  <m:ctrlPr>
                    <w:rPr>
                      <w:rFonts w:ascii="Cambria Math" w:hAnsi="Cambria Math" w:cs="Arial"/>
                      <w:i/>
                      <w:sz w:val="22"/>
                      <w:szCs w:val="22"/>
                      <w:lang w:val="es-EC"/>
                    </w:rPr>
                  </m:ctrlPr>
                </m:sSupPr>
                <m:e>
                  <m:r>
                    <w:rPr>
                      <w:rFonts w:ascii="Cambria Math" w:hAnsi="Cambria Math" w:cs="Arial"/>
                      <w:sz w:val="22"/>
                      <w:szCs w:val="22"/>
                      <w:lang w:val="es-EC"/>
                    </w:rPr>
                    <m:t>A</m:t>
                  </m:r>
                </m:e>
                <m:sup>
                  <m:d>
                    <m:dPr>
                      <m:ctrlPr>
                        <w:rPr>
                          <w:rFonts w:ascii="Cambria Math" w:hAnsi="Cambria Math" w:cs="Arial"/>
                          <w:i/>
                          <w:sz w:val="22"/>
                          <w:szCs w:val="22"/>
                          <w:lang w:val="es-EC"/>
                        </w:rPr>
                      </m:ctrlPr>
                    </m:dPr>
                    <m:e>
                      <m:r>
                        <w:rPr>
                          <w:rFonts w:ascii="Cambria Math" w:hAnsi="Cambria Math" w:cs="Arial"/>
                          <w:sz w:val="22"/>
                          <w:szCs w:val="22"/>
                          <w:lang w:val="es-EC"/>
                        </w:rPr>
                        <m:t>i</m:t>
                      </m:r>
                    </m:e>
                  </m:d>
                  <m:r>
                    <w:rPr>
                      <w:rFonts w:ascii="Cambria Math" w:hAnsi="Cambria Math" w:cs="Arial"/>
                      <w:sz w:val="22"/>
                      <w:szCs w:val="22"/>
                      <w:lang w:val="es-EC"/>
                    </w:rPr>
                    <m:t>t</m:t>
                  </m:r>
                </m:sup>
              </m:sSup>
              <m:sSup>
                <m:sSupPr>
                  <m:ctrlPr>
                    <w:rPr>
                      <w:rFonts w:ascii="Cambria Math" w:hAnsi="Cambria Math" w:cs="Arial"/>
                      <w:i/>
                      <w:sz w:val="22"/>
                      <w:szCs w:val="22"/>
                      <w:lang w:val="es-EC"/>
                    </w:rPr>
                  </m:ctrlPr>
                </m:sSupPr>
                <m:e>
                  <m:sSub>
                    <m:sSubPr>
                      <m:ctrlPr>
                        <w:rPr>
                          <w:rFonts w:ascii="Cambria Math" w:hAnsi="Cambria Math" w:cs="Arial"/>
                          <w:i/>
                          <w:sz w:val="22"/>
                          <w:szCs w:val="22"/>
                          <w:lang w:val="es-EC"/>
                        </w:rPr>
                      </m:ctrlPr>
                    </m:sSubPr>
                    <m:e>
                      <m:r>
                        <w:rPr>
                          <w:rFonts w:ascii="Cambria Math" w:hAnsi="Cambria Math" w:cs="Arial"/>
                          <w:sz w:val="22"/>
                          <w:szCs w:val="22"/>
                          <w:lang w:val="es-EC"/>
                        </w:rPr>
                        <m:t>K</m:t>
                      </m:r>
                    </m:e>
                    <m:sub>
                      <m:r>
                        <w:rPr>
                          <w:rFonts w:ascii="Cambria Math" w:hAnsi="Cambria Math" w:cs="Arial"/>
                          <w:sz w:val="22"/>
                          <w:szCs w:val="22"/>
                          <w:lang w:val="es-EC"/>
                        </w:rPr>
                        <m:t>L</m:t>
                      </m:r>
                    </m:sub>
                  </m:sSub>
                </m:e>
                <m:sup>
                  <m:r>
                    <w:rPr>
                      <w:rFonts w:ascii="Cambria Math" w:hAnsi="Cambria Math" w:cs="Arial"/>
                      <w:sz w:val="22"/>
                      <w:szCs w:val="22"/>
                      <w:lang w:val="es-EC"/>
                    </w:rPr>
                    <m:t>(i)</m:t>
                  </m:r>
                </m:sup>
              </m:sSup>
              <m:sSup>
                <m:sSupPr>
                  <m:ctrlPr>
                    <w:rPr>
                      <w:rFonts w:ascii="Cambria Math" w:hAnsi="Cambria Math" w:cs="Arial"/>
                      <w:i/>
                      <w:sz w:val="22"/>
                      <w:szCs w:val="22"/>
                      <w:lang w:val="es-EC"/>
                    </w:rPr>
                  </m:ctrlPr>
                </m:sSupPr>
                <m:e>
                  <m:r>
                    <w:rPr>
                      <w:rFonts w:ascii="Cambria Math" w:hAnsi="Cambria Math" w:cs="Arial"/>
                      <w:sz w:val="22"/>
                      <w:szCs w:val="22"/>
                      <w:lang w:val="es-EC"/>
                    </w:rPr>
                    <m:t>A</m:t>
                  </m:r>
                </m:e>
                <m:sup>
                  <m:r>
                    <w:rPr>
                      <w:rFonts w:ascii="Cambria Math" w:hAnsi="Cambria Math" w:cs="Arial"/>
                      <w:sz w:val="22"/>
                      <w:szCs w:val="22"/>
                      <w:lang w:val="es-EC"/>
                    </w:rPr>
                    <m:t>(i)</m:t>
                  </m:r>
                </m:sup>
              </m:sSup>
            </m:e>
          </m:nary>
          <m:r>
            <m:rPr>
              <m:sty m:val="p"/>
            </m:rPr>
            <w:rPr>
              <w:rFonts w:ascii="Arial" w:hAnsi="Arial" w:cs="Arial"/>
              <w:sz w:val="20"/>
              <w:szCs w:val="20"/>
              <w:lang w:val="es-EC"/>
            </w:rPr>
            <w:br/>
          </m:r>
        </m:oMath>
      </m:oMathPara>
    </w:p>
    <w:p w:rsidR="002C5B61" w:rsidRPr="002C5B61" w:rsidRDefault="002C5B61" w:rsidP="002C5B61">
      <w:pPr>
        <w:spacing w:line="240" w:lineRule="auto"/>
        <w:ind w:firstLine="0"/>
        <w:rPr>
          <w:rFonts w:ascii="Arial" w:hAnsi="Arial" w:cs="Arial"/>
          <w:sz w:val="20"/>
          <w:szCs w:val="20"/>
          <w:lang w:val="es-EC"/>
        </w:rPr>
      </w:pPr>
    </w:p>
    <w:p w:rsidR="002C5B61" w:rsidRDefault="005B4904" w:rsidP="00B95414">
      <w:pPr>
        <w:spacing w:line="240" w:lineRule="auto"/>
        <w:ind w:firstLine="720"/>
        <w:rPr>
          <w:rFonts w:ascii="Arial" w:hAnsi="Arial" w:cs="Arial"/>
          <w:sz w:val="20"/>
          <w:szCs w:val="20"/>
          <w:lang w:val="es-EC"/>
        </w:rPr>
      </w:pPr>
      <w:r>
        <w:rPr>
          <w:rFonts w:ascii="Arial" w:hAnsi="Arial" w:cs="Arial"/>
          <w:sz w:val="20"/>
          <w:szCs w:val="20"/>
          <w:lang w:val="es-EC"/>
        </w:rPr>
        <w:t xml:space="preserve">Donde </w:t>
      </w:r>
      <m:oMath>
        <m:sSup>
          <m:sSupPr>
            <m:ctrlPr>
              <w:rPr>
                <w:rFonts w:ascii="Cambria Math" w:hAnsi="Cambria Math" w:cs="Arial"/>
                <w:i/>
                <w:sz w:val="20"/>
                <w:szCs w:val="20"/>
                <w:lang w:val="es-EC"/>
              </w:rPr>
            </m:ctrlPr>
          </m:sSupPr>
          <m:e>
            <m:r>
              <m:rPr>
                <m:sty m:val="bi"/>
              </m:rPr>
              <w:rPr>
                <w:rFonts w:ascii="Cambria Math" w:hAnsi="Cambria Math" w:cs="Arial"/>
                <w:sz w:val="20"/>
                <w:szCs w:val="20"/>
                <w:lang w:val="es-EC"/>
              </w:rPr>
              <m:t>A</m:t>
            </m:r>
          </m:e>
          <m:sup>
            <m:r>
              <w:rPr>
                <w:rFonts w:ascii="Cambria Math" w:hAnsi="Cambria Math" w:cs="Arial"/>
                <w:sz w:val="20"/>
                <w:szCs w:val="20"/>
                <w:lang w:val="es-EC"/>
              </w:rPr>
              <m:t>(i)</m:t>
            </m:r>
          </m:sup>
        </m:sSup>
      </m:oMath>
      <w:r w:rsidR="002C5B61" w:rsidRPr="002C5B61">
        <w:rPr>
          <w:rFonts w:ascii="Arial" w:hAnsi="Arial" w:cs="Arial"/>
          <w:sz w:val="20"/>
          <w:szCs w:val="20"/>
          <w:lang w:val="es-EC"/>
        </w:rPr>
        <w:t xml:space="preserve"> es la matriz de compatibilidad del pórtico </w:t>
      </w:r>
      <w:r w:rsidR="002C5B61" w:rsidRPr="002C5B61">
        <w:rPr>
          <w:rFonts w:ascii="Cambria Math" w:hAnsi="Cambria Math" w:cs="Cambria Math"/>
          <w:sz w:val="20"/>
          <w:szCs w:val="20"/>
          <w:lang w:val="es-EC"/>
        </w:rPr>
        <w:t>𝑖</w:t>
      </w:r>
      <w:r w:rsidR="002C5B61" w:rsidRPr="002C5B61">
        <w:rPr>
          <w:rFonts w:ascii="Arial" w:hAnsi="Arial" w:cs="Arial"/>
          <w:sz w:val="20"/>
          <w:szCs w:val="20"/>
          <w:lang w:val="es-EC"/>
        </w:rPr>
        <w:t xml:space="preserve">, que relaciona las coordenadas laterales de los pórticos con las coordenadas de piso; </w:t>
      </w:r>
      <m:oMath>
        <m:sSubSup>
          <m:sSubSupPr>
            <m:ctrlPr>
              <w:rPr>
                <w:rFonts w:ascii="Cambria Math" w:hAnsi="Cambria Math" w:cs="Arial"/>
                <w:i/>
                <w:sz w:val="20"/>
                <w:szCs w:val="20"/>
                <w:lang w:val="es-EC"/>
              </w:rPr>
            </m:ctrlPr>
          </m:sSubSupPr>
          <m:e>
            <m:r>
              <w:rPr>
                <w:rFonts w:ascii="Cambria Math" w:hAnsi="Cambria Math" w:cs="Arial"/>
                <w:sz w:val="20"/>
                <w:szCs w:val="20"/>
                <w:lang w:val="es-EC"/>
              </w:rPr>
              <m:t>K</m:t>
            </m:r>
          </m:e>
          <m:sub>
            <m:r>
              <w:rPr>
                <w:rFonts w:ascii="Cambria Math" w:hAnsi="Cambria Math" w:cs="Arial"/>
                <w:sz w:val="20"/>
                <w:szCs w:val="20"/>
                <w:lang w:val="es-EC"/>
              </w:rPr>
              <m:t>L</m:t>
            </m:r>
          </m:sub>
          <m:sup>
            <m:r>
              <w:rPr>
                <w:rFonts w:ascii="Cambria Math" w:hAnsi="Cambria Math" w:cs="Arial"/>
                <w:sz w:val="20"/>
                <w:szCs w:val="20"/>
                <w:lang w:val="es-EC"/>
              </w:rPr>
              <m:t>(i)</m:t>
            </m:r>
          </m:sup>
        </m:sSubSup>
      </m:oMath>
      <w:r w:rsidR="002C5B61" w:rsidRPr="002C5B61">
        <w:rPr>
          <w:rFonts w:ascii="Arial" w:hAnsi="Arial" w:cs="Arial"/>
          <w:sz w:val="20"/>
          <w:szCs w:val="20"/>
          <w:lang w:val="es-EC"/>
        </w:rPr>
        <w:t xml:space="preserve"> es la matriz de rigidez lateral del pórtico </w:t>
      </w:r>
      <w:r w:rsidR="002C5B61" w:rsidRPr="002C5B61">
        <w:rPr>
          <w:rFonts w:ascii="Cambria Math" w:hAnsi="Cambria Math" w:cs="Cambria Math"/>
          <w:sz w:val="20"/>
          <w:szCs w:val="20"/>
          <w:lang w:val="es-EC"/>
        </w:rPr>
        <w:t>𝑖</w:t>
      </w:r>
      <w:r w:rsidR="002C5B61" w:rsidRPr="002C5B61">
        <w:rPr>
          <w:rFonts w:ascii="Arial" w:hAnsi="Arial" w:cs="Arial"/>
          <w:sz w:val="20"/>
          <w:szCs w:val="20"/>
          <w:lang w:val="es-EC"/>
        </w:rPr>
        <w:t xml:space="preserve">.  </w:t>
      </w:r>
    </w:p>
    <w:p w:rsidR="002C5B61" w:rsidRDefault="002C5B61" w:rsidP="00B95414">
      <w:pPr>
        <w:spacing w:line="240" w:lineRule="auto"/>
        <w:ind w:firstLine="720"/>
        <w:rPr>
          <w:rFonts w:ascii="Arial" w:hAnsi="Arial" w:cs="Arial"/>
          <w:sz w:val="20"/>
          <w:szCs w:val="20"/>
          <w:lang w:val="es-EC"/>
        </w:rPr>
      </w:pPr>
    </w:p>
    <w:p w:rsidR="002C5B61" w:rsidRDefault="002C5B61" w:rsidP="00B95414">
      <w:pPr>
        <w:spacing w:line="240" w:lineRule="auto"/>
        <w:ind w:firstLine="720"/>
        <w:rPr>
          <w:rFonts w:ascii="Arial" w:hAnsi="Arial" w:cs="Arial"/>
          <w:sz w:val="20"/>
          <w:szCs w:val="20"/>
          <w:lang w:val="es-EC"/>
        </w:rPr>
      </w:pPr>
      <w:r w:rsidRPr="002C5B61">
        <w:rPr>
          <w:rFonts w:ascii="Arial" w:hAnsi="Arial" w:cs="Arial"/>
          <w:sz w:val="20"/>
          <w:szCs w:val="20"/>
          <w:lang w:val="es-EC"/>
        </w:rPr>
        <w:t>Para p</w:t>
      </w:r>
      <w:r>
        <w:rPr>
          <w:rFonts w:ascii="Arial" w:hAnsi="Arial" w:cs="Arial"/>
          <w:sz w:val="20"/>
          <w:szCs w:val="20"/>
          <w:lang w:val="es-EC"/>
        </w:rPr>
        <w:t>oder sumar matrices en la ecuación</w:t>
      </w:r>
      <w:r w:rsidR="00AE53B3">
        <w:rPr>
          <w:rFonts w:ascii="Arial" w:hAnsi="Arial" w:cs="Arial"/>
          <w:sz w:val="20"/>
          <w:szCs w:val="20"/>
          <w:lang w:val="es-EC"/>
        </w:rPr>
        <w:t xml:space="preserve"> (15)</w:t>
      </w:r>
      <w:r>
        <w:rPr>
          <w:rFonts w:ascii="Arial" w:hAnsi="Arial" w:cs="Arial"/>
          <w:sz w:val="20"/>
          <w:szCs w:val="20"/>
          <w:lang w:val="es-EC"/>
        </w:rPr>
        <w:t>,</w:t>
      </w:r>
      <w:r w:rsidRPr="002C5B61">
        <w:rPr>
          <w:rFonts w:ascii="Arial" w:hAnsi="Arial" w:cs="Arial"/>
          <w:sz w:val="20"/>
          <w:szCs w:val="20"/>
          <w:lang w:val="es-EC"/>
        </w:rPr>
        <w:t xml:space="preserve"> todas </w:t>
      </w:r>
      <w:r w:rsidR="009E0DD3">
        <w:rPr>
          <w:rFonts w:ascii="Arial" w:hAnsi="Arial" w:cs="Arial"/>
          <w:sz w:val="20"/>
          <w:szCs w:val="20"/>
          <w:lang w:val="es-EC"/>
        </w:rPr>
        <w:t>tienen que ser del mismo orden</w:t>
      </w:r>
      <w:r w:rsidR="001D119F">
        <w:rPr>
          <w:rFonts w:ascii="Arial" w:hAnsi="Arial" w:cs="Arial"/>
          <w:sz w:val="20"/>
          <w:szCs w:val="20"/>
          <w:lang w:val="es-EC"/>
        </w:rPr>
        <w:t xml:space="preserve"> (las que se obtienen del triple producto matricial)</w:t>
      </w:r>
      <w:r w:rsidR="009E0DD3">
        <w:rPr>
          <w:rFonts w:ascii="Arial" w:hAnsi="Arial" w:cs="Arial"/>
          <w:sz w:val="20"/>
          <w:szCs w:val="20"/>
          <w:lang w:val="es-EC"/>
        </w:rPr>
        <w:t>, para el caso del</w:t>
      </w:r>
      <w:r w:rsidR="001D119F">
        <w:rPr>
          <w:rFonts w:ascii="Arial" w:hAnsi="Arial" w:cs="Arial"/>
          <w:sz w:val="20"/>
          <w:szCs w:val="20"/>
          <w:lang w:val="es-EC"/>
        </w:rPr>
        <w:t xml:space="preserve"> Bloque 4 los pórticos deben tener matriz de</w:t>
      </w:r>
      <w:r w:rsidR="00AE53B3">
        <w:rPr>
          <w:rFonts w:ascii="Arial" w:hAnsi="Arial" w:cs="Arial"/>
          <w:sz w:val="20"/>
          <w:szCs w:val="20"/>
          <w:lang w:val="es-EC"/>
        </w:rPr>
        <w:t xml:space="preserve"> rigidez lateral</w:t>
      </w:r>
      <w:r w:rsidR="001D119F">
        <w:rPr>
          <w:rFonts w:ascii="Arial" w:hAnsi="Arial" w:cs="Arial"/>
          <w:sz w:val="20"/>
          <w:szCs w:val="20"/>
          <w:lang w:val="es-EC"/>
        </w:rPr>
        <w:t xml:space="preserve"> de 5 por 5. R</w:t>
      </w:r>
      <w:r w:rsidR="009E0DD3">
        <w:rPr>
          <w:rFonts w:ascii="Arial" w:hAnsi="Arial" w:cs="Arial"/>
          <w:sz w:val="20"/>
          <w:szCs w:val="20"/>
          <w:lang w:val="es-EC"/>
        </w:rPr>
        <w:t>azón por la cual</w:t>
      </w:r>
      <w:r>
        <w:rPr>
          <w:rFonts w:ascii="Arial" w:hAnsi="Arial" w:cs="Arial"/>
          <w:sz w:val="20"/>
          <w:szCs w:val="20"/>
          <w:lang w:val="es-EC"/>
        </w:rPr>
        <w:t xml:space="preserve"> se consideró aumentar u</w:t>
      </w:r>
      <w:r w:rsidR="00AE53B3">
        <w:rPr>
          <w:rFonts w:ascii="Arial" w:hAnsi="Arial" w:cs="Arial"/>
          <w:sz w:val="20"/>
          <w:szCs w:val="20"/>
          <w:lang w:val="es-EC"/>
        </w:rPr>
        <w:t xml:space="preserve">na fila de ceros a la matriz de rigidez lateral </w:t>
      </w:r>
      <w:r>
        <w:rPr>
          <w:rFonts w:ascii="Arial" w:hAnsi="Arial" w:cs="Arial"/>
          <w:sz w:val="20"/>
          <w:szCs w:val="20"/>
          <w:lang w:val="es-EC"/>
        </w:rPr>
        <w:t xml:space="preserve">de los pórticos 34, 35, 37, K, N y X; </w:t>
      </w:r>
      <w:r w:rsidR="00B7661E">
        <w:rPr>
          <w:rFonts w:ascii="Arial" w:hAnsi="Arial" w:cs="Arial"/>
          <w:sz w:val="20"/>
          <w:szCs w:val="20"/>
          <w:lang w:val="es-EC"/>
        </w:rPr>
        <w:t>tal como se puede apreciar en la ecuación</w:t>
      </w:r>
      <w:r w:rsidR="001D119F">
        <w:rPr>
          <w:rFonts w:ascii="Arial" w:hAnsi="Arial" w:cs="Arial"/>
          <w:sz w:val="20"/>
          <w:szCs w:val="20"/>
          <w:lang w:val="es-EC"/>
        </w:rPr>
        <w:t xml:space="preserve"> (16)</w:t>
      </w:r>
      <w:r w:rsidR="00B7661E">
        <w:rPr>
          <w:rFonts w:ascii="Arial" w:hAnsi="Arial" w:cs="Arial"/>
          <w:sz w:val="20"/>
          <w:szCs w:val="20"/>
          <w:lang w:val="es-EC"/>
        </w:rPr>
        <w:t>, puesto que</w:t>
      </w:r>
      <w:r>
        <w:rPr>
          <w:rFonts w:ascii="Arial" w:hAnsi="Arial" w:cs="Arial"/>
          <w:sz w:val="20"/>
          <w:szCs w:val="20"/>
          <w:lang w:val="es-EC"/>
        </w:rPr>
        <w:t xml:space="preserve"> estos pórticos no tienen subsuelo, </w:t>
      </w:r>
      <w:r w:rsidR="00B7661E">
        <w:rPr>
          <w:rFonts w:ascii="Arial" w:hAnsi="Arial" w:cs="Arial"/>
          <w:sz w:val="20"/>
          <w:szCs w:val="20"/>
          <w:lang w:val="es-EC"/>
        </w:rPr>
        <w:t>c</w:t>
      </w:r>
      <w:r>
        <w:rPr>
          <w:rFonts w:ascii="Arial" w:hAnsi="Arial" w:cs="Arial"/>
          <w:sz w:val="20"/>
          <w:szCs w:val="20"/>
          <w:lang w:val="es-EC"/>
        </w:rPr>
        <w:t>onstan solamente de cuatro pisos a comparación de los pórticos restantes que son de cinco pisos.</w:t>
      </w:r>
    </w:p>
    <w:p w:rsidR="002C5B61" w:rsidRDefault="002C5B61" w:rsidP="001D119F">
      <w:pPr>
        <w:spacing w:line="240" w:lineRule="auto"/>
        <w:ind w:firstLine="0"/>
        <w:rPr>
          <w:rFonts w:ascii="Arial" w:hAnsi="Arial" w:cs="Arial"/>
          <w:sz w:val="20"/>
          <w:szCs w:val="20"/>
          <w:lang w:val="es-EC"/>
        </w:rPr>
      </w:pPr>
    </w:p>
    <w:p w:rsidR="002C5B61" w:rsidRDefault="00CB795E" w:rsidP="002C5B61">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5648" behindDoc="0" locked="0" layoutInCell="1" allowOverlap="1">
                <wp:simplePos x="0" y="0"/>
                <wp:positionH relativeFrom="column">
                  <wp:posOffset>4072890</wp:posOffset>
                </wp:positionH>
                <wp:positionV relativeFrom="paragraph">
                  <wp:posOffset>373380</wp:posOffset>
                </wp:positionV>
                <wp:extent cx="733425" cy="295275"/>
                <wp:effectExtent l="0" t="0" r="0" b="0"/>
                <wp:wrapNone/>
                <wp:docPr id="62" name="Cuadro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5B4904" w:rsidRDefault="00127C12">
                            <w:pPr>
                              <w:rPr>
                                <w:rFonts w:ascii="Arial" w:hAnsi="Arial" w:cs="Arial"/>
                                <w:sz w:val="20"/>
                                <w:szCs w:val="20"/>
                                <w:lang w:val="es-EC"/>
                              </w:rPr>
                            </w:pPr>
                            <w:r>
                              <w:rPr>
                                <w:rFonts w:ascii="Arial" w:hAnsi="Arial" w:cs="Arial"/>
                                <w:sz w:val="20"/>
                                <w:szCs w:val="20"/>
                                <w:lang w:val="es-EC"/>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2" o:spid="_x0000_s1041" type="#_x0000_t202" style="position:absolute;left:0;text-align:left;margin-left:320.7pt;margin-top:29.4pt;width:57.75pt;height:2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" filled="f" stroked="f" strokeweight=".5pt">
                <v:path arrowok="t"/>
                <v:textbox>
                  <w:txbxContent>
                    <w:p w:rsidR="00127C12" w:rsidRPr="005B4904" w:rsidRDefault="00127C12">
                      <w:pPr>
                        <w:rPr>
                          <w:rFonts w:ascii="Arial" w:hAnsi="Arial" w:cs="Arial"/>
                          <w:sz w:val="20"/>
                          <w:szCs w:val="20"/>
                          <w:lang w:val="es-EC"/>
                        </w:rPr>
                      </w:pPr>
                      <w:r>
                        <w:rPr>
                          <w:rFonts w:ascii="Arial" w:hAnsi="Arial" w:cs="Arial"/>
                          <w:sz w:val="20"/>
                          <w:szCs w:val="20"/>
                          <w:lang w:val="es-EC"/>
                        </w:rPr>
                        <w:t>(16)</w:t>
                      </w:r>
                    </w:p>
                  </w:txbxContent>
                </v:textbox>
              </v:shape>
            </w:pict>
          </mc:Fallback>
        </mc:AlternateContent>
      </w:r>
    </w:p>
    <w:p w:rsidR="00E37FF8" w:rsidRPr="005B4904" w:rsidRDefault="002C5B61" w:rsidP="005B4904">
      <w:pPr>
        <w:spacing w:line="240" w:lineRule="auto"/>
        <w:ind w:firstLine="709"/>
        <w:jc w:val="right"/>
        <w:rPr>
          <w:rFonts w:ascii="Arial" w:hAnsi="Arial" w:cs="Arial"/>
          <w:sz w:val="20"/>
          <w:szCs w:val="20"/>
          <w:lang w:val="es-EC"/>
        </w:rPr>
      </w:pPr>
      <m:oMathPara>
        <m:oMath>
          <m:r>
            <w:rPr>
              <w:rFonts w:ascii="Cambria Math" w:hAnsi="Cambria Math" w:cs="Arial"/>
              <w:sz w:val="20"/>
              <w:szCs w:val="20"/>
              <w:lang w:val="es-EC"/>
            </w:rPr>
            <m:t xml:space="preserve">KL= </m:t>
          </m:r>
          <m:d>
            <m:dPr>
              <m:begChr m:val="["/>
              <m:endChr m:val="]"/>
              <m:ctrlPr>
                <w:rPr>
                  <w:rFonts w:ascii="Cambria Math" w:hAnsi="Cambria Math" w:cs="Arial"/>
                  <w:i/>
                  <w:sz w:val="20"/>
                  <w:szCs w:val="20"/>
                  <w:lang w:val="es-EC"/>
                </w:rPr>
              </m:ctrlPr>
            </m:dPr>
            <m:e>
              <m:eqArr>
                <m:eqArrPr>
                  <m:ctrlPr>
                    <w:rPr>
                      <w:rFonts w:ascii="Cambria Math" w:hAnsi="Cambria Math" w:cs="Arial"/>
                      <w:i/>
                      <w:sz w:val="20"/>
                      <w:szCs w:val="20"/>
                      <w:lang w:val="es-EC"/>
                    </w:rPr>
                  </m:ctrlPr>
                </m:eqArrPr>
                <m:e>
                  <m:r>
                    <w:rPr>
                      <w:rFonts w:ascii="Cambria Math" w:hAnsi="Cambria Math" w:cs="Arial"/>
                      <w:sz w:val="20"/>
                      <w:szCs w:val="20"/>
                      <w:lang w:val="es-EC"/>
                    </w:rPr>
                    <m:t>0       0       0        0       0</m:t>
                  </m:r>
                </m:e>
                <m:e>
                  <m:r>
                    <w:rPr>
                      <w:rFonts w:ascii="Cambria Math" w:hAnsi="Cambria Math" w:cs="Arial"/>
                      <w:sz w:val="20"/>
                      <w:szCs w:val="20"/>
                      <w:lang w:val="es-EC"/>
                    </w:rPr>
                    <m:t xml:space="preserve">0                                       </m:t>
                  </m:r>
                  <m:ctrlPr>
                    <w:rPr>
                      <w:rFonts w:ascii="Cambria Math" w:eastAsia="Cambria Math" w:hAnsi="Cambria Math" w:cs="Cambria Math"/>
                      <w:i/>
                      <w:sz w:val="20"/>
                      <w:szCs w:val="20"/>
                      <w:lang w:val="es-EC"/>
                    </w:rPr>
                  </m:ctrlPr>
                </m:e>
                <m:e>
                  <m:r>
                    <w:rPr>
                      <w:rFonts w:ascii="Cambria Math" w:eastAsia="Cambria Math" w:hAnsi="Cambria Math" w:cs="Cambria Math"/>
                      <w:sz w:val="20"/>
                      <w:szCs w:val="20"/>
                      <w:lang w:val="es-EC"/>
                    </w:rPr>
                    <m:t xml:space="preserve">0             Kl (4x4)         </m:t>
                  </m:r>
                  <m:ctrlPr>
                    <w:rPr>
                      <w:rFonts w:ascii="Cambria Math" w:eastAsia="Cambria Math" w:hAnsi="Cambria Math" w:cs="Cambria Math"/>
                      <w:i/>
                      <w:sz w:val="20"/>
                      <w:szCs w:val="20"/>
                      <w:lang w:val="es-EC"/>
                    </w:rPr>
                  </m:ctrlPr>
                </m:e>
                <m:e>
                  <m:r>
                    <w:rPr>
                      <w:rFonts w:ascii="Cambria Math" w:eastAsia="Cambria Math" w:hAnsi="Cambria Math" w:cs="Cambria Math"/>
                      <w:sz w:val="20"/>
                      <w:szCs w:val="20"/>
                      <w:lang w:val="es-EC"/>
                    </w:rPr>
                    <m:t xml:space="preserve"> 0                                        </m:t>
                  </m:r>
                  <m:ctrlPr>
                    <w:rPr>
                      <w:rFonts w:ascii="Cambria Math" w:eastAsia="Cambria Math" w:hAnsi="Cambria Math" w:cs="Cambria Math"/>
                      <w:i/>
                      <w:sz w:val="20"/>
                      <w:szCs w:val="20"/>
                      <w:lang w:val="es-EC"/>
                    </w:rPr>
                  </m:ctrlPr>
                </m:e>
                <m:e>
                  <m:r>
                    <w:rPr>
                      <w:rFonts w:ascii="Cambria Math" w:eastAsia="Cambria Math" w:hAnsi="Cambria Math" w:cs="Cambria Math"/>
                      <w:sz w:val="20"/>
                      <w:szCs w:val="20"/>
                      <w:lang w:val="es-EC"/>
                    </w:rPr>
                    <m:t xml:space="preserve">0                                       </m:t>
                  </m:r>
                </m:e>
              </m:eqArr>
            </m:e>
          </m:d>
          <m:r>
            <m:rPr>
              <m:sty m:val="p"/>
            </m:rPr>
            <w:rPr>
              <w:rFonts w:ascii="Arial" w:hAnsi="Arial" w:cs="Arial"/>
              <w:sz w:val="20"/>
              <w:szCs w:val="20"/>
              <w:lang w:val="es-EC"/>
            </w:rPr>
            <w:br/>
          </m:r>
        </m:oMath>
      </m:oMathPara>
    </w:p>
    <w:p w:rsidR="00E37FF8" w:rsidRDefault="001D119F" w:rsidP="00E37FF8">
      <w:pPr>
        <w:spacing w:line="240" w:lineRule="auto"/>
        <w:ind w:firstLine="720"/>
        <w:rPr>
          <w:rFonts w:ascii="Arial" w:hAnsi="Arial" w:cs="Arial"/>
          <w:sz w:val="20"/>
          <w:szCs w:val="20"/>
          <w:lang w:val="es-EC"/>
        </w:rPr>
      </w:pPr>
      <w:r>
        <w:rPr>
          <w:rFonts w:ascii="Arial" w:hAnsi="Arial" w:cs="Arial"/>
          <w:sz w:val="20"/>
          <w:szCs w:val="20"/>
          <w:lang w:val="es-EC"/>
        </w:rPr>
        <w:t>Se presenta en la figura 14 la estructura con la orientación positiva de los pórticos</w:t>
      </w:r>
      <w:r w:rsidR="00E37FF8" w:rsidRPr="00944148">
        <w:rPr>
          <w:rFonts w:ascii="Arial" w:hAnsi="Arial" w:cs="Arial"/>
          <w:sz w:val="20"/>
          <w:szCs w:val="20"/>
          <w:lang w:val="es-EC"/>
        </w:rPr>
        <w:t xml:space="preserve"> y los ángulos alfa</w:t>
      </w:r>
      <w:r w:rsidR="00E37FF8">
        <w:rPr>
          <w:rFonts w:ascii="Arial" w:hAnsi="Arial" w:cs="Arial"/>
          <w:sz w:val="20"/>
          <w:szCs w:val="20"/>
          <w:lang w:val="es-EC"/>
        </w:rPr>
        <w:t xml:space="preserve"> α</w:t>
      </w:r>
      <w:r w:rsidR="00E37FF8" w:rsidRPr="00944148">
        <w:rPr>
          <w:rFonts w:ascii="Arial" w:hAnsi="Arial" w:cs="Arial"/>
          <w:sz w:val="20"/>
          <w:szCs w:val="20"/>
          <w:lang w:val="es-EC"/>
        </w:rPr>
        <w:t>,</w:t>
      </w:r>
      <w:r w:rsidR="006D0EC6">
        <w:rPr>
          <w:rFonts w:ascii="Arial" w:hAnsi="Arial" w:cs="Arial"/>
          <w:sz w:val="20"/>
          <w:szCs w:val="20"/>
          <w:lang w:val="es-EC"/>
        </w:rPr>
        <w:t xml:space="preserve"> </w:t>
      </w:r>
      <w:r>
        <w:rPr>
          <w:rFonts w:ascii="Arial" w:hAnsi="Arial" w:cs="Arial"/>
          <w:sz w:val="20"/>
          <w:szCs w:val="20"/>
          <w:lang w:val="es-EC"/>
        </w:rPr>
        <w:t xml:space="preserve">que forma la orientación positiva con respecto al eje X. </w:t>
      </w:r>
      <w:r>
        <w:rPr>
          <w:rFonts w:ascii="Arial" w:hAnsi="Arial" w:cs="Arial"/>
          <w:sz w:val="20"/>
          <w:szCs w:val="20"/>
          <w:lang w:val="es-EC"/>
        </w:rPr>
        <w:lastRenderedPageBreak/>
        <w:t xml:space="preserve">Esto sirve para definir la matriz </w:t>
      </w:r>
      <m:oMath>
        <m:r>
          <m:rPr>
            <m:sty m:val="bi"/>
          </m:rPr>
          <w:rPr>
            <w:rFonts w:ascii="Cambria Math" w:hAnsi="Cambria Math" w:cs="Arial"/>
            <w:sz w:val="20"/>
            <w:szCs w:val="20"/>
            <w:lang w:val="es-EC"/>
          </w:rPr>
          <m:t xml:space="preserve">A, </m:t>
        </m:r>
      </m:oMath>
      <w:r>
        <w:rPr>
          <w:rFonts w:ascii="Arial" w:hAnsi="Arial" w:cs="Arial"/>
          <w:sz w:val="20"/>
          <w:szCs w:val="20"/>
          <w:lang w:val="es-EC"/>
        </w:rPr>
        <w:t xml:space="preserve">indicada en la ecuación (15) </w:t>
      </w:r>
      <w:r w:rsidR="00E37FF8">
        <w:rPr>
          <w:rFonts w:ascii="Arial" w:hAnsi="Arial" w:cs="Arial"/>
          <w:sz w:val="20"/>
          <w:szCs w:val="20"/>
          <w:lang w:val="es-EC"/>
        </w:rPr>
        <w:t>se considera que la rotación es positiva si</w:t>
      </w:r>
      <w:r w:rsidR="005B4904">
        <w:rPr>
          <w:rFonts w:ascii="Arial" w:hAnsi="Arial" w:cs="Arial"/>
          <w:sz w:val="20"/>
          <w:szCs w:val="20"/>
          <w:lang w:val="es-EC"/>
        </w:rPr>
        <w:t xml:space="preserve"> la orientación positiva del pórtico rota con respecto al centro de masas en forma </w:t>
      </w:r>
      <w:r w:rsidR="00E37FF8">
        <w:rPr>
          <w:rFonts w:ascii="Arial" w:hAnsi="Arial" w:cs="Arial"/>
          <w:sz w:val="20"/>
          <w:szCs w:val="20"/>
          <w:lang w:val="es-EC"/>
        </w:rPr>
        <w:t xml:space="preserve">anti </w:t>
      </w:r>
      <w:r w:rsidR="005B4904">
        <w:rPr>
          <w:rFonts w:ascii="Arial" w:hAnsi="Arial" w:cs="Arial"/>
          <w:sz w:val="20"/>
          <w:szCs w:val="20"/>
          <w:lang w:val="es-EC"/>
        </w:rPr>
        <w:t xml:space="preserve">horaria. Los pórticos </w:t>
      </w:r>
      <w:r w:rsidR="00E37FF8">
        <w:rPr>
          <w:rFonts w:ascii="Arial" w:hAnsi="Arial" w:cs="Arial"/>
          <w:sz w:val="20"/>
          <w:szCs w:val="20"/>
          <w:lang w:val="es-EC"/>
        </w:rPr>
        <w:t>en sentido X son: 37,35,34’,20,21,12,13 y los pórticos en sentido Y son: X,N,M,14,K,I,31,G.</w:t>
      </w:r>
    </w:p>
    <w:p w:rsidR="00E37FF8" w:rsidRDefault="00E37FF8" w:rsidP="00E37FF8">
      <w:pPr>
        <w:spacing w:line="240" w:lineRule="auto"/>
        <w:ind w:firstLine="720"/>
        <w:rPr>
          <w:rFonts w:ascii="Arial" w:hAnsi="Arial" w:cs="Arial"/>
          <w:sz w:val="20"/>
          <w:szCs w:val="20"/>
          <w:lang w:val="es-EC"/>
        </w:rPr>
      </w:pPr>
    </w:p>
    <w:p w:rsidR="005B4904" w:rsidRDefault="005B4904" w:rsidP="005B4904">
      <w:pPr>
        <w:spacing w:line="240" w:lineRule="auto"/>
        <w:ind w:firstLine="709"/>
        <w:rPr>
          <w:rFonts w:ascii="Arial" w:hAnsi="Arial" w:cs="Arial"/>
          <w:sz w:val="20"/>
          <w:szCs w:val="20"/>
          <w:lang w:val="es-EC"/>
        </w:rPr>
      </w:pPr>
      <w:r>
        <w:rPr>
          <w:rFonts w:ascii="Arial" w:hAnsi="Arial" w:cs="Arial"/>
          <w:sz w:val="20"/>
          <w:szCs w:val="20"/>
          <w:lang w:val="es-EC"/>
        </w:rPr>
        <w:t>En la figura 15</w:t>
      </w:r>
      <w:r w:rsidRPr="008F77FE">
        <w:rPr>
          <w:rFonts w:ascii="Arial" w:hAnsi="Arial" w:cs="Arial"/>
          <w:sz w:val="20"/>
          <w:szCs w:val="20"/>
          <w:lang w:val="es-EC"/>
        </w:rPr>
        <w:t xml:space="preserve"> se muestra la estructura con las distancias de cada pórtico al centro de masas C.M</w:t>
      </w:r>
      <w:r>
        <w:rPr>
          <w:rFonts w:ascii="Arial" w:hAnsi="Arial" w:cs="Arial"/>
          <w:sz w:val="20"/>
          <w:szCs w:val="20"/>
          <w:lang w:val="es-EC"/>
        </w:rPr>
        <w:t>.</w:t>
      </w:r>
    </w:p>
    <w:p w:rsidR="005B4904" w:rsidRDefault="005B4904" w:rsidP="005B4904">
      <w:pPr>
        <w:spacing w:line="240" w:lineRule="auto"/>
        <w:ind w:firstLine="709"/>
        <w:rPr>
          <w:rFonts w:ascii="Arial" w:hAnsi="Arial" w:cs="Arial"/>
          <w:sz w:val="20"/>
          <w:szCs w:val="20"/>
          <w:lang w:val="es-EC"/>
        </w:rPr>
      </w:pPr>
    </w:p>
    <w:p w:rsidR="005B4904" w:rsidRDefault="005B4904" w:rsidP="005B4904">
      <w:pPr>
        <w:spacing w:line="240" w:lineRule="auto"/>
        <w:ind w:firstLine="709"/>
        <w:rPr>
          <w:rFonts w:ascii="Arial" w:hAnsi="Arial" w:cs="Arial"/>
          <w:sz w:val="20"/>
          <w:szCs w:val="20"/>
          <w:lang w:val="es-EC"/>
        </w:rPr>
      </w:pPr>
      <w:r>
        <w:rPr>
          <w:rFonts w:ascii="Arial" w:hAnsi="Arial" w:cs="Arial"/>
          <w:sz w:val="20"/>
          <w:szCs w:val="20"/>
          <w:lang w:val="es-EC"/>
        </w:rPr>
        <w:t xml:space="preserve">En la tabla 2, se indica el ángulo </w:t>
      </w:r>
      <m:oMath>
        <m:r>
          <w:rPr>
            <w:rFonts w:ascii="Cambria Math" w:hAnsi="Cambria Math" w:cs="Arial"/>
            <w:sz w:val="20"/>
            <w:szCs w:val="20"/>
            <w:lang w:val="es-EC"/>
          </w:rPr>
          <m:t>α</m:t>
        </m:r>
      </m:oMath>
      <w:r>
        <w:rPr>
          <w:rFonts w:ascii="Arial" w:hAnsi="Arial" w:cs="Arial"/>
          <w:sz w:val="20"/>
          <w:szCs w:val="20"/>
          <w:lang w:val="es-EC"/>
        </w:rPr>
        <w:t xml:space="preserve"> y las distancias del centro de masa al pórtico en cada uno de los pisos, de cada pórtico. Con esta información y las matrices de rigidez lateral de cada uno de los pórticos, se utilizó el programa denominado </w:t>
      </w:r>
      <w:r>
        <w:rPr>
          <w:rFonts w:ascii="Arial" w:hAnsi="Arial" w:cs="Arial"/>
          <w:b/>
          <w:i/>
          <w:sz w:val="20"/>
          <w:szCs w:val="20"/>
          <w:lang w:val="es-EC"/>
        </w:rPr>
        <w:t>matriz_es1</w:t>
      </w:r>
      <w:r>
        <w:rPr>
          <w:rFonts w:ascii="Arial" w:hAnsi="Arial" w:cs="Arial"/>
          <w:sz w:val="20"/>
          <w:szCs w:val="20"/>
          <w:lang w:val="es-EC"/>
        </w:rPr>
        <w:t xml:space="preserve"> para hallar la matriz de rigidez en coordenadas de piso. La forma de uso de este programa al igual que el cálculo de las distancias del centro de masas a los pórticos inclinados, se indica en Aguiar </w:t>
      </w:r>
      <w:r>
        <w:rPr>
          <w:rFonts w:ascii="Arial" w:hAnsi="Arial" w:cs="Arial"/>
          <w:i/>
          <w:sz w:val="20"/>
          <w:szCs w:val="20"/>
          <w:lang w:val="es-EC"/>
        </w:rPr>
        <w:t xml:space="preserve">et al. </w:t>
      </w:r>
      <w:r>
        <w:rPr>
          <w:rFonts w:ascii="Arial" w:hAnsi="Arial" w:cs="Arial"/>
          <w:sz w:val="20"/>
          <w:szCs w:val="20"/>
          <w:lang w:val="es-EC"/>
        </w:rPr>
        <w:t>(2016).</w:t>
      </w:r>
    </w:p>
    <w:p w:rsidR="00FE397A" w:rsidRDefault="00FE397A" w:rsidP="005B4904">
      <w:pPr>
        <w:spacing w:line="240" w:lineRule="auto"/>
        <w:ind w:firstLine="709"/>
        <w:rPr>
          <w:rFonts w:ascii="Arial" w:hAnsi="Arial" w:cs="Arial"/>
          <w:sz w:val="20"/>
          <w:szCs w:val="20"/>
          <w:lang w:val="es-EC"/>
        </w:rPr>
      </w:pPr>
    </w:p>
    <w:p w:rsidR="00E37FF8" w:rsidRDefault="00E37FF8" w:rsidP="00E37FF8">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2053087" cy="1731035"/>
            <wp:effectExtent l="0" t="0" r="4445"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71661" cy="1746696"/>
                    </a:xfrm>
                    <a:prstGeom prst="rect">
                      <a:avLst/>
                    </a:prstGeom>
                    <a:noFill/>
                    <a:ln>
                      <a:noFill/>
                    </a:ln>
                  </pic:spPr>
                </pic:pic>
              </a:graphicData>
            </a:graphic>
          </wp:inline>
        </w:drawing>
      </w:r>
      <w:r>
        <w:rPr>
          <w:rFonts w:ascii="Arial" w:hAnsi="Arial" w:cs="Arial"/>
          <w:noProof/>
          <w:sz w:val="20"/>
          <w:szCs w:val="20"/>
          <w:lang w:val="es-EC" w:eastAsia="es-EC"/>
        </w:rPr>
        <w:drawing>
          <wp:inline distT="0" distB="0" distL="0" distR="0">
            <wp:extent cx="2553419" cy="1613661"/>
            <wp:effectExtent l="0" t="0" r="0" b="57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2874" cy="1625956"/>
                    </a:xfrm>
                    <a:prstGeom prst="rect">
                      <a:avLst/>
                    </a:prstGeom>
                    <a:noFill/>
                    <a:ln>
                      <a:noFill/>
                    </a:ln>
                  </pic:spPr>
                </pic:pic>
              </a:graphicData>
            </a:graphic>
          </wp:inline>
        </w:drawing>
      </w:r>
    </w:p>
    <w:p w:rsidR="00E37FF8" w:rsidRPr="005B4904" w:rsidRDefault="00707AB4" w:rsidP="005B4904">
      <w:pPr>
        <w:spacing w:line="240" w:lineRule="auto"/>
        <w:ind w:firstLine="0"/>
        <w:jc w:val="center"/>
        <w:rPr>
          <w:rFonts w:ascii="Arial" w:hAnsi="Arial" w:cs="Arial"/>
          <w:b/>
          <w:lang w:val="es-EC"/>
        </w:rPr>
      </w:pPr>
      <w:r w:rsidRPr="002225D1">
        <w:rPr>
          <w:rFonts w:ascii="Arial" w:hAnsi="Arial" w:cs="Arial"/>
          <w:sz w:val="20"/>
          <w:szCs w:val="20"/>
          <w:lang w:val="es-EC"/>
        </w:rPr>
        <w:t>Nivel 0.04                                      Niveles 4.94, 9.88, 14.82</w:t>
      </w:r>
    </w:p>
    <w:p w:rsidR="00707AB4" w:rsidRDefault="005B4904" w:rsidP="00707AB4">
      <w:pPr>
        <w:spacing w:line="240" w:lineRule="auto"/>
        <w:ind w:firstLine="0"/>
        <w:jc w:val="center"/>
        <w:rPr>
          <w:rFonts w:ascii="Arial" w:hAnsi="Arial" w:cs="Arial"/>
          <w:sz w:val="20"/>
          <w:szCs w:val="20"/>
          <w:lang w:val="es-EC"/>
        </w:rPr>
      </w:pPr>
      <w:r>
        <w:rPr>
          <w:rFonts w:ascii="Arial" w:hAnsi="Arial" w:cs="Arial"/>
          <w:b/>
          <w:sz w:val="20"/>
          <w:szCs w:val="20"/>
          <w:lang w:val="es-EC"/>
        </w:rPr>
        <w:t>Figura 14</w:t>
      </w:r>
      <w:r w:rsidR="009F191B">
        <w:rPr>
          <w:rFonts w:ascii="Arial" w:hAnsi="Arial" w:cs="Arial"/>
          <w:b/>
          <w:sz w:val="20"/>
          <w:szCs w:val="20"/>
          <w:lang w:val="es-EC"/>
        </w:rPr>
        <w:t xml:space="preserve"> </w:t>
      </w:r>
      <w:r w:rsidR="00707AB4">
        <w:rPr>
          <w:rFonts w:ascii="Arial" w:hAnsi="Arial" w:cs="Arial"/>
          <w:sz w:val="20"/>
          <w:szCs w:val="20"/>
          <w:lang w:val="es-EC"/>
        </w:rPr>
        <w:t>Ángulos a</w:t>
      </w:r>
      <w:r>
        <w:rPr>
          <w:rFonts w:ascii="Arial" w:hAnsi="Arial" w:cs="Arial"/>
          <w:sz w:val="20"/>
          <w:szCs w:val="20"/>
          <w:lang w:val="es-EC"/>
        </w:rPr>
        <w:t>lfa de las plantas del bloque estructural 4, y orientación positiva de los pórticos.</w:t>
      </w:r>
    </w:p>
    <w:p w:rsidR="00E37FF8" w:rsidRDefault="00E37FF8" w:rsidP="005B4904">
      <w:pPr>
        <w:spacing w:line="240" w:lineRule="auto"/>
        <w:ind w:firstLine="0"/>
        <w:rPr>
          <w:rFonts w:ascii="Arial" w:hAnsi="Arial" w:cs="Arial"/>
          <w:sz w:val="20"/>
          <w:szCs w:val="20"/>
          <w:lang w:val="es-EC"/>
        </w:rPr>
      </w:pPr>
    </w:p>
    <w:p w:rsidR="00E37FF8" w:rsidRDefault="00E37FF8" w:rsidP="00E37FF8">
      <w:pPr>
        <w:spacing w:line="240" w:lineRule="auto"/>
        <w:rPr>
          <w:rFonts w:ascii="Arial" w:hAnsi="Arial" w:cs="Arial"/>
          <w:sz w:val="20"/>
          <w:szCs w:val="20"/>
          <w:lang w:val="es-EC"/>
        </w:rPr>
      </w:pPr>
    </w:p>
    <w:p w:rsidR="00E37FF8" w:rsidRPr="008F77FE" w:rsidRDefault="00E37FF8" w:rsidP="00E37FF8">
      <w:pPr>
        <w:spacing w:line="240" w:lineRule="auto"/>
        <w:ind w:firstLine="0"/>
        <w:rPr>
          <w:rFonts w:ascii="Arial" w:hAnsi="Arial" w:cs="Arial"/>
          <w:sz w:val="20"/>
          <w:szCs w:val="20"/>
          <w:lang w:val="es-EC"/>
        </w:rPr>
      </w:pPr>
      <w:r>
        <w:rPr>
          <w:rFonts w:ascii="Arial" w:hAnsi="Arial" w:cs="Arial"/>
          <w:noProof/>
          <w:sz w:val="20"/>
          <w:szCs w:val="20"/>
          <w:lang w:val="es-EC" w:eastAsia="es-EC"/>
        </w:rPr>
        <w:drawing>
          <wp:inline distT="0" distB="0" distL="0" distR="0">
            <wp:extent cx="1975449" cy="1694813"/>
            <wp:effectExtent l="0" t="0" r="6350"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0481" cy="1716289"/>
                    </a:xfrm>
                    <a:prstGeom prst="rect">
                      <a:avLst/>
                    </a:prstGeom>
                    <a:noFill/>
                    <a:ln>
                      <a:noFill/>
                    </a:ln>
                  </pic:spPr>
                </pic:pic>
              </a:graphicData>
            </a:graphic>
          </wp:inline>
        </w:drawing>
      </w:r>
      <w:r>
        <w:rPr>
          <w:rFonts w:ascii="Arial" w:hAnsi="Arial" w:cs="Arial"/>
          <w:noProof/>
          <w:sz w:val="20"/>
          <w:szCs w:val="20"/>
          <w:lang w:val="es-EC" w:eastAsia="es-EC"/>
        </w:rPr>
        <w:drawing>
          <wp:inline distT="0" distB="0" distL="0" distR="0">
            <wp:extent cx="2493034" cy="1651300"/>
            <wp:effectExtent l="0" t="0" r="254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3258" cy="1671320"/>
                    </a:xfrm>
                    <a:prstGeom prst="rect">
                      <a:avLst/>
                    </a:prstGeom>
                    <a:noFill/>
                    <a:ln>
                      <a:noFill/>
                    </a:ln>
                  </pic:spPr>
                </pic:pic>
              </a:graphicData>
            </a:graphic>
          </wp:inline>
        </w:drawing>
      </w:r>
    </w:p>
    <w:p w:rsidR="00E37FF8" w:rsidRDefault="00E37FF8" w:rsidP="005B4904">
      <w:pPr>
        <w:spacing w:line="240" w:lineRule="auto"/>
        <w:ind w:firstLine="0"/>
        <w:jc w:val="center"/>
        <w:rPr>
          <w:rFonts w:ascii="Arial" w:hAnsi="Arial" w:cs="Arial"/>
          <w:b/>
          <w:lang w:val="es-EC"/>
        </w:rPr>
      </w:pPr>
      <w:r w:rsidRPr="002225D1">
        <w:rPr>
          <w:rFonts w:ascii="Arial" w:hAnsi="Arial" w:cs="Arial"/>
          <w:sz w:val="20"/>
          <w:szCs w:val="20"/>
          <w:lang w:val="es-EC"/>
        </w:rPr>
        <w:t>Nivel 0.04                                      Niveles 4.94, 9.88, 14.82</w:t>
      </w:r>
    </w:p>
    <w:p w:rsidR="00707AB4" w:rsidRDefault="005B4904" w:rsidP="00707AB4">
      <w:pPr>
        <w:spacing w:line="240" w:lineRule="auto"/>
        <w:ind w:firstLine="0"/>
        <w:jc w:val="center"/>
        <w:rPr>
          <w:rFonts w:ascii="Arial" w:hAnsi="Arial" w:cs="Arial"/>
          <w:sz w:val="20"/>
          <w:szCs w:val="20"/>
          <w:lang w:val="es-EC"/>
        </w:rPr>
      </w:pPr>
      <w:r>
        <w:rPr>
          <w:rFonts w:ascii="Arial" w:hAnsi="Arial" w:cs="Arial"/>
          <w:b/>
          <w:sz w:val="20"/>
          <w:szCs w:val="20"/>
          <w:lang w:val="es-EC"/>
        </w:rPr>
        <w:t>Figura 15</w:t>
      </w:r>
      <w:r w:rsidR="009F191B">
        <w:rPr>
          <w:rFonts w:ascii="Arial" w:hAnsi="Arial" w:cs="Arial"/>
          <w:b/>
          <w:sz w:val="20"/>
          <w:szCs w:val="20"/>
          <w:lang w:val="es-EC"/>
        </w:rPr>
        <w:t xml:space="preserve"> </w:t>
      </w:r>
      <w:r w:rsidR="00707AB4">
        <w:rPr>
          <w:rFonts w:ascii="Arial" w:hAnsi="Arial" w:cs="Arial"/>
          <w:sz w:val="20"/>
          <w:szCs w:val="20"/>
          <w:lang w:val="es-EC"/>
        </w:rPr>
        <w:t>Distancia</w:t>
      </w:r>
      <w:r>
        <w:rPr>
          <w:rFonts w:ascii="Arial" w:hAnsi="Arial" w:cs="Arial"/>
          <w:sz w:val="20"/>
          <w:szCs w:val="20"/>
          <w:lang w:val="es-EC"/>
        </w:rPr>
        <w:t xml:space="preserve"> del centro de masa a los pórticos, </w:t>
      </w:r>
      <w:r w:rsidR="00707AB4">
        <w:rPr>
          <w:rFonts w:ascii="Arial" w:hAnsi="Arial" w:cs="Arial"/>
          <w:sz w:val="20"/>
          <w:szCs w:val="20"/>
          <w:lang w:val="es-EC"/>
        </w:rPr>
        <w:t>del Bloque estructural 4.</w:t>
      </w:r>
    </w:p>
    <w:p w:rsidR="00E37FF8" w:rsidRDefault="00E37FF8" w:rsidP="00E37FF8">
      <w:pPr>
        <w:spacing w:line="240" w:lineRule="auto"/>
        <w:ind w:firstLine="0"/>
        <w:rPr>
          <w:rFonts w:ascii="Arial" w:hAnsi="Arial" w:cs="Arial"/>
          <w:b/>
          <w:lang w:val="es-EC"/>
        </w:rPr>
      </w:pPr>
    </w:p>
    <w:p w:rsidR="005A0251" w:rsidRDefault="005A0251" w:rsidP="00E37FF8">
      <w:pPr>
        <w:spacing w:line="240" w:lineRule="auto"/>
        <w:ind w:firstLine="0"/>
        <w:rPr>
          <w:rFonts w:ascii="Arial" w:hAnsi="Arial" w:cs="Arial"/>
          <w:b/>
          <w:lang w:val="es-EC"/>
        </w:rPr>
      </w:pPr>
    </w:p>
    <w:p w:rsidR="005A0251" w:rsidRDefault="005A0251" w:rsidP="00E37FF8">
      <w:pPr>
        <w:spacing w:line="240" w:lineRule="auto"/>
        <w:ind w:firstLine="0"/>
        <w:rPr>
          <w:rFonts w:ascii="Arial" w:hAnsi="Arial" w:cs="Arial"/>
          <w:b/>
          <w:lang w:val="es-EC"/>
        </w:rPr>
      </w:pPr>
    </w:p>
    <w:p w:rsidR="005A0251" w:rsidRDefault="005A0251" w:rsidP="00E37FF8">
      <w:pPr>
        <w:spacing w:line="240" w:lineRule="auto"/>
        <w:ind w:firstLine="0"/>
        <w:rPr>
          <w:rFonts w:ascii="Arial" w:hAnsi="Arial" w:cs="Arial"/>
          <w:b/>
          <w:lang w:val="es-EC"/>
        </w:rPr>
      </w:pPr>
    </w:p>
    <w:p w:rsidR="005B4904" w:rsidRDefault="005B4904" w:rsidP="00E37FF8">
      <w:pPr>
        <w:spacing w:line="240" w:lineRule="auto"/>
        <w:ind w:firstLine="0"/>
        <w:rPr>
          <w:rFonts w:ascii="Arial" w:hAnsi="Arial" w:cs="Arial"/>
          <w:b/>
          <w:lang w:val="es-EC"/>
        </w:rPr>
      </w:pPr>
    </w:p>
    <w:p w:rsidR="00E37FF8" w:rsidRDefault="00E37FF8" w:rsidP="005B4904">
      <w:pPr>
        <w:spacing w:line="240" w:lineRule="auto"/>
        <w:ind w:firstLine="0"/>
        <w:jc w:val="center"/>
        <w:rPr>
          <w:rFonts w:ascii="Arial" w:hAnsi="Arial" w:cs="Arial"/>
          <w:b/>
          <w:lang w:val="es-EC"/>
        </w:rPr>
      </w:pPr>
      <w:r>
        <w:rPr>
          <w:rFonts w:ascii="Arial" w:hAnsi="Arial" w:cs="Arial"/>
          <w:b/>
          <w:sz w:val="20"/>
          <w:szCs w:val="20"/>
          <w:lang w:val="es-EC"/>
        </w:rPr>
        <w:lastRenderedPageBreak/>
        <w:t xml:space="preserve">Tabla </w:t>
      </w:r>
      <w:r w:rsidR="008C5471">
        <w:rPr>
          <w:rFonts w:ascii="Arial" w:hAnsi="Arial" w:cs="Arial"/>
          <w:b/>
          <w:sz w:val="20"/>
          <w:szCs w:val="20"/>
          <w:lang w:val="es-EC"/>
        </w:rPr>
        <w:t>2</w:t>
      </w:r>
      <w:r w:rsidR="009F191B">
        <w:rPr>
          <w:rFonts w:ascii="Arial" w:hAnsi="Arial" w:cs="Arial"/>
          <w:b/>
          <w:sz w:val="20"/>
          <w:szCs w:val="20"/>
          <w:lang w:val="es-EC"/>
        </w:rPr>
        <w:t xml:space="preserve"> </w:t>
      </w:r>
      <w:r>
        <w:rPr>
          <w:rFonts w:ascii="Arial" w:hAnsi="Arial" w:cs="Arial"/>
          <w:sz w:val="20"/>
          <w:szCs w:val="20"/>
          <w:lang w:val="es-EC"/>
        </w:rPr>
        <w:t>Distancias de los pórticos al C.M</w:t>
      </w:r>
    </w:p>
    <w:tbl>
      <w:tblPr>
        <w:tblStyle w:val="Tablaconcuadrcula"/>
        <w:tblW w:w="7668" w:type="dxa"/>
        <w:tblLook w:val="04A0" w:firstRow="1" w:lastRow="0" w:firstColumn="1" w:lastColumn="0" w:noHBand="0" w:noVBand="1"/>
      </w:tblPr>
      <w:tblGrid>
        <w:gridCol w:w="1073"/>
        <w:gridCol w:w="1122"/>
        <w:gridCol w:w="1181"/>
        <w:gridCol w:w="1073"/>
        <w:gridCol w:w="1073"/>
        <w:gridCol w:w="1073"/>
        <w:gridCol w:w="1073"/>
      </w:tblGrid>
      <w:tr w:rsidR="00E37FF8" w:rsidTr="006F4FB3">
        <w:tc>
          <w:tcPr>
            <w:tcW w:w="1073" w:type="dxa"/>
            <w:vMerge w:val="restart"/>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Pórtico</w:t>
            </w:r>
          </w:p>
        </w:tc>
        <w:tc>
          <w:tcPr>
            <w:tcW w:w="1122" w:type="dxa"/>
            <w:vMerge w:val="restart"/>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Angulo α</w:t>
            </w:r>
          </w:p>
        </w:tc>
        <w:tc>
          <w:tcPr>
            <w:tcW w:w="5473" w:type="dxa"/>
            <w:gridSpan w:val="5"/>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Distancia al C.M (m)</w:t>
            </w:r>
          </w:p>
        </w:tc>
      </w:tr>
      <w:tr w:rsidR="00E37FF8" w:rsidTr="006F4FB3">
        <w:tc>
          <w:tcPr>
            <w:tcW w:w="1073" w:type="dxa"/>
            <w:vMerge/>
          </w:tcPr>
          <w:p w:rsidR="00E37FF8" w:rsidRDefault="00E37FF8" w:rsidP="006F4FB3">
            <w:pPr>
              <w:spacing w:line="240" w:lineRule="auto"/>
              <w:ind w:firstLine="0"/>
              <w:jc w:val="center"/>
              <w:rPr>
                <w:rFonts w:ascii="Arial" w:hAnsi="Arial" w:cs="Arial"/>
                <w:sz w:val="20"/>
                <w:szCs w:val="20"/>
                <w:lang w:val="es-EC"/>
              </w:rPr>
            </w:pPr>
          </w:p>
        </w:tc>
        <w:tc>
          <w:tcPr>
            <w:tcW w:w="1122" w:type="dxa"/>
            <w:vMerge/>
          </w:tcPr>
          <w:p w:rsidR="00E37FF8" w:rsidRDefault="00E37FF8" w:rsidP="006F4FB3">
            <w:pPr>
              <w:spacing w:line="240" w:lineRule="auto"/>
              <w:ind w:firstLine="0"/>
              <w:jc w:val="center"/>
              <w:rPr>
                <w:rFonts w:ascii="Arial" w:hAnsi="Arial" w:cs="Arial"/>
                <w:sz w:val="20"/>
                <w:szCs w:val="20"/>
                <w:lang w:val="es-EC"/>
              </w:rPr>
            </w:pPr>
          </w:p>
        </w:tc>
        <w:tc>
          <w:tcPr>
            <w:tcW w:w="1181"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Piso 4</w:t>
            </w:r>
          </w:p>
        </w:tc>
      </w:tr>
      <w:tr w:rsidR="00E37FF8" w:rsidTr="006F4FB3">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37</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-9,62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-9,62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-9,62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-9,62</w:t>
            </w:r>
          </w:p>
        </w:tc>
      </w:tr>
      <w:tr w:rsidR="00E37FF8" w:rsidTr="006F4FB3">
        <w:tc>
          <w:tcPr>
            <w:tcW w:w="1073" w:type="dxa"/>
          </w:tcPr>
          <w:p w:rsidR="00E37FF8" w:rsidRPr="00312D42" w:rsidRDefault="00E37FF8" w:rsidP="006F4FB3">
            <w:pPr>
              <w:spacing w:line="240" w:lineRule="auto"/>
              <w:ind w:firstLine="0"/>
              <w:jc w:val="center"/>
              <w:rPr>
                <w:rFonts w:ascii="Arial" w:hAnsi="Arial" w:cs="Arial"/>
                <w:sz w:val="20"/>
                <w:szCs w:val="20"/>
                <w:lang w:val="en-US"/>
              </w:rPr>
            </w:pPr>
            <w:r>
              <w:rPr>
                <w:rFonts w:ascii="Arial" w:hAnsi="Arial" w:cs="Arial"/>
                <w:sz w:val="20"/>
                <w:szCs w:val="20"/>
                <w:lang w:val="en-US"/>
              </w:rPr>
              <w:t>35</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-7,17</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-7,17</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-7,17</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-7,17</w:t>
            </w:r>
          </w:p>
        </w:tc>
      </w:tr>
      <w:tr w:rsidR="00E37FF8" w:rsidTr="006F4FB3">
        <w:tc>
          <w:tcPr>
            <w:tcW w:w="1073" w:type="dxa"/>
          </w:tcPr>
          <w:p w:rsidR="00E37FF8" w:rsidRPr="00DE7C10" w:rsidRDefault="00E37FF8" w:rsidP="006F4FB3">
            <w:pPr>
              <w:spacing w:line="240" w:lineRule="auto"/>
              <w:ind w:firstLine="0"/>
              <w:jc w:val="center"/>
              <w:rPr>
                <w:rFonts w:ascii="Arial" w:hAnsi="Arial" w:cs="Arial"/>
                <w:sz w:val="20"/>
                <w:szCs w:val="20"/>
                <w:lang w:val="es-EC"/>
              </w:rPr>
            </w:pPr>
            <w:r w:rsidRPr="00DE7C10">
              <w:rPr>
                <w:rFonts w:ascii="Arial" w:hAnsi="Arial" w:cs="Arial"/>
                <w:sz w:val="20"/>
                <w:szCs w:val="20"/>
                <w:lang w:val="es-EC"/>
              </w:rPr>
              <w:t>34</w:t>
            </w:r>
            <w:r>
              <w:rPr>
                <w:rFonts w:ascii="Arial" w:hAnsi="Arial" w:cs="Arial"/>
                <w:sz w:val="20"/>
                <w:szCs w:val="20"/>
                <w:lang w:val="es-EC"/>
              </w:rPr>
              <w:t>’</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-4,2</w:t>
            </w:r>
          </w:p>
        </w:tc>
      </w:tr>
      <w:tr w:rsidR="00E37FF8" w:rsidTr="006F4FB3">
        <w:tc>
          <w:tcPr>
            <w:tcW w:w="1073" w:type="dxa"/>
          </w:tcPr>
          <w:p w:rsidR="00E37FF8" w:rsidRPr="00DE7C10" w:rsidRDefault="00E37FF8" w:rsidP="006F4FB3">
            <w:pPr>
              <w:spacing w:line="240" w:lineRule="auto"/>
              <w:ind w:firstLine="0"/>
              <w:jc w:val="center"/>
              <w:rPr>
                <w:rFonts w:ascii="Arial" w:hAnsi="Arial" w:cs="Arial"/>
                <w:sz w:val="20"/>
                <w:szCs w:val="20"/>
                <w:lang w:val="es-EC"/>
              </w:rPr>
            </w:pPr>
            <w:r w:rsidRPr="00DE7C10">
              <w:rPr>
                <w:rFonts w:ascii="Arial" w:hAnsi="Arial" w:cs="Arial"/>
                <w:sz w:val="20"/>
                <w:szCs w:val="20"/>
                <w:lang w:val="es-EC"/>
              </w:rPr>
              <w:t>20</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2,8</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7,9</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7,9</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7,9</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7,9</w:t>
            </w:r>
          </w:p>
        </w:tc>
      </w:tr>
      <w:tr w:rsidR="00E37FF8" w:rsidTr="006F4FB3">
        <w:tc>
          <w:tcPr>
            <w:tcW w:w="1073" w:type="dxa"/>
          </w:tcPr>
          <w:p w:rsidR="00E37FF8" w:rsidRPr="00DE7C10"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21</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357</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7,49</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12,16</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12,16</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12,16</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12,16</w:t>
            </w:r>
          </w:p>
        </w:tc>
      </w:tr>
      <w:tr w:rsidR="00E37FF8" w:rsidTr="006F4FB3">
        <w:tc>
          <w:tcPr>
            <w:tcW w:w="1073" w:type="dxa"/>
          </w:tcPr>
          <w:p w:rsidR="00E37FF8" w:rsidRPr="00DE7C10"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12</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339</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-4,88</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-2,83</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-2,83</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-2,83</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-2,83</w:t>
            </w:r>
          </w:p>
        </w:tc>
      </w:tr>
      <w:tr w:rsidR="00E37FF8" w:rsidTr="006F4FB3">
        <w:tc>
          <w:tcPr>
            <w:tcW w:w="1073" w:type="dxa"/>
          </w:tcPr>
          <w:p w:rsidR="00E37FF8" w:rsidRPr="00DE7C10"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13</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328</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-0,85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-1,23</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-1,23</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-1,23</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-1,23</w:t>
            </w:r>
          </w:p>
        </w:tc>
      </w:tr>
      <w:tr w:rsidR="00E37FF8" w:rsidTr="006F4FB3">
        <w:tc>
          <w:tcPr>
            <w:tcW w:w="1073" w:type="dxa"/>
          </w:tcPr>
          <w:p w:rsidR="00E37FF8" w:rsidRPr="00DE7C10"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X</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127</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-11,11</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-11,11</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-11,11</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-11,11</w:t>
            </w:r>
          </w:p>
        </w:tc>
      </w:tr>
      <w:tr w:rsidR="00E37FF8" w:rsidTr="006F4FB3">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N</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114</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-6,58</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-6,58</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-6,58</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-6,58</w:t>
            </w:r>
          </w:p>
        </w:tc>
      </w:tr>
      <w:tr w:rsidR="00E37FF8" w:rsidTr="006F4FB3">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M</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90</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-11,25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-3,66</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-3,66</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-3,66</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-3,66</w:t>
            </w:r>
          </w:p>
        </w:tc>
      </w:tr>
      <w:tr w:rsidR="00E37FF8" w:rsidTr="006F4FB3">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14</w:t>
            </w:r>
            <w:r w:rsidR="005B4904">
              <w:rPr>
                <w:rFonts w:ascii="Arial" w:hAnsi="Arial" w:cs="Arial"/>
                <w:sz w:val="20"/>
                <w:szCs w:val="20"/>
                <w:lang w:val="es-EC"/>
              </w:rPr>
              <w:t>ª</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90</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4,95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2,62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2,62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2,62</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2,62</w:t>
            </w:r>
          </w:p>
        </w:tc>
      </w:tr>
      <w:tr w:rsidR="00E37FF8" w:rsidTr="006F4FB3">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K</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70</w:t>
            </w:r>
          </w:p>
        </w:tc>
        <w:tc>
          <w:tcPr>
            <w:tcW w:w="1181" w:type="dxa"/>
            <w:vAlign w:val="center"/>
          </w:tcPr>
          <w:p w:rsidR="00E37FF8" w:rsidRPr="00DE7C10" w:rsidRDefault="00E61480" w:rsidP="002E4966">
            <w:pPr>
              <w:spacing w:line="240" w:lineRule="auto"/>
              <w:ind w:firstLine="0"/>
              <w:jc w:val="center"/>
              <w:rPr>
                <w:rFonts w:ascii="Arial" w:hAnsi="Arial" w:cs="Arial"/>
                <w:color w:val="000000"/>
                <w:sz w:val="20"/>
                <w:szCs w:val="20"/>
                <w:lang w:eastAsia="es-EC"/>
              </w:rPr>
            </w:pPr>
            <w:r>
              <w:rPr>
                <w:rFonts w:ascii="Arial" w:hAnsi="Arial" w:cs="Arial"/>
                <w:color w:val="000000"/>
                <w:sz w:val="20"/>
                <w:szCs w:val="20"/>
                <w:lang w:eastAsia="es-EC"/>
              </w:rPr>
              <w:t>3,5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5,5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5,5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5,5</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5,5</w:t>
            </w:r>
          </w:p>
        </w:tc>
      </w:tr>
      <w:tr w:rsidR="00E37FF8" w:rsidTr="006F4FB3">
        <w:tc>
          <w:tcPr>
            <w:tcW w:w="1073" w:type="dxa"/>
          </w:tcPr>
          <w:p w:rsidR="00E37FF8" w:rsidRDefault="00E37FF8" w:rsidP="006F4FB3">
            <w:pPr>
              <w:spacing w:line="240" w:lineRule="auto"/>
              <w:ind w:firstLine="0"/>
              <w:jc w:val="center"/>
              <w:rPr>
                <w:rFonts w:ascii="Arial" w:hAnsi="Arial" w:cs="Arial"/>
                <w:sz w:val="20"/>
                <w:szCs w:val="20"/>
                <w:lang w:val="es-EC"/>
              </w:rPr>
            </w:pPr>
            <w:r>
              <w:rPr>
                <w:rFonts w:ascii="Arial" w:hAnsi="Arial" w:cs="Arial"/>
                <w:sz w:val="20"/>
                <w:szCs w:val="20"/>
                <w:lang w:val="es-EC"/>
              </w:rPr>
              <w:t>I</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61</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0,48</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8,64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8,64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8,64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8,64</w:t>
            </w:r>
          </w:p>
        </w:tc>
      </w:tr>
      <w:tr w:rsidR="00E37FF8" w:rsidTr="006F4FB3">
        <w:tc>
          <w:tcPr>
            <w:tcW w:w="1073" w:type="dxa"/>
            <w:vAlign w:val="center"/>
          </w:tcPr>
          <w:p w:rsidR="00E37FF8" w:rsidRPr="00DE7C10" w:rsidRDefault="00E37FF8" w:rsidP="00F05D5E">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G</w:t>
            </w:r>
          </w:p>
        </w:tc>
        <w:tc>
          <w:tcPr>
            <w:tcW w:w="1122"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41</w:t>
            </w:r>
          </w:p>
        </w:tc>
        <w:tc>
          <w:tcPr>
            <w:tcW w:w="1181"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5,24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14,04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14,04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14,04</w:t>
            </w:r>
          </w:p>
        </w:tc>
        <w:tc>
          <w:tcPr>
            <w:tcW w:w="1073" w:type="dxa"/>
            <w:vAlign w:val="center"/>
          </w:tcPr>
          <w:p w:rsidR="00E37FF8" w:rsidRPr="00DE7C10" w:rsidRDefault="00E37FF8" w:rsidP="002E4966">
            <w:pPr>
              <w:spacing w:line="240" w:lineRule="auto"/>
              <w:ind w:firstLine="0"/>
              <w:jc w:val="center"/>
              <w:rPr>
                <w:rFonts w:ascii="Arial" w:hAnsi="Arial" w:cs="Arial"/>
                <w:color w:val="000000"/>
                <w:sz w:val="20"/>
                <w:szCs w:val="20"/>
                <w:lang w:eastAsia="es-EC"/>
              </w:rPr>
            </w:pPr>
            <w:r w:rsidRPr="00DE7C10">
              <w:rPr>
                <w:rFonts w:ascii="Arial" w:hAnsi="Arial" w:cs="Arial"/>
                <w:color w:val="000000"/>
                <w:sz w:val="20"/>
                <w:szCs w:val="20"/>
                <w:lang w:eastAsia="es-EC"/>
              </w:rPr>
              <w:t>14,04</w:t>
            </w:r>
          </w:p>
        </w:tc>
      </w:tr>
    </w:tbl>
    <w:p w:rsidR="00FE397A" w:rsidRDefault="00FE397A" w:rsidP="00FE397A">
      <w:pPr>
        <w:pStyle w:val="Prrafodelista"/>
        <w:spacing w:line="240" w:lineRule="auto"/>
        <w:ind w:left="757" w:firstLine="0"/>
        <w:rPr>
          <w:rFonts w:ascii="Arial" w:hAnsi="Arial" w:cs="Arial"/>
          <w:b/>
          <w:lang w:val="es-EC"/>
        </w:rPr>
      </w:pPr>
    </w:p>
    <w:p w:rsidR="00FE397A" w:rsidRDefault="00FE397A" w:rsidP="00FE397A">
      <w:pPr>
        <w:pStyle w:val="Prrafodelista"/>
        <w:spacing w:line="240" w:lineRule="auto"/>
        <w:ind w:left="757" w:firstLine="0"/>
        <w:rPr>
          <w:rFonts w:ascii="Arial" w:hAnsi="Arial" w:cs="Arial"/>
          <w:b/>
          <w:lang w:val="es-EC"/>
        </w:rPr>
      </w:pPr>
    </w:p>
    <w:p w:rsidR="00B95414" w:rsidRPr="005B4904" w:rsidRDefault="005B4904" w:rsidP="005B4904">
      <w:pPr>
        <w:pStyle w:val="Prrafodelista"/>
        <w:numPr>
          <w:ilvl w:val="1"/>
          <w:numId w:val="7"/>
        </w:numPr>
        <w:spacing w:line="240" w:lineRule="auto"/>
        <w:rPr>
          <w:rFonts w:ascii="Arial" w:hAnsi="Arial" w:cs="Arial"/>
          <w:b/>
          <w:lang w:val="es-EC"/>
        </w:rPr>
      </w:pPr>
      <w:r>
        <w:rPr>
          <w:rFonts w:ascii="Arial" w:hAnsi="Arial" w:cs="Arial"/>
          <w:b/>
          <w:lang w:val="es-EC"/>
        </w:rPr>
        <w:t xml:space="preserve"> Matriz de Masas</w:t>
      </w:r>
    </w:p>
    <w:p w:rsidR="0047327B" w:rsidRDefault="0047327B" w:rsidP="005B4904">
      <w:pPr>
        <w:spacing w:line="240" w:lineRule="auto"/>
        <w:ind w:firstLine="0"/>
        <w:rPr>
          <w:rFonts w:ascii="Arial" w:hAnsi="Arial" w:cs="Arial"/>
          <w:b/>
          <w:sz w:val="20"/>
          <w:szCs w:val="20"/>
          <w:lang w:val="es-EC"/>
        </w:rPr>
      </w:pPr>
    </w:p>
    <w:p w:rsidR="0047327B" w:rsidRDefault="0047327B" w:rsidP="0047327B">
      <w:pPr>
        <w:spacing w:line="240" w:lineRule="auto"/>
        <w:ind w:firstLine="720"/>
        <w:rPr>
          <w:rFonts w:ascii="Arial" w:hAnsi="Arial" w:cs="Arial"/>
          <w:sz w:val="20"/>
          <w:szCs w:val="20"/>
          <w:lang w:val="es-EC"/>
        </w:rPr>
      </w:pPr>
      <w:r>
        <w:rPr>
          <w:rFonts w:ascii="Arial" w:hAnsi="Arial" w:cs="Arial"/>
          <w:sz w:val="20"/>
          <w:szCs w:val="20"/>
          <w:lang w:val="es-EC"/>
        </w:rPr>
        <w:t>Se consideró para subsuelos y pisos intermedios una carga muerta de 0.8 T/m² y una carga viva de 0.25 T/m²; a su vez se trabajó con la combinación de carga muerta más 25% de carga viva dando un valor de 0.8625 T/m².</w:t>
      </w:r>
    </w:p>
    <w:p w:rsidR="0047327B" w:rsidRDefault="0047327B" w:rsidP="005B4904">
      <w:pPr>
        <w:spacing w:line="240" w:lineRule="auto"/>
        <w:ind w:firstLine="0"/>
        <w:rPr>
          <w:rFonts w:ascii="Arial" w:hAnsi="Arial" w:cs="Arial"/>
          <w:b/>
          <w:sz w:val="20"/>
          <w:szCs w:val="20"/>
          <w:lang w:val="es-EC"/>
        </w:rPr>
      </w:pPr>
    </w:p>
    <w:p w:rsidR="0047327B" w:rsidRDefault="0047327B" w:rsidP="0047327B">
      <w:pPr>
        <w:spacing w:line="240" w:lineRule="auto"/>
        <w:ind w:firstLine="720"/>
        <w:rPr>
          <w:rFonts w:ascii="Arial" w:hAnsi="Arial" w:cs="Arial"/>
          <w:sz w:val="20"/>
          <w:szCs w:val="20"/>
          <w:lang w:val="es-EC"/>
        </w:rPr>
      </w:pPr>
      <w:r>
        <w:rPr>
          <w:rFonts w:ascii="Arial" w:hAnsi="Arial" w:cs="Arial"/>
          <w:sz w:val="20"/>
          <w:szCs w:val="20"/>
          <w:lang w:val="es-EC"/>
        </w:rPr>
        <w:t>Para cubierta se consideró una carga de 0.3 T/m²; esto debido a que se tiene un domo como se puede apreciar en la f</w:t>
      </w:r>
      <w:r w:rsidR="005B4904">
        <w:rPr>
          <w:rFonts w:ascii="Arial" w:hAnsi="Arial" w:cs="Arial"/>
          <w:sz w:val="20"/>
          <w:szCs w:val="20"/>
          <w:lang w:val="es-EC"/>
        </w:rPr>
        <w:t>igura 9</w:t>
      </w:r>
      <w:r>
        <w:rPr>
          <w:rFonts w:ascii="Arial" w:hAnsi="Arial" w:cs="Arial"/>
          <w:sz w:val="20"/>
          <w:szCs w:val="20"/>
          <w:lang w:val="es-EC"/>
        </w:rPr>
        <w:t>.</w:t>
      </w:r>
    </w:p>
    <w:p w:rsidR="005B4904" w:rsidRDefault="005B4904" w:rsidP="0047327B">
      <w:pPr>
        <w:spacing w:line="240" w:lineRule="auto"/>
        <w:ind w:firstLine="720"/>
        <w:rPr>
          <w:rFonts w:ascii="Arial" w:hAnsi="Arial" w:cs="Arial"/>
          <w:sz w:val="20"/>
          <w:szCs w:val="20"/>
          <w:lang w:val="es-EC"/>
        </w:rPr>
      </w:pPr>
    </w:p>
    <w:p w:rsidR="00E95428" w:rsidRDefault="0099365C" w:rsidP="0047327B">
      <w:pPr>
        <w:spacing w:line="240" w:lineRule="auto"/>
        <w:ind w:firstLine="720"/>
        <w:rPr>
          <w:rFonts w:ascii="Arial" w:hAnsi="Arial" w:cs="Arial"/>
          <w:sz w:val="20"/>
          <w:szCs w:val="20"/>
          <w:lang w:val="es-EC"/>
        </w:rPr>
      </w:pPr>
      <w:r>
        <w:rPr>
          <w:rFonts w:ascii="Arial" w:hAnsi="Arial" w:cs="Arial"/>
          <w:sz w:val="20"/>
          <w:szCs w:val="20"/>
          <w:lang w:val="es-EC"/>
        </w:rPr>
        <w:t>Debido a que se tiene una estructura de forma irregular, para el cálculo de</w:t>
      </w:r>
      <w:r w:rsidR="005B4904">
        <w:rPr>
          <w:rFonts w:ascii="Arial" w:hAnsi="Arial" w:cs="Arial"/>
          <w:sz w:val="20"/>
          <w:szCs w:val="20"/>
          <w:lang w:val="es-EC"/>
        </w:rPr>
        <w:t>l momento de inercia de la masa J se dividió en</w:t>
      </w:r>
      <w:r>
        <w:rPr>
          <w:rFonts w:ascii="Arial" w:hAnsi="Arial" w:cs="Arial"/>
          <w:sz w:val="20"/>
          <w:szCs w:val="20"/>
          <w:lang w:val="es-EC"/>
        </w:rPr>
        <w:t xml:space="preserve"> secciones regulares</w:t>
      </w:r>
      <w:r w:rsidR="005B4904">
        <w:rPr>
          <w:rFonts w:ascii="Arial" w:hAnsi="Arial" w:cs="Arial"/>
          <w:sz w:val="20"/>
          <w:szCs w:val="20"/>
          <w:lang w:val="es-EC"/>
        </w:rPr>
        <w:t xml:space="preserve"> las plantas de las losas,</w:t>
      </w:r>
      <w:r>
        <w:rPr>
          <w:rFonts w:ascii="Arial" w:hAnsi="Arial" w:cs="Arial"/>
          <w:sz w:val="20"/>
          <w:szCs w:val="20"/>
          <w:lang w:val="es-EC"/>
        </w:rPr>
        <w:t xml:space="preserve"> como se mue</w:t>
      </w:r>
      <w:r w:rsidR="005B4904">
        <w:rPr>
          <w:rFonts w:ascii="Arial" w:hAnsi="Arial" w:cs="Arial"/>
          <w:sz w:val="20"/>
          <w:szCs w:val="20"/>
          <w:lang w:val="es-EC"/>
        </w:rPr>
        <w:t>stra en la figura 16. Para lo cual</w:t>
      </w:r>
      <w:r>
        <w:rPr>
          <w:rFonts w:ascii="Arial" w:hAnsi="Arial" w:cs="Arial"/>
          <w:sz w:val="20"/>
          <w:szCs w:val="20"/>
          <w:lang w:val="es-EC"/>
        </w:rPr>
        <w:t xml:space="preserve"> se calculó el centro de masas </w:t>
      </w:r>
      <w:r w:rsidR="003D085F">
        <w:rPr>
          <w:rFonts w:ascii="Arial" w:hAnsi="Arial" w:cs="Arial"/>
          <w:sz w:val="20"/>
          <w:szCs w:val="20"/>
          <w:lang w:val="es-EC"/>
        </w:rPr>
        <w:t>y las distancias del centro de masas al centro de cada figura, esto se lo hizo mediante el uso de AutoCAD, una vez obtenido estos datos se procedió al cálculo mediante las</w:t>
      </w:r>
      <w:r w:rsidR="005B4904">
        <w:rPr>
          <w:rFonts w:ascii="Arial" w:hAnsi="Arial" w:cs="Arial"/>
          <w:sz w:val="20"/>
          <w:szCs w:val="20"/>
          <w:lang w:val="es-EC"/>
        </w:rPr>
        <w:t xml:space="preserve"> siguientes</w:t>
      </w:r>
      <w:r w:rsidR="003D085F">
        <w:rPr>
          <w:rFonts w:ascii="Arial" w:hAnsi="Arial" w:cs="Arial"/>
          <w:sz w:val="20"/>
          <w:szCs w:val="20"/>
          <w:lang w:val="es-EC"/>
        </w:rPr>
        <w:t xml:space="preserve"> formulas.</w:t>
      </w:r>
    </w:p>
    <w:p w:rsidR="0099365C" w:rsidRDefault="00CB795E" w:rsidP="005B4904">
      <w:pPr>
        <w:spacing w:line="240" w:lineRule="auto"/>
        <w:ind w:firstLine="0"/>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6672" behindDoc="0" locked="0" layoutInCell="1" allowOverlap="1">
                <wp:simplePos x="0" y="0"/>
                <wp:positionH relativeFrom="column">
                  <wp:posOffset>4101465</wp:posOffset>
                </wp:positionH>
                <wp:positionV relativeFrom="paragraph">
                  <wp:posOffset>144780</wp:posOffset>
                </wp:positionV>
                <wp:extent cx="990600" cy="419100"/>
                <wp:effectExtent l="0" t="0" r="0" b="0"/>
                <wp:wrapNone/>
                <wp:docPr id="63" name="Cuadro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5B4904" w:rsidRDefault="00127C12">
                            <w:pPr>
                              <w:rPr>
                                <w:rFonts w:ascii="Arial" w:hAnsi="Arial" w:cs="Arial"/>
                                <w:sz w:val="20"/>
                                <w:szCs w:val="20"/>
                                <w:lang w:val="es-EC"/>
                              </w:rPr>
                            </w:pPr>
                            <w:r>
                              <w:rPr>
                                <w:rFonts w:ascii="Arial" w:hAnsi="Arial" w:cs="Arial"/>
                                <w:sz w:val="20"/>
                                <w:szCs w:val="20"/>
                                <w:lang w:val="es-EC"/>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3" o:spid="_x0000_s1042" type="#_x0000_t202" style="position:absolute;left:0;text-align:left;margin-left:322.95pt;margin-top:11.4pt;width:78pt;height: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" filled="f" stroked="f" strokeweight=".5pt">
                <v:path arrowok="t"/>
                <v:textbox>
                  <w:txbxContent>
                    <w:p w:rsidR="00127C12" w:rsidRPr="005B4904" w:rsidRDefault="00127C12">
                      <w:pPr>
                        <w:rPr>
                          <w:rFonts w:ascii="Arial" w:hAnsi="Arial" w:cs="Arial"/>
                          <w:sz w:val="20"/>
                          <w:szCs w:val="20"/>
                          <w:lang w:val="es-EC"/>
                        </w:rPr>
                      </w:pPr>
                      <w:r>
                        <w:rPr>
                          <w:rFonts w:ascii="Arial" w:hAnsi="Arial" w:cs="Arial"/>
                          <w:sz w:val="20"/>
                          <w:szCs w:val="20"/>
                          <w:lang w:val="es-EC"/>
                        </w:rPr>
                        <w:t>(17)</w:t>
                      </w:r>
                    </w:p>
                  </w:txbxContent>
                </v:textbox>
              </v:shape>
            </w:pict>
          </mc:Fallback>
        </mc:AlternateContent>
      </w:r>
    </w:p>
    <w:p w:rsidR="0047327B" w:rsidRPr="00952EB6" w:rsidRDefault="00952EB6" w:rsidP="00513DE2">
      <w:pPr>
        <w:spacing w:line="240" w:lineRule="auto"/>
        <w:ind w:firstLine="720"/>
        <w:jc w:val="right"/>
        <w:rPr>
          <w:rFonts w:ascii="Arial" w:hAnsi="Arial" w:cs="Arial"/>
          <w:sz w:val="20"/>
          <w:szCs w:val="20"/>
          <w:lang w:val="es-EC"/>
        </w:rPr>
      </w:pPr>
      <m:oMathPara>
        <m:oMath>
          <m:r>
            <w:rPr>
              <w:rFonts w:ascii="Cambria Math" w:hAnsi="Cambria Math" w:cs="Arial"/>
              <w:sz w:val="22"/>
              <w:szCs w:val="22"/>
              <w:lang w:val="es-EC"/>
            </w:rPr>
            <m:t xml:space="preserve">J= </m:t>
          </m:r>
          <m:f>
            <m:fPr>
              <m:ctrlPr>
                <w:rPr>
                  <w:rFonts w:ascii="Cambria Math" w:hAnsi="Cambria Math" w:cs="Arial"/>
                  <w:i/>
                  <w:sz w:val="22"/>
                  <w:szCs w:val="22"/>
                  <w:lang w:val="es-EC"/>
                </w:rPr>
              </m:ctrlPr>
            </m:fPr>
            <m:num>
              <m:r>
                <w:rPr>
                  <w:rFonts w:ascii="Cambria Math" w:hAnsi="Cambria Math" w:cs="Arial"/>
                  <w:sz w:val="22"/>
                  <w:szCs w:val="22"/>
                  <w:lang w:val="es-EC"/>
                </w:rPr>
                <m:t>m</m:t>
              </m:r>
            </m:num>
            <m:den>
              <m:r>
                <w:rPr>
                  <w:rFonts w:ascii="Cambria Math" w:hAnsi="Cambria Math" w:cs="Arial"/>
                  <w:sz w:val="22"/>
                  <w:szCs w:val="22"/>
                  <w:lang w:val="es-EC"/>
                </w:rPr>
                <m:t>12</m:t>
              </m:r>
            </m:den>
          </m:f>
          <m:r>
            <w:rPr>
              <w:rFonts w:ascii="Cambria Math" w:hAnsi="Cambria Math" w:cs="Arial"/>
              <w:sz w:val="22"/>
              <w:szCs w:val="22"/>
              <w:lang w:val="es-EC"/>
            </w:rPr>
            <m:t>(</m:t>
          </m:r>
          <m:sSup>
            <m:sSupPr>
              <m:ctrlPr>
                <w:rPr>
                  <w:rFonts w:ascii="Cambria Math" w:hAnsi="Cambria Math" w:cs="Arial"/>
                  <w:i/>
                  <w:sz w:val="22"/>
                  <w:szCs w:val="22"/>
                  <w:lang w:val="es-EC"/>
                </w:rPr>
              </m:ctrlPr>
            </m:sSupPr>
            <m:e>
              <m:r>
                <w:rPr>
                  <w:rFonts w:ascii="Cambria Math" w:hAnsi="Cambria Math" w:cs="Arial"/>
                  <w:sz w:val="22"/>
                  <w:szCs w:val="22"/>
                  <w:lang w:val="es-EC"/>
                </w:rPr>
                <m:t>a</m:t>
              </m:r>
            </m:e>
            <m:sup>
              <m:r>
                <w:rPr>
                  <w:rFonts w:ascii="Cambria Math" w:hAnsi="Cambria Math" w:cs="Arial"/>
                  <w:sz w:val="22"/>
                  <w:szCs w:val="22"/>
                  <w:lang w:val="es-EC"/>
                </w:rPr>
                <m:t>2</m:t>
              </m:r>
            </m:sup>
          </m:sSup>
          <m:r>
            <w:rPr>
              <w:rFonts w:ascii="Cambria Math" w:hAnsi="Cambria Math" w:cs="Arial"/>
              <w:sz w:val="22"/>
              <w:szCs w:val="22"/>
              <w:lang w:val="es-EC"/>
            </w:rPr>
            <m:t>+</m:t>
          </m:r>
          <m:sSup>
            <m:sSupPr>
              <m:ctrlPr>
                <w:rPr>
                  <w:rFonts w:ascii="Cambria Math" w:hAnsi="Cambria Math" w:cs="Arial"/>
                  <w:i/>
                  <w:sz w:val="22"/>
                  <w:szCs w:val="22"/>
                  <w:lang w:val="es-EC"/>
                </w:rPr>
              </m:ctrlPr>
            </m:sSupPr>
            <m:e>
              <m:r>
                <w:rPr>
                  <w:rFonts w:ascii="Cambria Math" w:hAnsi="Cambria Math" w:cs="Arial"/>
                  <w:sz w:val="22"/>
                  <w:szCs w:val="22"/>
                  <w:lang w:val="es-EC"/>
                </w:rPr>
                <m:t>b</m:t>
              </m:r>
            </m:e>
            <m:sup>
              <m:r>
                <w:rPr>
                  <w:rFonts w:ascii="Cambria Math" w:hAnsi="Cambria Math" w:cs="Arial"/>
                  <w:sz w:val="22"/>
                  <w:szCs w:val="22"/>
                  <w:lang w:val="es-EC"/>
                </w:rPr>
                <m:t>2</m:t>
              </m:r>
            </m:sup>
          </m:sSup>
          <m:r>
            <w:rPr>
              <w:rFonts w:ascii="Cambria Math" w:hAnsi="Cambria Math" w:cs="Arial"/>
              <w:sz w:val="22"/>
              <w:szCs w:val="22"/>
              <w:lang w:val="es-EC"/>
            </w:rPr>
            <m:t>)</m:t>
          </m:r>
          <m:r>
            <m:rPr>
              <m:sty m:val="p"/>
            </m:rPr>
            <w:rPr>
              <w:rFonts w:ascii="Arial" w:hAnsi="Arial" w:cs="Arial"/>
              <w:sz w:val="20"/>
              <w:szCs w:val="20"/>
              <w:lang w:val="es-EC"/>
            </w:rPr>
            <w:br/>
          </m:r>
        </m:oMath>
      </m:oMathPara>
    </w:p>
    <w:p w:rsidR="00952EB6" w:rsidRPr="00952EB6" w:rsidRDefault="00CB795E" w:rsidP="00513DE2">
      <w:pPr>
        <w:spacing w:line="240" w:lineRule="auto"/>
        <w:ind w:firstLine="720"/>
        <w:jc w:val="right"/>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7696" behindDoc="0" locked="0" layoutInCell="1" allowOverlap="1">
                <wp:simplePos x="0" y="0"/>
                <wp:positionH relativeFrom="column">
                  <wp:posOffset>4101465</wp:posOffset>
                </wp:positionH>
                <wp:positionV relativeFrom="paragraph">
                  <wp:posOffset>52705</wp:posOffset>
                </wp:positionV>
                <wp:extent cx="733425" cy="314325"/>
                <wp:effectExtent l="0" t="0" r="0" b="0"/>
                <wp:wrapNone/>
                <wp:docPr id="64" name="Cuadro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5B4904" w:rsidRDefault="00127C12">
                            <w:pPr>
                              <w:rPr>
                                <w:rFonts w:ascii="Arial" w:hAnsi="Arial" w:cs="Arial"/>
                                <w:sz w:val="20"/>
                                <w:szCs w:val="20"/>
                                <w:lang w:val="es-EC"/>
                              </w:rPr>
                            </w:pPr>
                            <w:r>
                              <w:rPr>
                                <w:rFonts w:ascii="Arial" w:hAnsi="Arial" w:cs="Arial"/>
                                <w:sz w:val="20"/>
                                <w:szCs w:val="20"/>
                                <w:lang w:val="es-EC"/>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4" o:spid="_x0000_s1043" type="#_x0000_t202" style="position:absolute;left:0;text-align:left;margin-left:322.95pt;margin-top:4.15pt;width:57.7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" filled="f" stroked="f" strokeweight=".5pt">
                <v:path arrowok="t"/>
                <v:textbox>
                  <w:txbxContent>
                    <w:p w:rsidR="00127C12" w:rsidRPr="005B4904" w:rsidRDefault="00127C12">
                      <w:pPr>
                        <w:rPr>
                          <w:rFonts w:ascii="Arial" w:hAnsi="Arial" w:cs="Arial"/>
                          <w:sz w:val="20"/>
                          <w:szCs w:val="20"/>
                          <w:lang w:val="es-EC"/>
                        </w:rPr>
                      </w:pPr>
                      <w:r>
                        <w:rPr>
                          <w:rFonts w:ascii="Arial" w:hAnsi="Arial" w:cs="Arial"/>
                          <w:sz w:val="20"/>
                          <w:szCs w:val="20"/>
                          <w:lang w:val="es-EC"/>
                        </w:rPr>
                        <w:t>(18)</w:t>
                      </w:r>
                    </w:p>
                  </w:txbxContent>
                </v:textbox>
              </v:shape>
            </w:pict>
          </mc:Fallback>
        </mc:AlternateContent>
      </w:r>
    </w:p>
    <w:p w:rsidR="00952EB6" w:rsidRPr="002D732F" w:rsidRDefault="00EE3F1F" w:rsidP="00513DE2">
      <w:pPr>
        <w:spacing w:line="240" w:lineRule="auto"/>
        <w:jc w:val="right"/>
        <w:rPr>
          <w:rFonts w:ascii="Arial" w:hAnsi="Arial" w:cs="Arial"/>
          <w:sz w:val="20"/>
          <w:szCs w:val="20"/>
          <w:lang w:val="es-EC"/>
        </w:rPr>
      </w:pPr>
      <m:oMathPara>
        <m:oMath>
          <m:sSub>
            <m:sSubPr>
              <m:ctrlPr>
                <w:rPr>
                  <w:rFonts w:ascii="Cambria Math" w:hAnsi="Cambria Math" w:cs="Arial"/>
                  <w:sz w:val="20"/>
                  <w:szCs w:val="20"/>
                  <w:lang w:val="es-EC"/>
                </w:rPr>
              </m:ctrlPr>
            </m:sSubPr>
            <m:e>
              <m:r>
                <w:rPr>
                  <w:rFonts w:ascii="Cambria Math" w:hAnsi="Cambria Math" w:cs="Arial"/>
                  <w:sz w:val="20"/>
                  <w:szCs w:val="20"/>
                  <w:lang w:val="es-EC"/>
                </w:rPr>
                <m:t>J</m:t>
              </m:r>
            </m:e>
            <m:sub>
              <m:r>
                <w:rPr>
                  <w:rFonts w:ascii="Cambria Math" w:hAnsi="Cambria Math" w:cs="Arial"/>
                  <w:sz w:val="20"/>
                  <w:szCs w:val="20"/>
                  <w:lang w:val="es-EC"/>
                </w:rPr>
                <m:t>cm</m:t>
              </m:r>
            </m:sub>
          </m:sSub>
          <m:r>
            <m:rPr>
              <m:sty m:val="p"/>
            </m:rPr>
            <w:rPr>
              <w:rFonts w:ascii="Cambria Math" w:hAnsi="Cambria Math" w:cs="Arial"/>
              <w:sz w:val="20"/>
              <w:szCs w:val="20"/>
              <w:lang w:val="es-EC"/>
            </w:rPr>
            <m:t xml:space="preserve">=J+m x </m:t>
          </m:r>
          <m:sSup>
            <m:sSupPr>
              <m:ctrlPr>
                <w:rPr>
                  <w:rFonts w:ascii="Cambria Math" w:hAnsi="Cambria Math" w:cs="Arial"/>
                  <w:sz w:val="20"/>
                  <w:szCs w:val="20"/>
                  <w:lang w:val="es-EC"/>
                </w:rPr>
              </m:ctrlPr>
            </m:sSupPr>
            <m:e>
              <m:r>
                <m:rPr>
                  <m:sty m:val="p"/>
                </m:rPr>
                <w:rPr>
                  <w:rFonts w:ascii="Cambria Math" w:hAnsi="Cambria Math" w:cs="Arial"/>
                  <w:sz w:val="20"/>
                  <w:szCs w:val="20"/>
                  <w:lang w:val="es-EC"/>
                </w:rPr>
                <m:t>d</m:t>
              </m:r>
            </m:e>
            <m:sup>
              <m:r>
                <m:rPr>
                  <m:sty m:val="p"/>
                </m:rPr>
                <w:rPr>
                  <w:rFonts w:ascii="Cambria Math" w:hAnsi="Cambria Math" w:cs="Arial"/>
                  <w:sz w:val="20"/>
                  <w:szCs w:val="20"/>
                  <w:lang w:val="es-EC"/>
                </w:rPr>
                <m:t>2</m:t>
              </m:r>
            </m:sup>
          </m:sSup>
          <m:r>
            <m:rPr>
              <m:sty m:val="p"/>
            </m:rPr>
            <w:rPr>
              <w:rFonts w:ascii="Arial" w:hAnsi="Arial" w:cs="Arial"/>
              <w:sz w:val="20"/>
              <w:szCs w:val="20"/>
              <w:lang w:val="es-EC"/>
            </w:rPr>
            <w:br/>
          </m:r>
        </m:oMath>
      </m:oMathPara>
    </w:p>
    <w:p w:rsidR="002D732F" w:rsidRDefault="00CB795E" w:rsidP="00513DE2">
      <w:pPr>
        <w:spacing w:line="240" w:lineRule="auto"/>
        <w:jc w:val="right"/>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8720" behindDoc="0" locked="0" layoutInCell="1" allowOverlap="1">
                <wp:simplePos x="0" y="0"/>
                <wp:positionH relativeFrom="column">
                  <wp:posOffset>4082415</wp:posOffset>
                </wp:positionH>
                <wp:positionV relativeFrom="paragraph">
                  <wp:posOffset>106045</wp:posOffset>
                </wp:positionV>
                <wp:extent cx="771525" cy="314325"/>
                <wp:effectExtent l="0" t="0" r="0" b="0"/>
                <wp:wrapNone/>
                <wp:docPr id="65" name="Cuadro de texto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5B4904" w:rsidRDefault="00127C12">
                            <w:pPr>
                              <w:rPr>
                                <w:rFonts w:ascii="Arial" w:hAnsi="Arial" w:cs="Arial"/>
                                <w:sz w:val="20"/>
                                <w:szCs w:val="20"/>
                                <w:lang w:val="es-EC"/>
                              </w:rPr>
                            </w:pPr>
                            <w:r>
                              <w:rPr>
                                <w:rFonts w:ascii="Arial" w:hAnsi="Arial" w:cs="Arial"/>
                                <w:sz w:val="20"/>
                                <w:szCs w:val="20"/>
                                <w:lang w:val="es-EC"/>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5" o:spid="_x0000_s1044" type="#_x0000_t202" style="position:absolute;left:0;text-align:left;margin-left:321.45pt;margin-top:8.35pt;width:60.75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" filled="f" stroked="f" strokeweight=".5pt">
                <v:path arrowok="t"/>
                <v:textbox>
                  <w:txbxContent>
                    <w:p w:rsidR="00127C12" w:rsidRPr="005B4904" w:rsidRDefault="00127C12">
                      <w:pPr>
                        <w:rPr>
                          <w:rFonts w:ascii="Arial" w:hAnsi="Arial" w:cs="Arial"/>
                          <w:sz w:val="20"/>
                          <w:szCs w:val="20"/>
                          <w:lang w:val="es-EC"/>
                        </w:rPr>
                      </w:pPr>
                      <w:r>
                        <w:rPr>
                          <w:rFonts w:ascii="Arial" w:hAnsi="Arial" w:cs="Arial"/>
                          <w:sz w:val="20"/>
                          <w:szCs w:val="20"/>
                          <w:lang w:val="es-EC"/>
                        </w:rPr>
                        <w:t>(19)</w:t>
                      </w:r>
                    </w:p>
                  </w:txbxContent>
                </v:textbox>
              </v:shape>
            </w:pict>
          </mc:Fallback>
        </mc:AlternateContent>
      </w:r>
    </w:p>
    <w:p w:rsidR="002D732F" w:rsidRPr="00195555" w:rsidRDefault="00EE3F1F" w:rsidP="005B4904">
      <w:pPr>
        <w:spacing w:line="240" w:lineRule="auto"/>
        <w:jc w:val="right"/>
        <w:rPr>
          <w:rFonts w:ascii="Arial" w:hAnsi="Arial" w:cs="Arial"/>
          <w:sz w:val="20"/>
          <w:szCs w:val="20"/>
          <w:lang w:val="es-EC"/>
        </w:rPr>
      </w:pPr>
      <m:oMathPara>
        <m:oMath>
          <m:sSub>
            <m:sSubPr>
              <m:ctrlPr>
                <w:rPr>
                  <w:rFonts w:ascii="Cambria Math" w:hAnsi="Cambria Math" w:cs="Arial"/>
                  <w:sz w:val="20"/>
                  <w:szCs w:val="20"/>
                  <w:lang w:val="es-EC"/>
                </w:rPr>
              </m:ctrlPr>
            </m:sSubPr>
            <m:e>
              <m:r>
                <w:rPr>
                  <w:rFonts w:ascii="Cambria Math" w:hAnsi="Cambria Math" w:cs="Arial"/>
                  <w:sz w:val="20"/>
                  <w:szCs w:val="20"/>
                  <w:lang w:val="es-EC"/>
                </w:rPr>
                <m:t>J</m:t>
              </m:r>
            </m:e>
            <m:sub>
              <m:r>
                <w:rPr>
                  <w:rFonts w:ascii="Cambria Math" w:hAnsi="Cambria Math" w:cs="Arial"/>
                  <w:sz w:val="20"/>
                  <w:szCs w:val="20"/>
                  <w:lang w:val="es-EC"/>
                </w:rPr>
                <m:t>piso</m:t>
              </m:r>
            </m:sub>
          </m:sSub>
          <m:r>
            <m:rPr>
              <m:sty m:val="p"/>
            </m:rPr>
            <w:rPr>
              <w:rFonts w:ascii="Cambria Math" w:hAnsi="Cambria Math" w:cs="Arial"/>
              <w:sz w:val="20"/>
              <w:szCs w:val="20"/>
              <w:lang w:val="es-EC"/>
            </w:rPr>
            <m:t>=</m:t>
          </m:r>
          <m:nary>
            <m:naryPr>
              <m:chr m:val="∑"/>
              <m:limLoc m:val="undOvr"/>
              <m:subHide m:val="1"/>
              <m:supHide m:val="1"/>
              <m:ctrlPr>
                <w:rPr>
                  <w:rFonts w:ascii="Cambria Math" w:hAnsi="Cambria Math" w:cs="Arial"/>
                  <w:sz w:val="20"/>
                  <w:szCs w:val="20"/>
                  <w:lang w:val="es-EC"/>
                </w:rPr>
              </m:ctrlPr>
            </m:naryPr>
            <m:sub/>
            <m:sup/>
            <m:e>
              <m:sSub>
                <m:sSubPr>
                  <m:ctrlPr>
                    <w:rPr>
                      <w:rFonts w:ascii="Cambria Math" w:hAnsi="Cambria Math" w:cs="Arial"/>
                      <w:sz w:val="20"/>
                      <w:szCs w:val="20"/>
                      <w:lang w:val="es-EC"/>
                    </w:rPr>
                  </m:ctrlPr>
                </m:sSubPr>
                <m:e>
                  <m:r>
                    <w:rPr>
                      <w:rFonts w:ascii="Cambria Math" w:hAnsi="Cambria Math" w:cs="Arial"/>
                      <w:sz w:val="20"/>
                      <w:szCs w:val="20"/>
                      <w:lang w:val="es-EC"/>
                    </w:rPr>
                    <m:t>J</m:t>
                  </m:r>
                </m:e>
                <m:sub>
                  <m:r>
                    <w:rPr>
                      <w:rFonts w:ascii="Cambria Math" w:hAnsi="Cambria Math" w:cs="Arial"/>
                      <w:sz w:val="20"/>
                      <w:szCs w:val="20"/>
                      <w:lang w:val="es-EC"/>
                    </w:rPr>
                    <m:t>cm</m:t>
                  </m:r>
                </m:sub>
              </m:sSub>
            </m:e>
          </m:nary>
          <m:r>
            <m:rPr>
              <m:sty m:val="p"/>
            </m:rPr>
            <w:rPr>
              <w:rFonts w:ascii="Arial" w:hAnsi="Arial" w:cs="Arial"/>
              <w:sz w:val="20"/>
              <w:szCs w:val="20"/>
              <w:lang w:val="es-EC"/>
            </w:rPr>
            <w:br/>
          </m:r>
        </m:oMath>
      </m:oMathPara>
    </w:p>
    <w:p w:rsidR="0047327B" w:rsidRPr="005B4904" w:rsidRDefault="0047327B" w:rsidP="005B4904">
      <w:pPr>
        <w:spacing w:line="240" w:lineRule="auto"/>
        <w:ind w:firstLine="0"/>
        <w:rPr>
          <w:rFonts w:ascii="Arial" w:hAnsi="Arial" w:cs="Arial"/>
          <w:b/>
          <w:lang w:val="es-EC"/>
        </w:rPr>
      </w:pPr>
    </w:p>
    <w:p w:rsidR="00E95428" w:rsidRDefault="002D732F" w:rsidP="005B4904">
      <w:pPr>
        <w:spacing w:line="240" w:lineRule="auto"/>
        <w:rPr>
          <w:rFonts w:ascii="Arial" w:hAnsi="Arial" w:cs="Arial"/>
          <w:sz w:val="20"/>
          <w:szCs w:val="20"/>
          <w:lang w:val="es-EC"/>
        </w:rPr>
      </w:pPr>
      <w:r>
        <w:rPr>
          <w:rFonts w:ascii="Arial" w:hAnsi="Arial" w:cs="Arial"/>
          <w:sz w:val="20"/>
          <w:szCs w:val="20"/>
          <w:lang w:val="es-EC"/>
        </w:rPr>
        <w:t>D</w:t>
      </w:r>
      <w:r w:rsidR="005B4904">
        <w:rPr>
          <w:rFonts w:ascii="Arial" w:hAnsi="Arial" w:cs="Arial"/>
          <w:sz w:val="20"/>
          <w:szCs w:val="20"/>
          <w:lang w:val="es-EC"/>
        </w:rPr>
        <w:t xml:space="preserve">onde </w:t>
      </w:r>
      <m:oMath>
        <m:r>
          <w:rPr>
            <w:rFonts w:ascii="Cambria Math" w:hAnsi="Cambria Math" w:cs="Arial"/>
            <w:sz w:val="20"/>
            <w:szCs w:val="20"/>
            <w:lang w:val="es-EC"/>
          </w:rPr>
          <m:t>J</m:t>
        </m:r>
      </m:oMath>
      <w:r>
        <w:rPr>
          <w:rFonts w:ascii="Arial" w:hAnsi="Arial" w:cs="Arial"/>
          <w:sz w:val="20"/>
          <w:szCs w:val="20"/>
          <w:lang w:val="es-EC"/>
        </w:rPr>
        <w:t xml:space="preserve"> es el mo</w:t>
      </w:r>
      <w:r w:rsidR="005B4904">
        <w:rPr>
          <w:rFonts w:ascii="Arial" w:hAnsi="Arial" w:cs="Arial"/>
          <w:sz w:val="20"/>
          <w:szCs w:val="20"/>
          <w:lang w:val="es-EC"/>
        </w:rPr>
        <w:t xml:space="preserve">mento de masas de cada figura, </w:t>
      </w:r>
      <m:oMath>
        <m:r>
          <w:rPr>
            <w:rFonts w:ascii="Cambria Math" w:hAnsi="Cambria Math" w:cs="Arial"/>
            <w:sz w:val="20"/>
            <w:szCs w:val="20"/>
            <w:lang w:val="es-EC"/>
          </w:rPr>
          <m:t>m</m:t>
        </m:r>
      </m:oMath>
      <w:r>
        <w:rPr>
          <w:rFonts w:ascii="Arial" w:hAnsi="Arial" w:cs="Arial"/>
          <w:sz w:val="20"/>
          <w:szCs w:val="20"/>
          <w:lang w:val="es-EC"/>
        </w:rPr>
        <w:t xml:space="preserve"> es la masa de cada figura</w:t>
      </w:r>
      <w:r w:rsidR="005B4904">
        <w:rPr>
          <w:rFonts w:ascii="Arial" w:hAnsi="Arial" w:cs="Arial"/>
          <w:sz w:val="20"/>
          <w:szCs w:val="20"/>
          <w:lang w:val="es-EC"/>
        </w:rPr>
        <w:t xml:space="preserve">,  </w:t>
      </w:r>
      <m:oMath>
        <m:r>
          <w:rPr>
            <w:rFonts w:ascii="Cambria Math" w:hAnsi="Cambria Math" w:cs="Arial"/>
            <w:sz w:val="20"/>
            <w:szCs w:val="20"/>
            <w:lang w:val="es-EC"/>
          </w:rPr>
          <m:t>a, b,</m:t>
        </m:r>
      </m:oMath>
      <w:r w:rsidR="005B4904">
        <w:rPr>
          <w:rFonts w:ascii="Arial" w:hAnsi="Arial" w:cs="Arial"/>
          <w:sz w:val="20"/>
          <w:szCs w:val="20"/>
          <w:lang w:val="es-EC"/>
        </w:rPr>
        <w:t xml:space="preserve"> son las dimensiones de cada figura. </w:t>
      </w:r>
      <m:oMath>
        <m:sSub>
          <m:sSubPr>
            <m:ctrlPr>
              <w:rPr>
                <w:rFonts w:ascii="Cambria Math" w:hAnsi="Cambria Math" w:cs="Arial"/>
                <w:i/>
                <w:sz w:val="20"/>
                <w:szCs w:val="20"/>
                <w:lang w:val="es-EC"/>
              </w:rPr>
            </m:ctrlPr>
          </m:sSubPr>
          <m:e>
            <m:r>
              <w:rPr>
                <w:rFonts w:ascii="Cambria Math" w:hAnsi="Cambria Math" w:cs="Arial"/>
                <w:sz w:val="20"/>
                <w:szCs w:val="20"/>
                <w:lang w:val="es-EC"/>
              </w:rPr>
              <m:t>J</m:t>
            </m:r>
          </m:e>
          <m:sub>
            <m:r>
              <w:rPr>
                <w:rFonts w:ascii="Cambria Math" w:hAnsi="Cambria Math" w:cs="Arial"/>
                <w:sz w:val="20"/>
                <w:szCs w:val="20"/>
                <w:lang w:val="es-EC"/>
              </w:rPr>
              <m:t>cm</m:t>
            </m:r>
          </m:sub>
        </m:sSub>
        <m:r>
          <w:rPr>
            <w:rFonts w:ascii="Cambria Math" w:hAnsi="Cambria Math" w:cs="Arial"/>
            <w:sz w:val="20"/>
            <w:szCs w:val="20"/>
            <w:lang w:val="es-EC"/>
          </w:rPr>
          <m:t>,</m:t>
        </m:r>
      </m:oMath>
      <w:r>
        <w:rPr>
          <w:rFonts w:ascii="Arial" w:hAnsi="Arial" w:cs="Arial"/>
          <w:sz w:val="20"/>
          <w:szCs w:val="20"/>
          <w:lang w:val="es-EC"/>
        </w:rPr>
        <w:t xml:space="preserve"> es el </w:t>
      </w:r>
      <w:r w:rsidR="005B4904">
        <w:rPr>
          <w:rFonts w:ascii="Arial" w:hAnsi="Arial" w:cs="Arial"/>
          <w:sz w:val="20"/>
          <w:szCs w:val="20"/>
          <w:lang w:val="es-EC"/>
        </w:rPr>
        <w:t xml:space="preserve">momento de masas en el centro, </w:t>
      </w:r>
      <m:oMath>
        <m:r>
          <w:rPr>
            <w:rFonts w:ascii="Cambria Math" w:hAnsi="Cambria Math" w:cs="Arial"/>
            <w:sz w:val="20"/>
            <w:szCs w:val="20"/>
            <w:lang w:val="es-EC"/>
          </w:rPr>
          <m:t>d</m:t>
        </m:r>
      </m:oMath>
      <w:r>
        <w:rPr>
          <w:rFonts w:ascii="Arial" w:hAnsi="Arial" w:cs="Arial"/>
          <w:sz w:val="20"/>
          <w:szCs w:val="20"/>
          <w:lang w:val="es-EC"/>
        </w:rPr>
        <w:t xml:space="preserve"> es la distancia del centro de masas hacia</w:t>
      </w:r>
      <w:r w:rsidR="005B4904">
        <w:rPr>
          <w:rFonts w:ascii="Arial" w:hAnsi="Arial" w:cs="Arial"/>
          <w:sz w:val="20"/>
          <w:szCs w:val="20"/>
          <w:lang w:val="es-EC"/>
        </w:rPr>
        <w:t xml:space="preserve"> el centro de cada figura, </w:t>
      </w:r>
      <m:oMath>
        <m:sSub>
          <m:sSubPr>
            <m:ctrlPr>
              <w:rPr>
                <w:rFonts w:ascii="Cambria Math" w:hAnsi="Cambria Math" w:cs="Arial"/>
                <w:i/>
                <w:sz w:val="20"/>
                <w:szCs w:val="20"/>
                <w:lang w:val="es-EC"/>
              </w:rPr>
            </m:ctrlPr>
          </m:sSubPr>
          <m:e>
            <m:r>
              <w:rPr>
                <w:rFonts w:ascii="Cambria Math" w:hAnsi="Cambria Math" w:cs="Arial"/>
                <w:sz w:val="20"/>
                <w:szCs w:val="20"/>
                <w:lang w:val="es-EC"/>
              </w:rPr>
              <m:t>J</m:t>
            </m:r>
          </m:e>
          <m:sub>
            <m:r>
              <w:rPr>
                <w:rFonts w:ascii="Cambria Math" w:hAnsi="Cambria Math" w:cs="Arial"/>
                <w:sz w:val="20"/>
                <w:szCs w:val="20"/>
                <w:lang w:val="es-EC"/>
              </w:rPr>
              <m:t>piso</m:t>
            </m:r>
          </m:sub>
        </m:sSub>
      </m:oMath>
      <w:r>
        <w:rPr>
          <w:rFonts w:ascii="Arial" w:hAnsi="Arial" w:cs="Arial"/>
          <w:sz w:val="20"/>
          <w:szCs w:val="20"/>
          <w:lang w:val="es-EC"/>
        </w:rPr>
        <w:t xml:space="preserve"> es el momento de i</w:t>
      </w:r>
      <w:r w:rsidR="005B4904">
        <w:rPr>
          <w:rFonts w:ascii="Arial" w:hAnsi="Arial" w:cs="Arial"/>
          <w:sz w:val="20"/>
          <w:szCs w:val="20"/>
          <w:lang w:val="es-EC"/>
        </w:rPr>
        <w:t>nercia de piso de la estructura.</w:t>
      </w:r>
    </w:p>
    <w:p w:rsidR="002D732F" w:rsidRPr="00195555" w:rsidRDefault="002D732F" w:rsidP="00195555">
      <w:pPr>
        <w:spacing w:line="240" w:lineRule="auto"/>
        <w:rPr>
          <w:rFonts w:ascii="Arial" w:hAnsi="Arial" w:cs="Arial"/>
          <w:b/>
          <w:sz w:val="14"/>
          <w:szCs w:val="14"/>
          <w:lang w:val="es-EC"/>
        </w:rPr>
      </w:pPr>
    </w:p>
    <w:p w:rsidR="00EE63B0" w:rsidRDefault="00EE63B0" w:rsidP="009A5936">
      <w:pPr>
        <w:spacing w:line="240" w:lineRule="auto"/>
        <w:ind w:firstLine="0"/>
        <w:jc w:val="left"/>
        <w:rPr>
          <w:noProof/>
        </w:rPr>
      </w:pPr>
      <w:r>
        <w:rPr>
          <w:noProof/>
          <w:lang w:val="es-EC" w:eastAsia="es-EC"/>
        </w:rPr>
        <w:drawing>
          <wp:inline distT="0" distB="0" distL="0" distR="0">
            <wp:extent cx="1746914" cy="1696558"/>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7691" cy="1745872"/>
                    </a:xfrm>
                    <a:prstGeom prst="rect">
                      <a:avLst/>
                    </a:prstGeom>
                    <a:noFill/>
                    <a:ln>
                      <a:noFill/>
                    </a:ln>
                  </pic:spPr>
                </pic:pic>
              </a:graphicData>
            </a:graphic>
          </wp:inline>
        </w:drawing>
      </w:r>
      <w:r w:rsidR="009A5936">
        <w:rPr>
          <w:noProof/>
          <w:lang w:val="es-EC" w:eastAsia="es-EC"/>
        </w:rPr>
        <w:drawing>
          <wp:inline distT="0" distB="0" distL="0" distR="0">
            <wp:extent cx="2373340" cy="1835624"/>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47264" cy="1892800"/>
                    </a:xfrm>
                    <a:prstGeom prst="rect">
                      <a:avLst/>
                    </a:prstGeom>
                    <a:noFill/>
                    <a:ln>
                      <a:noFill/>
                    </a:ln>
                  </pic:spPr>
                </pic:pic>
              </a:graphicData>
            </a:graphic>
          </wp:inline>
        </w:drawing>
      </w:r>
    </w:p>
    <w:p w:rsidR="001F1441" w:rsidRPr="002225D1" w:rsidRDefault="00F05D5E" w:rsidP="001F1441">
      <w:pPr>
        <w:spacing w:line="240" w:lineRule="auto"/>
        <w:ind w:firstLine="0"/>
        <w:rPr>
          <w:rFonts w:ascii="Arial" w:hAnsi="Arial" w:cs="Arial"/>
          <w:sz w:val="20"/>
          <w:szCs w:val="20"/>
          <w:lang w:val="es-EC"/>
        </w:rPr>
      </w:pPr>
      <w:r>
        <w:rPr>
          <w:rFonts w:ascii="Arial" w:hAnsi="Arial" w:cs="Arial"/>
          <w:sz w:val="20"/>
          <w:szCs w:val="20"/>
          <w:lang w:val="es-EC"/>
        </w:rPr>
        <w:t xml:space="preserve">                </w:t>
      </w:r>
      <w:r w:rsidR="001F1441" w:rsidRPr="002225D1">
        <w:rPr>
          <w:rFonts w:ascii="Arial" w:hAnsi="Arial" w:cs="Arial"/>
          <w:sz w:val="20"/>
          <w:szCs w:val="20"/>
          <w:lang w:val="es-EC"/>
        </w:rPr>
        <w:t>Nivel 0.04                                      Niveles 4.94, 9.88, 14.82</w:t>
      </w:r>
    </w:p>
    <w:p w:rsidR="009A5936" w:rsidRDefault="009A5936" w:rsidP="009A5936">
      <w:pPr>
        <w:spacing w:line="240" w:lineRule="auto"/>
        <w:ind w:firstLine="0"/>
        <w:jc w:val="left"/>
        <w:rPr>
          <w:rFonts w:ascii="Arial" w:hAnsi="Arial" w:cs="Arial"/>
          <w:b/>
          <w:lang w:val="es-EC"/>
        </w:rPr>
      </w:pPr>
    </w:p>
    <w:p w:rsidR="009A5936" w:rsidRDefault="005B4904" w:rsidP="009A5936">
      <w:pPr>
        <w:spacing w:line="240" w:lineRule="auto"/>
        <w:ind w:firstLine="0"/>
        <w:jc w:val="center"/>
        <w:rPr>
          <w:rFonts w:ascii="Arial" w:hAnsi="Arial" w:cs="Arial"/>
          <w:sz w:val="20"/>
          <w:szCs w:val="20"/>
          <w:lang w:val="es-EC"/>
        </w:rPr>
      </w:pPr>
      <w:r>
        <w:rPr>
          <w:rFonts w:ascii="Arial" w:hAnsi="Arial" w:cs="Arial"/>
          <w:b/>
          <w:sz w:val="20"/>
          <w:szCs w:val="20"/>
          <w:lang w:val="es-EC"/>
        </w:rPr>
        <w:t>Figura 16</w:t>
      </w:r>
      <w:r w:rsidR="009F191B">
        <w:rPr>
          <w:rFonts w:ascii="Arial" w:hAnsi="Arial" w:cs="Arial"/>
          <w:b/>
          <w:sz w:val="20"/>
          <w:szCs w:val="20"/>
          <w:lang w:val="es-EC"/>
        </w:rPr>
        <w:t xml:space="preserve"> </w:t>
      </w:r>
      <w:r>
        <w:rPr>
          <w:rFonts w:ascii="Arial" w:hAnsi="Arial" w:cs="Arial"/>
          <w:sz w:val="20"/>
          <w:szCs w:val="20"/>
          <w:lang w:val="es-EC"/>
        </w:rPr>
        <w:t>Figuras elementales para el cálculo del momento de inercia de la masa.</w:t>
      </w:r>
    </w:p>
    <w:p w:rsidR="00E95428" w:rsidRDefault="00E95428" w:rsidP="005B4904">
      <w:pPr>
        <w:spacing w:line="240" w:lineRule="auto"/>
        <w:ind w:firstLine="720"/>
        <w:rPr>
          <w:rFonts w:ascii="Arial" w:hAnsi="Arial" w:cs="Arial"/>
          <w:sz w:val="20"/>
          <w:szCs w:val="20"/>
          <w:lang w:val="es-EC"/>
        </w:rPr>
      </w:pPr>
      <w:r>
        <w:rPr>
          <w:rFonts w:ascii="Arial" w:hAnsi="Arial" w:cs="Arial"/>
          <w:sz w:val="20"/>
          <w:szCs w:val="20"/>
          <w:lang w:val="es-EC"/>
        </w:rPr>
        <w:t xml:space="preserve">En las tablas </w:t>
      </w:r>
      <w:r w:rsidR="005B4904">
        <w:rPr>
          <w:rFonts w:ascii="Arial" w:hAnsi="Arial" w:cs="Arial"/>
          <w:sz w:val="20"/>
          <w:szCs w:val="20"/>
          <w:lang w:val="es-EC"/>
        </w:rPr>
        <w:t>3 a</w:t>
      </w:r>
      <w:r w:rsidR="008C5471">
        <w:rPr>
          <w:rFonts w:ascii="Arial" w:hAnsi="Arial" w:cs="Arial"/>
          <w:sz w:val="20"/>
          <w:szCs w:val="20"/>
          <w:lang w:val="es-EC"/>
        </w:rPr>
        <w:t xml:space="preserve"> 5</w:t>
      </w:r>
      <w:r w:rsidR="005B4904">
        <w:rPr>
          <w:rFonts w:ascii="Arial" w:hAnsi="Arial" w:cs="Arial"/>
          <w:sz w:val="20"/>
          <w:szCs w:val="20"/>
          <w:lang w:val="es-EC"/>
        </w:rPr>
        <w:t xml:space="preserve"> se presenta</w:t>
      </w:r>
      <w:r>
        <w:rPr>
          <w:rFonts w:ascii="Arial" w:hAnsi="Arial" w:cs="Arial"/>
          <w:sz w:val="20"/>
          <w:szCs w:val="20"/>
          <w:lang w:val="es-EC"/>
        </w:rPr>
        <w:t xml:space="preserve"> el cálculo de</w:t>
      </w:r>
      <w:r w:rsidR="005B4904">
        <w:rPr>
          <w:rFonts w:ascii="Arial" w:hAnsi="Arial" w:cs="Arial"/>
          <w:sz w:val="20"/>
          <w:szCs w:val="20"/>
          <w:lang w:val="es-EC"/>
        </w:rPr>
        <w:t>l momento de inercia de la masa</w:t>
      </w:r>
      <w:r>
        <w:rPr>
          <w:rFonts w:ascii="Arial" w:hAnsi="Arial" w:cs="Arial"/>
          <w:sz w:val="20"/>
          <w:szCs w:val="20"/>
          <w:lang w:val="es-EC"/>
        </w:rPr>
        <w:t xml:space="preserve"> J para</w:t>
      </w:r>
      <w:r w:rsidR="005B4904">
        <w:rPr>
          <w:rFonts w:ascii="Arial" w:hAnsi="Arial" w:cs="Arial"/>
          <w:sz w:val="20"/>
          <w:szCs w:val="20"/>
          <w:lang w:val="es-EC"/>
        </w:rPr>
        <w:t>:</w:t>
      </w:r>
      <w:r>
        <w:rPr>
          <w:rFonts w:ascii="Arial" w:hAnsi="Arial" w:cs="Arial"/>
          <w:sz w:val="20"/>
          <w:szCs w:val="20"/>
          <w:lang w:val="es-EC"/>
        </w:rPr>
        <w:t xml:space="preserve"> subsuelo</w:t>
      </w:r>
      <w:r w:rsidR="005B4904">
        <w:rPr>
          <w:rFonts w:ascii="Arial" w:hAnsi="Arial" w:cs="Arial"/>
          <w:sz w:val="20"/>
          <w:szCs w:val="20"/>
          <w:lang w:val="es-EC"/>
        </w:rPr>
        <w:t>, pisos intermedios y cubierta.</w:t>
      </w:r>
    </w:p>
    <w:p w:rsidR="005B4904" w:rsidRPr="005B4904" w:rsidRDefault="005B4904" w:rsidP="005B4904">
      <w:pPr>
        <w:spacing w:line="240" w:lineRule="auto"/>
        <w:ind w:firstLine="720"/>
        <w:jc w:val="center"/>
        <w:rPr>
          <w:rFonts w:ascii="Arial" w:hAnsi="Arial" w:cs="Arial"/>
          <w:sz w:val="20"/>
          <w:szCs w:val="20"/>
          <w:lang w:val="es-EC"/>
        </w:rPr>
      </w:pPr>
    </w:p>
    <w:p w:rsidR="009A5936" w:rsidRDefault="008C5471" w:rsidP="005B4904">
      <w:pPr>
        <w:spacing w:line="240" w:lineRule="auto"/>
        <w:ind w:firstLine="0"/>
        <w:jc w:val="center"/>
        <w:rPr>
          <w:rStyle w:val="hps"/>
          <w:rFonts w:ascii="Arial" w:hAnsi="Arial" w:cs="Arial"/>
          <w:b/>
          <w:color w:val="222222"/>
          <w:lang w:val="es-EC"/>
        </w:rPr>
      </w:pPr>
      <w:r>
        <w:rPr>
          <w:rFonts w:ascii="Arial" w:hAnsi="Arial" w:cs="Arial"/>
          <w:b/>
          <w:sz w:val="20"/>
          <w:szCs w:val="20"/>
          <w:lang w:val="es-EC"/>
        </w:rPr>
        <w:t>Tabla 3</w:t>
      </w:r>
      <w:r w:rsidR="009F191B">
        <w:rPr>
          <w:rFonts w:ascii="Arial" w:hAnsi="Arial" w:cs="Arial"/>
          <w:b/>
          <w:sz w:val="20"/>
          <w:szCs w:val="20"/>
          <w:lang w:val="es-EC"/>
        </w:rPr>
        <w:t xml:space="preserve"> </w:t>
      </w:r>
      <w:r w:rsidR="009A5936">
        <w:rPr>
          <w:rFonts w:ascii="Arial" w:hAnsi="Arial" w:cs="Arial"/>
          <w:sz w:val="20"/>
          <w:szCs w:val="20"/>
          <w:lang w:val="es-EC"/>
        </w:rPr>
        <w:t>Cálculo de matriz J de subsuelo del bloque 4</w:t>
      </w:r>
    </w:p>
    <w:tbl>
      <w:tblPr>
        <w:tblW w:w="7848" w:type="dxa"/>
        <w:tblLayout w:type="fixed"/>
        <w:tblLook w:val="04A0" w:firstRow="1" w:lastRow="0" w:firstColumn="1" w:lastColumn="0" w:noHBand="0" w:noVBand="1"/>
      </w:tblPr>
      <w:tblGrid>
        <w:gridCol w:w="918"/>
        <w:gridCol w:w="1350"/>
        <w:gridCol w:w="720"/>
        <w:gridCol w:w="699"/>
        <w:gridCol w:w="1059"/>
        <w:gridCol w:w="990"/>
        <w:gridCol w:w="1011"/>
        <w:gridCol w:w="1101"/>
      </w:tblGrid>
      <w:tr w:rsidR="00EE63B0" w:rsidRPr="00EE63B0" w:rsidTr="00EE63B0">
        <w:trPr>
          <w:trHeight w:val="300"/>
        </w:trPr>
        <w:tc>
          <w:tcPr>
            <w:tcW w:w="918"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ind w:firstLine="0"/>
              <w:rPr>
                <w:rFonts w:ascii="Arial" w:hAnsi="Arial" w:cs="Arial"/>
                <w:b/>
                <w:bCs/>
                <w:color w:val="000000"/>
                <w:sz w:val="18"/>
                <w:szCs w:val="18"/>
              </w:rPr>
            </w:pPr>
            <w:r>
              <w:rPr>
                <w:rFonts w:ascii="Arial" w:hAnsi="Arial" w:cs="Arial"/>
                <w:b/>
                <w:bCs/>
                <w:color w:val="000000"/>
                <w:sz w:val="18"/>
                <w:szCs w:val="18"/>
              </w:rPr>
              <w:t>Figura</w:t>
            </w:r>
          </w:p>
        </w:tc>
        <w:tc>
          <w:tcPr>
            <w:tcW w:w="1350"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ind w:firstLine="0"/>
              <w:rPr>
                <w:rFonts w:ascii="Arial" w:hAnsi="Arial" w:cs="Arial"/>
                <w:b/>
                <w:bCs/>
                <w:color w:val="000000"/>
                <w:sz w:val="18"/>
                <w:szCs w:val="18"/>
              </w:rPr>
            </w:pPr>
            <w:r>
              <w:rPr>
                <w:rFonts w:ascii="Arial" w:hAnsi="Arial" w:cs="Arial"/>
                <w:b/>
                <w:bCs/>
                <w:color w:val="000000"/>
                <w:sz w:val="18"/>
                <w:szCs w:val="18"/>
              </w:rPr>
              <w:t>Distancia</w:t>
            </w:r>
            <w:r w:rsidRPr="00EE63B0">
              <w:rPr>
                <w:rFonts w:ascii="Arial" w:hAnsi="Arial" w:cs="Arial"/>
                <w:b/>
                <w:bCs/>
                <w:color w:val="000000"/>
                <w:sz w:val="18"/>
                <w:szCs w:val="18"/>
              </w:rPr>
              <w:t xml:space="preserve"> (m)</w:t>
            </w:r>
          </w:p>
        </w:tc>
        <w:tc>
          <w:tcPr>
            <w:tcW w:w="720"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ind w:firstLine="0"/>
              <w:rPr>
                <w:rFonts w:ascii="Arial" w:hAnsi="Arial" w:cs="Arial"/>
                <w:b/>
                <w:bCs/>
                <w:color w:val="000000"/>
                <w:sz w:val="18"/>
                <w:szCs w:val="18"/>
              </w:rPr>
            </w:pPr>
            <w:r w:rsidRPr="00EE63B0">
              <w:rPr>
                <w:rFonts w:ascii="Arial" w:hAnsi="Arial" w:cs="Arial"/>
                <w:b/>
                <w:bCs/>
                <w:color w:val="000000"/>
                <w:sz w:val="18"/>
                <w:szCs w:val="18"/>
              </w:rPr>
              <w:t>A (m)</w:t>
            </w:r>
          </w:p>
        </w:tc>
        <w:tc>
          <w:tcPr>
            <w:tcW w:w="699"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ind w:firstLine="0"/>
              <w:rPr>
                <w:rFonts w:ascii="Arial" w:hAnsi="Arial" w:cs="Arial"/>
                <w:b/>
                <w:bCs/>
                <w:color w:val="000000"/>
                <w:sz w:val="18"/>
                <w:szCs w:val="18"/>
              </w:rPr>
            </w:pPr>
            <w:r w:rsidRPr="00EE63B0">
              <w:rPr>
                <w:rFonts w:ascii="Arial" w:hAnsi="Arial" w:cs="Arial"/>
                <w:b/>
                <w:bCs/>
                <w:color w:val="000000"/>
                <w:sz w:val="18"/>
                <w:szCs w:val="18"/>
              </w:rPr>
              <w:t>B (m)</w:t>
            </w:r>
          </w:p>
        </w:tc>
        <w:tc>
          <w:tcPr>
            <w:tcW w:w="1059"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9A5936" w:rsidP="005B4904">
            <w:pPr>
              <w:spacing w:line="240" w:lineRule="auto"/>
              <w:ind w:firstLine="0"/>
              <w:rPr>
                <w:rFonts w:ascii="Arial" w:hAnsi="Arial" w:cs="Arial"/>
                <w:b/>
                <w:bCs/>
                <w:color w:val="000000"/>
                <w:sz w:val="18"/>
                <w:szCs w:val="18"/>
              </w:rPr>
            </w:pPr>
            <w:r>
              <w:rPr>
                <w:rFonts w:ascii="Arial" w:hAnsi="Arial" w:cs="Arial"/>
                <w:b/>
                <w:bCs/>
                <w:color w:val="000000"/>
                <w:sz w:val="18"/>
                <w:szCs w:val="18"/>
              </w:rPr>
              <w:t>Área</w:t>
            </w:r>
            <w:r w:rsidR="00EE63B0" w:rsidRPr="00EE63B0">
              <w:rPr>
                <w:rFonts w:ascii="Arial" w:hAnsi="Arial" w:cs="Arial"/>
                <w:b/>
                <w:bCs/>
                <w:color w:val="000000"/>
                <w:sz w:val="18"/>
                <w:szCs w:val="18"/>
              </w:rPr>
              <w:t xml:space="preserve"> (m²)</w:t>
            </w:r>
          </w:p>
        </w:tc>
        <w:tc>
          <w:tcPr>
            <w:tcW w:w="990"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ind w:firstLine="0"/>
              <w:rPr>
                <w:rFonts w:ascii="Arial" w:hAnsi="Arial" w:cs="Arial"/>
                <w:b/>
                <w:bCs/>
                <w:color w:val="000000"/>
                <w:sz w:val="18"/>
                <w:szCs w:val="18"/>
              </w:rPr>
            </w:pPr>
            <w:r>
              <w:rPr>
                <w:rFonts w:ascii="Arial" w:hAnsi="Arial" w:cs="Arial"/>
                <w:b/>
                <w:bCs/>
                <w:color w:val="000000"/>
                <w:sz w:val="18"/>
                <w:szCs w:val="18"/>
              </w:rPr>
              <w:t>Masa</w:t>
            </w:r>
          </w:p>
        </w:tc>
        <w:tc>
          <w:tcPr>
            <w:tcW w:w="1011"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rPr>
                <w:rFonts w:ascii="Arial" w:hAnsi="Arial" w:cs="Arial"/>
                <w:b/>
                <w:bCs/>
                <w:color w:val="000000"/>
                <w:sz w:val="18"/>
                <w:szCs w:val="18"/>
              </w:rPr>
            </w:pPr>
            <w:r w:rsidRPr="00EE63B0">
              <w:rPr>
                <w:rFonts w:ascii="Arial" w:hAnsi="Arial" w:cs="Arial"/>
                <w:b/>
                <w:bCs/>
                <w:color w:val="000000"/>
                <w:sz w:val="18"/>
                <w:szCs w:val="18"/>
              </w:rPr>
              <w:t>J</w:t>
            </w:r>
          </w:p>
        </w:tc>
        <w:tc>
          <w:tcPr>
            <w:tcW w:w="1101" w:type="dxa"/>
            <w:tcBorders>
              <w:top w:val="single" w:sz="4" w:space="0" w:color="auto"/>
              <w:left w:val="nil"/>
              <w:bottom w:val="single" w:sz="4" w:space="0" w:color="auto"/>
              <w:right w:val="single" w:sz="4" w:space="0" w:color="auto"/>
            </w:tcBorders>
            <w:shd w:val="clear" w:color="000000" w:fill="BFBFBF"/>
            <w:noWrap/>
            <w:vAlign w:val="bottom"/>
            <w:hideMark/>
          </w:tcPr>
          <w:p w:rsidR="00EE63B0" w:rsidRPr="00EE63B0" w:rsidRDefault="00EE63B0" w:rsidP="005B4904">
            <w:pPr>
              <w:spacing w:line="240" w:lineRule="auto"/>
              <w:ind w:firstLine="0"/>
              <w:jc w:val="center"/>
              <w:rPr>
                <w:rFonts w:ascii="Arial" w:hAnsi="Arial" w:cs="Arial"/>
                <w:b/>
                <w:bCs/>
                <w:color w:val="000000"/>
                <w:sz w:val="18"/>
                <w:szCs w:val="18"/>
              </w:rPr>
            </w:pPr>
            <w:r w:rsidRPr="00EE63B0">
              <w:rPr>
                <w:rFonts w:ascii="Arial" w:hAnsi="Arial" w:cs="Arial"/>
                <w:b/>
                <w:bCs/>
                <w:color w:val="000000"/>
                <w:sz w:val="18"/>
                <w:szCs w:val="18"/>
              </w:rPr>
              <w:t>Jcm</w:t>
            </w:r>
          </w:p>
        </w:tc>
      </w:tr>
      <w:tr w:rsidR="00EE63B0" w:rsidRPr="00EE63B0" w:rsidTr="00EE63B0">
        <w:trPr>
          <w:trHeight w:val="30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EE63B0" w:rsidRPr="00EE63B0" w:rsidRDefault="00EE63B0" w:rsidP="001F1441">
            <w:pPr>
              <w:spacing w:line="240" w:lineRule="auto"/>
              <w:jc w:val="center"/>
              <w:rPr>
                <w:rFonts w:ascii="Arial" w:hAnsi="Arial" w:cs="Arial"/>
                <w:color w:val="000000"/>
                <w:sz w:val="18"/>
                <w:szCs w:val="18"/>
              </w:rPr>
            </w:pPr>
            <w:r w:rsidRPr="00EE63B0">
              <w:rPr>
                <w:rFonts w:ascii="Arial" w:hAnsi="Arial" w:cs="Arial"/>
                <w:color w:val="000000"/>
                <w:sz w:val="18"/>
                <w:szCs w:val="18"/>
              </w:rPr>
              <w:t>1</w:t>
            </w:r>
          </w:p>
        </w:tc>
        <w:tc>
          <w:tcPr>
            <w:tcW w:w="135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3.92</w:t>
            </w:r>
          </w:p>
        </w:tc>
        <w:tc>
          <w:tcPr>
            <w:tcW w:w="72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5.02</w:t>
            </w:r>
          </w:p>
        </w:tc>
        <w:tc>
          <w:tcPr>
            <w:tcW w:w="69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18.7</w:t>
            </w:r>
          </w:p>
        </w:tc>
        <w:tc>
          <w:tcPr>
            <w:tcW w:w="105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93.874</w:t>
            </w:r>
          </w:p>
        </w:tc>
        <w:tc>
          <w:tcPr>
            <w:tcW w:w="99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jc w:val="left"/>
              <w:rPr>
                <w:rFonts w:ascii="Arial" w:hAnsi="Arial" w:cs="Arial"/>
                <w:color w:val="000000"/>
                <w:sz w:val="18"/>
                <w:szCs w:val="18"/>
              </w:rPr>
            </w:pPr>
            <w:r w:rsidRPr="00EE63B0">
              <w:rPr>
                <w:rFonts w:ascii="Arial" w:hAnsi="Arial" w:cs="Arial"/>
                <w:color w:val="000000"/>
                <w:sz w:val="18"/>
                <w:szCs w:val="18"/>
              </w:rPr>
              <w:t>8.26187</w:t>
            </w:r>
          </w:p>
        </w:tc>
        <w:tc>
          <w:tcPr>
            <w:tcW w:w="101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258.1080</w:t>
            </w:r>
          </w:p>
        </w:tc>
        <w:tc>
          <w:tcPr>
            <w:tcW w:w="110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385.0632</w:t>
            </w:r>
          </w:p>
        </w:tc>
      </w:tr>
      <w:tr w:rsidR="00EE63B0" w:rsidRPr="00EE63B0" w:rsidTr="00EE63B0">
        <w:trPr>
          <w:trHeight w:val="30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EE63B0" w:rsidRPr="00EE63B0" w:rsidRDefault="00EE63B0" w:rsidP="001F1441">
            <w:pPr>
              <w:spacing w:line="240" w:lineRule="auto"/>
              <w:jc w:val="center"/>
              <w:rPr>
                <w:rFonts w:ascii="Arial" w:hAnsi="Arial" w:cs="Arial"/>
                <w:color w:val="000000"/>
                <w:sz w:val="18"/>
                <w:szCs w:val="18"/>
              </w:rPr>
            </w:pPr>
            <w:r w:rsidRPr="00EE63B0">
              <w:rPr>
                <w:rFonts w:ascii="Arial" w:hAnsi="Arial" w:cs="Arial"/>
                <w:color w:val="000000"/>
                <w:sz w:val="18"/>
                <w:szCs w:val="18"/>
              </w:rPr>
              <w:t>2</w:t>
            </w:r>
          </w:p>
        </w:tc>
        <w:tc>
          <w:tcPr>
            <w:tcW w:w="135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2.75</w:t>
            </w:r>
          </w:p>
        </w:tc>
        <w:tc>
          <w:tcPr>
            <w:tcW w:w="72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7.25</w:t>
            </w:r>
          </w:p>
        </w:tc>
        <w:tc>
          <w:tcPr>
            <w:tcW w:w="69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17.38</w:t>
            </w:r>
          </w:p>
        </w:tc>
        <w:tc>
          <w:tcPr>
            <w:tcW w:w="105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126.005</w:t>
            </w:r>
          </w:p>
        </w:tc>
        <w:tc>
          <w:tcPr>
            <w:tcW w:w="99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jc w:val="left"/>
              <w:rPr>
                <w:rFonts w:ascii="Arial" w:hAnsi="Arial" w:cs="Arial"/>
                <w:color w:val="000000"/>
                <w:sz w:val="18"/>
                <w:szCs w:val="18"/>
              </w:rPr>
            </w:pPr>
            <w:r w:rsidRPr="00EE63B0">
              <w:rPr>
                <w:rFonts w:ascii="Arial" w:hAnsi="Arial" w:cs="Arial"/>
                <w:color w:val="000000"/>
                <w:sz w:val="18"/>
                <w:szCs w:val="18"/>
              </w:rPr>
              <w:t>11.08973</w:t>
            </w:r>
          </w:p>
        </w:tc>
        <w:tc>
          <w:tcPr>
            <w:tcW w:w="101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327.7263</w:t>
            </w:r>
          </w:p>
        </w:tc>
        <w:tc>
          <w:tcPr>
            <w:tcW w:w="110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411.5923</w:t>
            </w:r>
          </w:p>
        </w:tc>
      </w:tr>
      <w:tr w:rsidR="00EE63B0" w:rsidRPr="00EE63B0" w:rsidTr="00EE63B0">
        <w:trPr>
          <w:trHeight w:val="30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EE63B0" w:rsidRPr="00EE63B0" w:rsidRDefault="00EE63B0" w:rsidP="001F1441">
            <w:pPr>
              <w:spacing w:line="240" w:lineRule="auto"/>
              <w:jc w:val="center"/>
              <w:rPr>
                <w:rFonts w:ascii="Arial" w:hAnsi="Arial" w:cs="Arial"/>
                <w:color w:val="000000"/>
                <w:sz w:val="18"/>
                <w:szCs w:val="18"/>
              </w:rPr>
            </w:pPr>
            <w:r w:rsidRPr="00EE63B0">
              <w:rPr>
                <w:rFonts w:ascii="Arial" w:hAnsi="Arial" w:cs="Arial"/>
                <w:color w:val="000000"/>
                <w:sz w:val="18"/>
                <w:szCs w:val="18"/>
              </w:rPr>
              <w:t>3</w:t>
            </w:r>
          </w:p>
        </w:tc>
        <w:tc>
          <w:tcPr>
            <w:tcW w:w="135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12.91</w:t>
            </w:r>
          </w:p>
        </w:tc>
        <w:tc>
          <w:tcPr>
            <w:tcW w:w="72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2.45</w:t>
            </w:r>
          </w:p>
        </w:tc>
        <w:tc>
          <w:tcPr>
            <w:tcW w:w="69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8.07</w:t>
            </w:r>
          </w:p>
        </w:tc>
        <w:tc>
          <w:tcPr>
            <w:tcW w:w="105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19.772</w:t>
            </w:r>
          </w:p>
        </w:tc>
        <w:tc>
          <w:tcPr>
            <w:tcW w:w="99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jc w:val="left"/>
              <w:rPr>
                <w:rFonts w:ascii="Arial" w:hAnsi="Arial" w:cs="Arial"/>
                <w:color w:val="000000"/>
                <w:sz w:val="18"/>
                <w:szCs w:val="18"/>
              </w:rPr>
            </w:pPr>
            <w:r w:rsidRPr="00EE63B0">
              <w:rPr>
                <w:rFonts w:ascii="Arial" w:hAnsi="Arial" w:cs="Arial"/>
                <w:color w:val="000000"/>
                <w:sz w:val="18"/>
                <w:szCs w:val="18"/>
              </w:rPr>
              <w:t>1.74009</w:t>
            </w:r>
          </w:p>
        </w:tc>
        <w:tc>
          <w:tcPr>
            <w:tcW w:w="101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10.3140</w:t>
            </w:r>
          </w:p>
        </w:tc>
        <w:tc>
          <w:tcPr>
            <w:tcW w:w="110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300.3321</w:t>
            </w:r>
          </w:p>
        </w:tc>
      </w:tr>
      <w:tr w:rsidR="00EE63B0" w:rsidRPr="00EE63B0" w:rsidTr="00EE63B0">
        <w:trPr>
          <w:trHeight w:val="30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EE63B0" w:rsidRPr="00EE63B0" w:rsidRDefault="00EE63B0" w:rsidP="001F1441">
            <w:pPr>
              <w:spacing w:line="240" w:lineRule="auto"/>
              <w:jc w:val="center"/>
              <w:rPr>
                <w:rFonts w:ascii="Arial" w:hAnsi="Arial" w:cs="Arial"/>
                <w:color w:val="000000"/>
                <w:sz w:val="18"/>
                <w:szCs w:val="18"/>
              </w:rPr>
            </w:pPr>
            <w:r w:rsidRPr="00EE63B0">
              <w:rPr>
                <w:rFonts w:ascii="Arial" w:hAnsi="Arial" w:cs="Arial"/>
                <w:color w:val="000000"/>
                <w:sz w:val="18"/>
                <w:szCs w:val="18"/>
              </w:rPr>
              <w:t>4</w:t>
            </w:r>
          </w:p>
        </w:tc>
        <w:tc>
          <w:tcPr>
            <w:tcW w:w="135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14.28</w:t>
            </w:r>
          </w:p>
        </w:tc>
        <w:tc>
          <w:tcPr>
            <w:tcW w:w="72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2.1</w:t>
            </w:r>
          </w:p>
        </w:tc>
        <w:tc>
          <w:tcPr>
            <w:tcW w:w="69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5.75</w:t>
            </w:r>
          </w:p>
        </w:tc>
        <w:tc>
          <w:tcPr>
            <w:tcW w:w="1059"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12.075</w:t>
            </w:r>
          </w:p>
        </w:tc>
        <w:tc>
          <w:tcPr>
            <w:tcW w:w="990"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jc w:val="left"/>
              <w:rPr>
                <w:rFonts w:ascii="Arial" w:hAnsi="Arial" w:cs="Arial"/>
                <w:color w:val="000000"/>
                <w:sz w:val="18"/>
                <w:szCs w:val="18"/>
              </w:rPr>
            </w:pPr>
            <w:r w:rsidRPr="00EE63B0">
              <w:rPr>
                <w:rFonts w:ascii="Arial" w:hAnsi="Arial" w:cs="Arial"/>
                <w:color w:val="000000"/>
                <w:sz w:val="18"/>
                <w:szCs w:val="18"/>
              </w:rPr>
              <w:t>1.06272</w:t>
            </w:r>
          </w:p>
        </w:tc>
        <w:tc>
          <w:tcPr>
            <w:tcW w:w="101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3.3186</w:t>
            </w:r>
          </w:p>
        </w:tc>
        <w:tc>
          <w:tcPr>
            <w:tcW w:w="1101" w:type="dxa"/>
            <w:tcBorders>
              <w:top w:val="nil"/>
              <w:left w:val="nil"/>
              <w:bottom w:val="single" w:sz="4" w:space="0" w:color="auto"/>
              <w:right w:val="single" w:sz="4" w:space="0" w:color="auto"/>
            </w:tcBorders>
            <w:shd w:val="clear" w:color="auto" w:fill="auto"/>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220.0274</w:t>
            </w:r>
          </w:p>
        </w:tc>
      </w:tr>
      <w:tr w:rsidR="00EE63B0" w:rsidRPr="00EE63B0" w:rsidTr="00EE63B0">
        <w:trPr>
          <w:trHeight w:val="300"/>
        </w:trPr>
        <w:tc>
          <w:tcPr>
            <w:tcW w:w="918" w:type="dxa"/>
            <w:tcBorders>
              <w:top w:val="nil"/>
              <w:left w:val="nil"/>
              <w:bottom w:val="nil"/>
              <w:right w:val="nil"/>
            </w:tcBorders>
            <w:shd w:val="clear" w:color="auto" w:fill="auto"/>
            <w:noWrap/>
            <w:vAlign w:val="bottom"/>
            <w:hideMark/>
          </w:tcPr>
          <w:p w:rsidR="00EE63B0" w:rsidRPr="00EE63B0" w:rsidRDefault="00EE63B0" w:rsidP="001F1441">
            <w:pPr>
              <w:spacing w:line="240" w:lineRule="auto"/>
              <w:jc w:val="center"/>
              <w:rPr>
                <w:rFonts w:ascii="Arial" w:hAnsi="Arial" w:cs="Arial"/>
                <w:color w:val="000000"/>
                <w:sz w:val="18"/>
                <w:szCs w:val="18"/>
              </w:rPr>
            </w:pPr>
          </w:p>
        </w:tc>
        <w:tc>
          <w:tcPr>
            <w:tcW w:w="1350" w:type="dxa"/>
            <w:tcBorders>
              <w:top w:val="nil"/>
              <w:left w:val="nil"/>
              <w:bottom w:val="nil"/>
              <w:right w:val="nil"/>
            </w:tcBorders>
            <w:shd w:val="clear" w:color="auto" w:fill="auto"/>
            <w:noWrap/>
            <w:vAlign w:val="bottom"/>
            <w:hideMark/>
          </w:tcPr>
          <w:p w:rsidR="00EE63B0" w:rsidRPr="00EE63B0" w:rsidRDefault="00EE63B0" w:rsidP="001F1441">
            <w:pPr>
              <w:spacing w:line="240" w:lineRule="auto"/>
              <w:rPr>
                <w:rFonts w:ascii="Arial" w:hAnsi="Arial" w:cs="Arial"/>
                <w:sz w:val="18"/>
                <w:szCs w:val="18"/>
              </w:rPr>
            </w:pPr>
          </w:p>
        </w:tc>
        <w:tc>
          <w:tcPr>
            <w:tcW w:w="720" w:type="dxa"/>
            <w:tcBorders>
              <w:top w:val="nil"/>
              <w:left w:val="nil"/>
              <w:bottom w:val="nil"/>
              <w:right w:val="nil"/>
            </w:tcBorders>
            <w:shd w:val="clear" w:color="auto" w:fill="auto"/>
            <w:noWrap/>
            <w:vAlign w:val="bottom"/>
            <w:hideMark/>
          </w:tcPr>
          <w:p w:rsidR="00EE63B0" w:rsidRPr="00EE63B0" w:rsidRDefault="00EE63B0" w:rsidP="001F1441">
            <w:pPr>
              <w:spacing w:line="240" w:lineRule="auto"/>
              <w:rPr>
                <w:rFonts w:ascii="Arial" w:hAnsi="Arial" w:cs="Arial"/>
                <w:sz w:val="18"/>
                <w:szCs w:val="18"/>
              </w:rPr>
            </w:pPr>
          </w:p>
        </w:tc>
        <w:tc>
          <w:tcPr>
            <w:tcW w:w="699" w:type="dxa"/>
            <w:tcBorders>
              <w:top w:val="nil"/>
              <w:left w:val="single" w:sz="4" w:space="0" w:color="auto"/>
              <w:bottom w:val="single" w:sz="4" w:space="0" w:color="auto"/>
              <w:right w:val="single" w:sz="4" w:space="0" w:color="auto"/>
            </w:tcBorders>
            <w:shd w:val="clear" w:color="000000" w:fill="BFBFBF"/>
            <w:noWrap/>
            <w:vAlign w:val="bottom"/>
            <w:hideMark/>
          </w:tcPr>
          <w:p w:rsidR="00EE63B0" w:rsidRPr="00EE63B0" w:rsidRDefault="00EE63B0" w:rsidP="00EE63B0">
            <w:pPr>
              <w:spacing w:line="240" w:lineRule="auto"/>
              <w:ind w:firstLine="0"/>
              <w:jc w:val="center"/>
              <w:rPr>
                <w:rFonts w:ascii="Arial" w:hAnsi="Arial" w:cs="Arial"/>
                <w:b/>
                <w:bCs/>
                <w:color w:val="000000"/>
                <w:sz w:val="18"/>
                <w:szCs w:val="18"/>
              </w:rPr>
            </w:pPr>
            <w:r w:rsidRPr="00EE63B0">
              <w:rPr>
                <w:rFonts w:ascii="Arial" w:hAnsi="Arial" w:cs="Arial"/>
                <w:b/>
                <w:bCs/>
                <w:color w:val="000000"/>
                <w:sz w:val="18"/>
                <w:szCs w:val="18"/>
              </w:rPr>
              <w:t>∑</w:t>
            </w:r>
          </w:p>
        </w:tc>
        <w:tc>
          <w:tcPr>
            <w:tcW w:w="1059" w:type="dxa"/>
            <w:tcBorders>
              <w:top w:val="nil"/>
              <w:left w:val="nil"/>
              <w:bottom w:val="single" w:sz="4" w:space="0" w:color="auto"/>
              <w:right w:val="single" w:sz="4" w:space="0" w:color="auto"/>
            </w:tcBorders>
            <w:shd w:val="clear" w:color="000000" w:fill="BFBFBF"/>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251.726</w:t>
            </w:r>
          </w:p>
        </w:tc>
        <w:tc>
          <w:tcPr>
            <w:tcW w:w="990" w:type="dxa"/>
            <w:tcBorders>
              <w:top w:val="nil"/>
              <w:left w:val="nil"/>
              <w:bottom w:val="single" w:sz="4" w:space="0" w:color="auto"/>
              <w:right w:val="single" w:sz="4" w:space="0" w:color="auto"/>
            </w:tcBorders>
            <w:shd w:val="clear" w:color="000000" w:fill="BFBFBF"/>
            <w:noWrap/>
            <w:vAlign w:val="bottom"/>
            <w:hideMark/>
          </w:tcPr>
          <w:p w:rsidR="00EE63B0" w:rsidRPr="00EE63B0" w:rsidRDefault="00EE63B0" w:rsidP="00EE63B0">
            <w:pPr>
              <w:spacing w:line="240" w:lineRule="auto"/>
              <w:ind w:firstLine="0"/>
              <w:jc w:val="left"/>
              <w:rPr>
                <w:rFonts w:ascii="Arial" w:hAnsi="Arial" w:cs="Arial"/>
                <w:color w:val="000000"/>
                <w:sz w:val="18"/>
                <w:szCs w:val="18"/>
              </w:rPr>
            </w:pPr>
            <w:r w:rsidRPr="00EE63B0">
              <w:rPr>
                <w:rFonts w:ascii="Arial" w:hAnsi="Arial" w:cs="Arial"/>
                <w:color w:val="000000"/>
                <w:sz w:val="18"/>
                <w:szCs w:val="18"/>
              </w:rPr>
              <w:t>22.15441</w:t>
            </w:r>
          </w:p>
        </w:tc>
        <w:tc>
          <w:tcPr>
            <w:tcW w:w="1011" w:type="dxa"/>
            <w:tcBorders>
              <w:top w:val="nil"/>
              <w:left w:val="nil"/>
              <w:bottom w:val="single" w:sz="4" w:space="0" w:color="auto"/>
              <w:right w:val="single" w:sz="4" w:space="0" w:color="auto"/>
            </w:tcBorders>
            <w:shd w:val="clear" w:color="000000" w:fill="BFBFBF"/>
            <w:noWrap/>
            <w:vAlign w:val="bottom"/>
            <w:hideMark/>
          </w:tcPr>
          <w:p w:rsidR="00EE63B0" w:rsidRPr="00EE63B0" w:rsidRDefault="00EE63B0" w:rsidP="00EE63B0">
            <w:pPr>
              <w:spacing w:line="240" w:lineRule="auto"/>
              <w:ind w:firstLine="0"/>
              <w:rPr>
                <w:rFonts w:ascii="Arial" w:hAnsi="Arial" w:cs="Arial"/>
                <w:b/>
                <w:bCs/>
                <w:color w:val="000000"/>
                <w:sz w:val="18"/>
                <w:szCs w:val="18"/>
              </w:rPr>
            </w:pPr>
            <w:r w:rsidRPr="00EE63B0">
              <w:rPr>
                <w:rFonts w:ascii="Arial" w:hAnsi="Arial" w:cs="Arial"/>
                <w:b/>
                <w:bCs/>
                <w:color w:val="000000"/>
                <w:sz w:val="18"/>
                <w:szCs w:val="18"/>
              </w:rPr>
              <w:t>J PISO</w:t>
            </w:r>
          </w:p>
        </w:tc>
        <w:tc>
          <w:tcPr>
            <w:tcW w:w="1101" w:type="dxa"/>
            <w:tcBorders>
              <w:top w:val="nil"/>
              <w:left w:val="nil"/>
              <w:bottom w:val="single" w:sz="4" w:space="0" w:color="auto"/>
              <w:right w:val="single" w:sz="4" w:space="0" w:color="auto"/>
            </w:tcBorders>
            <w:shd w:val="clear" w:color="000000" w:fill="BFBFBF"/>
            <w:noWrap/>
            <w:vAlign w:val="bottom"/>
            <w:hideMark/>
          </w:tcPr>
          <w:p w:rsidR="00EE63B0" w:rsidRPr="00EE63B0" w:rsidRDefault="00EE63B0" w:rsidP="00EE63B0">
            <w:pPr>
              <w:spacing w:line="240" w:lineRule="auto"/>
              <w:ind w:firstLine="0"/>
              <w:rPr>
                <w:rFonts w:ascii="Arial" w:hAnsi="Arial" w:cs="Arial"/>
                <w:color w:val="000000"/>
                <w:sz w:val="18"/>
                <w:szCs w:val="18"/>
              </w:rPr>
            </w:pPr>
            <w:r w:rsidRPr="00EE63B0">
              <w:rPr>
                <w:rFonts w:ascii="Arial" w:hAnsi="Arial" w:cs="Arial"/>
                <w:color w:val="000000"/>
                <w:sz w:val="18"/>
                <w:szCs w:val="18"/>
              </w:rPr>
              <w:t>1317.0150</w:t>
            </w:r>
          </w:p>
        </w:tc>
      </w:tr>
    </w:tbl>
    <w:p w:rsidR="00EE63B0" w:rsidRDefault="00EE63B0" w:rsidP="00EE63B0">
      <w:pPr>
        <w:pStyle w:val="Prrafodelista"/>
        <w:spacing w:line="240" w:lineRule="auto"/>
        <w:ind w:left="757" w:firstLine="0"/>
        <w:jc w:val="center"/>
        <w:rPr>
          <w:rFonts w:ascii="Arial" w:hAnsi="Arial" w:cs="Arial"/>
          <w:b/>
          <w:lang w:val="es-EC"/>
        </w:rPr>
      </w:pPr>
    </w:p>
    <w:p w:rsidR="00EE63B0" w:rsidRDefault="00EE63B0" w:rsidP="0017674A">
      <w:pPr>
        <w:pStyle w:val="Prrafodelista"/>
        <w:spacing w:line="240" w:lineRule="auto"/>
        <w:ind w:left="757" w:firstLine="0"/>
        <w:rPr>
          <w:rFonts w:ascii="Arial" w:hAnsi="Arial" w:cs="Arial"/>
          <w:b/>
          <w:lang w:val="es-EC"/>
        </w:rPr>
      </w:pPr>
    </w:p>
    <w:p w:rsidR="009A5936" w:rsidRDefault="008C5471" w:rsidP="005B4904">
      <w:pPr>
        <w:spacing w:line="240" w:lineRule="auto"/>
        <w:ind w:firstLine="0"/>
        <w:jc w:val="center"/>
        <w:rPr>
          <w:rStyle w:val="hps"/>
          <w:rFonts w:ascii="Arial" w:hAnsi="Arial" w:cs="Arial"/>
          <w:b/>
          <w:color w:val="222222"/>
          <w:lang w:val="es-EC"/>
        </w:rPr>
      </w:pPr>
      <w:r>
        <w:rPr>
          <w:rFonts w:ascii="Arial" w:hAnsi="Arial" w:cs="Arial"/>
          <w:b/>
          <w:sz w:val="20"/>
          <w:szCs w:val="20"/>
          <w:lang w:val="es-EC"/>
        </w:rPr>
        <w:t>Tabla 4</w:t>
      </w:r>
      <w:r w:rsidR="009F191B">
        <w:rPr>
          <w:rFonts w:ascii="Arial" w:hAnsi="Arial" w:cs="Arial"/>
          <w:b/>
          <w:sz w:val="20"/>
          <w:szCs w:val="20"/>
          <w:lang w:val="es-EC"/>
        </w:rPr>
        <w:t xml:space="preserve"> </w:t>
      </w:r>
      <w:r w:rsidR="009A5936">
        <w:rPr>
          <w:rFonts w:ascii="Arial" w:hAnsi="Arial" w:cs="Arial"/>
          <w:sz w:val="20"/>
          <w:szCs w:val="20"/>
          <w:lang w:val="es-EC"/>
        </w:rPr>
        <w:t>Cálculo de matriz J de pisos intermedios del bloque 4</w:t>
      </w:r>
    </w:p>
    <w:tbl>
      <w:tblPr>
        <w:tblW w:w="7813" w:type="dxa"/>
        <w:tblLook w:val="04A0" w:firstRow="1" w:lastRow="0" w:firstColumn="1" w:lastColumn="0" w:noHBand="0" w:noVBand="1"/>
      </w:tblPr>
      <w:tblGrid>
        <w:gridCol w:w="767"/>
        <w:gridCol w:w="1362"/>
        <w:gridCol w:w="796"/>
        <w:gridCol w:w="810"/>
        <w:gridCol w:w="1094"/>
        <w:gridCol w:w="1050"/>
        <w:gridCol w:w="867"/>
        <w:gridCol w:w="1067"/>
      </w:tblGrid>
      <w:tr w:rsidR="00345773" w:rsidRPr="00345773" w:rsidTr="009A5936">
        <w:trPr>
          <w:trHeight w:val="300"/>
        </w:trPr>
        <w:tc>
          <w:tcPr>
            <w:tcW w:w="767"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Pr>
                <w:rFonts w:ascii="Arial" w:hAnsi="Arial" w:cs="Arial"/>
                <w:b/>
                <w:bCs/>
                <w:color w:val="000000"/>
                <w:sz w:val="18"/>
                <w:szCs w:val="18"/>
                <w:lang w:val="en-US" w:eastAsia="en-US"/>
              </w:rPr>
              <w:t>Figura</w:t>
            </w:r>
          </w:p>
        </w:tc>
        <w:tc>
          <w:tcPr>
            <w:tcW w:w="1362"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Pr>
                <w:rFonts w:ascii="Arial" w:hAnsi="Arial" w:cs="Arial"/>
                <w:b/>
                <w:bCs/>
                <w:color w:val="000000"/>
                <w:sz w:val="18"/>
                <w:szCs w:val="18"/>
                <w:lang w:val="en-US" w:eastAsia="en-US"/>
              </w:rPr>
              <w:t>Distancia</w:t>
            </w:r>
            <w:r w:rsidRPr="00345773">
              <w:rPr>
                <w:rFonts w:ascii="Arial" w:hAnsi="Arial" w:cs="Arial"/>
                <w:b/>
                <w:bCs/>
                <w:color w:val="000000"/>
                <w:sz w:val="18"/>
                <w:szCs w:val="18"/>
                <w:lang w:val="en-US" w:eastAsia="en-US"/>
              </w:rPr>
              <w:t xml:space="preserve"> (m)</w:t>
            </w:r>
          </w:p>
        </w:tc>
        <w:tc>
          <w:tcPr>
            <w:tcW w:w="796"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A (m)</w:t>
            </w:r>
          </w:p>
        </w:tc>
        <w:tc>
          <w:tcPr>
            <w:tcW w:w="810"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B (m)</w:t>
            </w:r>
          </w:p>
        </w:tc>
        <w:tc>
          <w:tcPr>
            <w:tcW w:w="1094"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Pr>
                <w:rFonts w:ascii="Arial" w:hAnsi="Arial" w:cs="Arial"/>
                <w:b/>
                <w:bCs/>
                <w:color w:val="000000"/>
                <w:sz w:val="18"/>
                <w:szCs w:val="18"/>
                <w:lang w:val="en-US" w:eastAsia="en-US"/>
              </w:rPr>
              <w:t>Area</w:t>
            </w:r>
            <w:r w:rsidRPr="00345773">
              <w:rPr>
                <w:rFonts w:ascii="Arial" w:hAnsi="Arial" w:cs="Arial"/>
                <w:b/>
                <w:bCs/>
                <w:color w:val="000000"/>
                <w:sz w:val="18"/>
                <w:szCs w:val="18"/>
                <w:lang w:val="en-US" w:eastAsia="en-US"/>
              </w:rPr>
              <w:t xml:space="preserve"> (m²)</w:t>
            </w:r>
          </w:p>
        </w:tc>
        <w:tc>
          <w:tcPr>
            <w:tcW w:w="1050"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Pr>
                <w:rFonts w:ascii="Arial" w:hAnsi="Arial" w:cs="Arial"/>
                <w:b/>
                <w:bCs/>
                <w:color w:val="000000"/>
                <w:sz w:val="18"/>
                <w:szCs w:val="18"/>
                <w:lang w:val="en-US" w:eastAsia="en-US"/>
              </w:rPr>
              <w:t>Masa</w:t>
            </w:r>
          </w:p>
        </w:tc>
        <w:tc>
          <w:tcPr>
            <w:tcW w:w="867"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J</w:t>
            </w:r>
          </w:p>
        </w:tc>
        <w:tc>
          <w:tcPr>
            <w:tcW w:w="1067"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Jcm</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20.86</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0.78</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2.67</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2.083</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0.18329</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0.1182</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79.8749</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17.63</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2.56</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7.83</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20.045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1.76415</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9.9766</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558.3033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12.96</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2.8</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7.46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20.888</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1.83836</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9.7267</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318.5001</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10.83</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6.61</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17.847</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1.57072</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6.6732</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190.9010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11.9</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2.78</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7.49</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20.822</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1.83257</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9.7475</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269.2572</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15.07</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2.41</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5.22</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12.580</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1.10719</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3.0500</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254.4973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17.72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5.250</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0.46205</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0.4105</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145.4945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18.12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1.17</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3.76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4.399</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0.38717</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0.5003</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127.6230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15.52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3.8</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19.950</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1.75580</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6.1457</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429.0668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10.51</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3.99</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29.925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2.63371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15.8396</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306.7589</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7.37</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4.21</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6.61</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27.828</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2.44916</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12.5348</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145.5654</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9.12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4.02</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30.150</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2.65351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16.0118</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236.7157</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14.64</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2.64</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6.61</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17.450</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1.53581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6.4839</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335.6542</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lastRenderedPageBreak/>
              <w:t>14</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11.27</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0.92</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1.04</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0.957</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0.08421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0.0135</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10.7091</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12.09</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0.66</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0.83</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0.548</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0.04821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0.0045</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7.0516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12.84</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0.39</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0.335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0.02952</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0.0022</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4.8688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13.5</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3.84</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20.160</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1.77429</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6.2556</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329.6191</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11.93</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4.08</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4.19</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17.095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1.50455</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4.2883</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218.4235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14.79</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0.53</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0.562</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0.04944</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0.0058</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10.8214</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14.47</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0.52</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0.62</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0.322</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0.02837</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0.0015</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5.9426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11.05</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2.56</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12.22</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31.283</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2.75324</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35.7651</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371.9426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22</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10.59</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0.42</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0.84</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0.353</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0.03105</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0.0023</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3.4845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23</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11.68</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1.06</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1.431</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0.12594</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0.0309</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17.2123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24</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12.41</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0.52</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0.343</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0.03021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0.0018</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4.6536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14.41</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9.156</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0.80582</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1.5727</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168.9000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11.82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4.77</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7.09</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33.819</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2.97644</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18.1119</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433.9580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11.88</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7.1</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10.51</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74.621</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6.56741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88.0417</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1014.9290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28</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12.36</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0.35</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0.73</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0.256</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0.02249</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0.0012</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3.4365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29</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11.82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0.78</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0.741</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0.06522</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0.0082</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9.1196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14.98</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1.84</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2.38</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4.379</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0.38541</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0.2907</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86.7778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31</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13.67</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2.27</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2.66</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6.038</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0.53142</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0.5415</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99.8480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32</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12.2</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4.43</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4.49</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19.891</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1.75058</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5.8039</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266.3609</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33</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10.8</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1.67</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0.835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0.07349</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0.0186</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8.5903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34</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10.41</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0.69</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0.79</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0.545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0.04797</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0.0044</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5.2033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35</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13.47</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0.64</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1.41</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0.902</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0.07942</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0.0159</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14.4260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36</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13.85</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0.77</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0.85</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0.655</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0.05760</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0.0063</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11.0558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37</w:t>
            </w:r>
          </w:p>
        </w:tc>
        <w:tc>
          <w:tcPr>
            <w:tcW w:w="136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14.31</w:t>
            </w:r>
          </w:p>
        </w:tc>
        <w:tc>
          <w:tcPr>
            <w:tcW w:w="796"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0.51</w:t>
            </w:r>
          </w:p>
        </w:tc>
        <w:tc>
          <w:tcPr>
            <w:tcW w:w="81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0.64</w:t>
            </w:r>
          </w:p>
        </w:tc>
        <w:tc>
          <w:tcPr>
            <w:tcW w:w="1094"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0.326</w:t>
            </w:r>
          </w:p>
        </w:tc>
        <w:tc>
          <w:tcPr>
            <w:tcW w:w="105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0.02873</w:t>
            </w:r>
          </w:p>
        </w:tc>
        <w:tc>
          <w:tcPr>
            <w:tcW w:w="8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0.0016</w:t>
            </w:r>
          </w:p>
        </w:tc>
        <w:tc>
          <w:tcPr>
            <w:tcW w:w="10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5.8841</w:t>
            </w:r>
          </w:p>
        </w:tc>
      </w:tr>
      <w:tr w:rsidR="00345773" w:rsidRPr="00345773" w:rsidTr="009A5936">
        <w:trPr>
          <w:trHeight w:val="300"/>
        </w:trPr>
        <w:tc>
          <w:tcPr>
            <w:tcW w:w="767" w:type="dxa"/>
            <w:tcBorders>
              <w:top w:val="nil"/>
              <w:left w:val="nil"/>
              <w:bottom w:val="nil"/>
              <w:right w:val="nil"/>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p>
        </w:tc>
        <w:tc>
          <w:tcPr>
            <w:tcW w:w="1362" w:type="dxa"/>
            <w:tcBorders>
              <w:top w:val="nil"/>
              <w:left w:val="nil"/>
              <w:bottom w:val="nil"/>
              <w:right w:val="nil"/>
            </w:tcBorders>
            <w:shd w:val="clear" w:color="auto" w:fill="auto"/>
            <w:noWrap/>
            <w:vAlign w:val="bottom"/>
            <w:hideMark/>
          </w:tcPr>
          <w:p w:rsidR="00345773" w:rsidRPr="00345773" w:rsidRDefault="00345773" w:rsidP="00345773">
            <w:pPr>
              <w:spacing w:line="240" w:lineRule="auto"/>
              <w:ind w:firstLine="0"/>
              <w:jc w:val="left"/>
              <w:rPr>
                <w:rFonts w:ascii="Arial" w:hAnsi="Arial" w:cs="Arial"/>
                <w:sz w:val="18"/>
                <w:szCs w:val="18"/>
                <w:lang w:val="en-US" w:eastAsia="en-US"/>
              </w:rPr>
            </w:pPr>
          </w:p>
        </w:tc>
        <w:tc>
          <w:tcPr>
            <w:tcW w:w="796" w:type="dxa"/>
            <w:tcBorders>
              <w:top w:val="nil"/>
              <w:left w:val="nil"/>
              <w:bottom w:val="nil"/>
              <w:right w:val="nil"/>
            </w:tcBorders>
            <w:shd w:val="clear" w:color="auto" w:fill="auto"/>
            <w:noWrap/>
            <w:vAlign w:val="bottom"/>
            <w:hideMark/>
          </w:tcPr>
          <w:p w:rsidR="00345773" w:rsidRPr="00345773" w:rsidRDefault="00345773" w:rsidP="00345773">
            <w:pPr>
              <w:spacing w:line="240" w:lineRule="auto"/>
              <w:ind w:firstLine="0"/>
              <w:jc w:val="left"/>
              <w:rPr>
                <w:rFonts w:ascii="Arial" w:hAnsi="Arial" w:cs="Arial"/>
                <w:sz w:val="18"/>
                <w:szCs w:val="18"/>
                <w:lang w:val="en-US" w:eastAsia="en-US"/>
              </w:rPr>
            </w:pPr>
          </w:p>
        </w:tc>
        <w:tc>
          <w:tcPr>
            <w:tcW w:w="810" w:type="dxa"/>
            <w:tcBorders>
              <w:top w:val="nil"/>
              <w:left w:val="single" w:sz="4" w:space="0" w:color="auto"/>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w:t>
            </w:r>
          </w:p>
        </w:tc>
        <w:tc>
          <w:tcPr>
            <w:tcW w:w="1094"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454.771</w:t>
            </w:r>
          </w:p>
        </w:tc>
        <w:tc>
          <w:tcPr>
            <w:tcW w:w="1050"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40.02452</w:t>
            </w:r>
          </w:p>
        </w:tc>
        <w:tc>
          <w:tcPr>
            <w:tcW w:w="867"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J PISO</w:t>
            </w:r>
          </w:p>
        </w:tc>
        <w:tc>
          <w:tcPr>
            <w:tcW w:w="1067"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6511.4308</w:t>
            </w:r>
          </w:p>
        </w:tc>
      </w:tr>
    </w:tbl>
    <w:p w:rsidR="00EE63B0" w:rsidRDefault="00EE63B0" w:rsidP="0017674A">
      <w:pPr>
        <w:pStyle w:val="Prrafodelista"/>
        <w:spacing w:line="240" w:lineRule="auto"/>
        <w:ind w:left="757" w:firstLine="0"/>
        <w:rPr>
          <w:rFonts w:ascii="Arial" w:hAnsi="Arial" w:cs="Arial"/>
          <w:b/>
          <w:lang w:val="es-EC"/>
        </w:rPr>
      </w:pPr>
    </w:p>
    <w:p w:rsidR="00D50D8F" w:rsidRDefault="00D50D8F" w:rsidP="0017674A">
      <w:pPr>
        <w:pStyle w:val="Prrafodelista"/>
        <w:spacing w:line="240" w:lineRule="auto"/>
        <w:ind w:left="757" w:firstLine="0"/>
        <w:rPr>
          <w:rFonts w:ascii="Arial" w:hAnsi="Arial" w:cs="Arial"/>
          <w:b/>
          <w:lang w:val="es-EC"/>
        </w:rPr>
      </w:pPr>
    </w:p>
    <w:p w:rsidR="009A5936" w:rsidRDefault="008C5471" w:rsidP="005B4904">
      <w:pPr>
        <w:spacing w:line="240" w:lineRule="auto"/>
        <w:ind w:firstLine="0"/>
        <w:jc w:val="center"/>
        <w:rPr>
          <w:rStyle w:val="hps"/>
          <w:rFonts w:ascii="Arial" w:hAnsi="Arial" w:cs="Arial"/>
          <w:b/>
          <w:color w:val="222222"/>
          <w:lang w:val="es-EC"/>
        </w:rPr>
      </w:pPr>
      <w:r>
        <w:rPr>
          <w:rFonts w:ascii="Arial" w:hAnsi="Arial" w:cs="Arial"/>
          <w:b/>
          <w:sz w:val="20"/>
          <w:szCs w:val="20"/>
          <w:lang w:val="es-EC"/>
        </w:rPr>
        <w:t>Tabla 5</w:t>
      </w:r>
      <w:r w:rsidR="009A5936">
        <w:rPr>
          <w:rFonts w:ascii="Arial" w:hAnsi="Arial" w:cs="Arial"/>
          <w:b/>
          <w:sz w:val="20"/>
          <w:szCs w:val="20"/>
          <w:lang w:val="es-EC"/>
        </w:rPr>
        <w:t xml:space="preserve">. </w:t>
      </w:r>
      <w:r w:rsidR="009A5936">
        <w:rPr>
          <w:rFonts w:ascii="Arial" w:hAnsi="Arial" w:cs="Arial"/>
          <w:sz w:val="20"/>
          <w:szCs w:val="20"/>
          <w:lang w:val="es-EC"/>
        </w:rPr>
        <w:t>Cálculo de matriz J de cubierta del bloque4</w:t>
      </w:r>
    </w:p>
    <w:tbl>
      <w:tblPr>
        <w:tblW w:w="7829" w:type="dxa"/>
        <w:tblLook w:val="04A0" w:firstRow="1" w:lastRow="0" w:firstColumn="1" w:lastColumn="0" w:noHBand="0" w:noVBand="1"/>
      </w:tblPr>
      <w:tblGrid>
        <w:gridCol w:w="767"/>
        <w:gridCol w:w="1540"/>
        <w:gridCol w:w="722"/>
        <w:gridCol w:w="720"/>
        <w:gridCol w:w="1080"/>
        <w:gridCol w:w="967"/>
        <w:gridCol w:w="893"/>
        <w:gridCol w:w="1140"/>
      </w:tblGrid>
      <w:tr w:rsidR="00345773" w:rsidRPr="00345773" w:rsidTr="009A5936">
        <w:trPr>
          <w:trHeight w:val="300"/>
        </w:trPr>
        <w:tc>
          <w:tcPr>
            <w:tcW w:w="767"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Figura</w:t>
            </w:r>
          </w:p>
        </w:tc>
        <w:tc>
          <w:tcPr>
            <w:tcW w:w="1540"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Distancia (m)</w:t>
            </w:r>
          </w:p>
        </w:tc>
        <w:tc>
          <w:tcPr>
            <w:tcW w:w="722"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A (m)</w:t>
            </w:r>
          </w:p>
        </w:tc>
        <w:tc>
          <w:tcPr>
            <w:tcW w:w="720"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B (m)</w:t>
            </w:r>
          </w:p>
        </w:tc>
        <w:tc>
          <w:tcPr>
            <w:tcW w:w="1080"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Area (m²)</w:t>
            </w:r>
          </w:p>
        </w:tc>
        <w:tc>
          <w:tcPr>
            <w:tcW w:w="967"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Masa</w:t>
            </w:r>
          </w:p>
        </w:tc>
        <w:tc>
          <w:tcPr>
            <w:tcW w:w="893"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J</w:t>
            </w:r>
          </w:p>
        </w:tc>
        <w:tc>
          <w:tcPr>
            <w:tcW w:w="1140" w:type="dxa"/>
            <w:tcBorders>
              <w:top w:val="single" w:sz="4" w:space="0" w:color="auto"/>
              <w:left w:val="nil"/>
              <w:bottom w:val="single" w:sz="4" w:space="0" w:color="auto"/>
              <w:right w:val="single" w:sz="4" w:space="0" w:color="auto"/>
            </w:tcBorders>
            <w:shd w:val="clear" w:color="000000" w:fill="BFBFBF"/>
            <w:noWrap/>
            <w:vAlign w:val="bottom"/>
            <w:hideMark/>
          </w:tcPr>
          <w:p w:rsidR="00345773" w:rsidRPr="00345773" w:rsidRDefault="00345773" w:rsidP="005B4904">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Jcm</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20.86</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0.78</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2.67</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2.083</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0.18329</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0.1182</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79.8749</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17.63</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2.56</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7.83</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20.045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1.76415</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9.9766</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558.3033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12.96</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2.8</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7.46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20.888</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1.83836</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9.7267</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318.5001</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10.83</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6.61</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17.847</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1.57072</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6.6732</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190.9010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11.9</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2.78</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7.49</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20.822</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1.83257</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9.7475</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269.2572</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15.07</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2.41</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5.22</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12.580</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1.10719</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3.0500</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254.4973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17.72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5.250</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0.46205</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0.4105</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145.4945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18.12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1.17</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3.76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4.399</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0.38717</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0.5003</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127.6230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15.52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3.8</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19.950</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1.75580</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6.1457</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429.0668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lastRenderedPageBreak/>
              <w:t>10</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10.51</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3.99</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29.925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2.63371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15.8396</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306.7589</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7.37</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4.21</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6.61</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27.828</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2.44916</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12.5348</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145.5654</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9.12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4.02</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30.150</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2.65351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16.0118</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236.7157</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14.64</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2.64</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6.61</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17.450</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1.53581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6.4839</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335.6542</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11.27</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0.92</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1.04</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0.957</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0.08421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0.0135</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10.7091</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12.09</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0.66</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0.83</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0.548</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0.04821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0.0045</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7.0516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12.84</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0.39</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0.335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0.02952</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0.0022</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4.8688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13.5</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3.84</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20.160</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1.77429</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6.2556</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329.6191</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11.93</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4.08</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4.19</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17.095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1.50455</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4.2883</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218.4235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14.79</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0.53</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0.562</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0.04944</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0.0058</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10.8214</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20</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14.47</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0.52</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0.62</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0.322</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0.02837</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0.0015</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5.9426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11.05</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2.56</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12.22</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31.283</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2.75324</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35.7651</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371.9426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22</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10.59</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0.42</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0.84</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0.353</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0.03105</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0.0023</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3.4845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23</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11.68</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1.06</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1.431</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0.12594</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0.0309</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17.2123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24</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12.41</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0.52</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0.343</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0.03021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0.0018</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4.6536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25</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14.41</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2.1</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9.156</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0.80582</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1.5727</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168.9000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11.82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4.77</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7.09</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33.819</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2.97644</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18.1119</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433.9580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27</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11.88</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7.1</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10.51</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74.621</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6.56741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88.0417</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1014.9290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28</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12.36</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0.35</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0.73</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0.256</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0.02249</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0.0012</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3.4365</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29</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11.82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0.78</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0.741</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0.06522</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0.0082</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9.1196</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30</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14.98</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1.84</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2.38</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4.379</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0.38541</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0.2907</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86.7778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31</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13.67</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2.27</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2.66</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6.038</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0.53142</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0.5415</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99.8480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32</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12.2</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4.43</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4.49</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19.891</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1.75058</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5.8039</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266.3609</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33</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10.8</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1.67</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0.835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0.07349</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0.0186</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8.5903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34</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10.41</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0.69</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0.79</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0.545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0.04797</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0.0044</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5.2033</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35</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13.47</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0.64</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1.41</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0.902</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0.07942</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0.0159</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14.4260</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36</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13.85</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0.77</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0.85</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0.655</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0.05760</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0.0063</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11.0558</w:t>
            </w:r>
          </w:p>
        </w:tc>
      </w:tr>
      <w:tr w:rsidR="00345773" w:rsidRPr="00345773" w:rsidTr="009A5936">
        <w:trPr>
          <w:trHeight w:val="300"/>
        </w:trPr>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37</w:t>
            </w:r>
          </w:p>
        </w:tc>
        <w:tc>
          <w:tcPr>
            <w:tcW w:w="15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14.31</w:t>
            </w:r>
          </w:p>
        </w:tc>
        <w:tc>
          <w:tcPr>
            <w:tcW w:w="722"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0.51</w:t>
            </w:r>
          </w:p>
        </w:tc>
        <w:tc>
          <w:tcPr>
            <w:tcW w:w="72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0.64</w:t>
            </w:r>
          </w:p>
        </w:tc>
        <w:tc>
          <w:tcPr>
            <w:tcW w:w="108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0.326</w:t>
            </w:r>
          </w:p>
        </w:tc>
        <w:tc>
          <w:tcPr>
            <w:tcW w:w="967"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0.02873</w:t>
            </w:r>
          </w:p>
        </w:tc>
        <w:tc>
          <w:tcPr>
            <w:tcW w:w="893"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0.0016</w:t>
            </w:r>
          </w:p>
        </w:tc>
        <w:tc>
          <w:tcPr>
            <w:tcW w:w="1140" w:type="dxa"/>
            <w:tcBorders>
              <w:top w:val="nil"/>
              <w:left w:val="nil"/>
              <w:bottom w:val="single" w:sz="4" w:space="0" w:color="auto"/>
              <w:right w:val="single" w:sz="4" w:space="0" w:color="auto"/>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5.8841</w:t>
            </w:r>
          </w:p>
        </w:tc>
      </w:tr>
      <w:tr w:rsidR="00345773" w:rsidRPr="00345773" w:rsidTr="009A5936">
        <w:trPr>
          <w:trHeight w:val="300"/>
        </w:trPr>
        <w:tc>
          <w:tcPr>
            <w:tcW w:w="767" w:type="dxa"/>
            <w:tcBorders>
              <w:top w:val="nil"/>
              <w:left w:val="nil"/>
              <w:bottom w:val="nil"/>
              <w:right w:val="nil"/>
            </w:tcBorders>
            <w:shd w:val="clear" w:color="auto" w:fill="auto"/>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p>
        </w:tc>
        <w:tc>
          <w:tcPr>
            <w:tcW w:w="1540" w:type="dxa"/>
            <w:tcBorders>
              <w:top w:val="nil"/>
              <w:left w:val="nil"/>
              <w:bottom w:val="nil"/>
              <w:right w:val="nil"/>
            </w:tcBorders>
            <w:shd w:val="clear" w:color="auto" w:fill="auto"/>
            <w:noWrap/>
            <w:vAlign w:val="bottom"/>
            <w:hideMark/>
          </w:tcPr>
          <w:p w:rsidR="00345773" w:rsidRPr="00345773" w:rsidRDefault="00345773" w:rsidP="00345773">
            <w:pPr>
              <w:spacing w:line="240" w:lineRule="auto"/>
              <w:ind w:firstLine="0"/>
              <w:jc w:val="left"/>
              <w:rPr>
                <w:rFonts w:ascii="Arial" w:hAnsi="Arial" w:cs="Arial"/>
                <w:sz w:val="18"/>
                <w:szCs w:val="18"/>
                <w:lang w:val="en-US" w:eastAsia="en-US"/>
              </w:rPr>
            </w:pPr>
          </w:p>
        </w:tc>
        <w:tc>
          <w:tcPr>
            <w:tcW w:w="722" w:type="dxa"/>
            <w:tcBorders>
              <w:top w:val="nil"/>
              <w:left w:val="nil"/>
              <w:bottom w:val="nil"/>
              <w:right w:val="nil"/>
            </w:tcBorders>
            <w:shd w:val="clear" w:color="auto" w:fill="auto"/>
            <w:noWrap/>
            <w:vAlign w:val="bottom"/>
            <w:hideMark/>
          </w:tcPr>
          <w:p w:rsidR="00345773" w:rsidRPr="00345773" w:rsidRDefault="00345773" w:rsidP="00345773">
            <w:pPr>
              <w:spacing w:line="240" w:lineRule="auto"/>
              <w:ind w:firstLine="0"/>
              <w:jc w:val="left"/>
              <w:rPr>
                <w:rFonts w:ascii="Arial" w:hAnsi="Arial" w:cs="Arial"/>
                <w:sz w:val="18"/>
                <w:szCs w:val="18"/>
                <w:lang w:val="en-US" w:eastAsia="en-US"/>
              </w:rPr>
            </w:pPr>
          </w:p>
        </w:tc>
        <w:tc>
          <w:tcPr>
            <w:tcW w:w="720" w:type="dxa"/>
            <w:tcBorders>
              <w:top w:val="nil"/>
              <w:left w:val="single" w:sz="4" w:space="0" w:color="auto"/>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w:t>
            </w:r>
          </w:p>
        </w:tc>
        <w:tc>
          <w:tcPr>
            <w:tcW w:w="1080"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454.771</w:t>
            </w:r>
          </w:p>
        </w:tc>
        <w:tc>
          <w:tcPr>
            <w:tcW w:w="967"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40.02452</w:t>
            </w:r>
          </w:p>
        </w:tc>
        <w:tc>
          <w:tcPr>
            <w:tcW w:w="893"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b/>
                <w:bCs/>
                <w:color w:val="000000"/>
                <w:sz w:val="18"/>
                <w:szCs w:val="18"/>
                <w:lang w:val="en-US" w:eastAsia="en-US"/>
              </w:rPr>
            </w:pPr>
            <w:r w:rsidRPr="00345773">
              <w:rPr>
                <w:rFonts w:ascii="Arial" w:hAnsi="Arial" w:cs="Arial"/>
                <w:b/>
                <w:bCs/>
                <w:color w:val="000000"/>
                <w:sz w:val="18"/>
                <w:szCs w:val="18"/>
                <w:lang w:val="en-US" w:eastAsia="en-US"/>
              </w:rPr>
              <w:t>J PISO</w:t>
            </w:r>
          </w:p>
        </w:tc>
        <w:tc>
          <w:tcPr>
            <w:tcW w:w="1140" w:type="dxa"/>
            <w:tcBorders>
              <w:top w:val="nil"/>
              <w:left w:val="nil"/>
              <w:bottom w:val="single" w:sz="4" w:space="0" w:color="auto"/>
              <w:right w:val="single" w:sz="4" w:space="0" w:color="auto"/>
            </w:tcBorders>
            <w:shd w:val="clear" w:color="000000" w:fill="BFBFBF"/>
            <w:noWrap/>
            <w:vAlign w:val="bottom"/>
            <w:hideMark/>
          </w:tcPr>
          <w:p w:rsidR="00345773" w:rsidRPr="00345773" w:rsidRDefault="00345773" w:rsidP="00345773">
            <w:pPr>
              <w:spacing w:line="240" w:lineRule="auto"/>
              <w:ind w:firstLine="0"/>
              <w:jc w:val="center"/>
              <w:rPr>
                <w:rFonts w:ascii="Arial" w:hAnsi="Arial" w:cs="Arial"/>
                <w:color w:val="000000"/>
                <w:sz w:val="18"/>
                <w:szCs w:val="18"/>
                <w:lang w:val="en-US" w:eastAsia="en-US"/>
              </w:rPr>
            </w:pPr>
            <w:r w:rsidRPr="00345773">
              <w:rPr>
                <w:rFonts w:ascii="Arial" w:hAnsi="Arial" w:cs="Arial"/>
                <w:color w:val="000000"/>
                <w:sz w:val="18"/>
                <w:szCs w:val="18"/>
                <w:lang w:val="en-US" w:eastAsia="en-US"/>
              </w:rPr>
              <w:t>6511.4308</w:t>
            </w:r>
          </w:p>
        </w:tc>
      </w:tr>
    </w:tbl>
    <w:p w:rsidR="00E457CE" w:rsidRDefault="00E457CE" w:rsidP="00E457CE">
      <w:pPr>
        <w:spacing w:line="240" w:lineRule="auto"/>
        <w:ind w:firstLine="0"/>
        <w:rPr>
          <w:rFonts w:ascii="Arial" w:hAnsi="Arial" w:cs="Arial"/>
          <w:b/>
          <w:lang w:val="es-EC"/>
        </w:rPr>
      </w:pPr>
    </w:p>
    <w:p w:rsidR="00457A2A" w:rsidRDefault="00457A2A" w:rsidP="00457A2A">
      <w:pPr>
        <w:spacing w:line="240" w:lineRule="auto"/>
        <w:ind w:firstLine="709"/>
        <w:rPr>
          <w:rFonts w:ascii="Arial" w:hAnsi="Arial" w:cs="Arial"/>
          <w:sz w:val="20"/>
          <w:szCs w:val="20"/>
          <w:lang w:val="es-EC"/>
        </w:rPr>
      </w:pPr>
      <w:r>
        <w:rPr>
          <w:rFonts w:ascii="Arial" w:hAnsi="Arial" w:cs="Arial"/>
          <w:sz w:val="20"/>
          <w:szCs w:val="20"/>
          <w:lang w:val="es-EC"/>
        </w:rPr>
        <w:t xml:space="preserve">La forma general de la matriz de masas </w:t>
      </w:r>
      <m:oMath>
        <m:r>
          <m:rPr>
            <m:sty m:val="bi"/>
          </m:rPr>
          <w:rPr>
            <w:rFonts w:ascii="Cambria Math" w:hAnsi="Cambria Math" w:cs="Arial"/>
            <w:sz w:val="20"/>
            <w:szCs w:val="20"/>
            <w:lang w:val="es-EC"/>
          </w:rPr>
          <m:t>M</m:t>
        </m:r>
      </m:oMath>
      <w:r>
        <w:rPr>
          <w:rFonts w:ascii="Arial" w:hAnsi="Arial" w:cs="Arial"/>
          <w:sz w:val="20"/>
          <w:szCs w:val="20"/>
          <w:lang w:val="es-EC"/>
        </w:rPr>
        <w:t>es la siguiente:</w:t>
      </w:r>
    </w:p>
    <w:p w:rsidR="00457A2A" w:rsidRDefault="00CB795E" w:rsidP="00457A2A">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79744" behindDoc="0" locked="0" layoutInCell="1" allowOverlap="1">
                <wp:simplePos x="0" y="0"/>
                <wp:positionH relativeFrom="column">
                  <wp:posOffset>4358640</wp:posOffset>
                </wp:positionH>
                <wp:positionV relativeFrom="paragraph">
                  <wp:posOffset>237490</wp:posOffset>
                </wp:positionV>
                <wp:extent cx="942975" cy="371475"/>
                <wp:effectExtent l="0" t="0" r="0" b="0"/>
                <wp:wrapNone/>
                <wp:docPr id="66" name="Cuadro de texto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457A2A" w:rsidRDefault="00127C12">
                            <w:pPr>
                              <w:rPr>
                                <w:rFonts w:ascii="Arial" w:hAnsi="Arial" w:cs="Arial"/>
                                <w:sz w:val="20"/>
                                <w:szCs w:val="20"/>
                                <w:lang w:val="en-US"/>
                              </w:rPr>
                            </w:pPr>
                            <w:r>
                              <w:rPr>
                                <w:rFonts w:ascii="Arial" w:hAnsi="Arial" w:cs="Arial"/>
                                <w:sz w:val="20"/>
                                <w:szCs w:val="20"/>
                                <w:lang w:val="en-U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6" o:spid="_x0000_s1045" type="#_x0000_t202" style="position:absolute;left:0;text-align:left;margin-left:343.2pt;margin-top:18.7pt;width:74.25pt;height:2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" filled="f" stroked="f" strokeweight=".5pt">
                <v:path arrowok="t"/>
                <v:textbox>
                  <w:txbxContent>
                    <w:p w:rsidR="00127C12" w:rsidRPr="00457A2A" w:rsidRDefault="00127C12">
                      <w:pPr>
                        <w:rPr>
                          <w:rFonts w:ascii="Arial" w:hAnsi="Arial" w:cs="Arial"/>
                          <w:sz w:val="20"/>
                          <w:szCs w:val="20"/>
                          <w:lang w:val="en-US"/>
                        </w:rPr>
                      </w:pPr>
                      <w:r>
                        <w:rPr>
                          <w:rFonts w:ascii="Arial" w:hAnsi="Arial" w:cs="Arial"/>
                          <w:sz w:val="20"/>
                          <w:szCs w:val="20"/>
                          <w:lang w:val="en-US"/>
                        </w:rPr>
                        <w:t>(20)</w:t>
                      </w:r>
                    </w:p>
                  </w:txbxContent>
                </v:textbox>
              </v:shape>
            </w:pict>
          </mc:Fallback>
        </mc:AlternateContent>
      </w:r>
    </w:p>
    <w:p w:rsidR="00457A2A" w:rsidRPr="00457A2A" w:rsidRDefault="00457A2A" w:rsidP="00457A2A">
      <w:pPr>
        <w:spacing w:line="240" w:lineRule="auto"/>
        <w:ind w:firstLine="0"/>
        <w:rPr>
          <w:rFonts w:ascii="Arial" w:hAnsi="Arial" w:cs="Arial"/>
          <w:i/>
          <w:sz w:val="20"/>
          <w:szCs w:val="20"/>
          <w:lang w:val="en-US"/>
        </w:rPr>
      </w:pPr>
      <m:oMathPara>
        <m:oMath>
          <m:r>
            <m:rPr>
              <m:sty m:val="bi"/>
            </m:rPr>
            <w:rPr>
              <w:rFonts w:ascii="Cambria Math" w:hAnsi="Cambria Math" w:cs="Arial"/>
              <w:sz w:val="20"/>
              <w:szCs w:val="20"/>
              <w:lang w:val="es-EC"/>
            </w:rPr>
            <m:t>M</m:t>
          </m:r>
          <m:r>
            <m:rPr>
              <m:sty m:val="bi"/>
            </m:rPr>
            <w:rPr>
              <w:rFonts w:ascii="Cambria Math" w:hAnsi="Cambria Math" w:cs="Arial"/>
              <w:sz w:val="20"/>
              <w:szCs w:val="20"/>
              <w:lang w:val="en-US"/>
            </w:rPr>
            <m:t xml:space="preserve">= </m:t>
          </m:r>
          <m:d>
            <m:dPr>
              <m:begChr m:val="["/>
              <m:endChr m:val="]"/>
              <m:ctrlPr>
                <w:rPr>
                  <w:rFonts w:ascii="Cambria Math" w:hAnsi="Cambria Math" w:cs="Arial"/>
                  <w:b/>
                  <w:i/>
                  <w:sz w:val="20"/>
                  <w:szCs w:val="20"/>
                  <w:lang w:val="en-US"/>
                </w:rPr>
              </m:ctrlPr>
            </m:dPr>
            <m:e>
              <m:m>
                <m:mPr>
                  <m:mcs>
                    <m:mc>
                      <m:mcPr>
                        <m:count m:val="3"/>
                        <m:mcJc m:val="center"/>
                      </m:mcPr>
                    </m:mc>
                  </m:mcs>
                  <m:ctrlPr>
                    <w:rPr>
                      <w:rFonts w:ascii="Cambria Math" w:hAnsi="Cambria Math" w:cs="Arial"/>
                      <w:b/>
                      <w:i/>
                      <w:sz w:val="20"/>
                      <w:szCs w:val="20"/>
                      <w:lang w:val="en-US"/>
                    </w:rPr>
                  </m:ctrlPr>
                </m:mPr>
                <m:mr>
                  <m:e>
                    <m:r>
                      <m:rPr>
                        <m:sty m:val="bi"/>
                      </m:rPr>
                      <w:rPr>
                        <w:rFonts w:ascii="Cambria Math" w:hAnsi="Cambria Math" w:cs="Arial"/>
                        <w:sz w:val="20"/>
                        <w:szCs w:val="20"/>
                        <w:lang w:val="en-US"/>
                      </w:rPr>
                      <m:t>m</m:t>
                    </m:r>
                  </m:e>
                  <m:e/>
                  <m:e/>
                </m:mr>
                <m:mr>
                  <m:e/>
                  <m:e>
                    <m:r>
                      <m:rPr>
                        <m:sty m:val="bi"/>
                      </m:rPr>
                      <w:rPr>
                        <w:rFonts w:ascii="Cambria Math" w:hAnsi="Cambria Math" w:cs="Arial"/>
                        <w:sz w:val="20"/>
                        <w:szCs w:val="20"/>
                        <w:lang w:val="en-US"/>
                      </w:rPr>
                      <m:t>m</m:t>
                    </m:r>
                  </m:e>
                  <m:e/>
                </m:mr>
                <m:mr>
                  <m:e/>
                  <m:e/>
                  <m:e>
                    <m:r>
                      <m:rPr>
                        <m:sty m:val="bi"/>
                      </m:rPr>
                      <w:rPr>
                        <w:rFonts w:ascii="Cambria Math" w:hAnsi="Cambria Math" w:cs="Arial"/>
                        <w:sz w:val="20"/>
                        <w:szCs w:val="20"/>
                        <w:lang w:val="en-US"/>
                      </w:rPr>
                      <m:t>J</m:t>
                    </m:r>
                  </m:e>
                </m:mr>
              </m:m>
            </m:e>
          </m:d>
        </m:oMath>
      </m:oMathPara>
    </w:p>
    <w:p w:rsidR="00457A2A" w:rsidRDefault="00457A2A" w:rsidP="00457A2A">
      <w:pPr>
        <w:spacing w:line="240" w:lineRule="auto"/>
        <w:ind w:firstLine="709"/>
        <w:rPr>
          <w:rFonts w:ascii="Arial" w:hAnsi="Arial" w:cs="Arial"/>
          <w:sz w:val="20"/>
          <w:szCs w:val="20"/>
          <w:lang w:val="es-EC"/>
        </w:rPr>
      </w:pPr>
    </w:p>
    <w:p w:rsidR="00E457CE" w:rsidRDefault="00457A2A" w:rsidP="00457A2A">
      <w:pPr>
        <w:spacing w:line="240" w:lineRule="auto"/>
        <w:ind w:firstLine="709"/>
        <w:rPr>
          <w:rFonts w:ascii="Arial" w:hAnsi="Arial" w:cs="Arial"/>
          <w:sz w:val="20"/>
          <w:szCs w:val="20"/>
          <w:lang w:val="es-EC"/>
        </w:rPr>
      </w:pPr>
      <w:r>
        <w:rPr>
          <w:rFonts w:ascii="Arial" w:hAnsi="Arial" w:cs="Arial"/>
          <w:sz w:val="20"/>
          <w:szCs w:val="20"/>
          <w:lang w:val="es-EC"/>
        </w:rPr>
        <w:t xml:space="preserve">Donde </w:t>
      </w:r>
      <m:oMath>
        <m:r>
          <m:rPr>
            <m:sty m:val="bi"/>
          </m:rPr>
          <w:rPr>
            <w:rFonts w:ascii="Cambria Math" w:hAnsi="Cambria Math" w:cs="Arial"/>
            <w:sz w:val="20"/>
            <w:szCs w:val="20"/>
            <w:lang w:val="es-EC"/>
          </w:rPr>
          <m:t>m</m:t>
        </m:r>
      </m:oMath>
      <w:r>
        <w:rPr>
          <w:rFonts w:ascii="Arial" w:hAnsi="Arial" w:cs="Arial"/>
          <w:sz w:val="20"/>
          <w:szCs w:val="20"/>
          <w:lang w:val="es-EC"/>
        </w:rPr>
        <w:t xml:space="preserve">es la sub matriz que contiene a la masa total de cada uno de los pisos; </w:t>
      </w:r>
      <m:oMath>
        <m:r>
          <m:rPr>
            <m:sty m:val="bi"/>
          </m:rPr>
          <w:rPr>
            <w:rFonts w:ascii="Cambria Math" w:hAnsi="Cambria Math" w:cs="Arial"/>
            <w:sz w:val="20"/>
            <w:szCs w:val="20"/>
            <w:lang w:val="es-EC"/>
          </w:rPr>
          <m:t>J</m:t>
        </m:r>
      </m:oMath>
      <w:r>
        <w:rPr>
          <w:rFonts w:ascii="Arial" w:hAnsi="Arial" w:cs="Arial"/>
          <w:sz w:val="20"/>
          <w:szCs w:val="20"/>
          <w:lang w:val="es-EC"/>
        </w:rPr>
        <w:t xml:space="preserve"> es la sub matriz con los momentos de inercia de las masas de cada piso.</w:t>
      </w:r>
    </w:p>
    <w:p w:rsidR="00457A2A" w:rsidRDefault="00457A2A" w:rsidP="00457A2A">
      <w:pPr>
        <w:spacing w:line="240" w:lineRule="auto"/>
        <w:ind w:firstLine="709"/>
        <w:rPr>
          <w:rFonts w:ascii="Arial" w:hAnsi="Arial" w:cs="Arial"/>
          <w:sz w:val="20"/>
          <w:szCs w:val="20"/>
          <w:lang w:val="es-EC"/>
        </w:rPr>
      </w:pPr>
    </w:p>
    <w:p w:rsidR="00457A2A" w:rsidRPr="00457A2A" w:rsidRDefault="00457A2A" w:rsidP="00457A2A">
      <w:pPr>
        <w:spacing w:line="240" w:lineRule="auto"/>
        <w:ind w:firstLine="709"/>
        <w:rPr>
          <w:rFonts w:ascii="Arial" w:hAnsi="Arial" w:cs="Arial"/>
          <w:sz w:val="20"/>
          <w:szCs w:val="20"/>
          <w:lang w:val="es-EC"/>
        </w:rPr>
      </w:pPr>
      <w:r>
        <w:rPr>
          <w:rFonts w:ascii="Arial" w:hAnsi="Arial" w:cs="Arial"/>
          <w:sz w:val="20"/>
          <w:szCs w:val="20"/>
          <w:lang w:val="es-EC"/>
        </w:rPr>
        <w:t xml:space="preserve">Con la matriz de rigidez y de masas en coordenadas de piso se encuentran las propiedades dinámicas de la estructura. El resto del análisis sísmico está </w:t>
      </w:r>
      <w:r>
        <w:rPr>
          <w:rFonts w:ascii="Arial" w:hAnsi="Arial" w:cs="Arial"/>
          <w:sz w:val="20"/>
          <w:szCs w:val="20"/>
          <w:lang w:val="es-EC"/>
        </w:rPr>
        <w:lastRenderedPageBreak/>
        <w:t>descrito con detalle en Aguiar (2012) y se indica en forma resumida en los siguientes apartados</w:t>
      </w:r>
    </w:p>
    <w:p w:rsidR="00CD6A9D" w:rsidRDefault="00CD6A9D" w:rsidP="00CD6A9D">
      <w:pPr>
        <w:spacing w:line="240" w:lineRule="auto"/>
        <w:rPr>
          <w:rFonts w:ascii="Arial" w:hAnsi="Arial" w:cs="Arial"/>
          <w:b/>
          <w:lang w:val="es-EC"/>
        </w:rPr>
      </w:pPr>
    </w:p>
    <w:p w:rsidR="00E37FF8" w:rsidRPr="0020062E" w:rsidRDefault="00457A2A" w:rsidP="00457A2A">
      <w:pPr>
        <w:pStyle w:val="Prrafodelista"/>
        <w:numPr>
          <w:ilvl w:val="0"/>
          <w:numId w:val="7"/>
        </w:numPr>
        <w:spacing w:line="240" w:lineRule="auto"/>
        <w:ind w:left="709" w:hanging="349"/>
        <w:rPr>
          <w:rFonts w:ascii="Arial" w:hAnsi="Arial" w:cs="Arial"/>
          <w:b/>
          <w:lang w:val="es-EC"/>
        </w:rPr>
      </w:pPr>
      <w:r>
        <w:rPr>
          <w:rFonts w:ascii="Arial" w:hAnsi="Arial" w:cs="Arial"/>
          <w:b/>
          <w:lang w:val="es-EC"/>
        </w:rPr>
        <w:t>ESPECTROS DE ANÁLISIS</w:t>
      </w:r>
    </w:p>
    <w:p w:rsidR="00E37FF8" w:rsidRDefault="00E37FF8" w:rsidP="00E37FF8">
      <w:pPr>
        <w:spacing w:line="240" w:lineRule="auto"/>
        <w:ind w:firstLine="0"/>
        <w:rPr>
          <w:rFonts w:ascii="Arial" w:hAnsi="Arial" w:cs="Arial"/>
          <w:b/>
          <w:lang w:val="es-EC"/>
        </w:rPr>
      </w:pPr>
    </w:p>
    <w:p w:rsidR="00E37FF8" w:rsidRPr="00457A2A" w:rsidRDefault="00E37FF8" w:rsidP="00E37FF8">
      <w:pPr>
        <w:spacing w:line="240" w:lineRule="auto"/>
        <w:ind w:firstLine="709"/>
        <w:rPr>
          <w:rFonts w:ascii="Arial" w:hAnsi="Arial" w:cs="Arial"/>
          <w:sz w:val="20"/>
          <w:szCs w:val="20"/>
          <w:lang w:val="es-EC"/>
        </w:rPr>
      </w:pPr>
      <w:r>
        <w:rPr>
          <w:rFonts w:ascii="Arial" w:hAnsi="Arial" w:cs="Arial"/>
          <w:sz w:val="20"/>
          <w:szCs w:val="20"/>
          <w:lang w:val="es-EC"/>
        </w:rPr>
        <w:t xml:space="preserve">El espectro de diseño </w:t>
      </w:r>
      <w:r w:rsidRPr="00457A2A">
        <w:rPr>
          <w:rFonts w:ascii="Arial" w:hAnsi="Arial" w:cs="Arial"/>
          <w:b/>
          <w:sz w:val="20"/>
          <w:szCs w:val="20"/>
          <w:lang w:val="es-EC"/>
        </w:rPr>
        <w:t>DBE</w:t>
      </w:r>
      <w:r>
        <w:rPr>
          <w:rFonts w:ascii="Arial" w:hAnsi="Arial" w:cs="Arial"/>
          <w:sz w:val="20"/>
          <w:szCs w:val="20"/>
          <w:lang w:val="es-EC"/>
        </w:rPr>
        <w:t xml:space="preserve"> se obtiene de la Norma Ecuatoriana de la Construcción, NEC-15</w:t>
      </w:r>
      <w:r w:rsidR="00457A2A">
        <w:rPr>
          <w:rFonts w:ascii="Arial" w:hAnsi="Arial" w:cs="Arial"/>
          <w:sz w:val="20"/>
          <w:szCs w:val="20"/>
          <w:lang w:val="es-EC"/>
        </w:rPr>
        <w:t xml:space="preserve">, para la ciudad de Sangolquí </w:t>
      </w:r>
      <m:oMath>
        <m:d>
          <m:dPr>
            <m:ctrlPr>
              <w:rPr>
                <w:rFonts w:ascii="Cambria Math" w:hAnsi="Cambria Math" w:cs="Arial"/>
                <w:i/>
                <w:sz w:val="20"/>
                <w:szCs w:val="20"/>
                <w:lang w:val="es-EC"/>
              </w:rPr>
            </m:ctrlPr>
          </m:dPr>
          <m:e>
            <m:r>
              <w:rPr>
                <w:rFonts w:ascii="Cambria Math" w:hAnsi="Cambria Math" w:cs="Arial"/>
                <w:sz w:val="20"/>
                <w:szCs w:val="20"/>
                <w:lang w:val="es-EC"/>
              </w:rPr>
              <m:t>z=0.4</m:t>
            </m:r>
          </m:e>
        </m:d>
      </m:oMath>
      <w:r>
        <w:rPr>
          <w:rFonts w:ascii="Arial" w:hAnsi="Arial" w:cs="Arial"/>
          <w:sz w:val="20"/>
          <w:szCs w:val="20"/>
          <w:lang w:val="es-EC"/>
        </w:rPr>
        <w:t xml:space="preserve"> para un perfil tipo </w:t>
      </w:r>
      <w:r w:rsidRPr="00457A2A">
        <w:rPr>
          <w:rFonts w:ascii="Arial" w:hAnsi="Arial" w:cs="Arial"/>
          <w:b/>
          <w:sz w:val="20"/>
          <w:szCs w:val="20"/>
          <w:lang w:val="es-EC"/>
        </w:rPr>
        <w:t>C</w:t>
      </w:r>
      <w:r w:rsidR="00457A2A">
        <w:rPr>
          <w:rFonts w:ascii="Arial" w:hAnsi="Arial" w:cs="Arial"/>
          <w:sz w:val="20"/>
          <w:szCs w:val="20"/>
          <w:lang w:val="es-EC"/>
        </w:rPr>
        <w:t>. E</w:t>
      </w:r>
      <w:r>
        <w:rPr>
          <w:rFonts w:ascii="Arial" w:hAnsi="Arial" w:cs="Arial"/>
          <w:sz w:val="20"/>
          <w:szCs w:val="20"/>
          <w:lang w:val="es-EC"/>
        </w:rPr>
        <w:t xml:space="preserve">l espectro máximo considerado </w:t>
      </w:r>
      <w:r w:rsidRPr="00457A2A">
        <w:rPr>
          <w:rFonts w:ascii="Arial" w:hAnsi="Arial" w:cs="Arial"/>
          <w:b/>
          <w:sz w:val="20"/>
          <w:szCs w:val="20"/>
          <w:lang w:val="es-EC"/>
        </w:rPr>
        <w:t>MCE</w:t>
      </w:r>
      <w:r>
        <w:rPr>
          <w:rFonts w:ascii="Arial" w:hAnsi="Arial" w:cs="Arial"/>
          <w:sz w:val="20"/>
          <w:szCs w:val="20"/>
          <w:lang w:val="es-EC"/>
        </w:rPr>
        <w:t xml:space="preserve"> se halla multiplicando el espectro de diseño por 1.4. </w:t>
      </w:r>
      <w:r w:rsidR="00457A2A">
        <w:rPr>
          <w:rFonts w:ascii="Arial" w:hAnsi="Arial" w:cs="Arial"/>
          <w:sz w:val="20"/>
          <w:szCs w:val="20"/>
          <w:lang w:val="es-EC"/>
        </w:rPr>
        <w:t xml:space="preserve">(Constantinou </w:t>
      </w:r>
      <w:r w:rsidR="00457A2A">
        <w:rPr>
          <w:rFonts w:ascii="Arial" w:hAnsi="Arial" w:cs="Arial"/>
          <w:i/>
          <w:sz w:val="20"/>
          <w:szCs w:val="20"/>
          <w:lang w:val="es-EC"/>
        </w:rPr>
        <w:t xml:space="preserve">et al. </w:t>
      </w:r>
      <w:r w:rsidR="00457A2A">
        <w:rPr>
          <w:rFonts w:ascii="Arial" w:hAnsi="Arial" w:cs="Arial"/>
          <w:sz w:val="20"/>
          <w:szCs w:val="20"/>
          <w:lang w:val="es-EC"/>
        </w:rPr>
        <w:t>(2016).</w:t>
      </w:r>
    </w:p>
    <w:p w:rsidR="00E37FF8" w:rsidRDefault="00E37FF8" w:rsidP="00E37FF8">
      <w:pPr>
        <w:spacing w:line="240" w:lineRule="auto"/>
        <w:ind w:firstLine="709"/>
        <w:rPr>
          <w:rFonts w:ascii="Arial" w:hAnsi="Arial" w:cs="Arial"/>
          <w:sz w:val="20"/>
          <w:szCs w:val="20"/>
          <w:lang w:val="es-EC"/>
        </w:rPr>
      </w:pPr>
    </w:p>
    <w:p w:rsidR="00457A2A" w:rsidRDefault="00E37FF8" w:rsidP="00457A2A">
      <w:pPr>
        <w:spacing w:line="240" w:lineRule="auto"/>
        <w:ind w:firstLine="709"/>
        <w:rPr>
          <w:rFonts w:ascii="Arial" w:hAnsi="Arial" w:cs="Arial"/>
          <w:sz w:val="20"/>
          <w:szCs w:val="20"/>
          <w:lang w:val="es-EC"/>
        </w:rPr>
      </w:pPr>
      <w:r>
        <w:rPr>
          <w:rFonts w:ascii="Arial" w:hAnsi="Arial" w:cs="Arial"/>
          <w:sz w:val="20"/>
          <w:szCs w:val="20"/>
          <w:lang w:val="es-EC"/>
        </w:rPr>
        <w:t>Se consideró un factor de reducción de la fuerzas sísmicas R=2 debido a que se tiene sobre resistencia; un fact</w:t>
      </w:r>
      <w:r w:rsidR="00457A2A">
        <w:rPr>
          <w:rFonts w:ascii="Arial" w:hAnsi="Arial" w:cs="Arial"/>
          <w:sz w:val="20"/>
          <w:szCs w:val="20"/>
          <w:lang w:val="es-EC"/>
        </w:rPr>
        <w:t xml:space="preserve">or de irregularidad en planta </w:t>
      </w:r>
      <m:oMath>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p</m:t>
            </m:r>
          </m:sub>
        </m:sSub>
        <m:r>
          <w:rPr>
            <w:rFonts w:ascii="Cambria Math" w:hAnsi="Cambria Math" w:cs="Arial"/>
            <w:sz w:val="20"/>
            <w:szCs w:val="20"/>
            <w:lang w:val="es-EC"/>
          </w:rPr>
          <m:t>=0.9</m:t>
        </m:r>
      </m:oMath>
      <w:r>
        <w:rPr>
          <w:rFonts w:ascii="Arial" w:hAnsi="Arial" w:cs="Arial"/>
          <w:sz w:val="20"/>
          <w:szCs w:val="20"/>
          <w:lang w:val="es-EC"/>
        </w:rPr>
        <w:t xml:space="preserve"> un factor de i</w:t>
      </w:r>
      <w:r w:rsidR="00457A2A">
        <w:rPr>
          <w:rFonts w:ascii="Arial" w:hAnsi="Arial" w:cs="Arial"/>
          <w:sz w:val="20"/>
          <w:szCs w:val="20"/>
          <w:lang w:val="es-EC"/>
        </w:rPr>
        <w:t>rregularidad en elevación</w:t>
      </w:r>
      <m:oMath>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e</m:t>
            </m:r>
          </m:sub>
        </m:sSub>
        <m:r>
          <w:rPr>
            <w:rFonts w:ascii="Cambria Math" w:hAnsi="Cambria Math" w:cs="Arial"/>
            <w:sz w:val="20"/>
            <w:szCs w:val="20"/>
            <w:lang w:val="es-EC"/>
          </w:rPr>
          <m:t>=0.9</m:t>
        </m:r>
      </m:oMath>
      <w:r>
        <w:rPr>
          <w:rFonts w:ascii="Arial" w:hAnsi="Arial" w:cs="Arial"/>
          <w:sz w:val="20"/>
          <w:szCs w:val="20"/>
          <w:lang w:val="es-EC"/>
        </w:rPr>
        <w:t xml:space="preserve">. Por lo tanto, el espectro </w:t>
      </w:r>
      <w:r w:rsidR="00457A2A">
        <w:rPr>
          <w:rFonts w:ascii="Arial" w:hAnsi="Arial" w:cs="Arial"/>
          <w:sz w:val="20"/>
          <w:szCs w:val="20"/>
          <w:lang w:val="es-EC"/>
        </w:rPr>
        <w:t xml:space="preserve">elástico se divide para </w:t>
      </w:r>
      <m:oMath>
        <m:r>
          <w:rPr>
            <w:rFonts w:ascii="Cambria Math" w:hAnsi="Cambria Math" w:cs="Arial"/>
            <w:sz w:val="20"/>
            <w:szCs w:val="20"/>
            <w:lang w:val="es-EC"/>
          </w:rPr>
          <m:t xml:space="preserve">R </m:t>
        </m:r>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p</m:t>
            </m:r>
          </m:sub>
        </m:sSub>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e</m:t>
            </m:r>
          </m:sub>
        </m:sSub>
      </m:oMath>
      <w:r w:rsidR="00457A2A">
        <w:rPr>
          <w:rFonts w:ascii="Arial" w:hAnsi="Arial" w:cs="Arial"/>
          <w:sz w:val="20"/>
          <w:szCs w:val="20"/>
          <w:lang w:val="es-EC"/>
        </w:rPr>
        <w:t>.</w:t>
      </w:r>
    </w:p>
    <w:p w:rsidR="00457A2A" w:rsidRDefault="00457A2A" w:rsidP="00457A2A">
      <w:pPr>
        <w:spacing w:line="240" w:lineRule="auto"/>
        <w:ind w:firstLine="709"/>
        <w:rPr>
          <w:rFonts w:ascii="Arial" w:hAnsi="Arial" w:cs="Arial"/>
          <w:sz w:val="20"/>
          <w:szCs w:val="20"/>
          <w:lang w:val="es-EC"/>
        </w:rPr>
      </w:pPr>
    </w:p>
    <w:p w:rsidR="00E37FF8" w:rsidRDefault="00457A2A" w:rsidP="00457A2A">
      <w:pPr>
        <w:spacing w:line="240" w:lineRule="auto"/>
        <w:ind w:firstLine="709"/>
        <w:rPr>
          <w:rFonts w:ascii="Arial" w:hAnsi="Arial" w:cs="Arial"/>
          <w:sz w:val="20"/>
          <w:szCs w:val="20"/>
          <w:lang w:val="es-EC"/>
        </w:rPr>
      </w:pPr>
      <w:r>
        <w:rPr>
          <w:rFonts w:ascii="Arial" w:hAnsi="Arial" w:cs="Arial"/>
          <w:sz w:val="20"/>
          <w:szCs w:val="20"/>
          <w:lang w:val="es-EC"/>
        </w:rPr>
        <w:t xml:space="preserve">A más de ello el espectro se divide para el factor </w:t>
      </w:r>
      <m:oMath>
        <m:r>
          <w:rPr>
            <w:rFonts w:ascii="Cambria Math" w:hAnsi="Cambria Math" w:cs="Arial"/>
            <w:sz w:val="20"/>
            <w:szCs w:val="20"/>
            <w:lang w:val="es-EC"/>
          </w:rPr>
          <m:t>B</m:t>
        </m:r>
      </m:oMath>
      <w:r w:rsidR="006D0EC6">
        <w:rPr>
          <w:rFonts w:ascii="Arial" w:hAnsi="Arial" w:cs="Arial"/>
          <w:sz w:val="20"/>
          <w:szCs w:val="20"/>
          <w:lang w:val="es-EC"/>
        </w:rPr>
        <w:t xml:space="preserve"> </w:t>
      </w:r>
      <w:r>
        <w:rPr>
          <w:rFonts w:ascii="Arial" w:hAnsi="Arial" w:cs="Arial"/>
          <w:sz w:val="20"/>
          <w:szCs w:val="20"/>
          <w:lang w:val="es-EC"/>
        </w:rPr>
        <w:t>que considera el amortiguamiento que se incrementa a la estructura por los disipadores de energía.</w:t>
      </w:r>
    </w:p>
    <w:p w:rsidR="00E37FF8" w:rsidRDefault="00CB795E" w:rsidP="00E37FF8">
      <w:pPr>
        <w:spacing w:line="240" w:lineRule="auto"/>
        <w:ind w:firstLine="708"/>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80768" behindDoc="0" locked="0" layoutInCell="1" allowOverlap="1">
                <wp:simplePos x="0" y="0"/>
                <wp:positionH relativeFrom="column">
                  <wp:posOffset>4082415</wp:posOffset>
                </wp:positionH>
                <wp:positionV relativeFrom="paragraph">
                  <wp:posOffset>129540</wp:posOffset>
                </wp:positionV>
                <wp:extent cx="790575" cy="381000"/>
                <wp:effectExtent l="0" t="0" r="0" b="0"/>
                <wp:wrapNone/>
                <wp:docPr id="67" name="Cuadro de texto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05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457A2A" w:rsidRDefault="00127C12">
                            <w:pPr>
                              <w:rPr>
                                <w:rFonts w:ascii="Arial" w:hAnsi="Arial" w:cs="Arial"/>
                                <w:sz w:val="20"/>
                                <w:szCs w:val="20"/>
                                <w:lang w:val="es-EC"/>
                              </w:rPr>
                            </w:pPr>
                            <w:r>
                              <w:rPr>
                                <w:rFonts w:ascii="Arial" w:hAnsi="Arial" w:cs="Arial"/>
                                <w:sz w:val="20"/>
                                <w:szCs w:val="20"/>
                                <w:lang w:val="es-EC"/>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7" o:spid="_x0000_s1046" type="#_x0000_t202" style="position:absolute;left:0;text-align:left;margin-left:321.45pt;margin-top:10.2pt;width:62.25pt;height:3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" filled="f" stroked="f" strokeweight=".5pt">
                <v:path arrowok="t"/>
                <v:textbox>
                  <w:txbxContent>
                    <w:p w:rsidR="00127C12" w:rsidRPr="00457A2A" w:rsidRDefault="00127C12">
                      <w:pPr>
                        <w:rPr>
                          <w:rFonts w:ascii="Arial" w:hAnsi="Arial" w:cs="Arial"/>
                          <w:sz w:val="20"/>
                          <w:szCs w:val="20"/>
                          <w:lang w:val="es-EC"/>
                        </w:rPr>
                      </w:pPr>
                      <w:r>
                        <w:rPr>
                          <w:rFonts w:ascii="Arial" w:hAnsi="Arial" w:cs="Arial"/>
                          <w:sz w:val="20"/>
                          <w:szCs w:val="20"/>
                          <w:lang w:val="es-EC"/>
                        </w:rPr>
                        <w:t>(21)</w:t>
                      </w:r>
                    </w:p>
                  </w:txbxContent>
                </v:textbox>
              </v:shape>
            </w:pict>
          </mc:Fallback>
        </mc:AlternateContent>
      </w:r>
    </w:p>
    <w:p w:rsidR="00E37FF8" w:rsidRDefault="00E37FF8" w:rsidP="00457A2A">
      <w:pPr>
        <w:spacing w:line="240" w:lineRule="auto"/>
        <w:ind w:firstLine="708"/>
        <w:jc w:val="right"/>
        <w:rPr>
          <w:rFonts w:ascii="Arial" w:hAnsi="Arial" w:cs="Arial"/>
          <w:sz w:val="20"/>
          <w:szCs w:val="20"/>
          <w:lang w:val="es-EC"/>
        </w:rPr>
      </w:pPr>
      <m:oMathPara>
        <m:oMath>
          <m:r>
            <w:rPr>
              <w:rFonts w:ascii="Cambria Math" w:hAnsi="Cambria Math" w:cs="Arial"/>
              <w:sz w:val="22"/>
              <w:szCs w:val="22"/>
              <w:lang w:val="es-EC"/>
            </w:rPr>
            <m:t xml:space="preserve">B= </m:t>
          </m:r>
          <m:sSup>
            <m:sSupPr>
              <m:ctrlPr>
                <w:rPr>
                  <w:rFonts w:ascii="Cambria Math" w:hAnsi="Cambria Math" w:cs="Arial"/>
                  <w:i/>
                  <w:sz w:val="22"/>
                  <w:szCs w:val="22"/>
                  <w:lang w:val="es-EC"/>
                </w:rPr>
              </m:ctrlPr>
            </m:sSupPr>
            <m:e>
              <m:d>
                <m:dPr>
                  <m:ctrlPr>
                    <w:rPr>
                      <w:rFonts w:ascii="Cambria Math" w:hAnsi="Cambria Math" w:cs="Arial"/>
                      <w:i/>
                      <w:sz w:val="22"/>
                      <w:szCs w:val="22"/>
                      <w:lang w:val="es-EC"/>
                    </w:rPr>
                  </m:ctrlPr>
                </m:dPr>
                <m:e>
                  <m:f>
                    <m:fPr>
                      <m:ctrlPr>
                        <w:rPr>
                          <w:rFonts w:ascii="Cambria Math" w:hAnsi="Cambria Math" w:cs="Arial"/>
                          <w:i/>
                          <w:sz w:val="22"/>
                          <w:szCs w:val="22"/>
                          <w:lang w:val="es-EC"/>
                        </w:rPr>
                      </m:ctrlPr>
                    </m:fPr>
                    <m:num>
                      <m:sSub>
                        <m:sSubPr>
                          <m:ctrlPr>
                            <w:rPr>
                              <w:rFonts w:ascii="Cambria Math" w:hAnsi="Cambria Math" w:cs="Arial"/>
                              <w:i/>
                              <w:sz w:val="22"/>
                              <w:szCs w:val="22"/>
                              <w:lang w:val="es-EC"/>
                            </w:rPr>
                          </m:ctrlPr>
                        </m:sSubPr>
                        <m:e>
                          <m:r>
                            <w:rPr>
                              <w:rFonts w:ascii="Cambria Math" w:hAnsi="Cambria Math" w:cs="Arial"/>
                              <w:sz w:val="22"/>
                              <w:szCs w:val="22"/>
                              <w:lang w:val="es-EC"/>
                            </w:rPr>
                            <m:t>ξ</m:t>
                          </m:r>
                        </m:e>
                        <m:sub>
                          <m:r>
                            <w:rPr>
                              <w:rFonts w:ascii="Cambria Math" w:hAnsi="Cambria Math" w:cs="Arial"/>
                              <w:sz w:val="22"/>
                              <w:szCs w:val="22"/>
                              <w:lang w:val="es-EC"/>
                            </w:rPr>
                            <m:t>eq</m:t>
                          </m:r>
                        </m:sub>
                      </m:sSub>
                    </m:num>
                    <m:den>
                      <m:r>
                        <w:rPr>
                          <w:rFonts w:ascii="Cambria Math" w:hAnsi="Cambria Math" w:cs="Arial"/>
                          <w:sz w:val="22"/>
                          <w:szCs w:val="22"/>
                          <w:lang w:val="es-EC"/>
                        </w:rPr>
                        <m:t>0.05</m:t>
                      </m:r>
                    </m:den>
                  </m:f>
                </m:e>
              </m:d>
            </m:e>
            <m:sup>
              <m:r>
                <w:rPr>
                  <w:rFonts w:ascii="Cambria Math" w:hAnsi="Cambria Math" w:cs="Arial"/>
                  <w:sz w:val="22"/>
                  <w:szCs w:val="22"/>
                  <w:lang w:val="es-EC"/>
                </w:rPr>
                <m:t>0.3</m:t>
              </m:r>
            </m:sup>
          </m:sSup>
          <m:r>
            <m:rPr>
              <m:sty m:val="p"/>
            </m:rPr>
            <w:rPr>
              <w:rFonts w:ascii="Arial" w:hAnsi="Arial" w:cs="Arial"/>
              <w:sz w:val="20"/>
              <w:szCs w:val="20"/>
              <w:lang w:val="es-EC"/>
            </w:rPr>
            <w:br/>
          </m:r>
        </m:oMath>
      </m:oMathPara>
    </w:p>
    <w:p w:rsidR="00E37FF8" w:rsidRDefault="00E37FF8" w:rsidP="00E37FF8">
      <w:pPr>
        <w:spacing w:line="240" w:lineRule="auto"/>
        <w:ind w:firstLine="709"/>
        <w:rPr>
          <w:rFonts w:ascii="Arial" w:hAnsi="Arial" w:cs="Arial"/>
          <w:sz w:val="20"/>
          <w:szCs w:val="20"/>
          <w:lang w:val="es-EC"/>
        </w:rPr>
      </w:pPr>
      <w:r>
        <w:rPr>
          <w:rFonts w:ascii="Arial" w:hAnsi="Arial" w:cs="Arial"/>
          <w:sz w:val="20"/>
          <w:szCs w:val="20"/>
          <w:lang w:val="es-EC"/>
        </w:rPr>
        <w:t xml:space="preserve">El cálculo del factor de amortiguamiento equivalente </w:t>
      </w:r>
      <m:oMath>
        <m:sSub>
          <m:sSubPr>
            <m:ctrlPr>
              <w:rPr>
                <w:rFonts w:ascii="Cambria Math" w:hAnsi="Cambria Math" w:cs="Arial"/>
                <w:i/>
                <w:sz w:val="20"/>
                <w:szCs w:val="20"/>
                <w:lang w:val="es-EC"/>
              </w:rPr>
            </m:ctrlPr>
          </m:sSubPr>
          <m:e>
            <m:r>
              <w:rPr>
                <w:rFonts w:ascii="Cambria Math" w:hAnsi="Cambria Math" w:cs="Arial"/>
                <w:sz w:val="20"/>
                <w:szCs w:val="20"/>
                <w:lang w:val="es-EC"/>
              </w:rPr>
              <m:t>ξ</m:t>
            </m:r>
          </m:e>
          <m:sub>
            <m:r>
              <w:rPr>
                <w:rFonts w:ascii="Cambria Math" w:hAnsi="Cambria Math" w:cs="Arial"/>
                <w:sz w:val="20"/>
                <w:szCs w:val="20"/>
                <w:lang w:val="es-EC"/>
              </w:rPr>
              <m:t>eq</m:t>
            </m:r>
          </m:sub>
        </m:sSub>
      </m:oMath>
      <w:r w:rsidR="00457A2A">
        <w:rPr>
          <w:rFonts w:ascii="Arial" w:hAnsi="Arial" w:cs="Arial"/>
          <w:sz w:val="20"/>
          <w:szCs w:val="20"/>
          <w:lang w:val="es-EC"/>
        </w:rPr>
        <w:t xml:space="preserve">para cada disipador </w:t>
      </w:r>
      <w:r w:rsidR="00457A2A" w:rsidRPr="00457A2A">
        <w:rPr>
          <w:rFonts w:ascii="Arial" w:hAnsi="Arial" w:cs="Arial"/>
          <w:b/>
          <w:sz w:val="20"/>
          <w:szCs w:val="20"/>
          <w:lang w:val="es-EC"/>
        </w:rPr>
        <w:t>SLB</w:t>
      </w:r>
      <w:r w:rsidR="00731C63">
        <w:rPr>
          <w:rFonts w:ascii="Arial" w:hAnsi="Arial" w:cs="Arial"/>
          <w:sz w:val="20"/>
          <w:szCs w:val="20"/>
          <w:lang w:val="es-EC"/>
        </w:rPr>
        <w:t xml:space="preserve"> se realiza con la ecuación (22</w:t>
      </w:r>
      <w:r>
        <w:rPr>
          <w:rFonts w:ascii="Arial" w:hAnsi="Arial" w:cs="Arial"/>
          <w:sz w:val="20"/>
          <w:szCs w:val="20"/>
          <w:lang w:val="es-EC"/>
        </w:rPr>
        <w:t>)</w:t>
      </w:r>
      <w:r w:rsidR="00457A2A">
        <w:rPr>
          <w:rFonts w:ascii="Arial" w:hAnsi="Arial" w:cs="Arial"/>
          <w:sz w:val="20"/>
          <w:szCs w:val="20"/>
          <w:lang w:val="es-EC"/>
        </w:rPr>
        <w:t xml:space="preserve"> que corresponde a un modelo de histéresis bilineal.</w:t>
      </w:r>
    </w:p>
    <w:p w:rsidR="00E37FF8" w:rsidRDefault="00CB795E" w:rsidP="00E37FF8">
      <w:pPr>
        <w:spacing w:line="240" w:lineRule="auto"/>
        <w:ind w:firstLine="709"/>
        <w:rPr>
          <w:rFonts w:ascii="Arial" w:hAnsi="Arial" w:cs="Arial"/>
          <w:sz w:val="20"/>
          <w:szCs w:val="20"/>
          <w:lang w:val="es-EC"/>
        </w:rPr>
      </w:pPr>
      <w:r>
        <w:rPr>
          <w:rFonts w:ascii="Arial" w:hAnsi="Arial" w:cs="Arial"/>
          <w:noProof/>
          <w:sz w:val="20"/>
          <w:szCs w:val="20"/>
          <w:lang w:val="es-EC" w:eastAsia="es-EC"/>
        </w:rPr>
        <mc:AlternateContent>
          <mc:Choice Requires="wps">
            <w:drawing>
              <wp:anchor distT="0" distB="0" distL="114300" distR="114300" simplePos="0" relativeHeight="251681792" behindDoc="0" locked="0" layoutInCell="1" allowOverlap="1">
                <wp:simplePos x="0" y="0"/>
                <wp:positionH relativeFrom="column">
                  <wp:posOffset>4120515</wp:posOffset>
                </wp:positionH>
                <wp:positionV relativeFrom="paragraph">
                  <wp:posOffset>179070</wp:posOffset>
                </wp:positionV>
                <wp:extent cx="752475" cy="466725"/>
                <wp:effectExtent l="0" t="0" r="0" b="0"/>
                <wp:wrapNone/>
                <wp:docPr id="68" name="Cuadro de texto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7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7C12" w:rsidRPr="00457A2A" w:rsidRDefault="00127C12">
                            <w:pPr>
                              <w:rPr>
                                <w:rFonts w:ascii="Arial" w:hAnsi="Arial" w:cs="Arial"/>
                                <w:sz w:val="20"/>
                                <w:szCs w:val="20"/>
                                <w:lang w:val="es-EC"/>
                              </w:rPr>
                            </w:pPr>
                            <w:r>
                              <w:rPr>
                                <w:rFonts w:ascii="Arial" w:hAnsi="Arial" w:cs="Arial"/>
                                <w:sz w:val="20"/>
                                <w:szCs w:val="20"/>
                                <w:lang w:val="es-EC"/>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68" o:spid="_x0000_s1047" type="#_x0000_t202" style="position:absolute;left:0;text-align:left;margin-left:324.45pt;margin-top:14.1pt;width:59.25pt;height:3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" filled="f" stroked="f" strokeweight=".5pt">
                <v:path arrowok="t"/>
                <v:textbox>
                  <w:txbxContent>
                    <w:p w:rsidR="00127C12" w:rsidRPr="00457A2A" w:rsidRDefault="00127C12">
                      <w:pPr>
                        <w:rPr>
                          <w:rFonts w:ascii="Arial" w:hAnsi="Arial" w:cs="Arial"/>
                          <w:sz w:val="20"/>
                          <w:szCs w:val="20"/>
                          <w:lang w:val="es-EC"/>
                        </w:rPr>
                      </w:pPr>
                      <w:r>
                        <w:rPr>
                          <w:rFonts w:ascii="Arial" w:hAnsi="Arial" w:cs="Arial"/>
                          <w:sz w:val="20"/>
                          <w:szCs w:val="20"/>
                          <w:lang w:val="es-EC"/>
                        </w:rPr>
                        <w:t>(22)</w:t>
                      </w:r>
                    </w:p>
                  </w:txbxContent>
                </v:textbox>
              </v:shape>
            </w:pict>
          </mc:Fallback>
        </mc:AlternateContent>
      </w:r>
    </w:p>
    <w:p w:rsidR="00457A2A" w:rsidRDefault="00EE3F1F" w:rsidP="00457A2A">
      <w:pPr>
        <w:spacing w:line="240" w:lineRule="auto"/>
        <w:ind w:firstLine="709"/>
        <w:rPr>
          <w:rFonts w:ascii="Arial" w:hAnsi="Arial" w:cs="Arial"/>
          <w:sz w:val="20"/>
          <w:szCs w:val="20"/>
          <w:lang w:val="es-EC"/>
        </w:rPr>
      </w:pPr>
      <m:oMathPara>
        <m:oMath>
          <m:sSub>
            <m:sSubPr>
              <m:ctrlPr>
                <w:rPr>
                  <w:rFonts w:ascii="Cambria Math" w:hAnsi="Cambria Math" w:cs="Arial"/>
                  <w:i/>
                  <w:sz w:val="22"/>
                  <w:szCs w:val="22"/>
                  <w:lang w:val="es-EC"/>
                </w:rPr>
              </m:ctrlPr>
            </m:sSubPr>
            <m:e>
              <m:r>
                <w:rPr>
                  <w:rFonts w:ascii="Cambria Math" w:hAnsi="Cambria Math" w:cs="Arial"/>
                  <w:sz w:val="22"/>
                  <w:szCs w:val="22"/>
                  <w:lang w:val="es-EC"/>
                </w:rPr>
                <m:t>ξ</m:t>
              </m:r>
            </m:e>
            <m:sub>
              <m:r>
                <w:rPr>
                  <w:rFonts w:ascii="Cambria Math" w:hAnsi="Cambria Math" w:cs="Arial"/>
                  <w:sz w:val="22"/>
                  <w:szCs w:val="22"/>
                  <w:lang w:val="es-EC"/>
                </w:rPr>
                <m:t>eq</m:t>
              </m:r>
            </m:sub>
          </m:sSub>
          <m:r>
            <w:rPr>
              <w:rFonts w:ascii="Cambria Math" w:hAnsi="Cambria Math" w:cs="Arial"/>
              <w:sz w:val="22"/>
              <w:szCs w:val="22"/>
              <w:lang w:val="es-EC"/>
            </w:rPr>
            <m:t xml:space="preserve">= </m:t>
          </m:r>
          <m:f>
            <m:fPr>
              <m:ctrlPr>
                <w:rPr>
                  <w:rFonts w:ascii="Cambria Math" w:hAnsi="Cambria Math" w:cs="Arial"/>
                  <w:i/>
                  <w:sz w:val="22"/>
                  <w:szCs w:val="22"/>
                  <w:lang w:val="en-US"/>
                </w:rPr>
              </m:ctrlPr>
            </m:fPr>
            <m:num>
              <m:r>
                <w:rPr>
                  <w:rFonts w:ascii="Cambria Math" w:hAnsi="Cambria Math" w:cs="Arial"/>
                  <w:sz w:val="22"/>
                  <w:szCs w:val="22"/>
                  <w:lang w:val="es-EC"/>
                </w:rPr>
                <m:t>2(µ-1)(1-</m:t>
              </m:r>
              <m:r>
                <w:rPr>
                  <w:rFonts w:ascii="Cambria Math" w:hAnsi="Cambria Math" w:cs="Arial"/>
                  <w:sz w:val="22"/>
                  <w:szCs w:val="22"/>
                  <w:lang w:val="en-US"/>
                </w:rPr>
                <m:t>α</m:t>
              </m:r>
              <m:r>
                <w:rPr>
                  <w:rFonts w:ascii="Cambria Math" w:hAnsi="Cambria Math" w:cs="Arial"/>
                  <w:sz w:val="22"/>
                  <w:szCs w:val="22"/>
                  <w:lang w:val="es-EC"/>
                </w:rPr>
                <m:t>)</m:t>
              </m:r>
            </m:num>
            <m:den>
              <m:r>
                <w:rPr>
                  <w:rFonts w:ascii="Cambria Math" w:hAnsi="Cambria Math" w:cs="Arial"/>
                  <w:sz w:val="22"/>
                  <w:szCs w:val="22"/>
                  <w:lang w:val="en-US"/>
                </w:rPr>
                <m:t>π</m:t>
              </m:r>
              <m:r>
                <w:rPr>
                  <w:rFonts w:ascii="Cambria Math" w:hAnsi="Cambria Math" w:cs="Arial"/>
                  <w:sz w:val="22"/>
                  <w:szCs w:val="22"/>
                  <w:lang w:val="es-EC"/>
                </w:rPr>
                <m:t>µ(1+</m:t>
              </m:r>
              <m:r>
                <w:rPr>
                  <w:rFonts w:ascii="Cambria Math" w:hAnsi="Cambria Math" w:cs="Arial"/>
                  <w:sz w:val="22"/>
                  <w:szCs w:val="22"/>
                  <w:lang w:val="en-US"/>
                </w:rPr>
                <m:t>α</m:t>
              </m:r>
              <m:r>
                <w:rPr>
                  <w:rFonts w:ascii="Cambria Math" w:hAnsi="Cambria Math" w:cs="Arial"/>
                  <w:sz w:val="22"/>
                  <w:szCs w:val="22"/>
                  <w:lang w:val="es-EC"/>
                </w:rPr>
                <m:t>µ-</m:t>
              </m:r>
              <m:r>
                <w:rPr>
                  <w:rFonts w:ascii="Cambria Math" w:hAnsi="Cambria Math" w:cs="Arial"/>
                  <w:sz w:val="22"/>
                  <w:szCs w:val="22"/>
                  <w:lang w:val="en-US"/>
                </w:rPr>
                <m:t>α</m:t>
              </m:r>
              <m:r>
                <w:rPr>
                  <w:rFonts w:ascii="Cambria Math" w:hAnsi="Cambria Math" w:cs="Arial"/>
                  <w:sz w:val="22"/>
                  <w:szCs w:val="22"/>
                  <w:lang w:val="es-EC"/>
                </w:rPr>
                <m:t>)</m:t>
              </m:r>
            </m:den>
          </m:f>
          <m:r>
            <m:rPr>
              <m:sty m:val="p"/>
            </m:rPr>
            <w:rPr>
              <w:rFonts w:ascii="Arial" w:hAnsi="Arial" w:cs="Arial"/>
              <w:sz w:val="22"/>
              <w:szCs w:val="22"/>
              <w:lang w:val="es-EC"/>
            </w:rPr>
            <w:br/>
          </m:r>
        </m:oMath>
      </m:oMathPara>
    </w:p>
    <w:p w:rsidR="00457A2A" w:rsidRPr="00457A2A" w:rsidRDefault="00457A2A" w:rsidP="00457A2A">
      <w:pPr>
        <w:spacing w:line="240" w:lineRule="auto"/>
        <w:ind w:firstLine="709"/>
        <w:rPr>
          <w:rFonts w:ascii="Arial" w:hAnsi="Arial" w:cs="Arial"/>
          <w:i/>
          <w:sz w:val="20"/>
          <w:szCs w:val="20"/>
          <w:lang w:val="es-EC"/>
        </w:rPr>
      </w:pPr>
      <w:r>
        <w:rPr>
          <w:rFonts w:ascii="Arial" w:hAnsi="Arial" w:cs="Arial"/>
          <w:sz w:val="20"/>
          <w:szCs w:val="20"/>
          <w:lang w:val="es-EC"/>
        </w:rPr>
        <w:t xml:space="preserve">Donde </w:t>
      </w:r>
      <m:oMath>
        <m:r>
          <w:rPr>
            <w:rFonts w:ascii="Cambria Math" w:hAnsi="Cambria Math" w:cs="Arial"/>
            <w:sz w:val="20"/>
            <w:szCs w:val="20"/>
            <w:lang w:val="es-EC"/>
          </w:rPr>
          <m:t>α</m:t>
        </m:r>
      </m:oMath>
      <w:r>
        <w:rPr>
          <w:rFonts w:ascii="Arial" w:hAnsi="Arial" w:cs="Arial"/>
          <w:sz w:val="20"/>
          <w:szCs w:val="20"/>
          <w:lang w:val="es-EC"/>
        </w:rPr>
        <w:t xml:space="preserve"> es la relación entre la rigidez post fluencia con respecto a la rigidez elástica del disipador </w:t>
      </w:r>
      <w:r w:rsidRPr="00457A2A">
        <w:rPr>
          <w:rFonts w:ascii="Arial" w:hAnsi="Arial" w:cs="Arial"/>
          <w:b/>
          <w:sz w:val="20"/>
          <w:szCs w:val="20"/>
          <w:lang w:val="es-EC"/>
        </w:rPr>
        <w:t>SLB</w:t>
      </w:r>
      <w:r>
        <w:rPr>
          <w:rFonts w:ascii="Arial" w:hAnsi="Arial" w:cs="Arial"/>
          <w:b/>
          <w:sz w:val="20"/>
          <w:szCs w:val="20"/>
          <w:lang w:val="es-EC"/>
        </w:rPr>
        <w:t xml:space="preserve">, </w:t>
      </w:r>
      <m:oMath>
        <m:r>
          <m:rPr>
            <m:sty m:val="bi"/>
          </m:rPr>
          <w:rPr>
            <w:rFonts w:ascii="Cambria Math" w:hAnsi="Cambria Math" w:cs="Arial"/>
            <w:sz w:val="20"/>
            <w:szCs w:val="20"/>
            <w:lang w:val="es-EC"/>
          </w:rPr>
          <m:t>μ</m:t>
        </m:r>
      </m:oMath>
      <w:r>
        <w:rPr>
          <w:rFonts w:ascii="Arial" w:hAnsi="Arial" w:cs="Arial"/>
          <w:sz w:val="20"/>
          <w:szCs w:val="20"/>
          <w:lang w:val="es-EC"/>
        </w:rPr>
        <w:t xml:space="preserve">es la ductilidad del disipador. El factor de amortiguamiento de cada disipador es </w:t>
      </w:r>
      <m:oMath>
        <m:sSub>
          <m:sSubPr>
            <m:ctrlPr>
              <w:rPr>
                <w:rFonts w:ascii="Cambria Math" w:hAnsi="Cambria Math" w:cs="Arial"/>
                <w:i/>
                <w:sz w:val="20"/>
                <w:szCs w:val="20"/>
                <w:lang w:val="es-EC"/>
              </w:rPr>
            </m:ctrlPr>
          </m:sSubPr>
          <m:e>
            <m:r>
              <w:rPr>
                <w:rFonts w:ascii="Cambria Math" w:hAnsi="Cambria Math" w:cs="Arial"/>
                <w:sz w:val="20"/>
                <w:szCs w:val="20"/>
                <w:lang w:val="es-EC"/>
              </w:rPr>
              <m:t>ξ</m:t>
            </m:r>
          </m:e>
          <m:sub>
            <m:r>
              <w:rPr>
                <w:rFonts w:ascii="Cambria Math" w:hAnsi="Cambria Math" w:cs="Arial"/>
                <w:sz w:val="20"/>
                <w:szCs w:val="20"/>
                <w:lang w:val="es-EC"/>
              </w:rPr>
              <m:t>eq</m:t>
            </m:r>
          </m:sub>
        </m:sSub>
        <m:r>
          <w:rPr>
            <w:rFonts w:ascii="Cambria Math" w:hAnsi="Cambria Math" w:cs="Arial"/>
            <w:sz w:val="20"/>
            <w:szCs w:val="20"/>
            <w:lang w:val="es-EC"/>
          </w:rPr>
          <m:t>=0.0392</m:t>
        </m:r>
      </m:oMath>
      <w:r>
        <w:rPr>
          <w:rFonts w:ascii="Arial" w:hAnsi="Arial" w:cs="Arial"/>
          <w:sz w:val="20"/>
          <w:szCs w:val="20"/>
          <w:lang w:val="es-EC"/>
        </w:rPr>
        <w:t xml:space="preserve">. Con este valor se trabajó y corresponde al valor medio de los factores de amortiguamiento de cada disipador, ya que todos tienen la misma geometría. Con este valor se halla </w:t>
      </w:r>
      <m:oMath>
        <m:r>
          <w:rPr>
            <w:rFonts w:ascii="Cambria Math" w:hAnsi="Cambria Math" w:cs="Arial"/>
            <w:sz w:val="20"/>
            <w:szCs w:val="20"/>
            <w:lang w:val="es-EC"/>
          </w:rPr>
          <m:t>B=0.9296</m:t>
        </m:r>
      </m:oMath>
    </w:p>
    <w:p w:rsidR="00E37FF8" w:rsidRDefault="00E37FF8" w:rsidP="00457A2A">
      <w:pPr>
        <w:spacing w:line="240" w:lineRule="auto"/>
        <w:ind w:firstLine="0"/>
        <w:rPr>
          <w:rFonts w:ascii="Arial" w:hAnsi="Arial" w:cs="Arial"/>
          <w:sz w:val="20"/>
          <w:szCs w:val="20"/>
          <w:lang w:val="es-EC"/>
        </w:rPr>
      </w:pPr>
    </w:p>
    <w:p w:rsidR="00E07AA0" w:rsidRDefault="00E37FF8" w:rsidP="00E37FF8">
      <w:pPr>
        <w:spacing w:line="240" w:lineRule="auto"/>
        <w:ind w:firstLine="0"/>
        <w:rPr>
          <w:rFonts w:ascii="Arial" w:hAnsi="Arial" w:cs="Arial"/>
          <w:sz w:val="20"/>
          <w:szCs w:val="20"/>
          <w:lang w:val="es-EC"/>
        </w:rPr>
      </w:pPr>
      <w:r>
        <w:rPr>
          <w:rFonts w:ascii="Arial" w:hAnsi="Arial" w:cs="Arial"/>
          <w:sz w:val="20"/>
          <w:szCs w:val="20"/>
          <w:lang w:val="es-EC"/>
        </w:rPr>
        <w:t>E</w:t>
      </w:r>
      <w:r w:rsidRPr="00B71F43">
        <w:rPr>
          <w:rFonts w:ascii="Arial" w:hAnsi="Arial" w:cs="Arial"/>
          <w:sz w:val="20"/>
          <w:szCs w:val="20"/>
          <w:lang w:val="es-EC"/>
        </w:rPr>
        <w:t>n la figura 1</w:t>
      </w:r>
      <w:r w:rsidR="00457A2A">
        <w:rPr>
          <w:rFonts w:ascii="Arial" w:hAnsi="Arial" w:cs="Arial"/>
          <w:sz w:val="20"/>
          <w:szCs w:val="20"/>
          <w:lang w:val="es-EC"/>
        </w:rPr>
        <w:t>7</w:t>
      </w:r>
      <w:r>
        <w:rPr>
          <w:rFonts w:ascii="Arial" w:hAnsi="Arial" w:cs="Arial"/>
          <w:sz w:val="20"/>
          <w:szCs w:val="20"/>
          <w:lang w:val="es-EC"/>
        </w:rPr>
        <w:t xml:space="preserve"> se presenta el espectro DBE en la izquierda y </w:t>
      </w:r>
      <w:r w:rsidRPr="00B71F43">
        <w:rPr>
          <w:rFonts w:ascii="Arial" w:hAnsi="Arial" w:cs="Arial"/>
          <w:sz w:val="20"/>
          <w:szCs w:val="20"/>
          <w:lang w:val="es-EC"/>
        </w:rPr>
        <w:t>el espectro MCE</w:t>
      </w:r>
      <w:r w:rsidR="00457A2A">
        <w:rPr>
          <w:rFonts w:ascii="Arial" w:hAnsi="Arial" w:cs="Arial"/>
          <w:sz w:val="20"/>
          <w:szCs w:val="20"/>
          <w:lang w:val="es-EC"/>
        </w:rPr>
        <w:t xml:space="preserve"> en la parte derecha, tanto el elástico como el inelástico.</w:t>
      </w:r>
    </w:p>
    <w:p w:rsidR="00D50D8F" w:rsidRDefault="00D50D8F" w:rsidP="00E37FF8">
      <w:pPr>
        <w:spacing w:line="240" w:lineRule="auto"/>
        <w:ind w:firstLine="0"/>
        <w:rPr>
          <w:rFonts w:ascii="Arial" w:hAnsi="Arial" w:cs="Arial"/>
          <w:sz w:val="20"/>
          <w:szCs w:val="20"/>
          <w:lang w:val="es-EC"/>
        </w:rPr>
      </w:pPr>
    </w:p>
    <w:p w:rsidR="00A30158" w:rsidRDefault="00A30158" w:rsidP="00D50D8F">
      <w:pPr>
        <w:ind w:firstLine="0"/>
        <w:jc w:val="center"/>
      </w:pPr>
      <w:r>
        <w:rPr>
          <w:noProof/>
          <w:lang w:val="es-EC" w:eastAsia="es-EC"/>
        </w:rPr>
        <w:drawing>
          <wp:inline distT="0" distB="0" distL="0" distR="0" wp14:anchorId="251D3D5B" wp14:editId="6DC780BB">
            <wp:extent cx="2006221" cy="1137283"/>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044492" cy="1158978"/>
                    </a:xfrm>
                    <a:prstGeom prst="rect">
                      <a:avLst/>
                    </a:prstGeom>
                  </pic:spPr>
                </pic:pic>
              </a:graphicData>
            </a:graphic>
          </wp:inline>
        </w:drawing>
      </w:r>
      <w:r>
        <w:rPr>
          <w:noProof/>
          <w:lang w:val="es-EC" w:eastAsia="es-EC"/>
        </w:rPr>
        <w:drawing>
          <wp:inline distT="0" distB="0" distL="0" distR="0" wp14:anchorId="19A27A60" wp14:editId="093D72D8">
            <wp:extent cx="1972101" cy="1097007"/>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013890" cy="1120253"/>
                    </a:xfrm>
                    <a:prstGeom prst="rect">
                      <a:avLst/>
                    </a:prstGeom>
                  </pic:spPr>
                </pic:pic>
              </a:graphicData>
            </a:graphic>
          </wp:inline>
        </w:drawing>
      </w:r>
    </w:p>
    <w:p w:rsidR="00E37FF8" w:rsidRDefault="00E37FF8" w:rsidP="00E37FF8">
      <w:pPr>
        <w:spacing w:line="240" w:lineRule="auto"/>
        <w:ind w:firstLine="0"/>
        <w:jc w:val="center"/>
        <w:rPr>
          <w:rFonts w:ascii="Arial" w:hAnsi="Arial" w:cs="Arial"/>
          <w:sz w:val="20"/>
          <w:szCs w:val="20"/>
          <w:lang w:val="es-EC"/>
        </w:rPr>
      </w:pPr>
      <w:r>
        <w:rPr>
          <w:rFonts w:ascii="Arial" w:hAnsi="Arial" w:cs="Arial"/>
          <w:b/>
          <w:sz w:val="20"/>
          <w:szCs w:val="20"/>
          <w:lang w:val="es-EC"/>
        </w:rPr>
        <w:t>Figura 1</w:t>
      </w:r>
      <w:r w:rsidR="00457A2A">
        <w:rPr>
          <w:rFonts w:ascii="Arial" w:hAnsi="Arial" w:cs="Arial"/>
          <w:b/>
          <w:sz w:val="20"/>
          <w:szCs w:val="20"/>
          <w:lang w:val="es-EC"/>
        </w:rPr>
        <w:t>7</w:t>
      </w:r>
      <w:r w:rsidR="009F191B">
        <w:rPr>
          <w:rFonts w:ascii="Arial" w:hAnsi="Arial" w:cs="Arial"/>
          <w:b/>
          <w:sz w:val="20"/>
          <w:szCs w:val="20"/>
          <w:lang w:val="es-EC"/>
        </w:rPr>
        <w:t xml:space="preserve"> </w:t>
      </w:r>
      <w:r w:rsidRPr="003E4B19">
        <w:rPr>
          <w:rFonts w:ascii="Arial" w:hAnsi="Arial" w:cs="Arial"/>
          <w:sz w:val="20"/>
          <w:szCs w:val="20"/>
          <w:lang w:val="es-EC"/>
        </w:rPr>
        <w:t xml:space="preserve">Espectros </w:t>
      </w:r>
      <w:r w:rsidRPr="00457A2A">
        <w:rPr>
          <w:rFonts w:ascii="Arial" w:hAnsi="Arial" w:cs="Arial"/>
          <w:b/>
          <w:sz w:val="20"/>
          <w:szCs w:val="20"/>
          <w:lang w:val="es-EC"/>
        </w:rPr>
        <w:t>DBE</w:t>
      </w:r>
      <w:r w:rsidRPr="003E4B19">
        <w:rPr>
          <w:rFonts w:ascii="Arial" w:hAnsi="Arial" w:cs="Arial"/>
          <w:sz w:val="20"/>
          <w:szCs w:val="20"/>
          <w:lang w:val="es-EC"/>
        </w:rPr>
        <w:t xml:space="preserve"> y </w:t>
      </w:r>
      <w:r w:rsidRPr="00457A2A">
        <w:rPr>
          <w:rFonts w:ascii="Arial" w:hAnsi="Arial" w:cs="Arial"/>
          <w:b/>
          <w:sz w:val="20"/>
          <w:szCs w:val="20"/>
          <w:lang w:val="es-EC"/>
        </w:rPr>
        <w:t>MCE</w:t>
      </w:r>
      <w:r w:rsidR="006B3F7F">
        <w:rPr>
          <w:rFonts w:ascii="Arial" w:hAnsi="Arial" w:cs="Arial"/>
          <w:b/>
          <w:sz w:val="20"/>
          <w:szCs w:val="20"/>
          <w:lang w:val="es-EC"/>
        </w:rPr>
        <w:t xml:space="preserve"> </w:t>
      </w:r>
      <w:r w:rsidR="00457A2A">
        <w:rPr>
          <w:rFonts w:ascii="Arial" w:hAnsi="Arial" w:cs="Arial"/>
          <w:sz w:val="20"/>
          <w:szCs w:val="20"/>
          <w:lang w:val="es-EC"/>
        </w:rPr>
        <w:t>considerados en el análisis sísmico.</w:t>
      </w:r>
    </w:p>
    <w:p w:rsidR="00CD6A9D" w:rsidRPr="00457A2A" w:rsidRDefault="00457A2A" w:rsidP="00D50D8F">
      <w:pPr>
        <w:spacing w:line="240" w:lineRule="auto"/>
        <w:ind w:left="708" w:firstLine="1"/>
        <w:rPr>
          <w:rFonts w:ascii="Arial" w:hAnsi="Arial" w:cs="Arial"/>
          <w:sz w:val="20"/>
          <w:szCs w:val="20"/>
          <w:lang w:val="es-EC"/>
        </w:rPr>
      </w:pPr>
      <w:r>
        <w:rPr>
          <w:rFonts w:ascii="Arial" w:hAnsi="Arial" w:cs="Arial"/>
          <w:sz w:val="20"/>
          <w:szCs w:val="20"/>
          <w:lang w:val="es-EC"/>
        </w:rPr>
        <w:t xml:space="preserve">Con cada período de vibración </w:t>
      </w:r>
      <m:oMath>
        <m:sSup>
          <m:sSupPr>
            <m:ctrlPr>
              <w:rPr>
                <w:rFonts w:ascii="Cambria Math" w:hAnsi="Cambria Math" w:cs="Arial"/>
                <w:i/>
                <w:sz w:val="20"/>
                <w:szCs w:val="20"/>
                <w:lang w:val="es-EC"/>
              </w:rPr>
            </m:ctrlPr>
          </m:sSupPr>
          <m:e>
            <m:r>
              <w:rPr>
                <w:rFonts w:ascii="Cambria Math" w:hAnsi="Cambria Math" w:cs="Arial"/>
                <w:sz w:val="20"/>
                <w:szCs w:val="20"/>
                <w:lang w:val="es-EC"/>
              </w:rPr>
              <m:t>T</m:t>
            </m:r>
          </m:e>
          <m:sup>
            <m:r>
              <w:rPr>
                <w:rFonts w:ascii="Cambria Math" w:hAnsi="Cambria Math" w:cs="Arial"/>
                <w:sz w:val="20"/>
                <w:szCs w:val="20"/>
                <w:lang w:val="es-EC"/>
              </w:rPr>
              <m:t>(i)</m:t>
            </m:r>
          </m:sup>
        </m:sSup>
      </m:oMath>
      <w:r>
        <w:rPr>
          <w:rFonts w:ascii="Arial" w:hAnsi="Arial" w:cs="Arial"/>
          <w:sz w:val="20"/>
          <w:szCs w:val="20"/>
          <w:lang w:val="es-EC"/>
        </w:rPr>
        <w:t xml:space="preserve">, se halló en el respectivo espectro inelástico el valor de la ordenada espectral </w:t>
      </w:r>
      <m:oMath>
        <m:sSubSup>
          <m:sSubSupPr>
            <m:ctrlPr>
              <w:rPr>
                <w:rFonts w:ascii="Cambria Math" w:hAnsi="Cambria Math" w:cs="Arial"/>
                <w:i/>
                <w:sz w:val="20"/>
                <w:szCs w:val="20"/>
                <w:lang w:val="es-EC"/>
              </w:rPr>
            </m:ctrlPr>
          </m:sSubSupPr>
          <m:e>
            <m:r>
              <w:rPr>
                <w:rFonts w:ascii="Cambria Math" w:hAnsi="Cambria Math" w:cs="Arial"/>
                <w:sz w:val="20"/>
                <w:szCs w:val="20"/>
                <w:lang w:val="es-EC"/>
              </w:rPr>
              <m:t>A</m:t>
            </m:r>
          </m:e>
          <m:sub>
            <m:r>
              <w:rPr>
                <w:rFonts w:ascii="Cambria Math" w:hAnsi="Cambria Math" w:cs="Arial"/>
                <w:sz w:val="20"/>
                <w:szCs w:val="20"/>
                <w:lang w:val="es-EC"/>
              </w:rPr>
              <m:t>d</m:t>
            </m:r>
          </m:sub>
          <m:sup>
            <m:r>
              <w:rPr>
                <w:rFonts w:ascii="Cambria Math" w:hAnsi="Cambria Math" w:cs="Arial"/>
                <w:sz w:val="20"/>
                <w:szCs w:val="20"/>
                <w:lang w:val="es-EC"/>
              </w:rPr>
              <m:t>(i)</m:t>
            </m:r>
          </m:sup>
        </m:sSubSup>
      </m:oMath>
      <w:r>
        <w:rPr>
          <w:rFonts w:ascii="Arial" w:hAnsi="Arial" w:cs="Arial"/>
          <w:sz w:val="20"/>
          <w:szCs w:val="20"/>
          <w:lang w:val="es-EC"/>
        </w:rPr>
        <w:t>.</w:t>
      </w:r>
    </w:p>
    <w:p w:rsidR="00E457CE" w:rsidRPr="003149E8" w:rsidRDefault="00457A2A" w:rsidP="00457A2A">
      <w:pPr>
        <w:pStyle w:val="Prrafodelista"/>
        <w:numPr>
          <w:ilvl w:val="0"/>
          <w:numId w:val="7"/>
        </w:numPr>
        <w:ind w:left="709" w:hanging="425"/>
        <w:rPr>
          <w:rStyle w:val="hps"/>
          <w:rFonts w:ascii="Arial" w:hAnsi="Arial" w:cs="Arial"/>
          <w:b/>
          <w:sz w:val="22"/>
          <w:szCs w:val="22"/>
          <w:lang w:val="es-EC"/>
        </w:rPr>
      </w:pPr>
      <w:r w:rsidRPr="003149E8">
        <w:rPr>
          <w:rStyle w:val="hps"/>
          <w:rFonts w:ascii="Arial" w:hAnsi="Arial" w:cs="Arial"/>
          <w:b/>
          <w:sz w:val="22"/>
          <w:szCs w:val="22"/>
          <w:lang w:val="es-EC"/>
        </w:rPr>
        <w:lastRenderedPageBreak/>
        <w:t>PROPIEDADES DINÁMICAS</w:t>
      </w:r>
      <w:r w:rsidR="003149E8" w:rsidRPr="003149E8">
        <w:rPr>
          <w:rStyle w:val="hps"/>
          <w:rFonts w:ascii="Arial" w:hAnsi="Arial" w:cs="Arial"/>
          <w:b/>
          <w:sz w:val="22"/>
          <w:szCs w:val="22"/>
          <w:lang w:val="es-EC"/>
        </w:rPr>
        <w:t xml:space="preserve"> SIN DISIPADORES SHEAR LINK</w:t>
      </w:r>
    </w:p>
    <w:p w:rsidR="00E457CE" w:rsidRDefault="00457A2A" w:rsidP="00EF428F">
      <w:pPr>
        <w:spacing w:line="240" w:lineRule="auto"/>
        <w:ind w:firstLine="720"/>
        <w:rPr>
          <w:rFonts w:ascii="Arial" w:hAnsi="Arial" w:cs="Arial"/>
          <w:sz w:val="20"/>
          <w:szCs w:val="20"/>
          <w:lang w:val="es-EC"/>
        </w:rPr>
      </w:pPr>
      <w:r>
        <w:rPr>
          <w:rFonts w:ascii="Arial" w:hAnsi="Arial" w:cs="Arial"/>
          <w:sz w:val="20"/>
          <w:szCs w:val="20"/>
          <w:lang w:val="es-EC"/>
        </w:rPr>
        <w:t xml:space="preserve">El modelo de análisis sísmico tiene </w:t>
      </w:r>
      <w:r w:rsidR="00F95CB0" w:rsidRPr="0020062E">
        <w:rPr>
          <w:rFonts w:ascii="Arial" w:hAnsi="Arial" w:cs="Arial"/>
          <w:sz w:val="20"/>
          <w:szCs w:val="20"/>
          <w:lang w:val="es-EC"/>
        </w:rPr>
        <w:t>15</w:t>
      </w:r>
      <w:r w:rsidR="00E457CE" w:rsidRPr="0020062E">
        <w:rPr>
          <w:rFonts w:ascii="Arial" w:hAnsi="Arial" w:cs="Arial"/>
          <w:sz w:val="20"/>
          <w:szCs w:val="20"/>
          <w:lang w:val="es-EC"/>
        </w:rPr>
        <w:t xml:space="preserve"> grados</w:t>
      </w:r>
      <w:r>
        <w:rPr>
          <w:rFonts w:ascii="Arial" w:hAnsi="Arial" w:cs="Arial"/>
          <w:sz w:val="20"/>
          <w:szCs w:val="20"/>
          <w:lang w:val="es-EC"/>
        </w:rPr>
        <w:t xml:space="preserve"> de libertad (5 pisos por tres grados de libertad por piso). E</w:t>
      </w:r>
      <w:r w:rsidR="00F95CB0" w:rsidRPr="0020062E">
        <w:rPr>
          <w:rFonts w:ascii="Arial" w:hAnsi="Arial" w:cs="Arial"/>
          <w:sz w:val="20"/>
          <w:szCs w:val="20"/>
          <w:lang w:val="es-EC"/>
        </w:rPr>
        <w:t>n consecuencia</w:t>
      </w:r>
      <w:r>
        <w:rPr>
          <w:rFonts w:ascii="Arial" w:hAnsi="Arial" w:cs="Arial"/>
          <w:sz w:val="20"/>
          <w:szCs w:val="20"/>
          <w:lang w:val="es-EC"/>
        </w:rPr>
        <w:t xml:space="preserve"> se tienen</w:t>
      </w:r>
      <w:r w:rsidR="00F95CB0" w:rsidRPr="0020062E">
        <w:rPr>
          <w:rFonts w:ascii="Arial" w:hAnsi="Arial" w:cs="Arial"/>
          <w:sz w:val="20"/>
          <w:szCs w:val="20"/>
          <w:lang w:val="es-EC"/>
        </w:rPr>
        <w:t xml:space="preserve"> 15</w:t>
      </w:r>
      <w:r w:rsidR="00E457CE" w:rsidRPr="0020062E">
        <w:rPr>
          <w:rFonts w:ascii="Arial" w:hAnsi="Arial" w:cs="Arial"/>
          <w:sz w:val="20"/>
          <w:szCs w:val="20"/>
          <w:lang w:val="es-EC"/>
        </w:rPr>
        <w:t xml:space="preserve"> modos de vibración e igual número de períodos de </w:t>
      </w:r>
      <w:r w:rsidR="00A30158" w:rsidRPr="0020062E">
        <w:rPr>
          <w:rFonts w:ascii="Arial" w:hAnsi="Arial" w:cs="Arial"/>
          <w:sz w:val="20"/>
          <w:szCs w:val="20"/>
          <w:lang w:val="es-EC"/>
        </w:rPr>
        <w:t>vibración,</w:t>
      </w:r>
      <w:r w:rsidR="00A30158">
        <w:rPr>
          <w:rFonts w:ascii="Arial" w:hAnsi="Arial" w:cs="Arial"/>
          <w:sz w:val="20"/>
          <w:szCs w:val="20"/>
          <w:lang w:val="es-EC"/>
        </w:rPr>
        <w:t xml:space="preserve"> en</w:t>
      </w:r>
      <w:r>
        <w:rPr>
          <w:rFonts w:ascii="Arial" w:hAnsi="Arial" w:cs="Arial"/>
          <w:sz w:val="20"/>
          <w:szCs w:val="20"/>
          <w:lang w:val="es-EC"/>
        </w:rPr>
        <w:t xml:space="preserve"> la tabla 6 se indica el período y modos de vibraci</w:t>
      </w:r>
      <w:r w:rsidR="00DB15BE">
        <w:rPr>
          <w:rFonts w:ascii="Arial" w:hAnsi="Arial" w:cs="Arial"/>
          <w:sz w:val="20"/>
          <w:szCs w:val="20"/>
          <w:lang w:val="es-EC"/>
        </w:rPr>
        <w:t>ón para los seis primeros modos de la estructura considerando que no tiene disipadores.</w:t>
      </w:r>
    </w:p>
    <w:p w:rsidR="00155D20" w:rsidRDefault="00155D20" w:rsidP="00FE397A">
      <w:pPr>
        <w:ind w:firstLine="0"/>
        <w:rPr>
          <w:sz w:val="20"/>
          <w:szCs w:val="20"/>
          <w:lang w:val="es-EC"/>
        </w:rPr>
      </w:pPr>
    </w:p>
    <w:p w:rsidR="00F95CB0" w:rsidRDefault="008C5471" w:rsidP="00457A2A">
      <w:pPr>
        <w:spacing w:line="240" w:lineRule="auto"/>
        <w:ind w:firstLine="0"/>
        <w:jc w:val="center"/>
        <w:rPr>
          <w:rStyle w:val="hps"/>
          <w:rFonts w:ascii="Arial" w:hAnsi="Arial" w:cs="Arial"/>
          <w:b/>
          <w:color w:val="222222"/>
          <w:lang w:val="es-EC"/>
        </w:rPr>
      </w:pPr>
      <w:r>
        <w:rPr>
          <w:rFonts w:ascii="Arial" w:hAnsi="Arial" w:cs="Arial"/>
          <w:b/>
          <w:sz w:val="20"/>
          <w:szCs w:val="20"/>
          <w:lang w:val="es-EC"/>
        </w:rPr>
        <w:t>Tabla 6</w:t>
      </w:r>
      <w:r w:rsidR="00F95CB0">
        <w:rPr>
          <w:rFonts w:ascii="Arial" w:hAnsi="Arial" w:cs="Arial"/>
          <w:b/>
          <w:sz w:val="20"/>
          <w:szCs w:val="20"/>
          <w:lang w:val="es-EC"/>
        </w:rPr>
        <w:t xml:space="preserve">. </w:t>
      </w:r>
      <w:r w:rsidR="00F95CB0" w:rsidRPr="00F95CB0">
        <w:rPr>
          <w:rFonts w:ascii="Arial" w:hAnsi="Arial" w:cs="Arial"/>
          <w:sz w:val="20"/>
          <w:szCs w:val="20"/>
          <w:lang w:val="es-EC"/>
        </w:rPr>
        <w:t>Pro</w:t>
      </w:r>
      <w:r w:rsidR="00F95CB0">
        <w:rPr>
          <w:rFonts w:ascii="Arial" w:hAnsi="Arial" w:cs="Arial"/>
          <w:sz w:val="20"/>
          <w:szCs w:val="20"/>
          <w:lang w:val="es-EC"/>
        </w:rPr>
        <w:t>piedades dinámicas</w:t>
      </w:r>
    </w:p>
    <w:tbl>
      <w:tblPr>
        <w:tblW w:w="7725" w:type="dxa"/>
        <w:jc w:val="center"/>
        <w:tblLook w:val="04A0" w:firstRow="1" w:lastRow="0" w:firstColumn="1" w:lastColumn="0" w:noHBand="0" w:noVBand="1"/>
      </w:tblPr>
      <w:tblGrid>
        <w:gridCol w:w="1017"/>
        <w:gridCol w:w="1053"/>
        <w:gridCol w:w="1335"/>
        <w:gridCol w:w="1080"/>
        <w:gridCol w:w="1080"/>
        <w:gridCol w:w="1080"/>
        <w:gridCol w:w="1080"/>
      </w:tblGrid>
      <w:tr w:rsidR="003149E8" w:rsidRPr="00F95CB0" w:rsidTr="00205194">
        <w:trPr>
          <w:trHeight w:val="300"/>
          <w:jc w:val="center"/>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left"/>
              <w:rPr>
                <w:rFonts w:ascii="Arial" w:hAnsi="Arial" w:cs="Arial"/>
                <w:color w:val="000000"/>
                <w:sz w:val="18"/>
                <w:szCs w:val="18"/>
                <w:lang w:val="es-EC" w:eastAsia="en-US"/>
              </w:rPr>
            </w:pPr>
            <w:r w:rsidRPr="00F95CB0">
              <w:rPr>
                <w:rFonts w:ascii="Arial" w:hAnsi="Arial" w:cs="Arial"/>
                <w:color w:val="000000"/>
                <w:sz w:val="18"/>
                <w:szCs w:val="18"/>
                <w:lang w:val="es-EC" w:eastAsia="en-US"/>
              </w:rPr>
              <w:t> </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1</w:t>
            </w:r>
          </w:p>
        </w:tc>
        <w:tc>
          <w:tcPr>
            <w:tcW w:w="1335"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2</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3</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4</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6</w:t>
            </w:r>
          </w:p>
        </w:tc>
      </w:tr>
      <w:tr w:rsidR="003149E8" w:rsidRPr="003365BC" w:rsidTr="00205194">
        <w:trPr>
          <w:trHeight w:val="300"/>
          <w:jc w:val="center"/>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3149E8" w:rsidRPr="00F95CB0" w:rsidRDefault="006D0EC6" w:rsidP="00205194">
            <w:pPr>
              <w:spacing w:line="240" w:lineRule="auto"/>
              <w:ind w:firstLine="0"/>
              <w:jc w:val="center"/>
              <w:rPr>
                <w:rFonts w:ascii="Arial" w:hAnsi="Arial" w:cs="Arial"/>
                <w:b/>
                <w:bCs/>
                <w:color w:val="000000"/>
                <w:sz w:val="18"/>
                <w:szCs w:val="18"/>
                <w:lang w:val="en-US" w:eastAsia="en-US"/>
              </w:rPr>
            </w:pPr>
            <w:r>
              <w:rPr>
                <w:rFonts w:ascii="Arial" w:hAnsi="Arial" w:cs="Arial"/>
                <w:b/>
                <w:bCs/>
                <w:color w:val="000000"/>
                <w:sz w:val="18"/>
                <w:szCs w:val="18"/>
                <w:lang w:val="en-US" w:eastAsia="en-US"/>
              </w:rPr>
              <w:t>Perí</w:t>
            </w:r>
            <w:r w:rsidR="003149E8" w:rsidRPr="00F95CB0">
              <w:rPr>
                <w:rFonts w:ascii="Arial" w:hAnsi="Arial" w:cs="Arial"/>
                <w:b/>
                <w:bCs/>
                <w:color w:val="000000"/>
                <w:sz w:val="18"/>
                <w:szCs w:val="18"/>
                <w:lang w:val="en-US" w:eastAsia="en-US"/>
              </w:rPr>
              <w:t>odo</w:t>
            </w:r>
          </w:p>
        </w:tc>
        <w:tc>
          <w:tcPr>
            <w:tcW w:w="1053"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8C3E71">
              <w:rPr>
                <w:rFonts w:ascii="Arial" w:hAnsi="Arial" w:cs="Arial"/>
                <w:color w:val="000000"/>
                <w:sz w:val="18"/>
                <w:szCs w:val="18"/>
                <w:lang w:val="en-US" w:eastAsia="en-US"/>
              </w:rPr>
              <w:t>0.8428</w:t>
            </w:r>
          </w:p>
        </w:tc>
        <w:tc>
          <w:tcPr>
            <w:tcW w:w="1335"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0.6938</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8C3E71">
              <w:rPr>
                <w:rFonts w:ascii="Arial" w:hAnsi="Arial" w:cs="Arial"/>
                <w:color w:val="000000"/>
                <w:sz w:val="18"/>
                <w:szCs w:val="18"/>
                <w:lang w:val="en-US" w:eastAsia="en-US"/>
              </w:rPr>
              <w:t>0.2549</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0.21</w:t>
            </w:r>
            <w:r w:rsidRPr="008C3E71">
              <w:rPr>
                <w:rFonts w:ascii="Arial" w:hAnsi="Arial" w:cs="Arial"/>
                <w:color w:val="000000"/>
                <w:sz w:val="18"/>
                <w:szCs w:val="18"/>
                <w:lang w:val="en-US" w:eastAsia="en-US"/>
              </w:rPr>
              <w:t>9</w:t>
            </w:r>
            <w:r>
              <w:rPr>
                <w:rFonts w:ascii="Arial" w:hAnsi="Arial" w:cs="Arial"/>
                <w:color w:val="000000"/>
                <w:sz w:val="18"/>
                <w:szCs w:val="18"/>
                <w:lang w:val="en-US" w:eastAsia="en-US"/>
              </w:rPr>
              <w:t>8</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8C3E71">
              <w:rPr>
                <w:rFonts w:ascii="Arial" w:hAnsi="Arial" w:cs="Arial"/>
                <w:color w:val="000000"/>
                <w:sz w:val="18"/>
                <w:szCs w:val="18"/>
                <w:lang w:val="en-US" w:eastAsia="en-US"/>
              </w:rPr>
              <w:t>0.1631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8C3E71">
              <w:rPr>
                <w:rFonts w:ascii="Arial" w:hAnsi="Arial" w:cs="Arial"/>
                <w:color w:val="000000"/>
                <w:sz w:val="18"/>
                <w:szCs w:val="18"/>
                <w:lang w:val="en-US" w:eastAsia="en-US"/>
              </w:rPr>
              <w:t>0.1382</w:t>
            </w:r>
          </w:p>
        </w:tc>
      </w:tr>
      <w:tr w:rsidR="003149E8" w:rsidRPr="00F95CB0" w:rsidTr="00205194">
        <w:trPr>
          <w:trHeight w:val="300"/>
          <w:jc w:val="center"/>
        </w:trPr>
        <w:tc>
          <w:tcPr>
            <w:tcW w:w="1017" w:type="dxa"/>
            <w:vMerge w:val="restart"/>
            <w:tcBorders>
              <w:top w:val="nil"/>
              <w:left w:val="single" w:sz="4" w:space="0" w:color="auto"/>
              <w:bottom w:val="single" w:sz="4" w:space="0" w:color="auto"/>
              <w:right w:val="single" w:sz="4" w:space="0" w:color="auto"/>
            </w:tcBorders>
            <w:shd w:val="clear" w:color="auto" w:fill="auto"/>
            <w:vAlign w:val="center"/>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 xml:space="preserve">Modos </w:t>
            </w:r>
          </w:p>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De</w:t>
            </w:r>
          </w:p>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vibración</w:t>
            </w: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0049</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0113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0196</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0425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0038</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1014</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0006</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0235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0012</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0524</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0031</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0044</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0429</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0123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0353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0124</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0149</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0082</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0567</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0240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0017</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0079</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0104</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0638</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0100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0722</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0217</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0066</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0023</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0152</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0595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0979</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0163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0057</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0350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sidRPr="00460277">
              <w:rPr>
                <w:rFonts w:ascii="Arial" w:hAnsi="Arial" w:cs="Arial"/>
                <w:color w:val="000000"/>
                <w:sz w:val="18"/>
                <w:szCs w:val="18"/>
                <w:lang w:val="en-US" w:eastAsia="en-US"/>
              </w:rPr>
              <w:t>-0</w:t>
            </w:r>
            <w:r>
              <w:rPr>
                <w:rFonts w:ascii="Arial" w:hAnsi="Arial" w:cs="Arial"/>
                <w:color w:val="000000"/>
                <w:sz w:val="18"/>
                <w:szCs w:val="18"/>
                <w:lang w:val="en-US" w:eastAsia="en-US"/>
              </w:rPr>
              <w:t>.</w:t>
            </w:r>
            <w:r w:rsidRPr="00460277">
              <w:rPr>
                <w:rFonts w:ascii="Arial" w:hAnsi="Arial" w:cs="Arial"/>
                <w:color w:val="000000"/>
                <w:sz w:val="18"/>
                <w:szCs w:val="18"/>
                <w:lang w:val="en-US" w:eastAsia="en-US"/>
              </w:rPr>
              <w:t>0187</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0787</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0087</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0352</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0199</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0641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0291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0523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0222</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0191</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0316</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0856</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0360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0037</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0193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0384</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0965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0373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1059</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0363</w:t>
            </w:r>
          </w:p>
        </w:tc>
        <w:tc>
          <w:tcPr>
            <w:tcW w:w="1080" w:type="dxa"/>
            <w:tcBorders>
              <w:top w:val="nil"/>
              <w:left w:val="nil"/>
              <w:bottom w:val="single" w:sz="4" w:space="0" w:color="auto"/>
              <w:right w:val="single" w:sz="4" w:space="0" w:color="auto"/>
            </w:tcBorders>
            <w:shd w:val="clear" w:color="auto" w:fill="auto"/>
            <w:noWrap/>
            <w:vAlign w:val="center"/>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0044</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0005</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0005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0030</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0004</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0223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0056</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0026</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0068</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0022</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0059</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0058</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0019</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0066</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0002</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0015</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0031</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0083</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0014</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0040</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0097</w:t>
            </w:r>
          </w:p>
        </w:tc>
        <w:tc>
          <w:tcPr>
            <w:tcW w:w="1335"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0021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0113</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0017</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0031</w:t>
            </w:r>
          </w:p>
        </w:tc>
        <w:tc>
          <w:tcPr>
            <w:tcW w:w="1080" w:type="dxa"/>
            <w:tcBorders>
              <w:top w:val="nil"/>
              <w:left w:val="nil"/>
              <w:bottom w:val="single" w:sz="4" w:space="0" w:color="auto"/>
              <w:right w:val="single" w:sz="4" w:space="0" w:color="auto"/>
            </w:tcBorders>
            <w:shd w:val="clear" w:color="auto" w:fill="auto"/>
            <w:noWrap/>
            <w:vAlign w:val="center"/>
            <w:hideMark/>
          </w:tcPr>
          <w:p w:rsidR="003149E8" w:rsidRPr="00460277" w:rsidRDefault="003149E8" w:rsidP="00205194">
            <w:pPr>
              <w:spacing w:line="240" w:lineRule="auto"/>
              <w:ind w:firstLine="0"/>
              <w:jc w:val="center"/>
              <w:rPr>
                <w:rFonts w:ascii="Arial" w:hAnsi="Arial" w:cs="Arial"/>
                <w:color w:val="000000"/>
                <w:sz w:val="18"/>
                <w:szCs w:val="18"/>
                <w:lang w:val="en-US" w:eastAsia="en-US"/>
              </w:rPr>
            </w:pPr>
            <w:r>
              <w:rPr>
                <w:rFonts w:ascii="Arial" w:hAnsi="Arial" w:cs="Arial"/>
                <w:color w:val="000000"/>
                <w:sz w:val="18"/>
                <w:szCs w:val="18"/>
                <w:lang w:val="en-US" w:eastAsia="en-US"/>
              </w:rPr>
              <w:t>-0.</w:t>
            </w:r>
            <w:r w:rsidRPr="00460277">
              <w:rPr>
                <w:rFonts w:ascii="Arial" w:hAnsi="Arial" w:cs="Arial"/>
                <w:color w:val="000000"/>
                <w:sz w:val="18"/>
                <w:szCs w:val="18"/>
                <w:lang w:val="en-US" w:eastAsia="en-US"/>
              </w:rPr>
              <w:t>0103</w:t>
            </w:r>
          </w:p>
        </w:tc>
      </w:tr>
    </w:tbl>
    <w:p w:rsidR="00457A2A" w:rsidRDefault="00457A2A" w:rsidP="0017674A">
      <w:pPr>
        <w:ind w:firstLine="0"/>
        <w:rPr>
          <w:rStyle w:val="hps"/>
          <w:rFonts w:ascii="Arial" w:hAnsi="Arial" w:cs="Arial"/>
          <w:b/>
          <w:color w:val="222222"/>
          <w:lang w:val="es-EC"/>
        </w:rPr>
      </w:pPr>
    </w:p>
    <w:p w:rsidR="0017674A" w:rsidRDefault="0017674A" w:rsidP="009B366A">
      <w:pPr>
        <w:pStyle w:val="Prrafodelista"/>
        <w:numPr>
          <w:ilvl w:val="0"/>
          <w:numId w:val="7"/>
        </w:numPr>
        <w:spacing w:line="240" w:lineRule="auto"/>
        <w:ind w:left="709" w:hanging="425"/>
        <w:rPr>
          <w:rFonts w:ascii="Arial" w:hAnsi="Arial" w:cs="Arial"/>
          <w:b/>
          <w:lang w:val="es-EC"/>
        </w:rPr>
      </w:pPr>
      <w:r>
        <w:rPr>
          <w:rFonts w:ascii="Arial" w:hAnsi="Arial" w:cs="Arial"/>
          <w:b/>
          <w:lang w:val="es-EC"/>
        </w:rPr>
        <w:t>RESULTADOS DEL ANÁLISIS SÍSMICO</w:t>
      </w:r>
      <w:r w:rsidR="00DB15BE">
        <w:rPr>
          <w:rFonts w:ascii="Arial" w:hAnsi="Arial" w:cs="Arial"/>
          <w:b/>
          <w:lang w:val="es-EC"/>
        </w:rPr>
        <w:t xml:space="preserve"> SIN DISIPADORES</w:t>
      </w:r>
    </w:p>
    <w:p w:rsidR="0017674A" w:rsidRDefault="0017674A" w:rsidP="0017674A">
      <w:pPr>
        <w:spacing w:line="240" w:lineRule="auto"/>
        <w:rPr>
          <w:rFonts w:ascii="Arial" w:hAnsi="Arial" w:cs="Arial"/>
          <w:b/>
          <w:lang w:val="es-EC"/>
        </w:rPr>
      </w:pPr>
    </w:p>
    <w:p w:rsidR="009B366A" w:rsidRPr="009B366A" w:rsidRDefault="009B366A" w:rsidP="009B366A">
      <w:pPr>
        <w:spacing w:line="240" w:lineRule="auto"/>
        <w:ind w:firstLine="709"/>
        <w:rPr>
          <w:rFonts w:ascii="Arial" w:hAnsi="Arial" w:cs="Arial"/>
          <w:sz w:val="20"/>
          <w:szCs w:val="20"/>
          <w:lang w:val="es-EC"/>
        </w:rPr>
      </w:pPr>
      <w:r>
        <w:rPr>
          <w:rFonts w:ascii="Arial" w:hAnsi="Arial" w:cs="Arial"/>
          <w:sz w:val="20"/>
          <w:szCs w:val="20"/>
          <w:lang w:val="es-EC"/>
        </w:rPr>
        <w:t xml:space="preserve">Una vez que se tienen los períodos, modos y aceleraciones espectrales, en cada modo de vibración, resta por calcular los factores de participación modal </w:t>
      </w:r>
      <m:oMath>
        <m:sSup>
          <m:sSupPr>
            <m:ctrlPr>
              <w:rPr>
                <w:rFonts w:ascii="Cambria Math" w:hAnsi="Cambria Math" w:cs="Arial"/>
                <w:i/>
                <w:sz w:val="20"/>
                <w:szCs w:val="20"/>
                <w:lang w:val="es-EC"/>
              </w:rPr>
            </m:ctrlPr>
          </m:sSupPr>
          <m:e>
            <m:r>
              <m:rPr>
                <m:sty m:val="p"/>
              </m:rPr>
              <w:rPr>
                <w:rFonts w:ascii="Cambria Math" w:hAnsi="Cambria Math" w:cs="Arial"/>
                <w:sz w:val="20"/>
                <w:szCs w:val="20"/>
                <w:lang w:val="es-EC"/>
              </w:rPr>
              <m:t>Γ</m:t>
            </m:r>
          </m:e>
          <m:sup>
            <m:r>
              <w:rPr>
                <w:rFonts w:ascii="Cambria Math" w:hAnsi="Cambria Math" w:cs="Arial"/>
                <w:sz w:val="20"/>
                <w:szCs w:val="20"/>
                <w:lang w:val="es-EC"/>
              </w:rPr>
              <m:t>(i)</m:t>
            </m:r>
          </m:sup>
        </m:sSup>
      </m:oMath>
      <w:r>
        <w:rPr>
          <w:rFonts w:ascii="Arial" w:hAnsi="Arial" w:cs="Arial"/>
          <w:sz w:val="20"/>
          <w:szCs w:val="20"/>
          <w:lang w:val="es-EC"/>
        </w:rPr>
        <w:t xml:space="preserve">, los desplazamientos y fuerzas laterales en cada modo de vibración y aplicar el criterio de combinación modal </w:t>
      </w:r>
      <w:r>
        <w:rPr>
          <w:rFonts w:ascii="Arial" w:hAnsi="Arial" w:cs="Arial"/>
          <w:b/>
          <w:sz w:val="20"/>
          <w:szCs w:val="20"/>
          <w:lang w:val="es-EC"/>
        </w:rPr>
        <w:t xml:space="preserve">CQC </w:t>
      </w:r>
      <w:r>
        <w:rPr>
          <w:rFonts w:ascii="Arial" w:hAnsi="Arial" w:cs="Arial"/>
          <w:sz w:val="20"/>
          <w:szCs w:val="20"/>
          <w:lang w:val="es-EC"/>
        </w:rPr>
        <w:t>para hallar las respuestas máximas probables.</w:t>
      </w:r>
    </w:p>
    <w:p w:rsidR="009B366A" w:rsidRDefault="009B366A" w:rsidP="0017674A">
      <w:pPr>
        <w:spacing w:line="240" w:lineRule="auto"/>
        <w:rPr>
          <w:rFonts w:ascii="Arial" w:hAnsi="Arial" w:cs="Arial"/>
          <w:b/>
          <w:lang w:val="es-EC"/>
        </w:rPr>
      </w:pPr>
    </w:p>
    <w:p w:rsidR="00EF428F" w:rsidRPr="009B366A" w:rsidRDefault="0017674A" w:rsidP="009B366A">
      <w:pPr>
        <w:pStyle w:val="Prrafodelista"/>
        <w:numPr>
          <w:ilvl w:val="1"/>
          <w:numId w:val="7"/>
        </w:numPr>
        <w:spacing w:line="240" w:lineRule="auto"/>
        <w:rPr>
          <w:rFonts w:ascii="Arial" w:hAnsi="Arial" w:cs="Arial"/>
          <w:b/>
          <w:lang w:val="es-EC"/>
        </w:rPr>
      </w:pPr>
      <w:r w:rsidRPr="0017674A">
        <w:rPr>
          <w:rFonts w:ascii="Arial" w:hAnsi="Arial" w:cs="Arial"/>
          <w:b/>
          <w:lang w:val="es-EC"/>
        </w:rPr>
        <w:t>Sismo</w:t>
      </w:r>
      <w:r>
        <w:rPr>
          <w:rFonts w:ascii="Arial" w:hAnsi="Arial" w:cs="Arial"/>
          <w:b/>
          <w:lang w:val="es-EC"/>
        </w:rPr>
        <w:t xml:space="preserve"> DBE </w:t>
      </w:r>
      <w:r w:rsidRPr="0017674A">
        <w:rPr>
          <w:rFonts w:ascii="Arial" w:hAnsi="Arial" w:cs="Arial"/>
          <w:b/>
          <w:lang w:val="es-EC"/>
        </w:rPr>
        <w:t xml:space="preserve"> en sentido X</w:t>
      </w:r>
      <w:r w:rsidR="00C91D27">
        <w:rPr>
          <w:rFonts w:ascii="Arial" w:hAnsi="Arial" w:cs="Arial"/>
          <w:b/>
          <w:lang w:val="es-EC"/>
        </w:rPr>
        <w:t xml:space="preserve"> sin disipadores SLB</w:t>
      </w:r>
    </w:p>
    <w:p w:rsidR="00EF428F" w:rsidRDefault="00EF428F" w:rsidP="00EF428F">
      <w:pPr>
        <w:pStyle w:val="Prrafodelista"/>
        <w:spacing w:line="240" w:lineRule="auto"/>
        <w:ind w:left="757" w:firstLine="0"/>
        <w:rPr>
          <w:rFonts w:ascii="Arial" w:hAnsi="Arial" w:cs="Arial"/>
          <w:b/>
          <w:lang w:val="es-EC"/>
        </w:rPr>
      </w:pPr>
    </w:p>
    <w:p w:rsidR="00EF428F" w:rsidRDefault="008C5471" w:rsidP="00EF428F">
      <w:pPr>
        <w:spacing w:line="240" w:lineRule="auto"/>
        <w:rPr>
          <w:rFonts w:ascii="Arial" w:hAnsi="Arial" w:cs="Arial"/>
          <w:sz w:val="20"/>
          <w:szCs w:val="20"/>
          <w:lang w:val="es-EC"/>
        </w:rPr>
      </w:pPr>
      <w:r>
        <w:rPr>
          <w:rFonts w:ascii="Arial" w:hAnsi="Arial" w:cs="Arial"/>
          <w:sz w:val="20"/>
          <w:szCs w:val="20"/>
          <w:lang w:val="es-EC"/>
        </w:rPr>
        <w:t>En la tabla 7</w:t>
      </w:r>
      <w:r w:rsidR="00EF428F" w:rsidRPr="00EF428F">
        <w:rPr>
          <w:rFonts w:ascii="Arial" w:hAnsi="Arial" w:cs="Arial"/>
          <w:sz w:val="20"/>
          <w:szCs w:val="20"/>
          <w:lang w:val="es-EC"/>
        </w:rPr>
        <w:t xml:space="preserve"> se presenta el</w:t>
      </w:r>
      <w:r w:rsidR="009B366A">
        <w:rPr>
          <w:rFonts w:ascii="Arial" w:hAnsi="Arial" w:cs="Arial"/>
          <w:sz w:val="20"/>
          <w:szCs w:val="20"/>
          <w:lang w:val="es-EC"/>
        </w:rPr>
        <w:t xml:space="preserve"> factor de participación modal </w:t>
      </w:r>
      <m:oMath>
        <m:r>
          <m:rPr>
            <m:sty m:val="p"/>
          </m:rPr>
          <w:rPr>
            <w:rFonts w:ascii="Cambria Math" w:hAnsi="Cambria Math" w:cs="Arial"/>
            <w:sz w:val="20"/>
            <w:szCs w:val="20"/>
            <w:lang w:val="es-EC"/>
          </w:rPr>
          <m:t>Γ</m:t>
        </m:r>
      </m:oMath>
      <w:r w:rsidR="00EF428F" w:rsidRPr="00EF428F">
        <w:rPr>
          <w:rFonts w:ascii="Arial" w:hAnsi="Arial" w:cs="Arial"/>
          <w:sz w:val="20"/>
          <w:szCs w:val="20"/>
          <w:lang w:val="es-EC"/>
        </w:rPr>
        <w:t xml:space="preserve"> en los 6 primeros modos de vibración y las respectivas aceleraciones espectrales </w:t>
      </w:r>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w:r w:rsidR="00EF428F">
        <w:rPr>
          <w:rFonts w:ascii="Arial" w:hAnsi="Arial" w:cs="Arial"/>
          <w:sz w:val="20"/>
          <w:szCs w:val="20"/>
          <w:lang w:val="es-EC"/>
        </w:rPr>
        <w:t xml:space="preserve"> para el sismo </w:t>
      </w:r>
      <w:r w:rsidR="00EF428F" w:rsidRPr="009B366A">
        <w:rPr>
          <w:rFonts w:ascii="Arial" w:hAnsi="Arial" w:cs="Arial"/>
          <w:b/>
          <w:sz w:val="20"/>
          <w:szCs w:val="20"/>
          <w:lang w:val="es-EC"/>
        </w:rPr>
        <w:t>DBE</w:t>
      </w:r>
      <w:r w:rsidR="00EF428F">
        <w:rPr>
          <w:rFonts w:ascii="Arial" w:hAnsi="Arial" w:cs="Arial"/>
          <w:sz w:val="20"/>
          <w:szCs w:val="20"/>
          <w:lang w:val="es-EC"/>
        </w:rPr>
        <w:t>.</w:t>
      </w:r>
    </w:p>
    <w:p w:rsidR="00EF428F" w:rsidRPr="00EF428F" w:rsidRDefault="00EF428F" w:rsidP="00EF428F">
      <w:pPr>
        <w:spacing w:line="240" w:lineRule="auto"/>
        <w:rPr>
          <w:rFonts w:ascii="Arial" w:hAnsi="Arial" w:cs="Arial"/>
          <w:sz w:val="20"/>
          <w:szCs w:val="20"/>
          <w:lang w:val="es-EC"/>
        </w:rPr>
      </w:pPr>
    </w:p>
    <w:p w:rsidR="009B366A" w:rsidRPr="00FE397A" w:rsidRDefault="008C5471" w:rsidP="00FE397A">
      <w:pPr>
        <w:spacing w:line="240" w:lineRule="auto"/>
        <w:ind w:firstLine="709"/>
        <w:rPr>
          <w:rFonts w:ascii="Cambria Math" w:hAnsi="Cambria Math" w:cs="Cambria Math"/>
          <w:sz w:val="20"/>
          <w:szCs w:val="20"/>
          <w:lang w:val="es-EC"/>
        </w:rPr>
      </w:pPr>
      <w:r>
        <w:rPr>
          <w:rFonts w:ascii="Arial" w:hAnsi="Arial" w:cs="Arial"/>
          <w:sz w:val="20"/>
          <w:szCs w:val="20"/>
          <w:lang w:val="es-EC"/>
        </w:rPr>
        <w:t>Ahora en la tabla 8</w:t>
      </w:r>
      <w:r w:rsidR="00EF428F" w:rsidRPr="00EF428F">
        <w:rPr>
          <w:rFonts w:ascii="Arial" w:hAnsi="Arial" w:cs="Arial"/>
          <w:sz w:val="20"/>
          <w:szCs w:val="20"/>
          <w:lang w:val="es-EC"/>
        </w:rPr>
        <w:t xml:space="preserve"> se indican los desplazamientos </w:t>
      </w:r>
      <w:r w:rsidR="009B366A">
        <w:rPr>
          <w:rFonts w:ascii="Arial" w:hAnsi="Arial" w:cs="Arial"/>
          <w:sz w:val="20"/>
          <w:szCs w:val="20"/>
          <w:lang w:val="es-EC"/>
        </w:rPr>
        <w:t xml:space="preserve">laterales </w:t>
      </w:r>
      <m:oMath>
        <m:r>
          <w:rPr>
            <w:rFonts w:ascii="Cambria Math" w:hAnsi="Cambria Math" w:cs="Arial"/>
            <w:sz w:val="20"/>
            <w:szCs w:val="20"/>
            <w:lang w:val="es-EC"/>
          </w:rPr>
          <m:t>q</m:t>
        </m:r>
      </m:oMath>
      <w:r w:rsidR="0099331C">
        <w:rPr>
          <w:rFonts w:ascii="Arial" w:hAnsi="Arial" w:cs="Arial"/>
          <w:sz w:val="20"/>
          <w:szCs w:val="20"/>
          <w:lang w:val="es-EC"/>
        </w:rPr>
        <w:t xml:space="preserve"> que se encuentran</w:t>
      </w:r>
      <w:r w:rsidR="00EF428F" w:rsidRPr="00EF428F">
        <w:rPr>
          <w:rFonts w:ascii="Arial" w:hAnsi="Arial" w:cs="Arial"/>
          <w:sz w:val="20"/>
          <w:szCs w:val="20"/>
          <w:lang w:val="es-EC"/>
        </w:rPr>
        <w:t xml:space="preserve"> luego de aplicar el cri</w:t>
      </w:r>
      <w:r w:rsidR="009B366A">
        <w:rPr>
          <w:rFonts w:ascii="Arial" w:hAnsi="Arial" w:cs="Arial"/>
          <w:sz w:val="20"/>
          <w:szCs w:val="20"/>
          <w:lang w:val="es-EC"/>
        </w:rPr>
        <w:t xml:space="preserve">terio de combinación modal CQC, las fuerzas </w:t>
      </w:r>
      <w:r w:rsidR="009B366A">
        <w:rPr>
          <w:rFonts w:ascii="Arial" w:hAnsi="Arial" w:cs="Arial"/>
          <w:sz w:val="20"/>
          <w:szCs w:val="20"/>
          <w:lang w:val="es-EC"/>
        </w:rPr>
        <w:lastRenderedPageBreak/>
        <w:t>laterales en Centro de Masa y</w:t>
      </w:r>
      <w:r w:rsidR="00EF428F" w:rsidRPr="00EF428F">
        <w:rPr>
          <w:rFonts w:ascii="Arial" w:hAnsi="Arial" w:cs="Arial"/>
          <w:sz w:val="20"/>
          <w:szCs w:val="20"/>
          <w:lang w:val="es-EC"/>
        </w:rPr>
        <w:t xml:space="preserve"> las aceleraciones de piso </w:t>
      </w:r>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w:r w:rsidR="00EF428F" w:rsidRPr="00EF428F">
        <w:rPr>
          <w:rFonts w:ascii="Arial" w:hAnsi="Arial" w:cs="Arial"/>
          <w:sz w:val="20"/>
          <w:szCs w:val="20"/>
          <w:lang w:val="es-EC"/>
        </w:rPr>
        <w:t>. Se destaca que los desplazamientos de la estructura se hallan multiplicando los valores que re</w:t>
      </w:r>
      <w:r w:rsidR="00FE397A">
        <w:rPr>
          <w:rFonts w:ascii="Arial" w:hAnsi="Arial" w:cs="Arial"/>
          <w:sz w:val="20"/>
          <w:szCs w:val="20"/>
          <w:lang w:val="es-EC"/>
        </w:rPr>
        <w:t xml:space="preserve">porta el análisis espectral por </w:t>
      </w:r>
      <m:oMath>
        <m:r>
          <w:rPr>
            <w:rFonts w:ascii="Cambria Math" w:hAnsi="Cambria Math" w:cs="Arial"/>
            <w:sz w:val="20"/>
            <w:szCs w:val="20"/>
            <w:lang w:val="es-EC"/>
          </w:rPr>
          <m:t xml:space="preserve">R </m:t>
        </m:r>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p</m:t>
            </m:r>
          </m:sub>
        </m:sSub>
        <m:r>
          <w:rPr>
            <w:rFonts w:ascii="Cambria Math" w:hAnsi="Cambria Math" w:cs="Arial"/>
            <w:sz w:val="20"/>
            <w:szCs w:val="20"/>
            <w:lang w:val="es-EC"/>
          </w:rPr>
          <m:t xml:space="preserve"> </m:t>
        </m:r>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e</m:t>
            </m:r>
          </m:sub>
        </m:sSub>
      </m:oMath>
      <w:r w:rsidR="00EF428F">
        <w:rPr>
          <w:rFonts w:ascii="Cambria Math" w:hAnsi="Cambria Math" w:cs="Cambria Math"/>
          <w:sz w:val="20"/>
          <w:szCs w:val="20"/>
          <w:lang w:val="es-EC"/>
        </w:rPr>
        <w:t>.</w:t>
      </w:r>
    </w:p>
    <w:p w:rsidR="009B366A" w:rsidRDefault="009B366A" w:rsidP="009B366A">
      <w:pPr>
        <w:spacing w:line="240" w:lineRule="auto"/>
        <w:ind w:firstLine="0"/>
        <w:rPr>
          <w:rFonts w:ascii="Arial" w:hAnsi="Arial" w:cs="Arial"/>
          <w:b/>
          <w:lang w:val="es-EC"/>
        </w:rPr>
      </w:pPr>
    </w:p>
    <w:p w:rsidR="0017674A" w:rsidRPr="0001267C" w:rsidRDefault="008C5471" w:rsidP="0017674A">
      <w:pPr>
        <w:spacing w:line="240" w:lineRule="auto"/>
        <w:ind w:firstLine="0"/>
        <w:jc w:val="center"/>
        <w:rPr>
          <w:rFonts w:ascii="Arial" w:hAnsi="Arial" w:cs="Arial"/>
          <w:sz w:val="20"/>
          <w:szCs w:val="20"/>
          <w:lang w:val="es-EC"/>
        </w:rPr>
      </w:pPr>
      <w:r>
        <w:rPr>
          <w:rFonts w:ascii="Arial" w:hAnsi="Arial" w:cs="Arial"/>
          <w:b/>
          <w:sz w:val="20"/>
          <w:szCs w:val="20"/>
          <w:lang w:val="es-EC"/>
        </w:rPr>
        <w:t>Tabla 7</w:t>
      </w:r>
      <w:r w:rsidR="009F191B">
        <w:rPr>
          <w:rFonts w:ascii="Arial" w:hAnsi="Arial" w:cs="Arial"/>
          <w:b/>
          <w:sz w:val="20"/>
          <w:szCs w:val="20"/>
          <w:lang w:val="es-EC"/>
        </w:rPr>
        <w:t xml:space="preserve"> </w:t>
      </w:r>
      <w:r w:rsidR="0017674A">
        <w:rPr>
          <w:rFonts w:ascii="Arial" w:hAnsi="Arial" w:cs="Arial"/>
          <w:sz w:val="20"/>
          <w:szCs w:val="20"/>
          <w:lang w:val="es-EC"/>
        </w:rPr>
        <w:t xml:space="preserve">Factores de participación modal y aceleraciones espectrales para sismo </w:t>
      </w:r>
      <w:r w:rsidR="0017674A" w:rsidRPr="00312D42">
        <w:rPr>
          <w:rFonts w:ascii="Arial" w:hAnsi="Arial" w:cs="Arial"/>
          <w:b/>
          <w:sz w:val="20"/>
          <w:szCs w:val="20"/>
          <w:lang w:val="es-EC"/>
        </w:rPr>
        <w:t>DBE</w:t>
      </w:r>
      <w:r w:rsidR="00653881">
        <w:rPr>
          <w:rFonts w:ascii="Arial" w:hAnsi="Arial" w:cs="Arial"/>
          <w:b/>
          <w:sz w:val="20"/>
          <w:szCs w:val="20"/>
          <w:lang w:val="es-EC"/>
        </w:rPr>
        <w:t xml:space="preserve"> </w:t>
      </w:r>
      <w:r w:rsidR="0017674A">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F64D02" w:rsidTr="00205194">
        <w:trPr>
          <w:jc w:val="center"/>
        </w:trPr>
        <w:tc>
          <w:tcPr>
            <w:tcW w:w="1073" w:type="dxa"/>
          </w:tcPr>
          <w:p w:rsidR="00F64D02" w:rsidRDefault="00F64D02" w:rsidP="00205194">
            <w:pPr>
              <w:spacing w:line="240" w:lineRule="auto"/>
              <w:ind w:firstLine="0"/>
              <w:jc w:val="center"/>
              <w:rPr>
                <w:rFonts w:ascii="Arial" w:hAnsi="Arial" w:cs="Arial"/>
                <w:sz w:val="20"/>
                <w:szCs w:val="20"/>
                <w:lang w:val="es-EC"/>
              </w:rPr>
            </w:pP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F64D02" w:rsidTr="00205194">
        <w:trPr>
          <w:jc w:val="center"/>
        </w:trPr>
        <w:tc>
          <w:tcPr>
            <w:tcW w:w="1073" w:type="dxa"/>
          </w:tcPr>
          <w:p w:rsidR="00F64D02" w:rsidRDefault="00F64D02"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0.5130</w:t>
            </w:r>
          </w:p>
        </w:tc>
        <w:tc>
          <w:tcPr>
            <w:tcW w:w="1073" w:type="dxa"/>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6.0681</w:t>
            </w:r>
          </w:p>
        </w:tc>
        <w:tc>
          <w:tcPr>
            <w:tcW w:w="1073" w:type="dxa"/>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0.0878</w:t>
            </w:r>
          </w:p>
        </w:tc>
        <w:tc>
          <w:tcPr>
            <w:tcW w:w="1073" w:type="dxa"/>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2.4852</w:t>
            </w:r>
          </w:p>
        </w:tc>
        <w:tc>
          <w:tcPr>
            <w:tcW w:w="1073" w:type="dxa"/>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0.3010</w:t>
            </w:r>
          </w:p>
        </w:tc>
        <w:tc>
          <w:tcPr>
            <w:tcW w:w="1073" w:type="dxa"/>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2.0040</w:t>
            </w:r>
          </w:p>
        </w:tc>
      </w:tr>
      <w:tr w:rsidR="00F64D02" w:rsidTr="00205194">
        <w:trPr>
          <w:jc w:val="center"/>
        </w:trPr>
        <w:tc>
          <w:tcPr>
            <w:tcW w:w="1073" w:type="dxa"/>
          </w:tcPr>
          <w:p w:rsidR="00F64D02"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F64D02" w:rsidRPr="00312D42" w:rsidRDefault="00F64D02"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4.6612</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5.6620</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6.9567</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6.9567</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6.9567</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B943BA">
              <w:rPr>
                <w:rFonts w:ascii="Arial" w:hAnsi="Arial" w:cs="Arial"/>
                <w:sz w:val="20"/>
                <w:szCs w:val="20"/>
                <w:lang w:val="es-EC"/>
              </w:rPr>
              <w:t>6.9567</w:t>
            </w:r>
          </w:p>
        </w:tc>
      </w:tr>
    </w:tbl>
    <w:p w:rsidR="0017674A" w:rsidRDefault="0017674A" w:rsidP="0017674A">
      <w:pPr>
        <w:spacing w:line="240" w:lineRule="auto"/>
        <w:ind w:firstLine="0"/>
        <w:rPr>
          <w:rFonts w:ascii="Arial" w:hAnsi="Arial" w:cs="Arial"/>
          <w:sz w:val="20"/>
          <w:szCs w:val="20"/>
          <w:lang w:val="es-EC"/>
        </w:rPr>
      </w:pPr>
    </w:p>
    <w:p w:rsidR="0017674A" w:rsidRPr="00F160F3" w:rsidRDefault="0017674A" w:rsidP="0017674A">
      <w:pPr>
        <w:spacing w:line="240" w:lineRule="auto"/>
        <w:ind w:firstLine="0"/>
        <w:jc w:val="center"/>
        <w:rPr>
          <w:rFonts w:ascii="Arial" w:hAnsi="Arial" w:cs="Arial"/>
          <w:sz w:val="20"/>
          <w:szCs w:val="20"/>
          <w:lang w:val="es-EC"/>
        </w:rPr>
      </w:pPr>
    </w:p>
    <w:p w:rsidR="0017674A" w:rsidRPr="0001267C" w:rsidRDefault="008C5471" w:rsidP="009B366A">
      <w:pPr>
        <w:spacing w:line="240" w:lineRule="auto"/>
        <w:ind w:firstLine="0"/>
        <w:jc w:val="center"/>
        <w:rPr>
          <w:rFonts w:ascii="Arial" w:hAnsi="Arial" w:cs="Arial"/>
          <w:sz w:val="20"/>
          <w:szCs w:val="20"/>
          <w:lang w:val="es-EC"/>
        </w:rPr>
      </w:pPr>
      <w:r>
        <w:rPr>
          <w:rFonts w:ascii="Arial" w:hAnsi="Arial" w:cs="Arial"/>
          <w:b/>
          <w:sz w:val="20"/>
          <w:szCs w:val="20"/>
          <w:lang w:val="es-EC"/>
        </w:rPr>
        <w:t>Tabla 8</w:t>
      </w:r>
      <w:r w:rsidR="009F191B">
        <w:rPr>
          <w:rFonts w:ascii="Arial" w:hAnsi="Arial" w:cs="Arial"/>
          <w:b/>
          <w:sz w:val="20"/>
          <w:szCs w:val="20"/>
          <w:lang w:val="es-EC"/>
        </w:rPr>
        <w:t xml:space="preserve"> </w:t>
      </w:r>
      <w:r w:rsidR="0017674A">
        <w:rPr>
          <w:rFonts w:ascii="Arial" w:hAnsi="Arial" w:cs="Arial"/>
          <w:sz w:val="20"/>
          <w:szCs w:val="20"/>
          <w:lang w:val="es-EC"/>
        </w:rPr>
        <w:t xml:space="preserve">Desplazamiento y aceleraciones de piso para sismo </w:t>
      </w:r>
      <w:r w:rsidR="0017674A" w:rsidRPr="00312D42">
        <w:rPr>
          <w:rFonts w:ascii="Arial" w:hAnsi="Arial" w:cs="Arial"/>
          <w:b/>
          <w:sz w:val="20"/>
          <w:szCs w:val="20"/>
          <w:lang w:val="es-EC"/>
        </w:rPr>
        <w:t>DBE</w:t>
      </w:r>
      <w:r w:rsidR="00653881">
        <w:rPr>
          <w:rFonts w:ascii="Arial" w:hAnsi="Arial" w:cs="Arial"/>
          <w:b/>
          <w:sz w:val="20"/>
          <w:szCs w:val="20"/>
          <w:lang w:val="es-EC"/>
        </w:rPr>
        <w:t xml:space="preserve"> </w:t>
      </w:r>
      <w:r w:rsidR="0017674A">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F64D02" w:rsidTr="00205194">
        <w:trPr>
          <w:jc w:val="center"/>
        </w:trPr>
        <w:tc>
          <w:tcPr>
            <w:tcW w:w="1073" w:type="dxa"/>
          </w:tcPr>
          <w:p w:rsidR="00F64D02" w:rsidRDefault="00F64D02" w:rsidP="00205194">
            <w:pPr>
              <w:spacing w:line="240" w:lineRule="auto"/>
              <w:ind w:firstLine="0"/>
              <w:jc w:val="center"/>
              <w:rPr>
                <w:rFonts w:ascii="Arial" w:hAnsi="Arial" w:cs="Arial"/>
                <w:sz w:val="20"/>
                <w:szCs w:val="20"/>
                <w:lang w:val="es-EC"/>
              </w:rPr>
            </w:pP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F64D02" w:rsidRDefault="00F64D02" w:rsidP="00205194">
            <w:pPr>
              <w:spacing w:line="240" w:lineRule="auto"/>
              <w:ind w:firstLine="0"/>
              <w:rPr>
                <w:rFonts w:ascii="Arial" w:hAnsi="Arial" w:cs="Arial"/>
                <w:sz w:val="20"/>
                <w:szCs w:val="20"/>
                <w:lang w:val="es-EC"/>
              </w:rPr>
            </w:pPr>
            <w:r>
              <w:rPr>
                <w:rFonts w:ascii="Arial" w:hAnsi="Arial" w:cs="Arial"/>
                <w:sz w:val="20"/>
                <w:szCs w:val="20"/>
                <w:lang w:val="es-EC"/>
              </w:rPr>
              <w:t>Piso 4</w:t>
            </w:r>
          </w:p>
        </w:tc>
      </w:tr>
      <w:tr w:rsidR="00F64D02" w:rsidTr="00205194">
        <w:trPr>
          <w:jc w:val="center"/>
        </w:trPr>
        <w:tc>
          <w:tcPr>
            <w:tcW w:w="1073" w:type="dxa"/>
          </w:tcPr>
          <w:p w:rsidR="00F64D02" w:rsidRPr="00312D42" w:rsidRDefault="00F64D02"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F64D02" w:rsidRPr="00312D4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F64D02" w:rsidRPr="00312D42" w:rsidRDefault="00F64D02" w:rsidP="00205194">
            <w:pPr>
              <w:spacing w:line="240" w:lineRule="auto"/>
              <w:ind w:firstLine="0"/>
              <w:jc w:val="center"/>
              <w:rPr>
                <w:rFonts w:ascii="Arial" w:hAnsi="Arial" w:cs="Arial"/>
                <w:sz w:val="20"/>
                <w:szCs w:val="20"/>
                <w:lang w:val="en-US"/>
              </w:rPr>
            </w:pPr>
            <w:r>
              <w:rPr>
                <w:rFonts w:ascii="Arial" w:hAnsi="Arial" w:cs="Arial"/>
                <w:sz w:val="20"/>
                <w:szCs w:val="20"/>
                <w:lang w:val="en-US"/>
              </w:rPr>
              <w:t>0.81</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1.61</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2.94</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Pr>
                <w:rFonts w:ascii="Arial" w:hAnsi="Arial" w:cs="Arial"/>
                <w:sz w:val="20"/>
                <w:szCs w:val="20"/>
                <w:lang w:val="es-EC"/>
              </w:rPr>
              <w:t>3.87</w:t>
            </w:r>
          </w:p>
        </w:tc>
        <w:tc>
          <w:tcPr>
            <w:tcW w:w="1073" w:type="dxa"/>
            <w:vAlign w:val="center"/>
          </w:tcPr>
          <w:p w:rsidR="00F64D02" w:rsidRDefault="00F64D02" w:rsidP="00205194">
            <w:pPr>
              <w:spacing w:line="240" w:lineRule="auto"/>
              <w:ind w:firstLine="0"/>
              <w:rPr>
                <w:rFonts w:ascii="Arial" w:hAnsi="Arial" w:cs="Arial"/>
                <w:sz w:val="20"/>
                <w:szCs w:val="20"/>
                <w:lang w:val="es-EC"/>
              </w:rPr>
            </w:pPr>
            <w:r>
              <w:rPr>
                <w:rFonts w:ascii="Arial" w:hAnsi="Arial" w:cs="Arial"/>
                <w:sz w:val="20"/>
                <w:szCs w:val="20"/>
                <w:lang w:val="es-EC"/>
              </w:rPr>
              <w:t xml:space="preserve">   4.36</w:t>
            </w:r>
          </w:p>
        </w:tc>
      </w:tr>
      <w:tr w:rsidR="00F64D02" w:rsidTr="00205194">
        <w:trPr>
          <w:jc w:val="center"/>
        </w:trPr>
        <w:tc>
          <w:tcPr>
            <w:tcW w:w="1073" w:type="dxa"/>
          </w:tcPr>
          <w:p w:rsidR="00F64D02" w:rsidRPr="005D2FFD" w:rsidRDefault="00F64D02"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F64D02" w:rsidRPr="005D2FFD" w:rsidRDefault="00F64D02" w:rsidP="00205194">
            <w:pPr>
              <w:spacing w:line="240" w:lineRule="auto"/>
              <w:ind w:firstLine="0"/>
              <w:jc w:val="center"/>
              <w:rPr>
                <w:sz w:val="20"/>
                <w:szCs w:val="20"/>
                <w:lang w:val="es-EC"/>
              </w:rPr>
            </w:pPr>
            <w:r>
              <w:rPr>
                <w:sz w:val="20"/>
                <w:szCs w:val="20"/>
                <w:lang w:val="es-EC"/>
              </w:rPr>
              <w:t>(T.)</w:t>
            </w:r>
          </w:p>
        </w:tc>
        <w:tc>
          <w:tcPr>
            <w:tcW w:w="1073" w:type="dxa"/>
            <w:vAlign w:val="center"/>
          </w:tcPr>
          <w:p w:rsidR="00F64D02" w:rsidRPr="00312D42" w:rsidRDefault="00F64D02" w:rsidP="00205194">
            <w:pPr>
              <w:spacing w:line="240" w:lineRule="auto"/>
              <w:ind w:firstLine="0"/>
              <w:jc w:val="center"/>
              <w:rPr>
                <w:rFonts w:ascii="Arial" w:hAnsi="Arial" w:cs="Arial"/>
                <w:sz w:val="20"/>
                <w:szCs w:val="20"/>
                <w:lang w:val="en-US"/>
              </w:rPr>
            </w:pPr>
            <w:r w:rsidRPr="009B23F5">
              <w:rPr>
                <w:rFonts w:ascii="Arial" w:hAnsi="Arial" w:cs="Arial"/>
                <w:sz w:val="20"/>
                <w:szCs w:val="20"/>
                <w:lang w:val="en-US"/>
              </w:rPr>
              <w:t>124</w:t>
            </w:r>
            <w:r>
              <w:rPr>
                <w:rFonts w:ascii="Arial" w:hAnsi="Arial" w:cs="Arial"/>
                <w:sz w:val="20"/>
                <w:szCs w:val="20"/>
                <w:lang w:val="en-US"/>
              </w:rPr>
              <w:t>.</w:t>
            </w:r>
            <w:r w:rsidRPr="009B23F5">
              <w:rPr>
                <w:rFonts w:ascii="Arial" w:hAnsi="Arial" w:cs="Arial"/>
                <w:sz w:val="20"/>
                <w:szCs w:val="20"/>
                <w:lang w:val="en-US"/>
              </w:rPr>
              <w:t>9</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183</w:t>
            </w:r>
            <w:r>
              <w:rPr>
                <w:rFonts w:ascii="Arial" w:hAnsi="Arial" w:cs="Arial"/>
                <w:sz w:val="20"/>
                <w:szCs w:val="20"/>
                <w:lang w:val="es-EC"/>
              </w:rPr>
              <w:t>.</w:t>
            </w:r>
            <w:r w:rsidRPr="009B23F5">
              <w:rPr>
                <w:rFonts w:ascii="Arial" w:hAnsi="Arial" w:cs="Arial"/>
                <w:sz w:val="20"/>
                <w:szCs w:val="20"/>
                <w:lang w:val="es-EC"/>
              </w:rPr>
              <w:t>9</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306</w:t>
            </w:r>
            <w:r>
              <w:rPr>
                <w:rFonts w:ascii="Arial" w:hAnsi="Arial" w:cs="Arial"/>
                <w:sz w:val="20"/>
                <w:szCs w:val="20"/>
                <w:lang w:val="es-EC"/>
              </w:rPr>
              <w:t>.</w:t>
            </w:r>
            <w:r w:rsidRPr="009B23F5">
              <w:rPr>
                <w:rFonts w:ascii="Arial" w:hAnsi="Arial" w:cs="Arial"/>
                <w:sz w:val="20"/>
                <w:szCs w:val="20"/>
                <w:lang w:val="es-EC"/>
              </w:rPr>
              <w:t>8</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213</w:t>
            </w:r>
            <w:r>
              <w:rPr>
                <w:rFonts w:ascii="Arial" w:hAnsi="Arial" w:cs="Arial"/>
                <w:sz w:val="20"/>
                <w:szCs w:val="20"/>
                <w:lang w:val="es-EC"/>
              </w:rPr>
              <w:t>.</w:t>
            </w:r>
            <w:r w:rsidRPr="009B23F5">
              <w:rPr>
                <w:rFonts w:ascii="Arial" w:hAnsi="Arial" w:cs="Arial"/>
                <w:sz w:val="20"/>
                <w:szCs w:val="20"/>
                <w:lang w:val="es-EC"/>
              </w:rPr>
              <w:t>8</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88</w:t>
            </w:r>
            <w:r>
              <w:rPr>
                <w:rFonts w:ascii="Arial" w:hAnsi="Arial" w:cs="Arial"/>
                <w:sz w:val="20"/>
                <w:szCs w:val="20"/>
                <w:lang w:val="es-EC"/>
              </w:rPr>
              <w:t>.</w:t>
            </w:r>
            <w:r w:rsidRPr="009B23F5">
              <w:rPr>
                <w:rFonts w:ascii="Arial" w:hAnsi="Arial" w:cs="Arial"/>
                <w:sz w:val="20"/>
                <w:szCs w:val="20"/>
                <w:lang w:val="es-EC"/>
              </w:rPr>
              <w:t>9</w:t>
            </w:r>
          </w:p>
        </w:tc>
      </w:tr>
      <w:tr w:rsidR="00F64D02" w:rsidTr="00205194">
        <w:trPr>
          <w:jc w:val="center"/>
        </w:trPr>
        <w:tc>
          <w:tcPr>
            <w:tcW w:w="1073" w:type="dxa"/>
          </w:tcPr>
          <w:p w:rsidR="00F64D02"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F64D02" w:rsidRPr="00312D42" w:rsidRDefault="00F64D02"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4.7464</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3.3953</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6.6578</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4.0790</w:t>
            </w:r>
          </w:p>
        </w:tc>
        <w:tc>
          <w:tcPr>
            <w:tcW w:w="1073" w:type="dxa"/>
            <w:vAlign w:val="center"/>
          </w:tcPr>
          <w:p w:rsidR="00F64D02" w:rsidRDefault="00F64D02" w:rsidP="00205194">
            <w:pPr>
              <w:spacing w:line="240" w:lineRule="auto"/>
              <w:ind w:firstLine="0"/>
              <w:jc w:val="center"/>
              <w:rPr>
                <w:rFonts w:ascii="Arial" w:hAnsi="Arial" w:cs="Arial"/>
                <w:sz w:val="20"/>
                <w:szCs w:val="20"/>
                <w:lang w:val="es-EC"/>
              </w:rPr>
            </w:pPr>
            <w:r w:rsidRPr="009B23F5">
              <w:rPr>
                <w:rFonts w:ascii="Arial" w:hAnsi="Arial" w:cs="Arial"/>
                <w:sz w:val="20"/>
                <w:szCs w:val="20"/>
                <w:lang w:val="es-EC"/>
              </w:rPr>
              <w:t>4.8983</w:t>
            </w:r>
          </w:p>
        </w:tc>
      </w:tr>
    </w:tbl>
    <w:p w:rsidR="0017674A" w:rsidRDefault="0017674A" w:rsidP="0017674A">
      <w:pPr>
        <w:spacing w:line="240" w:lineRule="auto"/>
        <w:ind w:firstLine="0"/>
        <w:rPr>
          <w:rFonts w:ascii="Arial" w:hAnsi="Arial" w:cs="Arial"/>
          <w:b/>
          <w:lang w:val="es-EC"/>
        </w:rPr>
      </w:pPr>
    </w:p>
    <w:p w:rsidR="006B3F7F" w:rsidRDefault="006A4EF0" w:rsidP="006B3F7F">
      <w:pPr>
        <w:spacing w:line="240" w:lineRule="auto"/>
        <w:ind w:firstLine="0"/>
        <w:rPr>
          <w:rFonts w:ascii="Arial" w:hAnsi="Arial" w:cs="Arial"/>
          <w:b/>
          <w:lang w:val="es-EC"/>
        </w:rPr>
      </w:pPr>
      <w:r>
        <w:rPr>
          <w:rFonts w:ascii="Arial" w:hAnsi="Arial" w:cs="Arial"/>
          <w:b/>
          <w:noProof/>
          <w:lang w:val="es-EC" w:eastAsia="es-EC"/>
        </w:rPr>
        <w:drawing>
          <wp:inline distT="0" distB="0" distL="0" distR="0" wp14:anchorId="5B2EF263">
            <wp:extent cx="2033517" cy="1313706"/>
            <wp:effectExtent l="0" t="0" r="508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72449" cy="1338857"/>
                    </a:xfrm>
                    <a:prstGeom prst="rect">
                      <a:avLst/>
                    </a:prstGeom>
                    <a:noFill/>
                  </pic:spPr>
                </pic:pic>
              </a:graphicData>
            </a:graphic>
          </wp:inline>
        </w:drawing>
      </w:r>
      <w:r w:rsidR="00D0084A">
        <w:rPr>
          <w:rFonts w:ascii="Arial" w:hAnsi="Arial" w:cs="Arial"/>
          <w:b/>
          <w:lang w:val="es-EC"/>
        </w:rPr>
        <w:t xml:space="preserve"> </w:t>
      </w:r>
      <w:r w:rsidR="006B3F7F">
        <w:rPr>
          <w:rFonts w:ascii="Arial" w:hAnsi="Arial" w:cs="Arial"/>
          <w:b/>
          <w:lang w:val="es-EC"/>
        </w:rPr>
        <w:t xml:space="preserve">  </w:t>
      </w:r>
      <w:r>
        <w:rPr>
          <w:rFonts w:ascii="Arial" w:hAnsi="Arial" w:cs="Arial"/>
          <w:b/>
          <w:noProof/>
          <w:lang w:val="es-EC" w:eastAsia="es-EC"/>
        </w:rPr>
        <w:drawing>
          <wp:inline distT="0" distB="0" distL="0" distR="0" wp14:anchorId="6876B05F">
            <wp:extent cx="2157241" cy="129584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88081" cy="1314365"/>
                    </a:xfrm>
                    <a:prstGeom prst="rect">
                      <a:avLst/>
                    </a:prstGeom>
                    <a:noFill/>
                  </pic:spPr>
                </pic:pic>
              </a:graphicData>
            </a:graphic>
          </wp:inline>
        </w:drawing>
      </w:r>
    </w:p>
    <w:p w:rsidR="00FA3A39" w:rsidRDefault="009B366A" w:rsidP="00FA3A39">
      <w:pPr>
        <w:spacing w:line="240" w:lineRule="auto"/>
        <w:ind w:firstLine="0"/>
        <w:jc w:val="center"/>
        <w:rPr>
          <w:rFonts w:ascii="Arial" w:hAnsi="Arial" w:cs="Arial"/>
          <w:sz w:val="20"/>
          <w:szCs w:val="20"/>
          <w:lang w:val="es-EC"/>
        </w:rPr>
      </w:pPr>
      <w:r>
        <w:rPr>
          <w:rFonts w:ascii="Arial" w:hAnsi="Arial" w:cs="Arial"/>
          <w:b/>
          <w:sz w:val="20"/>
          <w:szCs w:val="20"/>
          <w:lang w:val="es-EC"/>
        </w:rPr>
        <w:t>Figura 18</w:t>
      </w:r>
      <w:r w:rsidR="009F191B">
        <w:rPr>
          <w:rFonts w:ascii="Arial" w:hAnsi="Arial" w:cs="Arial"/>
          <w:b/>
          <w:sz w:val="20"/>
          <w:szCs w:val="20"/>
          <w:lang w:val="es-EC"/>
        </w:rPr>
        <w:t xml:space="preserve"> </w:t>
      </w:r>
      <w:r w:rsidR="00FA3A39">
        <w:rPr>
          <w:rFonts w:ascii="Arial" w:hAnsi="Arial" w:cs="Arial"/>
          <w:sz w:val="20"/>
          <w:szCs w:val="20"/>
          <w:lang w:val="es-EC"/>
        </w:rPr>
        <w:t xml:space="preserve">Derivas y desplazamientos para sismo DBE en sentido </w:t>
      </w:r>
      <w:r w:rsidR="00077CA4">
        <w:rPr>
          <w:rFonts w:ascii="Arial" w:hAnsi="Arial" w:cs="Arial"/>
          <w:sz w:val="20"/>
          <w:szCs w:val="20"/>
          <w:lang w:val="es-EC"/>
        </w:rPr>
        <w:t>X</w:t>
      </w:r>
    </w:p>
    <w:p w:rsidR="00DB15BE" w:rsidRDefault="00DB15BE" w:rsidP="00FA3A39">
      <w:pPr>
        <w:spacing w:line="240" w:lineRule="auto"/>
        <w:ind w:firstLine="0"/>
        <w:jc w:val="center"/>
        <w:rPr>
          <w:rFonts w:ascii="Arial" w:hAnsi="Arial" w:cs="Arial"/>
          <w:sz w:val="20"/>
          <w:szCs w:val="20"/>
          <w:lang w:val="es-EC"/>
        </w:rPr>
      </w:pPr>
    </w:p>
    <w:p w:rsidR="00DB15BE" w:rsidRDefault="00DB15BE" w:rsidP="00FA3A39">
      <w:pPr>
        <w:spacing w:line="240" w:lineRule="auto"/>
        <w:ind w:firstLine="0"/>
        <w:jc w:val="center"/>
        <w:rPr>
          <w:rFonts w:ascii="Arial" w:hAnsi="Arial" w:cs="Arial"/>
          <w:sz w:val="20"/>
          <w:szCs w:val="20"/>
          <w:lang w:val="es-EC"/>
        </w:rPr>
      </w:pPr>
    </w:p>
    <w:p w:rsidR="0017674A" w:rsidRDefault="0017674A" w:rsidP="002C764B">
      <w:pPr>
        <w:pStyle w:val="Prrafodelista"/>
        <w:numPr>
          <w:ilvl w:val="1"/>
          <w:numId w:val="7"/>
        </w:numPr>
        <w:spacing w:line="240" w:lineRule="auto"/>
        <w:ind w:hanging="473"/>
        <w:rPr>
          <w:rFonts w:ascii="Arial" w:hAnsi="Arial" w:cs="Arial"/>
          <w:b/>
          <w:lang w:val="es-EC"/>
        </w:rPr>
      </w:pPr>
      <w:r w:rsidRPr="0017674A">
        <w:rPr>
          <w:rFonts w:ascii="Arial" w:hAnsi="Arial" w:cs="Arial"/>
          <w:b/>
          <w:lang w:val="es-EC"/>
        </w:rPr>
        <w:t>Sismo</w:t>
      </w:r>
      <w:r>
        <w:rPr>
          <w:rFonts w:ascii="Arial" w:hAnsi="Arial" w:cs="Arial"/>
          <w:b/>
          <w:lang w:val="es-EC"/>
        </w:rPr>
        <w:t xml:space="preserve"> MC</w:t>
      </w:r>
      <w:r w:rsidRPr="0017674A">
        <w:rPr>
          <w:rFonts w:ascii="Arial" w:hAnsi="Arial" w:cs="Arial"/>
          <w:b/>
          <w:lang w:val="es-EC"/>
        </w:rPr>
        <w:t>E  en sentido X</w:t>
      </w:r>
      <w:r w:rsidR="00AE7EDA">
        <w:rPr>
          <w:rFonts w:ascii="Arial" w:hAnsi="Arial" w:cs="Arial"/>
          <w:b/>
          <w:lang w:val="es-EC"/>
        </w:rPr>
        <w:t xml:space="preserve"> sin disipadores </w:t>
      </w:r>
      <w:r w:rsidR="00C91D27">
        <w:rPr>
          <w:rFonts w:ascii="Arial" w:hAnsi="Arial" w:cs="Arial"/>
          <w:b/>
          <w:lang w:val="es-EC"/>
        </w:rPr>
        <w:t>SLB</w:t>
      </w:r>
    </w:p>
    <w:p w:rsidR="0017674A" w:rsidRDefault="0017674A" w:rsidP="0017674A">
      <w:pPr>
        <w:spacing w:line="240" w:lineRule="auto"/>
        <w:rPr>
          <w:rFonts w:ascii="Arial" w:hAnsi="Arial" w:cs="Arial"/>
          <w:b/>
          <w:lang w:val="es-EC"/>
        </w:rPr>
      </w:pPr>
    </w:p>
    <w:p w:rsidR="00EF428F" w:rsidRDefault="002C764B" w:rsidP="002C764B">
      <w:pPr>
        <w:spacing w:line="240" w:lineRule="auto"/>
        <w:ind w:firstLine="709"/>
        <w:rPr>
          <w:rFonts w:ascii="Arial" w:hAnsi="Arial" w:cs="Arial"/>
          <w:sz w:val="20"/>
          <w:szCs w:val="20"/>
          <w:lang w:val="es-EC"/>
        </w:rPr>
      </w:pPr>
      <w:r>
        <w:rPr>
          <w:rFonts w:ascii="Arial" w:hAnsi="Arial" w:cs="Arial"/>
          <w:sz w:val="20"/>
          <w:szCs w:val="20"/>
          <w:lang w:val="es-EC"/>
        </w:rPr>
        <w:t xml:space="preserve">Cuando se realiza el análisis sísmico con el espectro del sismo </w:t>
      </w:r>
      <w:r w:rsidRPr="002C764B">
        <w:rPr>
          <w:rFonts w:ascii="Arial" w:hAnsi="Arial" w:cs="Arial"/>
          <w:b/>
          <w:sz w:val="20"/>
          <w:szCs w:val="20"/>
          <w:lang w:val="es-EC"/>
        </w:rPr>
        <w:t>MCE</w:t>
      </w:r>
      <w:r>
        <w:rPr>
          <w:rFonts w:ascii="Arial" w:hAnsi="Arial" w:cs="Arial"/>
          <w:b/>
          <w:sz w:val="20"/>
          <w:szCs w:val="20"/>
          <w:lang w:val="es-EC"/>
        </w:rPr>
        <w:t xml:space="preserve">, </w:t>
      </w:r>
      <w:r>
        <w:rPr>
          <w:rFonts w:ascii="Arial" w:hAnsi="Arial" w:cs="Arial"/>
          <w:sz w:val="20"/>
          <w:szCs w:val="20"/>
          <w:lang w:val="es-EC"/>
        </w:rPr>
        <w:t xml:space="preserve">los factores de participación modal no cambian con respecto al análisis con el sismo </w:t>
      </w:r>
      <w:r>
        <w:rPr>
          <w:rFonts w:ascii="Arial" w:hAnsi="Arial" w:cs="Arial"/>
          <w:b/>
          <w:sz w:val="20"/>
          <w:szCs w:val="20"/>
          <w:lang w:val="es-EC"/>
        </w:rPr>
        <w:t xml:space="preserve">DBE, </w:t>
      </w:r>
      <w:r>
        <w:rPr>
          <w:rFonts w:ascii="Arial" w:hAnsi="Arial" w:cs="Arial"/>
          <w:sz w:val="20"/>
          <w:szCs w:val="20"/>
          <w:lang w:val="es-EC"/>
        </w:rPr>
        <w:t>lo que si cambia son las aceleraciones espectrales, las mismas que se indican en la tabla 9.</w:t>
      </w:r>
    </w:p>
    <w:p w:rsidR="00EF428F" w:rsidRDefault="00EF428F" w:rsidP="00EF428F">
      <w:pPr>
        <w:spacing w:line="240" w:lineRule="auto"/>
        <w:rPr>
          <w:rFonts w:ascii="Arial" w:hAnsi="Arial" w:cs="Arial"/>
          <w:sz w:val="20"/>
          <w:szCs w:val="20"/>
          <w:lang w:val="es-EC"/>
        </w:rPr>
      </w:pPr>
    </w:p>
    <w:p w:rsidR="00EF428F" w:rsidRPr="002C764B" w:rsidRDefault="002C764B" w:rsidP="002C764B">
      <w:pPr>
        <w:spacing w:line="240" w:lineRule="auto"/>
        <w:ind w:firstLine="709"/>
        <w:rPr>
          <w:rFonts w:ascii="Arial" w:hAnsi="Arial" w:cs="Arial"/>
          <w:sz w:val="20"/>
          <w:szCs w:val="20"/>
          <w:lang w:val="es-EC"/>
        </w:rPr>
      </w:pPr>
      <w:r>
        <w:rPr>
          <w:rFonts w:ascii="Arial" w:hAnsi="Arial" w:cs="Arial"/>
          <w:sz w:val="20"/>
          <w:szCs w:val="20"/>
          <w:lang w:val="es-EC"/>
        </w:rPr>
        <w:t xml:space="preserve">En la tabla 10 se indica información similar al de la tabla 8 pero para el sismo </w:t>
      </w:r>
      <w:r>
        <w:rPr>
          <w:rFonts w:ascii="Arial" w:hAnsi="Arial" w:cs="Arial"/>
          <w:b/>
          <w:sz w:val="20"/>
          <w:szCs w:val="20"/>
          <w:lang w:val="es-EC"/>
        </w:rPr>
        <w:t xml:space="preserve">MCE. </w:t>
      </w:r>
      <w:r>
        <w:rPr>
          <w:rFonts w:ascii="Arial" w:hAnsi="Arial" w:cs="Arial"/>
          <w:sz w:val="20"/>
          <w:szCs w:val="20"/>
          <w:lang w:val="es-EC"/>
        </w:rPr>
        <w:t xml:space="preserve">Los desplazamientos laterales son ligeramente mayores a los hallados con el sismo </w:t>
      </w:r>
      <w:r>
        <w:rPr>
          <w:rFonts w:ascii="Arial" w:hAnsi="Arial" w:cs="Arial"/>
          <w:b/>
          <w:sz w:val="20"/>
          <w:szCs w:val="20"/>
          <w:lang w:val="es-EC"/>
        </w:rPr>
        <w:t>DBE</w:t>
      </w:r>
      <w:r>
        <w:rPr>
          <w:rFonts w:ascii="Arial" w:hAnsi="Arial" w:cs="Arial"/>
          <w:sz w:val="20"/>
          <w:szCs w:val="20"/>
          <w:lang w:val="es-EC"/>
        </w:rPr>
        <w:t xml:space="preserve"> pero siguen siendo bajos y estos conducen a tener derivas de piso bajas, las mismas que se indican en la figura 19 al igual que las derivas de piso.</w:t>
      </w:r>
    </w:p>
    <w:p w:rsidR="005F3868" w:rsidRDefault="005F3868" w:rsidP="005F3868">
      <w:pPr>
        <w:spacing w:line="240" w:lineRule="auto"/>
        <w:rPr>
          <w:rFonts w:ascii="Arial" w:hAnsi="Arial" w:cs="Arial"/>
          <w:b/>
          <w:lang w:val="es-EC"/>
        </w:rPr>
      </w:pPr>
    </w:p>
    <w:p w:rsidR="000B23E5" w:rsidRDefault="000B23E5" w:rsidP="005F3868">
      <w:pPr>
        <w:spacing w:line="240" w:lineRule="auto"/>
        <w:rPr>
          <w:rFonts w:ascii="Arial" w:hAnsi="Arial" w:cs="Arial"/>
          <w:b/>
          <w:lang w:val="es-EC"/>
        </w:rPr>
      </w:pPr>
    </w:p>
    <w:p w:rsidR="000B23E5" w:rsidRDefault="000B23E5" w:rsidP="005F3868">
      <w:pPr>
        <w:spacing w:line="240" w:lineRule="auto"/>
        <w:rPr>
          <w:rFonts w:ascii="Arial" w:hAnsi="Arial" w:cs="Arial"/>
          <w:b/>
          <w:lang w:val="es-EC"/>
        </w:rPr>
      </w:pPr>
    </w:p>
    <w:p w:rsidR="000B23E5" w:rsidRDefault="000B23E5" w:rsidP="005F3868">
      <w:pPr>
        <w:spacing w:line="240" w:lineRule="auto"/>
        <w:rPr>
          <w:rFonts w:ascii="Arial" w:hAnsi="Arial" w:cs="Arial"/>
          <w:b/>
          <w:lang w:val="es-EC"/>
        </w:rPr>
      </w:pPr>
    </w:p>
    <w:p w:rsidR="000B23E5" w:rsidRDefault="000B23E5" w:rsidP="005F3868">
      <w:pPr>
        <w:spacing w:line="240" w:lineRule="auto"/>
        <w:rPr>
          <w:rFonts w:ascii="Arial" w:hAnsi="Arial" w:cs="Arial"/>
          <w:b/>
          <w:lang w:val="es-EC"/>
        </w:rPr>
      </w:pPr>
    </w:p>
    <w:p w:rsidR="005F3868" w:rsidRPr="0001267C" w:rsidRDefault="008C5471" w:rsidP="005F3868">
      <w:pPr>
        <w:spacing w:line="240" w:lineRule="auto"/>
        <w:ind w:firstLine="0"/>
        <w:jc w:val="center"/>
        <w:rPr>
          <w:rFonts w:ascii="Arial" w:hAnsi="Arial" w:cs="Arial"/>
          <w:sz w:val="20"/>
          <w:szCs w:val="20"/>
          <w:lang w:val="es-EC"/>
        </w:rPr>
      </w:pPr>
      <w:r>
        <w:rPr>
          <w:rFonts w:ascii="Arial" w:hAnsi="Arial" w:cs="Arial"/>
          <w:b/>
          <w:sz w:val="20"/>
          <w:szCs w:val="20"/>
          <w:lang w:val="es-EC"/>
        </w:rPr>
        <w:lastRenderedPageBreak/>
        <w:t>Tabla 9</w:t>
      </w:r>
      <w:r w:rsidR="009F191B">
        <w:rPr>
          <w:rFonts w:ascii="Arial" w:hAnsi="Arial" w:cs="Arial"/>
          <w:b/>
          <w:sz w:val="20"/>
          <w:szCs w:val="20"/>
          <w:lang w:val="es-EC"/>
        </w:rPr>
        <w:t xml:space="preserve"> </w:t>
      </w:r>
      <w:r w:rsidR="005F3868">
        <w:rPr>
          <w:rFonts w:ascii="Arial" w:hAnsi="Arial" w:cs="Arial"/>
          <w:sz w:val="20"/>
          <w:szCs w:val="20"/>
          <w:lang w:val="es-EC"/>
        </w:rPr>
        <w:t xml:space="preserve">Factores de participación modal y aceleraciones espectrales para sismo </w:t>
      </w:r>
      <w:r w:rsidR="005F3868">
        <w:rPr>
          <w:rFonts w:ascii="Arial" w:hAnsi="Arial" w:cs="Arial"/>
          <w:b/>
          <w:sz w:val="20"/>
          <w:szCs w:val="20"/>
          <w:lang w:val="es-EC"/>
        </w:rPr>
        <w:t>MC</w:t>
      </w:r>
      <w:r w:rsidR="005F3868" w:rsidRPr="00312D42">
        <w:rPr>
          <w:rFonts w:ascii="Arial" w:hAnsi="Arial" w:cs="Arial"/>
          <w:b/>
          <w:sz w:val="20"/>
          <w:szCs w:val="20"/>
          <w:lang w:val="es-EC"/>
        </w:rPr>
        <w:t>E</w:t>
      </w:r>
      <w:r w:rsidR="00D0084A">
        <w:rPr>
          <w:rFonts w:ascii="Arial" w:hAnsi="Arial" w:cs="Arial"/>
          <w:b/>
          <w:sz w:val="20"/>
          <w:szCs w:val="20"/>
          <w:lang w:val="es-EC"/>
        </w:rPr>
        <w:t xml:space="preserve"> </w:t>
      </w:r>
      <w:r w:rsidR="005F3868">
        <w:rPr>
          <w:rFonts w:ascii="Arial" w:hAnsi="Arial" w:cs="Arial"/>
          <w:sz w:val="20"/>
          <w:szCs w:val="20"/>
          <w:lang w:val="es-EC"/>
        </w:rPr>
        <w:t>en sentid X</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AE7EDA" w:rsidTr="00205194">
        <w:trPr>
          <w:jc w:val="center"/>
        </w:trPr>
        <w:tc>
          <w:tcPr>
            <w:tcW w:w="1073" w:type="dxa"/>
          </w:tcPr>
          <w:p w:rsidR="00AE7EDA" w:rsidRDefault="00AE7EDA" w:rsidP="00205194">
            <w:pPr>
              <w:spacing w:line="240" w:lineRule="auto"/>
              <w:ind w:firstLine="0"/>
              <w:jc w:val="center"/>
              <w:rPr>
                <w:rFonts w:ascii="Arial" w:hAnsi="Arial" w:cs="Arial"/>
                <w:sz w:val="20"/>
                <w:szCs w:val="20"/>
                <w:lang w:val="es-EC"/>
              </w:rPr>
            </w:pP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AE7EDA" w:rsidTr="00205194">
        <w:trPr>
          <w:jc w:val="center"/>
        </w:trPr>
        <w:tc>
          <w:tcPr>
            <w:tcW w:w="1073" w:type="dxa"/>
          </w:tcPr>
          <w:p w:rsidR="00AE7EDA" w:rsidRDefault="00AE7EDA"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0.5130</w:t>
            </w:r>
          </w:p>
        </w:tc>
        <w:tc>
          <w:tcPr>
            <w:tcW w:w="1073" w:type="dxa"/>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6.0681</w:t>
            </w:r>
          </w:p>
        </w:tc>
        <w:tc>
          <w:tcPr>
            <w:tcW w:w="1073" w:type="dxa"/>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0.0878</w:t>
            </w:r>
          </w:p>
        </w:tc>
        <w:tc>
          <w:tcPr>
            <w:tcW w:w="1073" w:type="dxa"/>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2.4852</w:t>
            </w:r>
          </w:p>
        </w:tc>
        <w:tc>
          <w:tcPr>
            <w:tcW w:w="1073" w:type="dxa"/>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0.3010</w:t>
            </w:r>
          </w:p>
        </w:tc>
        <w:tc>
          <w:tcPr>
            <w:tcW w:w="1073" w:type="dxa"/>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2.0040</w:t>
            </w:r>
          </w:p>
        </w:tc>
      </w:tr>
      <w:tr w:rsidR="00AE7EDA" w:rsidTr="00205194">
        <w:trPr>
          <w:jc w:val="center"/>
        </w:trPr>
        <w:tc>
          <w:tcPr>
            <w:tcW w:w="1073" w:type="dxa"/>
          </w:tcPr>
          <w:p w:rsidR="00AE7EDA"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AE7EDA" w:rsidRPr="00312D42" w:rsidRDefault="00AE7EDA"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6.5256</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7.9268</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9.7394</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9.7394</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9.7394</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126797">
              <w:rPr>
                <w:rFonts w:ascii="Arial" w:hAnsi="Arial" w:cs="Arial"/>
                <w:sz w:val="20"/>
                <w:szCs w:val="20"/>
                <w:lang w:val="es-EC"/>
              </w:rPr>
              <w:t>9.7394</w:t>
            </w:r>
          </w:p>
        </w:tc>
      </w:tr>
    </w:tbl>
    <w:p w:rsidR="005F3868" w:rsidRDefault="005F3868" w:rsidP="005F3868">
      <w:pPr>
        <w:spacing w:line="240" w:lineRule="auto"/>
        <w:ind w:firstLine="0"/>
        <w:rPr>
          <w:rFonts w:ascii="Arial" w:hAnsi="Arial" w:cs="Arial"/>
          <w:sz w:val="20"/>
          <w:szCs w:val="20"/>
          <w:lang w:val="es-EC"/>
        </w:rPr>
      </w:pPr>
    </w:p>
    <w:p w:rsidR="005F3868" w:rsidRPr="0001267C" w:rsidRDefault="008C5471" w:rsidP="005F3868">
      <w:pPr>
        <w:spacing w:line="240" w:lineRule="auto"/>
        <w:ind w:firstLine="0"/>
        <w:jc w:val="center"/>
        <w:rPr>
          <w:rFonts w:ascii="Arial" w:hAnsi="Arial" w:cs="Arial"/>
          <w:sz w:val="20"/>
          <w:szCs w:val="20"/>
          <w:lang w:val="es-EC"/>
        </w:rPr>
      </w:pPr>
      <w:r>
        <w:rPr>
          <w:rFonts w:ascii="Arial" w:hAnsi="Arial" w:cs="Arial"/>
          <w:b/>
          <w:sz w:val="20"/>
          <w:szCs w:val="20"/>
          <w:lang w:val="es-EC"/>
        </w:rPr>
        <w:t>Tabla 10</w:t>
      </w:r>
      <w:r w:rsidR="009F191B">
        <w:rPr>
          <w:rFonts w:ascii="Arial" w:hAnsi="Arial" w:cs="Arial"/>
          <w:b/>
          <w:sz w:val="20"/>
          <w:szCs w:val="20"/>
          <w:lang w:val="es-EC"/>
        </w:rPr>
        <w:t xml:space="preserve"> </w:t>
      </w:r>
      <w:r w:rsidR="005F3868">
        <w:rPr>
          <w:rFonts w:ascii="Arial" w:hAnsi="Arial" w:cs="Arial"/>
          <w:sz w:val="20"/>
          <w:szCs w:val="20"/>
          <w:lang w:val="es-EC"/>
        </w:rPr>
        <w:t>Desplazamiento y aceleraciones de piso para sismo MC</w:t>
      </w:r>
      <w:r w:rsidR="005F3868" w:rsidRPr="00312D42">
        <w:rPr>
          <w:rFonts w:ascii="Arial" w:hAnsi="Arial" w:cs="Arial"/>
          <w:b/>
          <w:sz w:val="20"/>
          <w:szCs w:val="20"/>
          <w:lang w:val="es-EC"/>
        </w:rPr>
        <w:t>E</w:t>
      </w:r>
      <w:r w:rsidR="00061C09">
        <w:rPr>
          <w:rFonts w:ascii="Arial" w:hAnsi="Arial" w:cs="Arial"/>
          <w:b/>
          <w:sz w:val="20"/>
          <w:szCs w:val="20"/>
          <w:lang w:val="es-EC"/>
        </w:rPr>
        <w:t xml:space="preserve"> </w:t>
      </w:r>
      <w:r w:rsidR="005F3868">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AE7EDA" w:rsidTr="00205194">
        <w:trPr>
          <w:jc w:val="center"/>
        </w:trPr>
        <w:tc>
          <w:tcPr>
            <w:tcW w:w="1073" w:type="dxa"/>
          </w:tcPr>
          <w:p w:rsidR="00AE7EDA" w:rsidRDefault="00AE7EDA" w:rsidP="00205194">
            <w:pPr>
              <w:spacing w:line="240" w:lineRule="auto"/>
              <w:ind w:firstLine="0"/>
              <w:jc w:val="center"/>
              <w:rPr>
                <w:rFonts w:ascii="Arial" w:hAnsi="Arial" w:cs="Arial"/>
                <w:sz w:val="20"/>
                <w:szCs w:val="20"/>
                <w:lang w:val="es-EC"/>
              </w:rPr>
            </w:pP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4</w:t>
            </w:r>
          </w:p>
        </w:tc>
      </w:tr>
      <w:tr w:rsidR="00AE7EDA" w:rsidTr="00205194">
        <w:trPr>
          <w:jc w:val="center"/>
        </w:trPr>
        <w:tc>
          <w:tcPr>
            <w:tcW w:w="1073" w:type="dxa"/>
          </w:tcPr>
          <w:p w:rsidR="00AE7EDA" w:rsidRPr="00312D42" w:rsidRDefault="00AE7EDA"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AE7EDA" w:rsidRPr="00312D42"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AE7EDA" w:rsidRPr="00312D42" w:rsidRDefault="00AE7EDA" w:rsidP="00205194">
            <w:pPr>
              <w:spacing w:line="240" w:lineRule="auto"/>
              <w:ind w:firstLine="0"/>
              <w:jc w:val="center"/>
              <w:rPr>
                <w:rFonts w:ascii="Arial" w:hAnsi="Arial" w:cs="Arial"/>
                <w:sz w:val="20"/>
                <w:szCs w:val="20"/>
                <w:lang w:val="en-US"/>
              </w:rPr>
            </w:pPr>
            <w:r>
              <w:rPr>
                <w:rFonts w:ascii="Arial" w:hAnsi="Arial" w:cs="Arial"/>
                <w:sz w:val="20"/>
                <w:szCs w:val="20"/>
                <w:lang w:val="en-US"/>
              </w:rPr>
              <w:t>1.13</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2.26</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4.12</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5.41</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Pr>
                <w:rFonts w:ascii="Arial" w:hAnsi="Arial" w:cs="Arial"/>
                <w:sz w:val="20"/>
                <w:szCs w:val="20"/>
                <w:lang w:val="es-EC"/>
              </w:rPr>
              <w:t>6.10</w:t>
            </w:r>
          </w:p>
        </w:tc>
      </w:tr>
      <w:tr w:rsidR="00AE7EDA" w:rsidTr="00205194">
        <w:trPr>
          <w:jc w:val="center"/>
        </w:trPr>
        <w:tc>
          <w:tcPr>
            <w:tcW w:w="1073" w:type="dxa"/>
          </w:tcPr>
          <w:p w:rsidR="00AE7EDA" w:rsidRPr="005D2FFD" w:rsidRDefault="00AE7EDA"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AE7EDA" w:rsidRPr="005D2FFD" w:rsidRDefault="00AE7EDA" w:rsidP="00205194">
            <w:pPr>
              <w:spacing w:line="240" w:lineRule="auto"/>
              <w:ind w:firstLine="0"/>
              <w:jc w:val="center"/>
              <w:rPr>
                <w:sz w:val="20"/>
                <w:szCs w:val="20"/>
                <w:lang w:val="es-EC"/>
              </w:rPr>
            </w:pPr>
            <w:r>
              <w:rPr>
                <w:sz w:val="20"/>
                <w:szCs w:val="20"/>
                <w:lang w:val="es-EC"/>
              </w:rPr>
              <w:t>(T.)</w:t>
            </w:r>
          </w:p>
        </w:tc>
        <w:tc>
          <w:tcPr>
            <w:tcW w:w="1073" w:type="dxa"/>
            <w:vAlign w:val="center"/>
          </w:tcPr>
          <w:p w:rsidR="00AE7EDA" w:rsidRPr="00312D42" w:rsidRDefault="00AE7EDA" w:rsidP="00205194">
            <w:pPr>
              <w:spacing w:line="240" w:lineRule="auto"/>
              <w:ind w:firstLine="0"/>
              <w:jc w:val="center"/>
              <w:rPr>
                <w:rFonts w:ascii="Arial" w:hAnsi="Arial" w:cs="Arial"/>
                <w:sz w:val="20"/>
                <w:szCs w:val="20"/>
                <w:lang w:val="en-US"/>
              </w:rPr>
            </w:pPr>
            <w:r w:rsidRPr="00011256">
              <w:rPr>
                <w:rFonts w:ascii="Arial" w:hAnsi="Arial" w:cs="Arial"/>
                <w:sz w:val="20"/>
                <w:szCs w:val="20"/>
                <w:lang w:val="en-US"/>
              </w:rPr>
              <w:t>174</w:t>
            </w:r>
            <w:r>
              <w:rPr>
                <w:rFonts w:ascii="Arial" w:hAnsi="Arial" w:cs="Arial"/>
                <w:sz w:val="20"/>
                <w:szCs w:val="20"/>
                <w:lang w:val="en-US"/>
              </w:rPr>
              <w:t>.</w:t>
            </w:r>
            <w:r w:rsidRPr="00011256">
              <w:rPr>
                <w:rFonts w:ascii="Arial" w:hAnsi="Arial" w:cs="Arial"/>
                <w:sz w:val="20"/>
                <w:szCs w:val="20"/>
                <w:lang w:val="en-US"/>
              </w:rPr>
              <w:t>9</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257</w:t>
            </w:r>
            <w:r>
              <w:rPr>
                <w:rFonts w:ascii="Arial" w:hAnsi="Arial" w:cs="Arial"/>
                <w:sz w:val="20"/>
                <w:szCs w:val="20"/>
                <w:lang w:val="es-EC"/>
              </w:rPr>
              <w:t>.</w:t>
            </w:r>
            <w:r w:rsidRPr="00011256">
              <w:rPr>
                <w:rFonts w:ascii="Arial" w:hAnsi="Arial" w:cs="Arial"/>
                <w:sz w:val="20"/>
                <w:szCs w:val="20"/>
                <w:lang w:val="es-EC"/>
              </w:rPr>
              <w:t>4</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429</w:t>
            </w:r>
            <w:r>
              <w:rPr>
                <w:rFonts w:ascii="Arial" w:hAnsi="Arial" w:cs="Arial"/>
                <w:sz w:val="20"/>
                <w:szCs w:val="20"/>
                <w:lang w:val="es-EC"/>
              </w:rPr>
              <w:t>.</w:t>
            </w:r>
            <w:r w:rsidRPr="00011256">
              <w:rPr>
                <w:rFonts w:ascii="Arial" w:hAnsi="Arial" w:cs="Arial"/>
                <w:sz w:val="20"/>
                <w:szCs w:val="20"/>
                <w:lang w:val="es-EC"/>
              </w:rPr>
              <w:t>5</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299</w:t>
            </w:r>
            <w:r>
              <w:rPr>
                <w:rFonts w:ascii="Arial" w:hAnsi="Arial" w:cs="Arial"/>
                <w:sz w:val="20"/>
                <w:szCs w:val="20"/>
                <w:lang w:val="es-EC"/>
              </w:rPr>
              <w:t>.</w:t>
            </w:r>
            <w:r w:rsidRPr="00011256">
              <w:rPr>
                <w:rFonts w:ascii="Arial" w:hAnsi="Arial" w:cs="Arial"/>
                <w:sz w:val="20"/>
                <w:szCs w:val="20"/>
                <w:lang w:val="es-EC"/>
              </w:rPr>
              <w:t>3</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124</w:t>
            </w:r>
            <w:r>
              <w:rPr>
                <w:rFonts w:ascii="Arial" w:hAnsi="Arial" w:cs="Arial"/>
                <w:sz w:val="20"/>
                <w:szCs w:val="20"/>
                <w:lang w:val="es-EC"/>
              </w:rPr>
              <w:t>.</w:t>
            </w:r>
            <w:r w:rsidRPr="00011256">
              <w:rPr>
                <w:rFonts w:ascii="Arial" w:hAnsi="Arial" w:cs="Arial"/>
                <w:sz w:val="20"/>
                <w:szCs w:val="20"/>
                <w:lang w:val="es-EC"/>
              </w:rPr>
              <w:t>4</w:t>
            </w:r>
          </w:p>
        </w:tc>
      </w:tr>
      <w:tr w:rsidR="00AE7EDA" w:rsidTr="00205194">
        <w:trPr>
          <w:jc w:val="center"/>
        </w:trPr>
        <w:tc>
          <w:tcPr>
            <w:tcW w:w="1073" w:type="dxa"/>
          </w:tcPr>
          <w:p w:rsidR="00AE7EDA"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AE7EDA" w:rsidRPr="00312D42" w:rsidRDefault="00AE7EDA"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6.6449</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4.7535</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9.3209</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5.7106</w:t>
            </w:r>
          </w:p>
        </w:tc>
        <w:tc>
          <w:tcPr>
            <w:tcW w:w="1073" w:type="dxa"/>
            <w:vAlign w:val="center"/>
          </w:tcPr>
          <w:p w:rsidR="00AE7EDA" w:rsidRDefault="00AE7EDA" w:rsidP="00205194">
            <w:pPr>
              <w:spacing w:line="240" w:lineRule="auto"/>
              <w:ind w:firstLine="0"/>
              <w:jc w:val="center"/>
              <w:rPr>
                <w:rFonts w:ascii="Arial" w:hAnsi="Arial" w:cs="Arial"/>
                <w:sz w:val="20"/>
                <w:szCs w:val="20"/>
                <w:lang w:val="es-EC"/>
              </w:rPr>
            </w:pPr>
            <w:r w:rsidRPr="00011256">
              <w:rPr>
                <w:rFonts w:ascii="Arial" w:hAnsi="Arial" w:cs="Arial"/>
                <w:sz w:val="20"/>
                <w:szCs w:val="20"/>
                <w:lang w:val="es-EC"/>
              </w:rPr>
              <w:t>6.8576</w:t>
            </w:r>
          </w:p>
        </w:tc>
      </w:tr>
    </w:tbl>
    <w:p w:rsidR="005F3868" w:rsidRDefault="005F3868" w:rsidP="0017674A">
      <w:pPr>
        <w:spacing w:line="240" w:lineRule="auto"/>
        <w:rPr>
          <w:rFonts w:ascii="Arial" w:hAnsi="Arial" w:cs="Arial"/>
          <w:b/>
          <w:lang w:val="es-EC"/>
        </w:rPr>
      </w:pPr>
    </w:p>
    <w:p w:rsidR="006B3F7F" w:rsidRDefault="00AE7EDA" w:rsidP="006B3F7F">
      <w:pPr>
        <w:spacing w:line="240" w:lineRule="auto"/>
        <w:ind w:firstLine="0"/>
        <w:rPr>
          <w:rFonts w:ascii="Arial" w:hAnsi="Arial" w:cs="Arial"/>
          <w:b/>
          <w:lang w:val="es-EC"/>
        </w:rPr>
      </w:pPr>
      <w:r>
        <w:rPr>
          <w:rFonts w:ascii="Arial" w:hAnsi="Arial" w:cs="Arial"/>
          <w:b/>
          <w:noProof/>
          <w:lang w:val="es-EC" w:eastAsia="es-EC"/>
        </w:rPr>
        <w:drawing>
          <wp:inline distT="0" distB="0" distL="0" distR="0" wp14:anchorId="4E45184C">
            <wp:extent cx="1939694" cy="1463665"/>
            <wp:effectExtent l="0" t="0" r="3810" b="381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61688" cy="1480261"/>
                    </a:xfrm>
                    <a:prstGeom prst="rect">
                      <a:avLst/>
                    </a:prstGeom>
                    <a:noFill/>
                  </pic:spPr>
                </pic:pic>
              </a:graphicData>
            </a:graphic>
          </wp:inline>
        </w:drawing>
      </w:r>
      <w:r w:rsidR="006B3F7F">
        <w:rPr>
          <w:rFonts w:ascii="Arial" w:hAnsi="Arial" w:cs="Arial"/>
          <w:b/>
          <w:lang w:val="es-EC"/>
        </w:rPr>
        <w:t xml:space="preserve"> </w:t>
      </w:r>
      <w:r>
        <w:rPr>
          <w:rFonts w:ascii="Arial" w:hAnsi="Arial" w:cs="Arial"/>
          <w:b/>
          <w:noProof/>
          <w:lang w:val="es-EC" w:eastAsia="es-EC"/>
        </w:rPr>
        <w:drawing>
          <wp:inline distT="0" distB="0" distL="0" distR="0" wp14:anchorId="1CF9CE5E">
            <wp:extent cx="2369389" cy="1458122"/>
            <wp:effectExtent l="0" t="0" r="0" b="889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91434" cy="1471689"/>
                    </a:xfrm>
                    <a:prstGeom prst="rect">
                      <a:avLst/>
                    </a:prstGeom>
                    <a:noFill/>
                  </pic:spPr>
                </pic:pic>
              </a:graphicData>
            </a:graphic>
          </wp:inline>
        </w:drawing>
      </w:r>
    </w:p>
    <w:p w:rsidR="00FA3A39" w:rsidRDefault="00B64F0B" w:rsidP="006B3F7F">
      <w:pPr>
        <w:spacing w:line="240" w:lineRule="auto"/>
        <w:ind w:firstLine="0"/>
        <w:rPr>
          <w:rFonts w:ascii="Arial" w:hAnsi="Arial" w:cs="Arial"/>
          <w:sz w:val="20"/>
          <w:szCs w:val="20"/>
          <w:lang w:val="es-EC"/>
        </w:rPr>
      </w:pPr>
      <w:r>
        <w:rPr>
          <w:rFonts w:ascii="Arial" w:hAnsi="Arial" w:cs="Arial"/>
          <w:b/>
          <w:lang w:val="es-EC"/>
        </w:rPr>
        <w:t xml:space="preserve"> </w:t>
      </w:r>
      <w:r w:rsidR="002C764B">
        <w:rPr>
          <w:rFonts w:ascii="Arial" w:hAnsi="Arial" w:cs="Arial"/>
          <w:b/>
          <w:sz w:val="20"/>
          <w:szCs w:val="20"/>
          <w:lang w:val="es-EC"/>
        </w:rPr>
        <w:t>Figura 19</w:t>
      </w:r>
      <w:r w:rsidR="009F191B">
        <w:rPr>
          <w:rFonts w:ascii="Arial" w:hAnsi="Arial" w:cs="Arial"/>
          <w:b/>
          <w:sz w:val="20"/>
          <w:szCs w:val="20"/>
          <w:lang w:val="es-EC"/>
        </w:rPr>
        <w:t xml:space="preserve"> </w:t>
      </w:r>
      <w:r w:rsidR="00FA3A39">
        <w:rPr>
          <w:rFonts w:ascii="Arial" w:hAnsi="Arial" w:cs="Arial"/>
          <w:sz w:val="20"/>
          <w:szCs w:val="20"/>
          <w:lang w:val="es-EC"/>
        </w:rPr>
        <w:t xml:space="preserve">Derivas y desplazamientos para sismo </w:t>
      </w:r>
      <w:r w:rsidR="00FA3A39" w:rsidRPr="002C764B">
        <w:rPr>
          <w:rFonts w:ascii="Arial" w:hAnsi="Arial" w:cs="Arial"/>
          <w:b/>
          <w:sz w:val="20"/>
          <w:szCs w:val="20"/>
          <w:lang w:val="es-EC"/>
        </w:rPr>
        <w:t>MCE</w:t>
      </w:r>
      <w:r w:rsidR="00FA3A39">
        <w:rPr>
          <w:rFonts w:ascii="Arial" w:hAnsi="Arial" w:cs="Arial"/>
          <w:sz w:val="20"/>
          <w:szCs w:val="20"/>
          <w:lang w:val="es-EC"/>
        </w:rPr>
        <w:t xml:space="preserve"> en sentido </w:t>
      </w:r>
      <w:r w:rsidR="00077CA4">
        <w:rPr>
          <w:rFonts w:ascii="Arial" w:hAnsi="Arial" w:cs="Arial"/>
          <w:sz w:val="20"/>
          <w:szCs w:val="20"/>
          <w:lang w:val="es-EC"/>
        </w:rPr>
        <w:t>X</w:t>
      </w:r>
    </w:p>
    <w:p w:rsidR="00C5698C" w:rsidRDefault="00C5698C" w:rsidP="00C5698C">
      <w:pPr>
        <w:spacing w:line="240" w:lineRule="auto"/>
        <w:ind w:firstLine="0"/>
        <w:rPr>
          <w:rFonts w:ascii="Arial" w:hAnsi="Arial" w:cs="Arial"/>
          <w:b/>
          <w:lang w:val="es-EC"/>
        </w:rPr>
      </w:pPr>
    </w:p>
    <w:p w:rsidR="0048703E" w:rsidRDefault="0048703E" w:rsidP="00290476">
      <w:pPr>
        <w:pStyle w:val="Prrafodelista"/>
        <w:numPr>
          <w:ilvl w:val="1"/>
          <w:numId w:val="7"/>
        </w:numPr>
        <w:spacing w:line="240" w:lineRule="auto"/>
        <w:ind w:hanging="473"/>
        <w:rPr>
          <w:rFonts w:ascii="Arial" w:hAnsi="Arial" w:cs="Arial"/>
          <w:b/>
          <w:lang w:val="es-EC"/>
        </w:rPr>
      </w:pPr>
      <w:r w:rsidRPr="0017674A">
        <w:rPr>
          <w:rFonts w:ascii="Arial" w:hAnsi="Arial" w:cs="Arial"/>
          <w:b/>
          <w:lang w:val="es-EC"/>
        </w:rPr>
        <w:t>Sismo</w:t>
      </w:r>
      <w:r>
        <w:rPr>
          <w:rFonts w:ascii="Arial" w:hAnsi="Arial" w:cs="Arial"/>
          <w:b/>
          <w:lang w:val="es-EC"/>
        </w:rPr>
        <w:t xml:space="preserve"> DBE  en sentido Y</w:t>
      </w:r>
      <w:r w:rsidR="00C91D27">
        <w:rPr>
          <w:rFonts w:ascii="Arial" w:hAnsi="Arial" w:cs="Arial"/>
          <w:b/>
          <w:lang w:val="es-EC"/>
        </w:rPr>
        <w:t xml:space="preserve"> sin disipadores SLB</w:t>
      </w:r>
    </w:p>
    <w:p w:rsidR="0048703E" w:rsidRDefault="0048703E" w:rsidP="0048703E">
      <w:pPr>
        <w:spacing w:line="240" w:lineRule="auto"/>
        <w:rPr>
          <w:rFonts w:ascii="Arial" w:hAnsi="Arial" w:cs="Arial"/>
          <w:b/>
          <w:lang w:val="es-EC"/>
        </w:rPr>
      </w:pPr>
    </w:p>
    <w:p w:rsidR="00EF428F" w:rsidRPr="00EF428F" w:rsidRDefault="00EF428F" w:rsidP="00EF428F">
      <w:pPr>
        <w:spacing w:line="240" w:lineRule="auto"/>
        <w:rPr>
          <w:rFonts w:ascii="Arial" w:hAnsi="Arial" w:cs="Arial"/>
          <w:sz w:val="20"/>
          <w:szCs w:val="20"/>
          <w:lang w:val="es-EC"/>
        </w:rPr>
      </w:pPr>
      <w:r w:rsidRPr="00EF428F">
        <w:rPr>
          <w:rFonts w:ascii="Arial" w:hAnsi="Arial" w:cs="Arial"/>
          <w:sz w:val="20"/>
          <w:szCs w:val="20"/>
          <w:lang w:val="es-EC"/>
        </w:rPr>
        <w:t xml:space="preserve">Los resultados para el sismo </w:t>
      </w:r>
      <w:r w:rsidRPr="00290476">
        <w:rPr>
          <w:rFonts w:ascii="Arial" w:hAnsi="Arial" w:cs="Arial"/>
          <w:b/>
          <w:sz w:val="20"/>
          <w:szCs w:val="20"/>
          <w:lang w:val="es-EC"/>
        </w:rPr>
        <w:t>DBE</w:t>
      </w:r>
      <w:r w:rsidRPr="00EF428F">
        <w:rPr>
          <w:rFonts w:ascii="Arial" w:hAnsi="Arial" w:cs="Arial"/>
          <w:sz w:val="20"/>
          <w:szCs w:val="20"/>
          <w:lang w:val="es-EC"/>
        </w:rPr>
        <w:t xml:space="preserve"> se indican en las tablas 1</w:t>
      </w:r>
      <w:r w:rsidR="008C5471">
        <w:rPr>
          <w:rFonts w:ascii="Arial" w:hAnsi="Arial" w:cs="Arial"/>
          <w:sz w:val="20"/>
          <w:szCs w:val="20"/>
          <w:lang w:val="es-EC"/>
        </w:rPr>
        <w:t>1</w:t>
      </w:r>
      <w:r w:rsidRPr="00EF428F">
        <w:rPr>
          <w:rFonts w:ascii="Arial" w:hAnsi="Arial" w:cs="Arial"/>
          <w:sz w:val="20"/>
          <w:szCs w:val="20"/>
          <w:lang w:val="es-EC"/>
        </w:rPr>
        <w:t xml:space="preserve"> y 1</w:t>
      </w:r>
      <w:r w:rsidR="00290476">
        <w:rPr>
          <w:rFonts w:ascii="Arial" w:hAnsi="Arial" w:cs="Arial"/>
          <w:sz w:val="20"/>
          <w:szCs w:val="20"/>
          <w:lang w:val="es-EC"/>
        </w:rPr>
        <w:t>2; y en la figura 20 se presenta a la izquierda las derivas de piso encontradas y a la derecha los desplazamientos laterales en el Centro de Masa.</w:t>
      </w:r>
    </w:p>
    <w:p w:rsidR="004C6345" w:rsidRDefault="004C6345" w:rsidP="0048703E">
      <w:pPr>
        <w:spacing w:line="240" w:lineRule="auto"/>
        <w:rPr>
          <w:rFonts w:ascii="Arial" w:hAnsi="Arial" w:cs="Arial"/>
          <w:b/>
          <w:lang w:val="es-EC"/>
        </w:rPr>
      </w:pPr>
    </w:p>
    <w:p w:rsidR="0048703E" w:rsidRPr="0001267C" w:rsidRDefault="008C5471" w:rsidP="0048703E">
      <w:pPr>
        <w:spacing w:line="240" w:lineRule="auto"/>
        <w:ind w:firstLine="0"/>
        <w:jc w:val="center"/>
        <w:rPr>
          <w:rFonts w:ascii="Arial" w:hAnsi="Arial" w:cs="Arial"/>
          <w:sz w:val="20"/>
          <w:szCs w:val="20"/>
          <w:lang w:val="es-EC"/>
        </w:rPr>
      </w:pPr>
      <w:r>
        <w:rPr>
          <w:rFonts w:ascii="Arial" w:hAnsi="Arial" w:cs="Arial"/>
          <w:b/>
          <w:sz w:val="20"/>
          <w:szCs w:val="20"/>
          <w:lang w:val="es-EC"/>
        </w:rPr>
        <w:t>Tabla 11</w:t>
      </w:r>
      <w:r w:rsidR="009F191B">
        <w:rPr>
          <w:rFonts w:ascii="Arial" w:hAnsi="Arial" w:cs="Arial"/>
          <w:b/>
          <w:sz w:val="20"/>
          <w:szCs w:val="20"/>
          <w:lang w:val="es-EC"/>
        </w:rPr>
        <w:t xml:space="preserve"> </w:t>
      </w:r>
      <w:r w:rsidR="0048703E">
        <w:rPr>
          <w:rFonts w:ascii="Arial" w:hAnsi="Arial" w:cs="Arial"/>
          <w:sz w:val="20"/>
          <w:szCs w:val="20"/>
          <w:lang w:val="es-EC"/>
        </w:rPr>
        <w:t xml:space="preserve">Factores de participación modal y aceleraciones espectrales para sismo </w:t>
      </w:r>
      <w:r w:rsidR="0048703E" w:rsidRPr="00312D42">
        <w:rPr>
          <w:rFonts w:ascii="Arial" w:hAnsi="Arial" w:cs="Arial"/>
          <w:b/>
          <w:sz w:val="20"/>
          <w:szCs w:val="20"/>
          <w:lang w:val="es-EC"/>
        </w:rPr>
        <w:t>DBE</w:t>
      </w:r>
      <w:r w:rsidR="008E786D">
        <w:rPr>
          <w:rFonts w:ascii="Arial" w:hAnsi="Arial" w:cs="Arial"/>
          <w:b/>
          <w:sz w:val="20"/>
          <w:szCs w:val="20"/>
          <w:lang w:val="es-EC"/>
        </w:rPr>
        <w:t xml:space="preserve"> </w:t>
      </w:r>
      <w:r w:rsidR="009244C1">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933905" w:rsidTr="00205194">
        <w:trPr>
          <w:jc w:val="center"/>
        </w:trPr>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x</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933905" w:rsidTr="00205194">
        <w:trPr>
          <w:jc w:val="center"/>
        </w:trPr>
        <w:tc>
          <w:tcPr>
            <w:tcW w:w="1073" w:type="dxa"/>
          </w:tcPr>
          <w:p w:rsidR="00933905" w:rsidRDefault="00933905"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2.7745</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9.0716</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1.2837</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3.6471</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1.9839</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1.1025</w:t>
            </w:r>
          </w:p>
        </w:tc>
      </w:tr>
      <w:tr w:rsidR="00933905" w:rsidTr="00205194">
        <w:trPr>
          <w:jc w:val="center"/>
        </w:trPr>
        <w:tc>
          <w:tcPr>
            <w:tcW w:w="1073" w:type="dxa"/>
          </w:tcPr>
          <w:p w:rsidR="00933905"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4.6612</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5.6620</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6.9567</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6.9567</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6.9567</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4D21D6">
              <w:rPr>
                <w:rFonts w:ascii="Arial" w:hAnsi="Arial" w:cs="Arial"/>
                <w:sz w:val="20"/>
                <w:szCs w:val="20"/>
                <w:lang w:val="es-EC"/>
              </w:rPr>
              <w:t>6.9567</w:t>
            </w:r>
          </w:p>
        </w:tc>
      </w:tr>
    </w:tbl>
    <w:p w:rsidR="00290476" w:rsidRDefault="00290476" w:rsidP="0048703E">
      <w:pPr>
        <w:spacing w:line="240" w:lineRule="auto"/>
        <w:ind w:firstLine="0"/>
        <w:rPr>
          <w:rFonts w:ascii="Arial" w:hAnsi="Arial" w:cs="Arial"/>
          <w:sz w:val="20"/>
          <w:szCs w:val="20"/>
          <w:lang w:val="es-EC"/>
        </w:rPr>
      </w:pPr>
    </w:p>
    <w:p w:rsidR="0048703E" w:rsidRDefault="0048703E" w:rsidP="0048703E">
      <w:pPr>
        <w:spacing w:line="240" w:lineRule="auto"/>
        <w:ind w:firstLine="0"/>
        <w:jc w:val="center"/>
        <w:rPr>
          <w:rFonts w:ascii="Arial" w:hAnsi="Arial" w:cs="Arial"/>
          <w:sz w:val="20"/>
          <w:szCs w:val="20"/>
          <w:lang w:val="es-EC"/>
        </w:rPr>
      </w:pPr>
      <w:r>
        <w:rPr>
          <w:rFonts w:ascii="Arial" w:hAnsi="Arial" w:cs="Arial"/>
          <w:b/>
          <w:sz w:val="20"/>
          <w:szCs w:val="20"/>
          <w:lang w:val="es-EC"/>
        </w:rPr>
        <w:t>Tabla 1</w:t>
      </w:r>
      <w:r w:rsidR="008C5471">
        <w:rPr>
          <w:rFonts w:ascii="Arial" w:hAnsi="Arial" w:cs="Arial"/>
          <w:b/>
          <w:sz w:val="20"/>
          <w:szCs w:val="20"/>
          <w:lang w:val="es-EC"/>
        </w:rPr>
        <w:t>2</w:t>
      </w:r>
      <w:r w:rsidR="009F191B">
        <w:rPr>
          <w:rFonts w:ascii="Arial" w:hAnsi="Arial" w:cs="Arial"/>
          <w:b/>
          <w:sz w:val="20"/>
          <w:szCs w:val="20"/>
          <w:lang w:val="es-EC"/>
        </w:rPr>
        <w:t xml:space="preserve"> </w:t>
      </w:r>
      <w:r>
        <w:rPr>
          <w:rFonts w:ascii="Arial" w:hAnsi="Arial" w:cs="Arial"/>
          <w:sz w:val="20"/>
          <w:szCs w:val="20"/>
          <w:lang w:val="es-EC"/>
        </w:rPr>
        <w:t xml:space="preserve">Desplazamiento y aceleraciones de piso para sismo </w:t>
      </w:r>
      <w:r w:rsidRPr="00312D42">
        <w:rPr>
          <w:rFonts w:ascii="Arial" w:hAnsi="Arial" w:cs="Arial"/>
          <w:b/>
          <w:sz w:val="20"/>
          <w:szCs w:val="20"/>
          <w:lang w:val="es-EC"/>
        </w:rPr>
        <w:t>DBE</w:t>
      </w:r>
      <w:r w:rsidR="008E786D">
        <w:rPr>
          <w:rFonts w:ascii="Arial" w:hAnsi="Arial" w:cs="Arial"/>
          <w:b/>
          <w:sz w:val="20"/>
          <w:szCs w:val="20"/>
          <w:lang w:val="es-EC"/>
        </w:rPr>
        <w:t xml:space="preserve"> </w:t>
      </w:r>
      <w:r w:rsidR="009244C1">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933905" w:rsidTr="00205194">
        <w:trPr>
          <w:jc w:val="center"/>
        </w:trPr>
        <w:tc>
          <w:tcPr>
            <w:tcW w:w="1073" w:type="dxa"/>
          </w:tcPr>
          <w:p w:rsidR="00933905" w:rsidRDefault="00933905" w:rsidP="00205194">
            <w:pPr>
              <w:spacing w:line="240" w:lineRule="auto"/>
              <w:ind w:firstLine="0"/>
              <w:jc w:val="center"/>
              <w:rPr>
                <w:rFonts w:ascii="Arial" w:hAnsi="Arial" w:cs="Arial"/>
                <w:sz w:val="20"/>
                <w:szCs w:val="20"/>
                <w:lang w:val="es-EC"/>
              </w:rPr>
            </w:pP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933905" w:rsidRDefault="00933905" w:rsidP="00205194">
            <w:pPr>
              <w:spacing w:line="240" w:lineRule="auto"/>
              <w:ind w:firstLine="0"/>
              <w:rPr>
                <w:rFonts w:ascii="Arial" w:hAnsi="Arial" w:cs="Arial"/>
                <w:sz w:val="20"/>
                <w:szCs w:val="20"/>
                <w:lang w:val="es-EC"/>
              </w:rPr>
            </w:pPr>
            <w:r>
              <w:rPr>
                <w:rFonts w:ascii="Arial" w:hAnsi="Arial" w:cs="Arial"/>
                <w:sz w:val="20"/>
                <w:szCs w:val="20"/>
                <w:lang w:val="es-EC"/>
              </w:rPr>
              <w:t>Piso 4</w:t>
            </w:r>
          </w:p>
        </w:tc>
      </w:tr>
      <w:tr w:rsidR="00933905" w:rsidTr="00205194">
        <w:trPr>
          <w:jc w:val="center"/>
        </w:trPr>
        <w:tc>
          <w:tcPr>
            <w:tcW w:w="1073" w:type="dxa"/>
          </w:tcPr>
          <w:p w:rsidR="00933905" w:rsidRPr="00312D42" w:rsidRDefault="00933905"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933905" w:rsidRPr="00312D42"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n-US"/>
              </w:rPr>
              <w:t>1.14</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2.40</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4.41</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5.84</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6.59</w:t>
            </w:r>
          </w:p>
        </w:tc>
      </w:tr>
      <w:tr w:rsidR="00933905" w:rsidTr="00205194">
        <w:trPr>
          <w:jc w:val="center"/>
        </w:trPr>
        <w:tc>
          <w:tcPr>
            <w:tcW w:w="1073" w:type="dxa"/>
          </w:tcPr>
          <w:p w:rsidR="00933905" w:rsidRPr="005D2FFD" w:rsidRDefault="00933905"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933905" w:rsidRPr="005D2FFD" w:rsidRDefault="00933905" w:rsidP="00205194">
            <w:pPr>
              <w:spacing w:line="240" w:lineRule="auto"/>
              <w:ind w:firstLine="0"/>
              <w:jc w:val="center"/>
              <w:rPr>
                <w:sz w:val="20"/>
                <w:szCs w:val="20"/>
                <w:lang w:val="es-EC"/>
              </w:rPr>
            </w:pPr>
            <w:r>
              <w:rPr>
                <w:sz w:val="20"/>
                <w:szCs w:val="20"/>
                <w:lang w:val="es-EC"/>
              </w:rPr>
              <w:t>(T.)</w:t>
            </w:r>
          </w:p>
        </w:tc>
        <w:tc>
          <w:tcPr>
            <w:tcW w:w="1073" w:type="dxa"/>
            <w:vAlign w:val="center"/>
          </w:tcPr>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n-US"/>
              </w:rPr>
              <w:t>76.1</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148.3</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234.3</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D07912">
              <w:rPr>
                <w:rFonts w:ascii="Arial" w:hAnsi="Arial" w:cs="Arial"/>
                <w:sz w:val="20"/>
                <w:szCs w:val="20"/>
                <w:lang w:val="es-EC"/>
              </w:rPr>
              <w:t>194</w:t>
            </w:r>
            <w:r>
              <w:rPr>
                <w:rFonts w:ascii="Arial" w:hAnsi="Arial" w:cs="Arial"/>
                <w:sz w:val="20"/>
                <w:szCs w:val="20"/>
                <w:lang w:val="es-EC"/>
              </w:rPr>
              <w:t>.</w:t>
            </w:r>
            <w:r w:rsidRPr="00D07912">
              <w:rPr>
                <w:rFonts w:ascii="Arial" w:hAnsi="Arial" w:cs="Arial"/>
                <w:sz w:val="20"/>
                <w:szCs w:val="20"/>
                <w:lang w:val="es-EC"/>
              </w:rPr>
              <w:t>5</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91.5</w:t>
            </w:r>
          </w:p>
        </w:tc>
      </w:tr>
      <w:tr w:rsidR="00933905" w:rsidTr="00205194">
        <w:trPr>
          <w:jc w:val="center"/>
        </w:trPr>
        <w:tc>
          <w:tcPr>
            <w:tcW w:w="1073" w:type="dxa"/>
          </w:tcPr>
          <w:p w:rsidR="00933905"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F7F23">
              <w:rPr>
                <w:rFonts w:ascii="Arial" w:hAnsi="Arial" w:cs="Arial"/>
                <w:sz w:val="20"/>
                <w:szCs w:val="20"/>
                <w:lang w:val="es-EC"/>
              </w:rPr>
              <w:t>2.5393</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F7F23">
              <w:rPr>
                <w:rFonts w:ascii="Arial" w:hAnsi="Arial" w:cs="Arial"/>
                <w:sz w:val="20"/>
                <w:szCs w:val="20"/>
                <w:lang w:val="es-EC"/>
              </w:rPr>
              <w:t>2.6423</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F7F23">
              <w:rPr>
                <w:rFonts w:ascii="Arial" w:hAnsi="Arial" w:cs="Arial"/>
                <w:sz w:val="20"/>
                <w:szCs w:val="20"/>
                <w:lang w:val="es-EC"/>
              </w:rPr>
              <w:t>4.6713</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F7F23">
              <w:rPr>
                <w:rFonts w:ascii="Arial" w:hAnsi="Arial" w:cs="Arial"/>
                <w:sz w:val="20"/>
                <w:szCs w:val="20"/>
                <w:lang w:val="es-EC"/>
              </w:rPr>
              <w:t>3.7102</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F7F23">
              <w:rPr>
                <w:rFonts w:ascii="Arial" w:hAnsi="Arial" w:cs="Arial"/>
                <w:sz w:val="20"/>
                <w:szCs w:val="20"/>
                <w:lang w:val="es-EC"/>
              </w:rPr>
              <w:t>4.8091</w:t>
            </w:r>
          </w:p>
        </w:tc>
      </w:tr>
    </w:tbl>
    <w:p w:rsidR="00282625" w:rsidRDefault="00BD5CBA" w:rsidP="006B3F7F">
      <w:pPr>
        <w:spacing w:line="240" w:lineRule="auto"/>
        <w:ind w:firstLine="0"/>
        <w:rPr>
          <w:rFonts w:ascii="Arial" w:hAnsi="Arial" w:cs="Arial"/>
          <w:b/>
          <w:lang w:val="es-EC"/>
        </w:rPr>
      </w:pPr>
      <w:r>
        <w:rPr>
          <w:rFonts w:ascii="Arial" w:hAnsi="Arial" w:cs="Arial"/>
          <w:b/>
          <w:noProof/>
          <w:lang w:val="es-EC" w:eastAsia="es-EC"/>
        </w:rPr>
        <w:lastRenderedPageBreak/>
        <w:drawing>
          <wp:inline distT="0" distB="0" distL="0" distR="0" wp14:anchorId="07EDFCA3">
            <wp:extent cx="2033517" cy="1456538"/>
            <wp:effectExtent l="0" t="0" r="508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6475" cy="1465819"/>
                    </a:xfrm>
                    <a:prstGeom prst="rect">
                      <a:avLst/>
                    </a:prstGeom>
                    <a:noFill/>
                  </pic:spPr>
                </pic:pic>
              </a:graphicData>
            </a:graphic>
          </wp:inline>
        </w:drawing>
      </w:r>
      <w:r w:rsidR="006B3F7F">
        <w:rPr>
          <w:rFonts w:ascii="Arial" w:hAnsi="Arial" w:cs="Arial"/>
          <w:b/>
          <w:lang w:val="es-EC"/>
        </w:rPr>
        <w:t xml:space="preserve">   </w:t>
      </w:r>
      <w:r w:rsidR="003E09C4">
        <w:rPr>
          <w:rFonts w:ascii="Arial" w:hAnsi="Arial" w:cs="Arial"/>
          <w:b/>
          <w:noProof/>
          <w:lang w:val="es-EC" w:eastAsia="es-EC"/>
        </w:rPr>
        <w:drawing>
          <wp:inline distT="0" distB="0" distL="0" distR="0" wp14:anchorId="2DF4104C">
            <wp:extent cx="2347415" cy="1441780"/>
            <wp:effectExtent l="0" t="0" r="0" b="635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53465" cy="1445496"/>
                    </a:xfrm>
                    <a:prstGeom prst="rect">
                      <a:avLst/>
                    </a:prstGeom>
                    <a:noFill/>
                  </pic:spPr>
                </pic:pic>
              </a:graphicData>
            </a:graphic>
          </wp:inline>
        </w:drawing>
      </w:r>
    </w:p>
    <w:p w:rsidR="00290476" w:rsidRDefault="00290476" w:rsidP="006B3F7F">
      <w:pPr>
        <w:spacing w:line="240" w:lineRule="auto"/>
        <w:ind w:firstLine="0"/>
        <w:jc w:val="center"/>
        <w:rPr>
          <w:rFonts w:ascii="Arial" w:hAnsi="Arial" w:cs="Arial"/>
          <w:sz w:val="20"/>
          <w:szCs w:val="20"/>
          <w:lang w:val="es-EC"/>
        </w:rPr>
      </w:pPr>
      <w:r>
        <w:rPr>
          <w:rFonts w:ascii="Arial" w:hAnsi="Arial" w:cs="Arial"/>
          <w:b/>
          <w:sz w:val="20"/>
          <w:szCs w:val="20"/>
          <w:lang w:val="es-EC"/>
        </w:rPr>
        <w:t>Figura 20</w:t>
      </w:r>
      <w:r w:rsidR="00FE397A">
        <w:rPr>
          <w:rFonts w:ascii="Arial" w:hAnsi="Arial" w:cs="Arial"/>
          <w:b/>
          <w:sz w:val="20"/>
          <w:szCs w:val="20"/>
          <w:lang w:val="es-EC"/>
        </w:rPr>
        <w:t xml:space="preserve"> </w:t>
      </w:r>
      <w:r w:rsidR="00FA3A39">
        <w:rPr>
          <w:rFonts w:ascii="Arial" w:hAnsi="Arial" w:cs="Arial"/>
          <w:sz w:val="20"/>
          <w:szCs w:val="20"/>
          <w:lang w:val="es-EC"/>
        </w:rPr>
        <w:t>Derivas y desplazamientos para sismo DBE en sentido Y</w:t>
      </w:r>
      <w:r>
        <w:rPr>
          <w:rFonts w:ascii="Arial" w:hAnsi="Arial" w:cs="Arial"/>
          <w:sz w:val="20"/>
          <w:szCs w:val="20"/>
          <w:lang w:val="es-EC"/>
        </w:rPr>
        <w:t>.</w:t>
      </w:r>
    </w:p>
    <w:p w:rsidR="00290476" w:rsidRDefault="00290476" w:rsidP="00FA3A39">
      <w:pPr>
        <w:spacing w:line="240" w:lineRule="auto"/>
        <w:ind w:firstLine="0"/>
        <w:jc w:val="center"/>
        <w:rPr>
          <w:rFonts w:ascii="Arial" w:hAnsi="Arial" w:cs="Arial"/>
          <w:sz w:val="20"/>
          <w:szCs w:val="20"/>
          <w:lang w:val="es-EC"/>
        </w:rPr>
      </w:pPr>
    </w:p>
    <w:p w:rsidR="00FA3A39" w:rsidRDefault="00FA3A39" w:rsidP="00FA3A39">
      <w:pPr>
        <w:spacing w:line="240" w:lineRule="auto"/>
        <w:ind w:firstLine="0"/>
        <w:jc w:val="center"/>
        <w:rPr>
          <w:rFonts w:ascii="Arial" w:hAnsi="Arial" w:cs="Arial"/>
          <w:sz w:val="20"/>
          <w:szCs w:val="20"/>
          <w:lang w:val="es-EC"/>
        </w:rPr>
      </w:pPr>
    </w:p>
    <w:p w:rsidR="0048703E" w:rsidRDefault="0048703E" w:rsidP="00290476">
      <w:pPr>
        <w:pStyle w:val="Prrafodelista"/>
        <w:numPr>
          <w:ilvl w:val="1"/>
          <w:numId w:val="7"/>
        </w:numPr>
        <w:spacing w:line="240" w:lineRule="auto"/>
        <w:ind w:hanging="473"/>
        <w:rPr>
          <w:rFonts w:ascii="Arial" w:hAnsi="Arial" w:cs="Arial"/>
          <w:b/>
          <w:lang w:val="es-EC"/>
        </w:rPr>
      </w:pPr>
      <w:r w:rsidRPr="0017674A">
        <w:rPr>
          <w:rFonts w:ascii="Arial" w:hAnsi="Arial" w:cs="Arial"/>
          <w:b/>
          <w:lang w:val="es-EC"/>
        </w:rPr>
        <w:t>Sismo</w:t>
      </w:r>
      <w:r>
        <w:rPr>
          <w:rFonts w:ascii="Arial" w:hAnsi="Arial" w:cs="Arial"/>
          <w:b/>
          <w:lang w:val="es-EC"/>
        </w:rPr>
        <w:t xml:space="preserve"> MCE  en sentido Y</w:t>
      </w:r>
    </w:p>
    <w:p w:rsidR="0048703E" w:rsidRDefault="0048703E" w:rsidP="0048703E">
      <w:pPr>
        <w:spacing w:line="240" w:lineRule="auto"/>
        <w:rPr>
          <w:rFonts w:ascii="Arial" w:hAnsi="Arial" w:cs="Arial"/>
          <w:b/>
          <w:lang w:val="es-EC"/>
        </w:rPr>
      </w:pPr>
    </w:p>
    <w:p w:rsidR="009244C1" w:rsidRDefault="00EF428F" w:rsidP="00FE397A">
      <w:pPr>
        <w:spacing w:line="240" w:lineRule="auto"/>
        <w:ind w:firstLine="709"/>
        <w:rPr>
          <w:rFonts w:ascii="Arial" w:hAnsi="Arial" w:cs="Arial"/>
          <w:sz w:val="20"/>
          <w:szCs w:val="20"/>
          <w:lang w:val="es-EC"/>
        </w:rPr>
      </w:pPr>
      <w:r>
        <w:rPr>
          <w:rFonts w:ascii="Arial" w:hAnsi="Arial" w:cs="Arial"/>
          <w:sz w:val="20"/>
          <w:szCs w:val="20"/>
          <w:lang w:val="es-EC"/>
        </w:rPr>
        <w:t xml:space="preserve">Los resultados para el sismo </w:t>
      </w:r>
      <w:r w:rsidRPr="00290476">
        <w:rPr>
          <w:rFonts w:ascii="Arial" w:hAnsi="Arial" w:cs="Arial"/>
          <w:b/>
          <w:sz w:val="20"/>
          <w:szCs w:val="20"/>
          <w:lang w:val="es-EC"/>
        </w:rPr>
        <w:t>MCE</w:t>
      </w:r>
      <w:r w:rsidR="00290476">
        <w:rPr>
          <w:rFonts w:ascii="Arial" w:hAnsi="Arial" w:cs="Arial"/>
          <w:sz w:val="20"/>
          <w:szCs w:val="20"/>
          <w:lang w:val="es-EC"/>
        </w:rPr>
        <w:t xml:space="preserve"> se presentan</w:t>
      </w:r>
      <w:r w:rsidRPr="00EF428F">
        <w:rPr>
          <w:rFonts w:ascii="Arial" w:hAnsi="Arial" w:cs="Arial"/>
          <w:sz w:val="20"/>
          <w:szCs w:val="20"/>
          <w:lang w:val="es-EC"/>
        </w:rPr>
        <w:t xml:space="preserve"> en las tablas 1</w:t>
      </w:r>
      <w:r w:rsidR="00290476">
        <w:rPr>
          <w:rFonts w:ascii="Arial" w:hAnsi="Arial" w:cs="Arial"/>
          <w:sz w:val="20"/>
          <w:szCs w:val="20"/>
          <w:lang w:val="es-EC"/>
        </w:rPr>
        <w:t>3 y 14, y en la figura 21.</w:t>
      </w:r>
    </w:p>
    <w:p w:rsidR="008C5471" w:rsidRDefault="008C5471" w:rsidP="0048703E">
      <w:pPr>
        <w:spacing w:line="240" w:lineRule="auto"/>
        <w:rPr>
          <w:rFonts w:ascii="Arial" w:hAnsi="Arial" w:cs="Arial"/>
          <w:b/>
          <w:lang w:val="es-EC"/>
        </w:rPr>
      </w:pPr>
    </w:p>
    <w:p w:rsidR="009244C1" w:rsidRDefault="009244C1" w:rsidP="009244C1">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Tabla 13 </w:t>
      </w:r>
      <w:r>
        <w:rPr>
          <w:rFonts w:ascii="Arial" w:hAnsi="Arial" w:cs="Arial"/>
          <w:sz w:val="20"/>
          <w:szCs w:val="20"/>
          <w:lang w:val="es-EC"/>
        </w:rPr>
        <w:t xml:space="preserve">Factores de participación modal y aceleraciones espectrales para sismo </w:t>
      </w:r>
      <w:r>
        <w:rPr>
          <w:rFonts w:ascii="Arial" w:hAnsi="Arial" w:cs="Arial"/>
          <w:b/>
          <w:sz w:val="20"/>
          <w:szCs w:val="20"/>
          <w:lang w:val="es-EC"/>
        </w:rPr>
        <w:t>MC</w:t>
      </w:r>
      <w:r w:rsidRPr="00312D42">
        <w:rPr>
          <w:rFonts w:ascii="Arial" w:hAnsi="Arial" w:cs="Arial"/>
          <w:b/>
          <w:sz w:val="20"/>
          <w:szCs w:val="20"/>
          <w:lang w:val="es-EC"/>
        </w:rPr>
        <w:t>E</w:t>
      </w:r>
      <w:r w:rsidR="00844F38">
        <w:rPr>
          <w:rFonts w:ascii="Arial" w:hAnsi="Arial" w:cs="Arial"/>
          <w:b/>
          <w:sz w:val="20"/>
          <w:szCs w:val="20"/>
          <w:lang w:val="es-EC"/>
        </w:rPr>
        <w:t xml:space="preserve"> </w:t>
      </w:r>
      <w:r>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933905" w:rsidTr="00205194">
        <w:trPr>
          <w:jc w:val="center"/>
        </w:trPr>
        <w:tc>
          <w:tcPr>
            <w:tcW w:w="1073" w:type="dxa"/>
          </w:tcPr>
          <w:p w:rsidR="00933905" w:rsidRDefault="00933905" w:rsidP="00205194">
            <w:pPr>
              <w:spacing w:line="240" w:lineRule="auto"/>
              <w:ind w:firstLine="0"/>
              <w:jc w:val="center"/>
              <w:rPr>
                <w:rFonts w:ascii="Arial" w:hAnsi="Arial" w:cs="Arial"/>
                <w:sz w:val="20"/>
                <w:szCs w:val="20"/>
                <w:lang w:val="es-EC"/>
              </w:rPr>
            </w:pP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933905" w:rsidTr="00205194">
        <w:trPr>
          <w:jc w:val="center"/>
        </w:trPr>
        <w:tc>
          <w:tcPr>
            <w:tcW w:w="1073" w:type="dxa"/>
          </w:tcPr>
          <w:p w:rsidR="00933905" w:rsidRDefault="00933905"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933905" w:rsidRDefault="00933905" w:rsidP="00205194">
            <w:pPr>
              <w:spacing w:line="240" w:lineRule="auto"/>
              <w:ind w:firstLine="0"/>
              <w:jc w:val="center"/>
              <w:rPr>
                <w:rFonts w:ascii="Arial" w:hAnsi="Arial" w:cs="Arial"/>
                <w:sz w:val="20"/>
                <w:szCs w:val="20"/>
                <w:lang w:val="es-EC"/>
              </w:rPr>
            </w:pPr>
            <w:r w:rsidRPr="00B219FE">
              <w:rPr>
                <w:rFonts w:ascii="Arial" w:hAnsi="Arial" w:cs="Arial"/>
                <w:sz w:val="20"/>
                <w:szCs w:val="20"/>
                <w:lang w:val="es-EC"/>
              </w:rPr>
              <w:t>2.7745</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B219FE">
              <w:rPr>
                <w:rFonts w:ascii="Arial" w:hAnsi="Arial" w:cs="Arial"/>
                <w:sz w:val="20"/>
                <w:szCs w:val="20"/>
                <w:lang w:val="es-EC"/>
              </w:rPr>
              <w:t>9.0716</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B219FE">
              <w:rPr>
                <w:rFonts w:ascii="Arial" w:hAnsi="Arial" w:cs="Arial"/>
                <w:sz w:val="20"/>
                <w:szCs w:val="20"/>
                <w:lang w:val="es-EC"/>
              </w:rPr>
              <w:t>1.2837</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B219FE">
              <w:rPr>
                <w:rFonts w:ascii="Arial" w:hAnsi="Arial" w:cs="Arial"/>
                <w:sz w:val="20"/>
                <w:szCs w:val="20"/>
                <w:lang w:val="es-EC"/>
              </w:rPr>
              <w:t>3.6471</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B219FE">
              <w:rPr>
                <w:rFonts w:ascii="Arial" w:hAnsi="Arial" w:cs="Arial"/>
                <w:sz w:val="20"/>
                <w:szCs w:val="20"/>
                <w:lang w:val="es-EC"/>
              </w:rPr>
              <w:t>1.9839</w:t>
            </w:r>
          </w:p>
        </w:tc>
        <w:tc>
          <w:tcPr>
            <w:tcW w:w="1073" w:type="dxa"/>
          </w:tcPr>
          <w:p w:rsidR="00933905" w:rsidRDefault="00933905" w:rsidP="00205194">
            <w:pPr>
              <w:spacing w:line="240" w:lineRule="auto"/>
              <w:ind w:firstLine="0"/>
              <w:jc w:val="center"/>
              <w:rPr>
                <w:rFonts w:ascii="Arial" w:hAnsi="Arial" w:cs="Arial"/>
                <w:sz w:val="20"/>
                <w:szCs w:val="20"/>
                <w:lang w:val="es-EC"/>
              </w:rPr>
            </w:pPr>
            <w:r w:rsidRPr="00B219FE">
              <w:rPr>
                <w:rFonts w:ascii="Arial" w:hAnsi="Arial" w:cs="Arial"/>
                <w:sz w:val="20"/>
                <w:szCs w:val="20"/>
                <w:lang w:val="es-EC"/>
              </w:rPr>
              <w:t>1.1025</w:t>
            </w:r>
          </w:p>
        </w:tc>
      </w:tr>
      <w:tr w:rsidR="00933905" w:rsidTr="00205194">
        <w:trPr>
          <w:jc w:val="center"/>
        </w:trPr>
        <w:tc>
          <w:tcPr>
            <w:tcW w:w="1073" w:type="dxa"/>
          </w:tcPr>
          <w:p w:rsidR="00933905"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6.5256</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7.9268</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9.7394</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9.7394</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9.7394</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9.7394</w:t>
            </w:r>
          </w:p>
        </w:tc>
      </w:tr>
    </w:tbl>
    <w:p w:rsidR="009244C1" w:rsidRDefault="009244C1" w:rsidP="009244C1">
      <w:pPr>
        <w:spacing w:line="240" w:lineRule="auto"/>
        <w:ind w:firstLine="0"/>
        <w:rPr>
          <w:rFonts w:ascii="Arial" w:hAnsi="Arial" w:cs="Arial"/>
          <w:sz w:val="20"/>
          <w:szCs w:val="20"/>
          <w:lang w:val="es-EC"/>
        </w:rPr>
      </w:pPr>
    </w:p>
    <w:p w:rsidR="009244C1" w:rsidRDefault="009244C1" w:rsidP="009244C1">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Tabla 14 </w:t>
      </w:r>
      <w:r>
        <w:rPr>
          <w:rFonts w:ascii="Arial" w:hAnsi="Arial" w:cs="Arial"/>
          <w:sz w:val="20"/>
          <w:szCs w:val="20"/>
          <w:lang w:val="es-EC"/>
        </w:rPr>
        <w:t xml:space="preserve">Desplazamiento y aceleraciones de piso para sismo </w:t>
      </w:r>
      <w:r>
        <w:rPr>
          <w:rFonts w:ascii="Arial" w:hAnsi="Arial" w:cs="Arial"/>
          <w:b/>
          <w:sz w:val="20"/>
          <w:szCs w:val="20"/>
          <w:lang w:val="es-EC"/>
        </w:rPr>
        <w:t>MC</w:t>
      </w:r>
      <w:r w:rsidRPr="00312D42">
        <w:rPr>
          <w:rFonts w:ascii="Arial" w:hAnsi="Arial" w:cs="Arial"/>
          <w:b/>
          <w:sz w:val="20"/>
          <w:szCs w:val="20"/>
          <w:lang w:val="es-EC"/>
        </w:rPr>
        <w:t>E</w:t>
      </w:r>
      <w:r w:rsidR="00F80991">
        <w:rPr>
          <w:rFonts w:ascii="Arial" w:hAnsi="Arial" w:cs="Arial"/>
          <w:b/>
          <w:sz w:val="20"/>
          <w:szCs w:val="20"/>
          <w:lang w:val="es-EC"/>
        </w:rPr>
        <w:t xml:space="preserve"> </w:t>
      </w:r>
      <w:r>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933905" w:rsidTr="00205194">
        <w:trPr>
          <w:jc w:val="center"/>
        </w:trPr>
        <w:tc>
          <w:tcPr>
            <w:tcW w:w="1073" w:type="dxa"/>
          </w:tcPr>
          <w:p w:rsidR="00933905" w:rsidRDefault="00933905" w:rsidP="00205194">
            <w:pPr>
              <w:spacing w:line="240" w:lineRule="auto"/>
              <w:ind w:firstLine="0"/>
              <w:jc w:val="center"/>
              <w:rPr>
                <w:rFonts w:ascii="Arial" w:hAnsi="Arial" w:cs="Arial"/>
                <w:sz w:val="20"/>
                <w:szCs w:val="20"/>
                <w:lang w:val="es-EC"/>
              </w:rPr>
            </w:pP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4</w:t>
            </w:r>
          </w:p>
        </w:tc>
      </w:tr>
      <w:tr w:rsidR="00933905" w:rsidTr="00205194">
        <w:trPr>
          <w:jc w:val="center"/>
        </w:trPr>
        <w:tc>
          <w:tcPr>
            <w:tcW w:w="1073" w:type="dxa"/>
          </w:tcPr>
          <w:p w:rsidR="00933905" w:rsidRPr="00312D42" w:rsidRDefault="00933905"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933905" w:rsidRPr="00312D42"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n-US"/>
              </w:rPr>
              <w:t>1.60</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3.36</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6.17</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8.18</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Pr>
                <w:rFonts w:ascii="Arial" w:hAnsi="Arial" w:cs="Arial"/>
                <w:sz w:val="20"/>
                <w:szCs w:val="20"/>
                <w:lang w:val="es-EC"/>
              </w:rPr>
              <w:t>9.23</w:t>
            </w:r>
          </w:p>
        </w:tc>
      </w:tr>
      <w:tr w:rsidR="00933905" w:rsidTr="00205194">
        <w:trPr>
          <w:jc w:val="center"/>
        </w:trPr>
        <w:tc>
          <w:tcPr>
            <w:tcW w:w="1073" w:type="dxa"/>
          </w:tcPr>
          <w:p w:rsidR="00933905" w:rsidRPr="005D2FFD" w:rsidRDefault="00933905"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933905" w:rsidRPr="005D2FFD" w:rsidRDefault="00933905" w:rsidP="00205194">
            <w:pPr>
              <w:spacing w:line="240" w:lineRule="auto"/>
              <w:ind w:firstLine="0"/>
              <w:jc w:val="center"/>
              <w:rPr>
                <w:sz w:val="20"/>
                <w:szCs w:val="20"/>
                <w:lang w:val="es-EC"/>
              </w:rPr>
            </w:pPr>
            <w:r>
              <w:rPr>
                <w:sz w:val="20"/>
                <w:szCs w:val="20"/>
                <w:lang w:val="es-EC"/>
              </w:rPr>
              <w:t>(T.)</w:t>
            </w:r>
          </w:p>
        </w:tc>
        <w:tc>
          <w:tcPr>
            <w:tcW w:w="1073" w:type="dxa"/>
            <w:vAlign w:val="center"/>
          </w:tcPr>
          <w:p w:rsidR="00933905" w:rsidRPr="00312D42" w:rsidRDefault="00933905" w:rsidP="00205194">
            <w:pPr>
              <w:spacing w:line="240" w:lineRule="auto"/>
              <w:ind w:firstLine="0"/>
              <w:jc w:val="center"/>
              <w:rPr>
                <w:rFonts w:ascii="Arial" w:hAnsi="Arial" w:cs="Arial"/>
                <w:sz w:val="20"/>
                <w:szCs w:val="20"/>
                <w:lang w:val="en-US"/>
              </w:rPr>
            </w:pPr>
            <w:r w:rsidRPr="007437D4">
              <w:rPr>
                <w:rFonts w:ascii="Arial" w:hAnsi="Arial" w:cs="Arial"/>
                <w:sz w:val="20"/>
                <w:szCs w:val="20"/>
                <w:lang w:val="en-US"/>
              </w:rPr>
              <w:t>106</w:t>
            </w:r>
            <w:r>
              <w:rPr>
                <w:rFonts w:ascii="Arial" w:hAnsi="Arial" w:cs="Arial"/>
                <w:sz w:val="20"/>
                <w:szCs w:val="20"/>
                <w:lang w:val="en-US"/>
              </w:rPr>
              <w:t>.</w:t>
            </w:r>
            <w:r w:rsidRPr="007437D4">
              <w:rPr>
                <w:rFonts w:ascii="Arial" w:hAnsi="Arial" w:cs="Arial"/>
                <w:sz w:val="20"/>
                <w:szCs w:val="20"/>
                <w:lang w:val="en-US"/>
              </w:rPr>
              <w:t>6</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207</w:t>
            </w:r>
            <w:r>
              <w:rPr>
                <w:rFonts w:ascii="Arial" w:hAnsi="Arial" w:cs="Arial"/>
                <w:sz w:val="20"/>
                <w:szCs w:val="20"/>
                <w:lang w:val="es-EC"/>
              </w:rPr>
              <w:t>.</w:t>
            </w:r>
            <w:r w:rsidRPr="007437D4">
              <w:rPr>
                <w:rFonts w:ascii="Arial" w:hAnsi="Arial" w:cs="Arial"/>
                <w:sz w:val="20"/>
                <w:szCs w:val="20"/>
                <w:lang w:val="es-EC"/>
              </w:rPr>
              <w:t>7</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328</w:t>
            </w:r>
            <w:r>
              <w:rPr>
                <w:rFonts w:ascii="Arial" w:hAnsi="Arial" w:cs="Arial"/>
                <w:sz w:val="20"/>
                <w:szCs w:val="20"/>
                <w:lang w:val="es-EC"/>
              </w:rPr>
              <w:t>.</w:t>
            </w:r>
            <w:r w:rsidRPr="007437D4">
              <w:rPr>
                <w:rFonts w:ascii="Arial" w:hAnsi="Arial" w:cs="Arial"/>
                <w:sz w:val="20"/>
                <w:szCs w:val="20"/>
                <w:lang w:val="es-EC"/>
              </w:rPr>
              <w:t>0</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272</w:t>
            </w:r>
            <w:r>
              <w:rPr>
                <w:rFonts w:ascii="Arial" w:hAnsi="Arial" w:cs="Arial"/>
                <w:sz w:val="20"/>
                <w:szCs w:val="20"/>
                <w:lang w:val="es-EC"/>
              </w:rPr>
              <w:t>.</w:t>
            </w:r>
            <w:r w:rsidRPr="007437D4">
              <w:rPr>
                <w:rFonts w:ascii="Arial" w:hAnsi="Arial" w:cs="Arial"/>
                <w:sz w:val="20"/>
                <w:szCs w:val="20"/>
                <w:lang w:val="es-EC"/>
              </w:rPr>
              <w:t>2</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7437D4">
              <w:rPr>
                <w:rFonts w:ascii="Arial" w:hAnsi="Arial" w:cs="Arial"/>
                <w:sz w:val="20"/>
                <w:szCs w:val="20"/>
                <w:lang w:val="es-EC"/>
              </w:rPr>
              <w:t>128</w:t>
            </w:r>
            <w:r>
              <w:rPr>
                <w:rFonts w:ascii="Arial" w:hAnsi="Arial" w:cs="Arial"/>
                <w:sz w:val="20"/>
                <w:szCs w:val="20"/>
                <w:lang w:val="es-EC"/>
              </w:rPr>
              <w:t>.</w:t>
            </w:r>
            <w:r w:rsidRPr="007437D4">
              <w:rPr>
                <w:rFonts w:ascii="Arial" w:hAnsi="Arial" w:cs="Arial"/>
                <w:sz w:val="20"/>
                <w:szCs w:val="20"/>
                <w:lang w:val="es-EC"/>
              </w:rPr>
              <w:t>1</w:t>
            </w:r>
          </w:p>
        </w:tc>
      </w:tr>
      <w:tr w:rsidR="00933905" w:rsidTr="00205194">
        <w:trPr>
          <w:jc w:val="center"/>
        </w:trPr>
        <w:tc>
          <w:tcPr>
            <w:tcW w:w="1073" w:type="dxa"/>
          </w:tcPr>
          <w:p w:rsidR="00933905"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933905" w:rsidRPr="00312D42" w:rsidRDefault="00933905"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544677">
              <w:rPr>
                <w:rFonts w:ascii="Arial" w:hAnsi="Arial" w:cs="Arial"/>
                <w:sz w:val="20"/>
                <w:szCs w:val="20"/>
                <w:lang w:val="es-EC"/>
              </w:rPr>
              <w:t>3.5550</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544677">
              <w:rPr>
                <w:rFonts w:ascii="Arial" w:hAnsi="Arial" w:cs="Arial"/>
                <w:sz w:val="20"/>
                <w:szCs w:val="20"/>
                <w:lang w:val="es-EC"/>
              </w:rPr>
              <w:t>3.6992</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544677">
              <w:rPr>
                <w:rFonts w:ascii="Arial" w:hAnsi="Arial" w:cs="Arial"/>
                <w:sz w:val="20"/>
                <w:szCs w:val="20"/>
                <w:lang w:val="es-EC"/>
              </w:rPr>
              <w:t>6.5398</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544677">
              <w:rPr>
                <w:rFonts w:ascii="Arial" w:hAnsi="Arial" w:cs="Arial"/>
                <w:sz w:val="20"/>
                <w:szCs w:val="20"/>
                <w:lang w:val="es-EC"/>
              </w:rPr>
              <w:t>5.1943</w:t>
            </w:r>
          </w:p>
        </w:tc>
        <w:tc>
          <w:tcPr>
            <w:tcW w:w="1073" w:type="dxa"/>
            <w:vAlign w:val="center"/>
          </w:tcPr>
          <w:p w:rsidR="00933905" w:rsidRDefault="00933905" w:rsidP="00205194">
            <w:pPr>
              <w:spacing w:line="240" w:lineRule="auto"/>
              <w:ind w:firstLine="0"/>
              <w:jc w:val="center"/>
              <w:rPr>
                <w:rFonts w:ascii="Arial" w:hAnsi="Arial" w:cs="Arial"/>
                <w:sz w:val="20"/>
                <w:szCs w:val="20"/>
                <w:lang w:val="es-EC"/>
              </w:rPr>
            </w:pPr>
            <w:r w:rsidRPr="00544677">
              <w:rPr>
                <w:rFonts w:ascii="Arial" w:hAnsi="Arial" w:cs="Arial"/>
                <w:sz w:val="20"/>
                <w:szCs w:val="20"/>
                <w:lang w:val="es-EC"/>
              </w:rPr>
              <w:t>6.7328</w:t>
            </w:r>
          </w:p>
        </w:tc>
      </w:tr>
    </w:tbl>
    <w:p w:rsidR="000B23E5" w:rsidRDefault="000B23E5" w:rsidP="007337BC">
      <w:pPr>
        <w:spacing w:line="240" w:lineRule="auto"/>
        <w:ind w:firstLine="0"/>
        <w:rPr>
          <w:rFonts w:ascii="Arial" w:hAnsi="Arial" w:cs="Arial"/>
          <w:b/>
          <w:sz w:val="20"/>
          <w:szCs w:val="20"/>
          <w:lang w:val="es-EC"/>
        </w:rPr>
      </w:pPr>
    </w:p>
    <w:p w:rsidR="000B23E5" w:rsidRDefault="000B23E5" w:rsidP="007337BC">
      <w:pPr>
        <w:spacing w:line="240" w:lineRule="auto"/>
        <w:ind w:firstLine="0"/>
        <w:rPr>
          <w:rFonts w:ascii="Arial" w:hAnsi="Arial" w:cs="Arial"/>
          <w:b/>
          <w:sz w:val="20"/>
          <w:szCs w:val="20"/>
          <w:lang w:val="es-EC"/>
        </w:rPr>
      </w:pPr>
    </w:p>
    <w:p w:rsidR="007337BC" w:rsidRDefault="00BD5CBA" w:rsidP="007337BC">
      <w:pPr>
        <w:spacing w:line="240" w:lineRule="auto"/>
        <w:ind w:firstLine="0"/>
        <w:rPr>
          <w:rFonts w:ascii="Arial" w:hAnsi="Arial" w:cs="Arial"/>
          <w:b/>
          <w:sz w:val="20"/>
          <w:szCs w:val="20"/>
          <w:lang w:val="es-EC"/>
        </w:rPr>
      </w:pPr>
      <w:r>
        <w:rPr>
          <w:rFonts w:ascii="Arial" w:hAnsi="Arial" w:cs="Arial"/>
          <w:b/>
          <w:noProof/>
          <w:sz w:val="20"/>
          <w:szCs w:val="20"/>
          <w:lang w:val="es-EC" w:eastAsia="es-EC"/>
        </w:rPr>
        <w:drawing>
          <wp:inline distT="0" distB="0" distL="0" distR="0" wp14:anchorId="4B89A0D6">
            <wp:extent cx="2083175" cy="1441515"/>
            <wp:effectExtent l="0" t="0" r="0" b="635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91351" cy="1447173"/>
                    </a:xfrm>
                    <a:prstGeom prst="rect">
                      <a:avLst/>
                    </a:prstGeom>
                    <a:noFill/>
                  </pic:spPr>
                </pic:pic>
              </a:graphicData>
            </a:graphic>
          </wp:inline>
        </w:drawing>
      </w:r>
      <w:r w:rsidR="007337BC">
        <w:rPr>
          <w:rFonts w:ascii="Arial" w:hAnsi="Arial" w:cs="Arial"/>
          <w:b/>
          <w:sz w:val="20"/>
          <w:szCs w:val="20"/>
          <w:lang w:val="es-EC"/>
        </w:rPr>
        <w:t xml:space="preserve">  </w:t>
      </w:r>
      <w:r>
        <w:rPr>
          <w:rFonts w:ascii="Arial" w:hAnsi="Arial" w:cs="Arial"/>
          <w:b/>
          <w:noProof/>
          <w:sz w:val="20"/>
          <w:szCs w:val="20"/>
          <w:lang w:val="es-EC" w:eastAsia="es-EC"/>
        </w:rPr>
        <w:drawing>
          <wp:inline distT="0" distB="0" distL="0" distR="0" wp14:anchorId="6F8044E7">
            <wp:extent cx="2385081" cy="1432702"/>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99421" cy="1441316"/>
                    </a:xfrm>
                    <a:prstGeom prst="rect">
                      <a:avLst/>
                    </a:prstGeom>
                    <a:noFill/>
                  </pic:spPr>
                </pic:pic>
              </a:graphicData>
            </a:graphic>
          </wp:inline>
        </w:drawing>
      </w:r>
    </w:p>
    <w:p w:rsidR="00C26ED3" w:rsidRDefault="00290476" w:rsidP="00290476">
      <w:pPr>
        <w:spacing w:line="240" w:lineRule="auto"/>
        <w:ind w:firstLine="0"/>
        <w:jc w:val="center"/>
        <w:rPr>
          <w:rFonts w:ascii="Arial" w:hAnsi="Arial" w:cs="Arial"/>
          <w:sz w:val="20"/>
          <w:szCs w:val="20"/>
          <w:lang w:val="es-EC"/>
        </w:rPr>
      </w:pPr>
      <w:r>
        <w:rPr>
          <w:rFonts w:ascii="Arial" w:hAnsi="Arial" w:cs="Arial"/>
          <w:b/>
          <w:sz w:val="20"/>
          <w:szCs w:val="20"/>
          <w:lang w:val="es-EC"/>
        </w:rPr>
        <w:t>Figura 21</w:t>
      </w:r>
      <w:r w:rsidR="009F191B">
        <w:rPr>
          <w:rFonts w:ascii="Arial" w:hAnsi="Arial" w:cs="Arial"/>
          <w:b/>
          <w:sz w:val="20"/>
          <w:szCs w:val="20"/>
          <w:lang w:val="es-EC"/>
        </w:rPr>
        <w:t xml:space="preserve"> </w:t>
      </w:r>
      <w:r w:rsidR="00FA3A39">
        <w:rPr>
          <w:rFonts w:ascii="Arial" w:hAnsi="Arial" w:cs="Arial"/>
          <w:sz w:val="20"/>
          <w:szCs w:val="20"/>
          <w:lang w:val="es-EC"/>
        </w:rPr>
        <w:t xml:space="preserve">Derivas y desplazamientos para sismo </w:t>
      </w:r>
      <w:r w:rsidR="00FA3A39" w:rsidRPr="00290476">
        <w:rPr>
          <w:rFonts w:ascii="Arial" w:hAnsi="Arial" w:cs="Arial"/>
          <w:b/>
          <w:sz w:val="20"/>
          <w:szCs w:val="20"/>
          <w:lang w:val="es-EC"/>
        </w:rPr>
        <w:t>MCE</w:t>
      </w:r>
      <w:r w:rsidR="00FA3A39">
        <w:rPr>
          <w:rFonts w:ascii="Arial" w:hAnsi="Arial" w:cs="Arial"/>
          <w:sz w:val="20"/>
          <w:szCs w:val="20"/>
          <w:lang w:val="es-EC"/>
        </w:rPr>
        <w:t xml:space="preserve"> en sentido Y</w:t>
      </w:r>
    </w:p>
    <w:p w:rsidR="00290476" w:rsidRDefault="00290476" w:rsidP="00290476">
      <w:pPr>
        <w:spacing w:line="240" w:lineRule="auto"/>
        <w:ind w:firstLine="0"/>
        <w:jc w:val="center"/>
        <w:rPr>
          <w:rFonts w:ascii="Arial" w:hAnsi="Arial" w:cs="Arial"/>
          <w:sz w:val="20"/>
          <w:szCs w:val="20"/>
          <w:lang w:val="es-EC"/>
        </w:rPr>
      </w:pPr>
    </w:p>
    <w:p w:rsidR="003149E8" w:rsidRDefault="003149E8" w:rsidP="00290476">
      <w:pPr>
        <w:spacing w:line="240" w:lineRule="auto"/>
        <w:ind w:firstLine="0"/>
        <w:jc w:val="center"/>
        <w:rPr>
          <w:rFonts w:ascii="Arial" w:hAnsi="Arial" w:cs="Arial"/>
          <w:sz w:val="20"/>
          <w:szCs w:val="20"/>
          <w:lang w:val="es-EC"/>
        </w:rPr>
      </w:pPr>
    </w:p>
    <w:p w:rsidR="000B23E5" w:rsidRDefault="000B23E5" w:rsidP="00290476">
      <w:pPr>
        <w:spacing w:line="240" w:lineRule="auto"/>
        <w:ind w:firstLine="0"/>
        <w:jc w:val="center"/>
        <w:rPr>
          <w:rFonts w:ascii="Arial" w:hAnsi="Arial" w:cs="Arial"/>
          <w:sz w:val="20"/>
          <w:szCs w:val="20"/>
          <w:lang w:val="es-EC"/>
        </w:rPr>
      </w:pPr>
    </w:p>
    <w:p w:rsidR="000B23E5" w:rsidRPr="00290476" w:rsidRDefault="000B23E5" w:rsidP="00290476">
      <w:pPr>
        <w:spacing w:line="240" w:lineRule="auto"/>
        <w:ind w:firstLine="0"/>
        <w:jc w:val="center"/>
        <w:rPr>
          <w:rFonts w:ascii="Arial" w:hAnsi="Arial" w:cs="Arial"/>
          <w:sz w:val="20"/>
          <w:szCs w:val="20"/>
          <w:lang w:val="es-EC"/>
        </w:rPr>
      </w:pPr>
    </w:p>
    <w:p w:rsidR="003149E8" w:rsidRPr="003149E8" w:rsidRDefault="003149E8" w:rsidP="003149E8">
      <w:pPr>
        <w:pStyle w:val="Prrafodelista"/>
        <w:numPr>
          <w:ilvl w:val="0"/>
          <w:numId w:val="7"/>
        </w:numPr>
        <w:rPr>
          <w:rStyle w:val="hps"/>
          <w:rFonts w:ascii="Arial" w:hAnsi="Arial" w:cs="Arial"/>
          <w:b/>
          <w:sz w:val="21"/>
          <w:szCs w:val="21"/>
          <w:lang w:val="es-EC"/>
        </w:rPr>
      </w:pPr>
      <w:r w:rsidRPr="003149E8">
        <w:rPr>
          <w:rStyle w:val="hps"/>
          <w:rFonts w:ascii="Arial" w:hAnsi="Arial" w:cs="Arial"/>
          <w:b/>
          <w:sz w:val="21"/>
          <w:szCs w:val="21"/>
          <w:lang w:val="es-EC"/>
        </w:rPr>
        <w:lastRenderedPageBreak/>
        <w:t>PROPIEDADES DINÁMICAS CON DISIPADORES SHEAR LINK</w:t>
      </w:r>
    </w:p>
    <w:p w:rsidR="003149E8" w:rsidRDefault="003149E8" w:rsidP="003149E8">
      <w:pPr>
        <w:spacing w:line="240" w:lineRule="auto"/>
        <w:ind w:firstLine="720"/>
        <w:rPr>
          <w:rFonts w:ascii="Arial" w:hAnsi="Arial" w:cs="Arial"/>
          <w:sz w:val="20"/>
          <w:szCs w:val="20"/>
          <w:lang w:val="es-EC"/>
        </w:rPr>
      </w:pPr>
      <w:r>
        <w:rPr>
          <w:rFonts w:ascii="Arial" w:hAnsi="Arial" w:cs="Arial"/>
          <w:sz w:val="20"/>
          <w:szCs w:val="20"/>
          <w:lang w:val="es-EC"/>
        </w:rPr>
        <w:t xml:space="preserve">El modelo de análisis sísmico tiene </w:t>
      </w:r>
      <w:r w:rsidRPr="0020062E">
        <w:rPr>
          <w:rFonts w:ascii="Arial" w:hAnsi="Arial" w:cs="Arial"/>
          <w:sz w:val="20"/>
          <w:szCs w:val="20"/>
          <w:lang w:val="es-EC"/>
        </w:rPr>
        <w:t>15 grados</w:t>
      </w:r>
      <w:r>
        <w:rPr>
          <w:rFonts w:ascii="Arial" w:hAnsi="Arial" w:cs="Arial"/>
          <w:sz w:val="20"/>
          <w:szCs w:val="20"/>
          <w:lang w:val="es-EC"/>
        </w:rPr>
        <w:t xml:space="preserve"> de libertad (5 pisos por tres grados de libertad por piso). E</w:t>
      </w:r>
      <w:r w:rsidRPr="0020062E">
        <w:rPr>
          <w:rFonts w:ascii="Arial" w:hAnsi="Arial" w:cs="Arial"/>
          <w:sz w:val="20"/>
          <w:szCs w:val="20"/>
          <w:lang w:val="es-EC"/>
        </w:rPr>
        <w:t>n consecuencia</w:t>
      </w:r>
      <w:r>
        <w:rPr>
          <w:rFonts w:ascii="Arial" w:hAnsi="Arial" w:cs="Arial"/>
          <w:sz w:val="20"/>
          <w:szCs w:val="20"/>
          <w:lang w:val="es-EC"/>
        </w:rPr>
        <w:t xml:space="preserve"> se tienen</w:t>
      </w:r>
      <w:r w:rsidRPr="0020062E">
        <w:rPr>
          <w:rFonts w:ascii="Arial" w:hAnsi="Arial" w:cs="Arial"/>
          <w:sz w:val="20"/>
          <w:szCs w:val="20"/>
          <w:lang w:val="es-EC"/>
        </w:rPr>
        <w:t xml:space="preserve"> 15 modos de vibración e igual número de períodos de vibración,</w:t>
      </w:r>
      <w:r>
        <w:rPr>
          <w:rFonts w:ascii="Arial" w:hAnsi="Arial" w:cs="Arial"/>
          <w:sz w:val="20"/>
          <w:szCs w:val="20"/>
          <w:lang w:val="es-EC"/>
        </w:rPr>
        <w:t xml:space="preserve"> en la tabla 15 se indica el período y modos de vibración para los seis primeros modos.</w:t>
      </w:r>
    </w:p>
    <w:p w:rsidR="003149E8" w:rsidRDefault="003149E8" w:rsidP="003149E8">
      <w:pPr>
        <w:ind w:firstLine="0"/>
        <w:rPr>
          <w:sz w:val="20"/>
          <w:szCs w:val="20"/>
          <w:lang w:val="es-EC"/>
        </w:rPr>
      </w:pPr>
    </w:p>
    <w:p w:rsidR="003149E8" w:rsidRDefault="003149E8" w:rsidP="003149E8">
      <w:pPr>
        <w:spacing w:line="240" w:lineRule="auto"/>
        <w:ind w:firstLine="0"/>
        <w:jc w:val="center"/>
        <w:rPr>
          <w:rStyle w:val="hps"/>
          <w:rFonts w:ascii="Arial" w:hAnsi="Arial" w:cs="Arial"/>
          <w:b/>
          <w:color w:val="222222"/>
          <w:lang w:val="es-EC"/>
        </w:rPr>
      </w:pPr>
      <w:r>
        <w:rPr>
          <w:rFonts w:ascii="Arial" w:hAnsi="Arial" w:cs="Arial"/>
          <w:b/>
          <w:sz w:val="20"/>
          <w:szCs w:val="20"/>
          <w:lang w:val="es-EC"/>
        </w:rPr>
        <w:t xml:space="preserve">Tabla 15. </w:t>
      </w:r>
      <w:r w:rsidRPr="00F95CB0">
        <w:rPr>
          <w:rFonts w:ascii="Arial" w:hAnsi="Arial" w:cs="Arial"/>
          <w:sz w:val="20"/>
          <w:szCs w:val="20"/>
          <w:lang w:val="es-EC"/>
        </w:rPr>
        <w:t>Pro</w:t>
      </w:r>
      <w:r>
        <w:rPr>
          <w:rFonts w:ascii="Arial" w:hAnsi="Arial" w:cs="Arial"/>
          <w:sz w:val="20"/>
          <w:szCs w:val="20"/>
          <w:lang w:val="es-EC"/>
        </w:rPr>
        <w:t>piedades dinámicas</w:t>
      </w:r>
    </w:p>
    <w:tbl>
      <w:tblPr>
        <w:tblW w:w="7470" w:type="dxa"/>
        <w:jc w:val="center"/>
        <w:tblLook w:val="04A0" w:firstRow="1" w:lastRow="0" w:firstColumn="1" w:lastColumn="0" w:noHBand="0" w:noVBand="1"/>
      </w:tblPr>
      <w:tblGrid>
        <w:gridCol w:w="1017"/>
        <w:gridCol w:w="1053"/>
        <w:gridCol w:w="1080"/>
        <w:gridCol w:w="1080"/>
        <w:gridCol w:w="1080"/>
        <w:gridCol w:w="1080"/>
        <w:gridCol w:w="1080"/>
      </w:tblGrid>
      <w:tr w:rsidR="003149E8" w:rsidRPr="00F95CB0" w:rsidTr="00205194">
        <w:trPr>
          <w:trHeight w:val="300"/>
          <w:jc w:val="center"/>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left"/>
              <w:rPr>
                <w:rFonts w:ascii="Arial" w:hAnsi="Arial" w:cs="Arial"/>
                <w:color w:val="000000"/>
                <w:sz w:val="18"/>
                <w:szCs w:val="18"/>
                <w:lang w:val="es-EC" w:eastAsia="en-US"/>
              </w:rPr>
            </w:pPr>
            <w:r w:rsidRPr="00F95CB0">
              <w:rPr>
                <w:rFonts w:ascii="Arial" w:hAnsi="Arial" w:cs="Arial"/>
                <w:color w:val="000000"/>
                <w:sz w:val="18"/>
                <w:szCs w:val="18"/>
                <w:lang w:val="es-EC" w:eastAsia="en-US"/>
              </w:rPr>
              <w:t> </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1</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2</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3</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4</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Modo 6</w:t>
            </w:r>
          </w:p>
        </w:tc>
      </w:tr>
      <w:tr w:rsidR="003149E8" w:rsidRPr="00F95CB0" w:rsidTr="00205194">
        <w:trPr>
          <w:trHeight w:val="300"/>
          <w:jc w:val="center"/>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Periodo</w:t>
            </w:r>
          </w:p>
        </w:tc>
        <w:tc>
          <w:tcPr>
            <w:tcW w:w="1053"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0.6531</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0.5086</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0.2233</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0.1918</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0.1602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0.1280</w:t>
            </w:r>
          </w:p>
        </w:tc>
      </w:tr>
      <w:tr w:rsidR="003149E8" w:rsidRPr="00F95CB0" w:rsidTr="00205194">
        <w:trPr>
          <w:trHeight w:val="300"/>
          <w:jc w:val="center"/>
        </w:trPr>
        <w:tc>
          <w:tcPr>
            <w:tcW w:w="1017" w:type="dxa"/>
            <w:vMerge w:val="restart"/>
            <w:tcBorders>
              <w:top w:val="nil"/>
              <w:left w:val="single" w:sz="4" w:space="0" w:color="auto"/>
              <w:bottom w:val="single" w:sz="4" w:space="0" w:color="auto"/>
              <w:right w:val="single" w:sz="4" w:space="0" w:color="auto"/>
            </w:tcBorders>
            <w:shd w:val="clear" w:color="auto" w:fill="auto"/>
            <w:vAlign w:val="center"/>
            <w:hideMark/>
          </w:tcPr>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 xml:space="preserve">Modos </w:t>
            </w:r>
          </w:p>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De</w:t>
            </w:r>
          </w:p>
          <w:p w:rsidR="003149E8" w:rsidRPr="00F95CB0" w:rsidRDefault="003149E8" w:rsidP="00205194">
            <w:pPr>
              <w:spacing w:line="240" w:lineRule="auto"/>
              <w:ind w:firstLine="0"/>
              <w:jc w:val="center"/>
              <w:rPr>
                <w:rFonts w:ascii="Arial" w:hAnsi="Arial" w:cs="Arial"/>
                <w:b/>
                <w:bCs/>
                <w:color w:val="000000"/>
                <w:sz w:val="18"/>
                <w:szCs w:val="18"/>
                <w:lang w:val="en-US" w:eastAsia="en-US"/>
              </w:rPr>
            </w:pPr>
            <w:r w:rsidRPr="00F95CB0">
              <w:rPr>
                <w:rFonts w:ascii="Arial" w:hAnsi="Arial" w:cs="Arial"/>
                <w:b/>
                <w:bCs/>
                <w:color w:val="000000"/>
                <w:sz w:val="18"/>
                <w:szCs w:val="18"/>
                <w:lang w:val="en-US" w:eastAsia="en-US"/>
              </w:rPr>
              <w:t>vibración</w:t>
            </w:r>
          </w:p>
        </w:tc>
        <w:tc>
          <w:tcPr>
            <w:tcW w:w="1053" w:type="dxa"/>
            <w:tcBorders>
              <w:top w:val="nil"/>
              <w:left w:val="nil"/>
              <w:bottom w:val="single" w:sz="4" w:space="0" w:color="auto"/>
              <w:right w:val="single" w:sz="4" w:space="0" w:color="auto"/>
            </w:tcBorders>
            <w:shd w:val="clear" w:color="auto" w:fill="auto"/>
            <w:noWrap/>
            <w:vAlign w:val="center"/>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-0.0073</w:t>
            </w:r>
          </w:p>
        </w:tc>
        <w:tc>
          <w:tcPr>
            <w:tcW w:w="1080" w:type="dxa"/>
            <w:tcBorders>
              <w:top w:val="nil"/>
              <w:left w:val="nil"/>
              <w:bottom w:val="single" w:sz="4" w:space="0" w:color="auto"/>
              <w:right w:val="single" w:sz="4" w:space="0" w:color="auto"/>
            </w:tcBorders>
            <w:shd w:val="clear" w:color="auto" w:fill="auto"/>
            <w:noWrap/>
            <w:vAlign w:val="bottom"/>
            <w:hideMark/>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 xml:space="preserve">-0.0127  </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-0.0300</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-0.0521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-0.0292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-0.0963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-0.0031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-0.0175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-0.0071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-0.0475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0.0042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-0.0077</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0.0025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-0.0388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0.0109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-0.0456</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0.0151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0.0069</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0.0061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 xml:space="preserve">-0.0599  </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0.0079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0.0143</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0.0025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-0.0113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0.0089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-0.0724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-0.0032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0.0738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-0.0171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-0.0096</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-0.0102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-0.0027</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-0.0522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-0.0965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0.0043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0.0024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-0.0269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0.0094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-0.0694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-0.0030</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0.0358</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0.0123</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-0.0551</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0.0274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-0.0684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0.0156</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0.0406</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0.0282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-0.0904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 xml:space="preserve">0.0084  </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0.0218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-0.0158</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0.0384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-0.1106</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-0.0276</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0.1095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-0.0270</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-0.0033</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-0.0006</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-0.0029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0.0003</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0.0233</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0.0016</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-0.0013</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-0.0058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-0.0025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-0.0058</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-0.0050</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-0.0017</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-0.0077</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0.0002</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0.0019</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-0.0086</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0.0010</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-0.0008</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0.0050</w:t>
            </w:r>
          </w:p>
        </w:tc>
      </w:tr>
      <w:tr w:rsidR="003149E8" w:rsidRPr="00F95CB0" w:rsidTr="00205194">
        <w:trPr>
          <w:trHeight w:val="300"/>
          <w:jc w:val="center"/>
        </w:trPr>
        <w:tc>
          <w:tcPr>
            <w:tcW w:w="1017" w:type="dxa"/>
            <w:vMerge/>
            <w:tcBorders>
              <w:top w:val="nil"/>
              <w:left w:val="single" w:sz="4" w:space="0" w:color="auto"/>
              <w:bottom w:val="single" w:sz="4" w:space="0" w:color="auto"/>
              <w:right w:val="single" w:sz="4" w:space="0" w:color="auto"/>
            </w:tcBorders>
            <w:vAlign w:val="center"/>
            <w:hideMark/>
          </w:tcPr>
          <w:p w:rsidR="003149E8" w:rsidRPr="00F95CB0" w:rsidRDefault="003149E8" w:rsidP="00205194">
            <w:pPr>
              <w:spacing w:line="240" w:lineRule="auto"/>
              <w:ind w:firstLine="0"/>
              <w:jc w:val="left"/>
              <w:rPr>
                <w:rFonts w:ascii="Arial" w:hAnsi="Arial" w:cs="Arial"/>
                <w:b/>
                <w:bCs/>
                <w:color w:val="000000"/>
                <w:sz w:val="18"/>
                <w:szCs w:val="18"/>
                <w:lang w:val="en-US" w:eastAsia="en-US"/>
              </w:rPr>
            </w:pPr>
          </w:p>
        </w:tc>
        <w:tc>
          <w:tcPr>
            <w:tcW w:w="1053" w:type="dxa"/>
            <w:tcBorders>
              <w:top w:val="nil"/>
              <w:left w:val="nil"/>
              <w:bottom w:val="single" w:sz="4" w:space="0" w:color="auto"/>
              <w:right w:val="single" w:sz="4" w:space="0" w:color="auto"/>
            </w:tcBorders>
            <w:shd w:val="clear" w:color="auto" w:fill="auto"/>
            <w:noWrap/>
            <w:vAlign w:val="center"/>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-0.0109</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-0.0017</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0.0115</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0.0004</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0.0017</w:t>
            </w:r>
          </w:p>
        </w:tc>
        <w:tc>
          <w:tcPr>
            <w:tcW w:w="1080" w:type="dxa"/>
            <w:tcBorders>
              <w:top w:val="nil"/>
              <w:left w:val="nil"/>
              <w:bottom w:val="single" w:sz="4" w:space="0" w:color="auto"/>
              <w:right w:val="single" w:sz="4" w:space="0" w:color="auto"/>
            </w:tcBorders>
            <w:shd w:val="clear" w:color="auto" w:fill="auto"/>
            <w:noWrap/>
            <w:vAlign w:val="bottom"/>
          </w:tcPr>
          <w:p w:rsidR="003149E8" w:rsidRPr="00F95CB0" w:rsidRDefault="003149E8" w:rsidP="00205194">
            <w:pPr>
              <w:spacing w:line="240" w:lineRule="auto"/>
              <w:ind w:firstLine="0"/>
              <w:jc w:val="center"/>
              <w:rPr>
                <w:rFonts w:ascii="Arial" w:hAnsi="Arial" w:cs="Arial"/>
                <w:color w:val="000000"/>
                <w:sz w:val="18"/>
                <w:szCs w:val="18"/>
                <w:lang w:val="en-US" w:eastAsia="en-US"/>
              </w:rPr>
            </w:pPr>
            <w:r w:rsidRPr="006368AC">
              <w:rPr>
                <w:rFonts w:ascii="Arial" w:hAnsi="Arial" w:cs="Arial"/>
                <w:color w:val="000000"/>
                <w:sz w:val="18"/>
                <w:szCs w:val="18"/>
                <w:lang w:val="en-US" w:eastAsia="en-US"/>
              </w:rPr>
              <w:t>-0.0105</w:t>
            </w:r>
          </w:p>
        </w:tc>
      </w:tr>
    </w:tbl>
    <w:p w:rsidR="0048703E" w:rsidRDefault="0048703E" w:rsidP="0048703E">
      <w:pPr>
        <w:spacing w:line="240" w:lineRule="auto"/>
        <w:jc w:val="center"/>
        <w:rPr>
          <w:rFonts w:ascii="Arial" w:hAnsi="Arial" w:cs="Arial"/>
          <w:lang w:val="es-EC"/>
        </w:rPr>
      </w:pPr>
    </w:p>
    <w:p w:rsidR="003149E8" w:rsidRDefault="003149E8" w:rsidP="0048703E">
      <w:pPr>
        <w:spacing w:line="240" w:lineRule="auto"/>
        <w:jc w:val="center"/>
        <w:rPr>
          <w:rFonts w:ascii="Arial" w:hAnsi="Arial" w:cs="Arial"/>
          <w:lang w:val="es-EC"/>
        </w:rPr>
      </w:pPr>
    </w:p>
    <w:p w:rsidR="00DB15BE" w:rsidRPr="000B23E5" w:rsidRDefault="00DB15BE" w:rsidP="00DB15BE">
      <w:pPr>
        <w:pStyle w:val="Prrafodelista"/>
        <w:numPr>
          <w:ilvl w:val="0"/>
          <w:numId w:val="7"/>
        </w:numPr>
        <w:spacing w:line="240" w:lineRule="auto"/>
        <w:rPr>
          <w:rFonts w:ascii="Arial" w:hAnsi="Arial" w:cs="Arial"/>
          <w:b/>
          <w:sz w:val="21"/>
          <w:szCs w:val="21"/>
          <w:lang w:val="es-EC"/>
        </w:rPr>
      </w:pPr>
      <w:r w:rsidRPr="000B23E5">
        <w:rPr>
          <w:rFonts w:ascii="Arial" w:hAnsi="Arial" w:cs="Arial"/>
          <w:b/>
          <w:sz w:val="21"/>
          <w:szCs w:val="21"/>
          <w:lang w:val="es-EC"/>
        </w:rPr>
        <w:t>RESULTADOS DEL ANÁLISIS SÍSMICO CON DISIPADORES</w:t>
      </w:r>
    </w:p>
    <w:p w:rsidR="00DB15BE" w:rsidRDefault="00DB15BE" w:rsidP="00DB15BE">
      <w:pPr>
        <w:spacing w:line="240" w:lineRule="auto"/>
        <w:ind w:left="360" w:firstLine="0"/>
        <w:rPr>
          <w:rFonts w:ascii="Arial" w:hAnsi="Arial" w:cs="Arial"/>
          <w:sz w:val="20"/>
          <w:szCs w:val="20"/>
          <w:lang w:val="es-EC"/>
        </w:rPr>
      </w:pPr>
    </w:p>
    <w:p w:rsidR="00DB15BE" w:rsidRPr="00DB15BE" w:rsidRDefault="00DB15BE" w:rsidP="00DB15BE">
      <w:pPr>
        <w:spacing w:line="240" w:lineRule="auto"/>
        <w:rPr>
          <w:rFonts w:ascii="Arial" w:hAnsi="Arial" w:cs="Arial"/>
          <w:sz w:val="20"/>
          <w:szCs w:val="20"/>
          <w:lang w:val="es-EC"/>
        </w:rPr>
      </w:pPr>
      <w:r w:rsidRPr="00DB15BE">
        <w:rPr>
          <w:rFonts w:ascii="Arial" w:hAnsi="Arial" w:cs="Arial"/>
          <w:sz w:val="20"/>
          <w:szCs w:val="20"/>
          <w:lang w:val="es-EC"/>
        </w:rPr>
        <w:t xml:space="preserve">Una vez que se tienen los períodos, modos y aceleraciones espectrales, en cada modo de vibración, resta por calcular los factores de participación modal </w:t>
      </w:r>
      <m:oMath>
        <m:sSup>
          <m:sSupPr>
            <m:ctrlPr>
              <w:rPr>
                <w:rFonts w:ascii="Cambria Math" w:hAnsi="Cambria Math" w:cs="Arial"/>
                <w:sz w:val="20"/>
                <w:szCs w:val="20"/>
                <w:lang w:val="es-EC"/>
              </w:rPr>
            </m:ctrlPr>
          </m:sSupPr>
          <m:e>
            <m:r>
              <m:rPr>
                <m:sty m:val="p"/>
              </m:rPr>
              <w:rPr>
                <w:rFonts w:ascii="Cambria Math" w:hAnsi="Cambria Math" w:cs="Arial"/>
                <w:sz w:val="20"/>
                <w:szCs w:val="20"/>
                <w:lang w:val="es-EC"/>
              </w:rPr>
              <m:t>Γ</m:t>
            </m:r>
          </m:e>
          <m:sup>
            <m:r>
              <m:rPr>
                <m:sty m:val="p"/>
              </m:rPr>
              <w:rPr>
                <w:rFonts w:ascii="Cambria Math" w:hAnsi="Cambria Math" w:cs="Arial"/>
                <w:sz w:val="20"/>
                <w:szCs w:val="20"/>
                <w:lang w:val="es-EC"/>
              </w:rPr>
              <m:t>(</m:t>
            </m:r>
            <m:r>
              <w:rPr>
                <w:rFonts w:ascii="Cambria Math" w:hAnsi="Cambria Math" w:cs="Arial"/>
                <w:sz w:val="20"/>
                <w:szCs w:val="20"/>
                <w:lang w:val="es-EC"/>
              </w:rPr>
              <m:t>i</m:t>
            </m:r>
            <m:r>
              <m:rPr>
                <m:sty m:val="p"/>
              </m:rPr>
              <w:rPr>
                <w:rFonts w:ascii="Cambria Math" w:hAnsi="Cambria Math" w:cs="Arial"/>
                <w:sz w:val="20"/>
                <w:szCs w:val="20"/>
                <w:lang w:val="es-EC"/>
              </w:rPr>
              <m:t>)</m:t>
            </m:r>
          </m:sup>
        </m:sSup>
      </m:oMath>
      <w:r w:rsidRPr="00DB15BE">
        <w:rPr>
          <w:rFonts w:ascii="Arial" w:hAnsi="Arial" w:cs="Arial"/>
          <w:sz w:val="20"/>
          <w:szCs w:val="20"/>
          <w:lang w:val="es-EC"/>
        </w:rPr>
        <w:t>, los desplazamientos y fuerzas laterales en cada modo de vibración y aplicar el criterio de combinación modal CQC para hallar las respuestas máximas probables.</w:t>
      </w:r>
    </w:p>
    <w:p w:rsidR="00DB15BE" w:rsidRPr="00DB15BE" w:rsidRDefault="00DB15BE" w:rsidP="00DB15BE">
      <w:pPr>
        <w:spacing w:line="240" w:lineRule="auto"/>
        <w:rPr>
          <w:rFonts w:ascii="Arial" w:hAnsi="Arial" w:cs="Arial"/>
          <w:sz w:val="20"/>
          <w:szCs w:val="20"/>
          <w:lang w:val="es-EC"/>
        </w:rPr>
      </w:pPr>
      <w:r>
        <w:rPr>
          <w:rFonts w:ascii="Arial" w:hAnsi="Arial" w:cs="Arial"/>
          <w:sz w:val="20"/>
          <w:szCs w:val="20"/>
          <w:lang w:val="es-EC"/>
        </w:rPr>
        <w:t>A continuación se presentan los resultados del análisis sísmico considerando que la estructu</w:t>
      </w:r>
      <w:r w:rsidR="00C91D27">
        <w:rPr>
          <w:rFonts w:ascii="Arial" w:hAnsi="Arial" w:cs="Arial"/>
          <w:sz w:val="20"/>
          <w:szCs w:val="20"/>
          <w:lang w:val="es-EC"/>
        </w:rPr>
        <w:t>ra tiene disipadores Shear Link Bozzo</w:t>
      </w:r>
    </w:p>
    <w:p w:rsidR="003149E8" w:rsidRDefault="003149E8" w:rsidP="0048703E">
      <w:pPr>
        <w:spacing w:line="240" w:lineRule="auto"/>
        <w:jc w:val="center"/>
        <w:rPr>
          <w:rFonts w:ascii="Arial" w:hAnsi="Arial" w:cs="Arial"/>
          <w:lang w:val="es-EC"/>
        </w:rPr>
      </w:pPr>
    </w:p>
    <w:p w:rsidR="003149E8" w:rsidRDefault="003149E8" w:rsidP="0048703E">
      <w:pPr>
        <w:spacing w:line="240" w:lineRule="auto"/>
        <w:jc w:val="center"/>
        <w:rPr>
          <w:rFonts w:ascii="Arial" w:hAnsi="Arial" w:cs="Arial"/>
          <w:lang w:val="es-EC"/>
        </w:rPr>
      </w:pPr>
    </w:p>
    <w:p w:rsidR="005A0251" w:rsidRPr="00801918" w:rsidRDefault="005A0251" w:rsidP="00DB15BE">
      <w:pPr>
        <w:pStyle w:val="Prrafodelista"/>
        <w:numPr>
          <w:ilvl w:val="1"/>
          <w:numId w:val="7"/>
        </w:numPr>
        <w:spacing w:line="240" w:lineRule="auto"/>
        <w:rPr>
          <w:rFonts w:ascii="Arial" w:hAnsi="Arial" w:cs="Arial"/>
          <w:b/>
          <w:lang w:val="es-EC"/>
        </w:rPr>
      </w:pPr>
      <w:r w:rsidRPr="00801918">
        <w:rPr>
          <w:rFonts w:ascii="Arial" w:hAnsi="Arial" w:cs="Arial"/>
          <w:b/>
          <w:lang w:val="es-EC"/>
        </w:rPr>
        <w:t>Sismo DBE  en sentido X</w:t>
      </w:r>
      <w:r w:rsidR="00C91D27">
        <w:rPr>
          <w:rFonts w:ascii="Arial" w:hAnsi="Arial" w:cs="Arial"/>
          <w:b/>
          <w:lang w:val="es-EC"/>
        </w:rPr>
        <w:t xml:space="preserve"> con disipadores SLB</w:t>
      </w:r>
    </w:p>
    <w:p w:rsidR="005A0251" w:rsidRDefault="005A0251" w:rsidP="005A0251">
      <w:pPr>
        <w:pStyle w:val="Prrafodelista"/>
        <w:spacing w:line="240" w:lineRule="auto"/>
        <w:ind w:left="757" w:firstLine="0"/>
        <w:rPr>
          <w:rFonts w:ascii="Arial" w:hAnsi="Arial" w:cs="Arial"/>
          <w:b/>
          <w:lang w:val="es-EC"/>
        </w:rPr>
      </w:pPr>
    </w:p>
    <w:p w:rsidR="005A0251" w:rsidRDefault="003149E8" w:rsidP="005A0251">
      <w:pPr>
        <w:spacing w:line="240" w:lineRule="auto"/>
        <w:rPr>
          <w:rFonts w:ascii="Arial" w:hAnsi="Arial" w:cs="Arial"/>
          <w:sz w:val="20"/>
          <w:szCs w:val="20"/>
          <w:lang w:val="es-EC"/>
        </w:rPr>
      </w:pPr>
      <w:r>
        <w:rPr>
          <w:rFonts w:ascii="Arial" w:hAnsi="Arial" w:cs="Arial"/>
          <w:sz w:val="20"/>
          <w:szCs w:val="20"/>
          <w:lang w:val="es-EC"/>
        </w:rPr>
        <w:t>En la tabla 16</w:t>
      </w:r>
      <w:r w:rsidR="005A0251" w:rsidRPr="00EF428F">
        <w:rPr>
          <w:rFonts w:ascii="Arial" w:hAnsi="Arial" w:cs="Arial"/>
          <w:sz w:val="20"/>
          <w:szCs w:val="20"/>
          <w:lang w:val="es-EC"/>
        </w:rPr>
        <w:t xml:space="preserve"> se presenta el</w:t>
      </w:r>
      <w:r w:rsidR="005A0251">
        <w:rPr>
          <w:rFonts w:ascii="Arial" w:hAnsi="Arial" w:cs="Arial"/>
          <w:sz w:val="20"/>
          <w:szCs w:val="20"/>
          <w:lang w:val="es-EC"/>
        </w:rPr>
        <w:t xml:space="preserve"> factor de participación modal </w:t>
      </w:r>
      <m:oMath>
        <m:r>
          <m:rPr>
            <m:sty m:val="p"/>
          </m:rPr>
          <w:rPr>
            <w:rFonts w:ascii="Cambria Math" w:hAnsi="Cambria Math" w:cs="Arial"/>
            <w:sz w:val="20"/>
            <w:szCs w:val="20"/>
            <w:lang w:val="es-EC"/>
          </w:rPr>
          <m:t>Γ</m:t>
        </m:r>
      </m:oMath>
      <w:r w:rsidR="005A0251" w:rsidRPr="00EF428F">
        <w:rPr>
          <w:rFonts w:ascii="Arial" w:hAnsi="Arial" w:cs="Arial"/>
          <w:sz w:val="20"/>
          <w:szCs w:val="20"/>
          <w:lang w:val="es-EC"/>
        </w:rPr>
        <w:t xml:space="preserve"> en los 6 primeros modos de vibración y las respectivas aceleraciones espectrales </w:t>
      </w:r>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w:r w:rsidR="005A0251">
        <w:rPr>
          <w:rFonts w:ascii="Arial" w:hAnsi="Arial" w:cs="Arial"/>
          <w:sz w:val="20"/>
          <w:szCs w:val="20"/>
          <w:lang w:val="es-EC"/>
        </w:rPr>
        <w:t xml:space="preserve"> para el sismo </w:t>
      </w:r>
      <w:r w:rsidR="005A0251" w:rsidRPr="009B366A">
        <w:rPr>
          <w:rFonts w:ascii="Arial" w:hAnsi="Arial" w:cs="Arial"/>
          <w:b/>
          <w:sz w:val="20"/>
          <w:szCs w:val="20"/>
          <w:lang w:val="es-EC"/>
        </w:rPr>
        <w:t>DBE</w:t>
      </w:r>
      <w:r w:rsidR="005A0251">
        <w:rPr>
          <w:rFonts w:ascii="Arial" w:hAnsi="Arial" w:cs="Arial"/>
          <w:sz w:val="20"/>
          <w:szCs w:val="20"/>
          <w:lang w:val="es-EC"/>
        </w:rPr>
        <w:t>.</w:t>
      </w:r>
    </w:p>
    <w:p w:rsidR="005A0251" w:rsidRPr="00EF428F" w:rsidRDefault="005A0251" w:rsidP="005A0251">
      <w:pPr>
        <w:spacing w:line="240" w:lineRule="auto"/>
        <w:rPr>
          <w:rFonts w:ascii="Arial" w:hAnsi="Arial" w:cs="Arial"/>
          <w:sz w:val="20"/>
          <w:szCs w:val="20"/>
          <w:lang w:val="es-EC"/>
        </w:rPr>
      </w:pPr>
    </w:p>
    <w:p w:rsidR="005A0251" w:rsidRPr="00FE397A" w:rsidRDefault="003149E8" w:rsidP="005A0251">
      <w:pPr>
        <w:spacing w:line="240" w:lineRule="auto"/>
        <w:ind w:firstLine="709"/>
        <w:rPr>
          <w:rFonts w:ascii="Cambria Math" w:hAnsi="Cambria Math" w:cs="Cambria Math"/>
          <w:sz w:val="20"/>
          <w:szCs w:val="20"/>
          <w:lang w:val="es-EC"/>
        </w:rPr>
      </w:pPr>
      <w:r>
        <w:rPr>
          <w:rFonts w:ascii="Arial" w:hAnsi="Arial" w:cs="Arial"/>
          <w:sz w:val="20"/>
          <w:szCs w:val="20"/>
          <w:lang w:val="es-EC"/>
        </w:rPr>
        <w:lastRenderedPageBreak/>
        <w:t>Ahora en la tabla 17</w:t>
      </w:r>
      <w:r w:rsidR="005A0251" w:rsidRPr="00EF428F">
        <w:rPr>
          <w:rFonts w:ascii="Arial" w:hAnsi="Arial" w:cs="Arial"/>
          <w:sz w:val="20"/>
          <w:szCs w:val="20"/>
          <w:lang w:val="es-EC"/>
        </w:rPr>
        <w:t xml:space="preserve"> se indican los desplazamientos </w:t>
      </w:r>
      <w:r w:rsidR="005A0251">
        <w:rPr>
          <w:rFonts w:ascii="Arial" w:hAnsi="Arial" w:cs="Arial"/>
          <w:sz w:val="20"/>
          <w:szCs w:val="20"/>
          <w:lang w:val="es-EC"/>
        </w:rPr>
        <w:t xml:space="preserve">laterales </w:t>
      </w:r>
      <m:oMath>
        <m:r>
          <w:rPr>
            <w:rFonts w:ascii="Cambria Math" w:hAnsi="Cambria Math" w:cs="Arial"/>
            <w:sz w:val="20"/>
            <w:szCs w:val="20"/>
            <w:lang w:val="es-EC"/>
          </w:rPr>
          <m:t>q</m:t>
        </m:r>
      </m:oMath>
      <w:r w:rsidR="005A0251">
        <w:rPr>
          <w:rFonts w:ascii="Arial" w:hAnsi="Arial" w:cs="Arial"/>
          <w:sz w:val="20"/>
          <w:szCs w:val="20"/>
          <w:lang w:val="es-EC"/>
        </w:rPr>
        <w:t xml:space="preserve"> que se encuentran</w:t>
      </w:r>
      <w:r w:rsidR="005A0251" w:rsidRPr="00EF428F">
        <w:rPr>
          <w:rFonts w:ascii="Arial" w:hAnsi="Arial" w:cs="Arial"/>
          <w:sz w:val="20"/>
          <w:szCs w:val="20"/>
          <w:lang w:val="es-EC"/>
        </w:rPr>
        <w:t xml:space="preserve"> luego de aplicar el cri</w:t>
      </w:r>
      <w:r w:rsidR="005A0251">
        <w:rPr>
          <w:rFonts w:ascii="Arial" w:hAnsi="Arial" w:cs="Arial"/>
          <w:sz w:val="20"/>
          <w:szCs w:val="20"/>
          <w:lang w:val="es-EC"/>
        </w:rPr>
        <w:t>terio de combinación modal CQC, las fuerzas laterales en Centro de Masa y</w:t>
      </w:r>
      <w:r w:rsidR="005A0251" w:rsidRPr="00EF428F">
        <w:rPr>
          <w:rFonts w:ascii="Arial" w:hAnsi="Arial" w:cs="Arial"/>
          <w:sz w:val="20"/>
          <w:szCs w:val="20"/>
          <w:lang w:val="es-EC"/>
        </w:rPr>
        <w:t xml:space="preserve"> las aceleraciones de piso </w:t>
      </w:r>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w:r w:rsidR="005A0251" w:rsidRPr="00EF428F">
        <w:rPr>
          <w:rFonts w:ascii="Arial" w:hAnsi="Arial" w:cs="Arial"/>
          <w:sz w:val="20"/>
          <w:szCs w:val="20"/>
          <w:lang w:val="es-EC"/>
        </w:rPr>
        <w:t>. Se destaca que los desplazamientos de la estructura se hallan multiplicando los valores que re</w:t>
      </w:r>
      <w:r w:rsidR="005A0251">
        <w:rPr>
          <w:rFonts w:ascii="Arial" w:hAnsi="Arial" w:cs="Arial"/>
          <w:sz w:val="20"/>
          <w:szCs w:val="20"/>
          <w:lang w:val="es-EC"/>
        </w:rPr>
        <w:t xml:space="preserve">porta el análisis espectral por </w:t>
      </w:r>
      <m:oMath>
        <m:r>
          <w:rPr>
            <w:rFonts w:ascii="Cambria Math" w:hAnsi="Cambria Math" w:cs="Arial"/>
            <w:sz w:val="20"/>
            <w:szCs w:val="20"/>
            <w:lang w:val="es-EC"/>
          </w:rPr>
          <m:t xml:space="preserve">R </m:t>
        </m:r>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p</m:t>
            </m:r>
          </m:sub>
        </m:sSub>
        <m:r>
          <w:rPr>
            <w:rFonts w:ascii="Cambria Math" w:hAnsi="Cambria Math" w:cs="Arial"/>
            <w:sz w:val="20"/>
            <w:szCs w:val="20"/>
            <w:lang w:val="es-EC"/>
          </w:rPr>
          <m:t xml:space="preserve"> </m:t>
        </m:r>
        <m:sSub>
          <m:sSubPr>
            <m:ctrlPr>
              <w:rPr>
                <w:rFonts w:ascii="Cambria Math" w:hAnsi="Cambria Math" w:cs="Arial"/>
                <w:i/>
                <w:sz w:val="20"/>
                <w:szCs w:val="20"/>
                <w:lang w:val="es-EC"/>
              </w:rPr>
            </m:ctrlPr>
          </m:sSubPr>
          <m:e>
            <m:r>
              <w:rPr>
                <w:rFonts w:ascii="Cambria Math" w:hAnsi="Cambria Math" w:cs="Arial"/>
                <w:sz w:val="20"/>
                <w:szCs w:val="20"/>
                <w:lang w:val="es-EC"/>
              </w:rPr>
              <m:t>∅</m:t>
            </m:r>
          </m:e>
          <m:sub>
            <m:r>
              <w:rPr>
                <w:rFonts w:ascii="Cambria Math" w:hAnsi="Cambria Math" w:cs="Arial"/>
                <w:sz w:val="20"/>
                <w:szCs w:val="20"/>
                <w:lang w:val="es-EC"/>
              </w:rPr>
              <m:t>e</m:t>
            </m:r>
          </m:sub>
        </m:sSub>
      </m:oMath>
      <w:r w:rsidR="005A0251">
        <w:rPr>
          <w:rFonts w:ascii="Cambria Math" w:hAnsi="Cambria Math" w:cs="Cambria Math"/>
          <w:sz w:val="20"/>
          <w:szCs w:val="20"/>
          <w:lang w:val="es-EC"/>
        </w:rPr>
        <w:t>.</w:t>
      </w:r>
    </w:p>
    <w:p w:rsidR="005A0251" w:rsidRDefault="005A0251" w:rsidP="005A0251">
      <w:pPr>
        <w:spacing w:line="240" w:lineRule="auto"/>
        <w:ind w:firstLine="0"/>
        <w:rPr>
          <w:rFonts w:ascii="Arial" w:hAnsi="Arial" w:cs="Arial"/>
          <w:b/>
          <w:lang w:val="es-EC"/>
        </w:rPr>
      </w:pPr>
    </w:p>
    <w:p w:rsidR="005A0251" w:rsidRPr="0001267C"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16</w:t>
      </w:r>
      <w:r w:rsidR="005A0251">
        <w:rPr>
          <w:rFonts w:ascii="Arial" w:hAnsi="Arial" w:cs="Arial"/>
          <w:b/>
          <w:sz w:val="20"/>
          <w:szCs w:val="20"/>
          <w:lang w:val="es-EC"/>
        </w:rPr>
        <w:t xml:space="preserve"> </w:t>
      </w:r>
      <w:r w:rsidR="005A0251">
        <w:rPr>
          <w:rFonts w:ascii="Arial" w:hAnsi="Arial" w:cs="Arial"/>
          <w:sz w:val="20"/>
          <w:szCs w:val="20"/>
          <w:lang w:val="es-EC"/>
        </w:rPr>
        <w:t xml:space="preserve">Factores de participación modal y aceleraciones espectrales para sismo </w:t>
      </w:r>
      <w:r w:rsidR="005A0251" w:rsidRPr="00312D42">
        <w:rPr>
          <w:rFonts w:ascii="Arial" w:hAnsi="Arial" w:cs="Arial"/>
          <w:b/>
          <w:sz w:val="20"/>
          <w:szCs w:val="20"/>
          <w:lang w:val="es-EC"/>
        </w:rPr>
        <w:t>DBE</w:t>
      </w:r>
      <w:r w:rsidR="005A0251">
        <w:rPr>
          <w:rFonts w:ascii="Arial" w:hAnsi="Arial" w:cs="Arial"/>
          <w:b/>
          <w:sz w:val="20"/>
          <w:szCs w:val="20"/>
          <w:lang w:val="es-EC"/>
        </w:rPr>
        <w:t xml:space="preserve"> </w:t>
      </w:r>
      <w:r w:rsidR="005A0251">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5A0251" w:rsidRDefault="00E61480" w:rsidP="00205194">
            <w:pPr>
              <w:spacing w:line="240" w:lineRule="auto"/>
              <w:ind w:firstLine="0"/>
              <w:jc w:val="center"/>
              <w:rPr>
                <w:rFonts w:ascii="Arial" w:hAnsi="Arial" w:cs="Arial"/>
                <w:sz w:val="20"/>
                <w:szCs w:val="20"/>
                <w:lang w:val="es-EC"/>
              </w:rPr>
            </w:pPr>
            <w:r>
              <w:rPr>
                <w:rFonts w:ascii="Arial" w:hAnsi="Arial" w:cs="Arial"/>
                <w:sz w:val="20"/>
                <w:szCs w:val="20"/>
                <w:lang w:val="es-EC"/>
              </w:rPr>
              <w:t>0.1820</w:t>
            </w:r>
          </w:p>
        </w:tc>
        <w:tc>
          <w:tcPr>
            <w:tcW w:w="1073" w:type="dxa"/>
          </w:tcPr>
          <w:p w:rsidR="005A0251" w:rsidRDefault="00E61480" w:rsidP="00205194">
            <w:pPr>
              <w:spacing w:line="240" w:lineRule="auto"/>
              <w:ind w:firstLine="0"/>
              <w:jc w:val="center"/>
              <w:rPr>
                <w:rFonts w:ascii="Arial" w:hAnsi="Arial" w:cs="Arial"/>
                <w:sz w:val="20"/>
                <w:szCs w:val="20"/>
                <w:lang w:val="es-EC"/>
              </w:rPr>
            </w:pPr>
            <w:r>
              <w:rPr>
                <w:rFonts w:ascii="Arial" w:hAnsi="Arial" w:cs="Arial"/>
                <w:sz w:val="20"/>
                <w:szCs w:val="20"/>
                <w:lang w:val="es-EC"/>
              </w:rPr>
              <w:t>5.9374</w:t>
            </w:r>
          </w:p>
        </w:tc>
        <w:tc>
          <w:tcPr>
            <w:tcW w:w="1073" w:type="dxa"/>
          </w:tcPr>
          <w:p w:rsidR="005A0251" w:rsidRDefault="00E61480" w:rsidP="00205194">
            <w:pPr>
              <w:spacing w:line="240" w:lineRule="auto"/>
              <w:ind w:firstLine="0"/>
              <w:jc w:val="center"/>
              <w:rPr>
                <w:rFonts w:ascii="Arial" w:hAnsi="Arial" w:cs="Arial"/>
                <w:sz w:val="20"/>
                <w:szCs w:val="20"/>
                <w:lang w:val="es-EC"/>
              </w:rPr>
            </w:pPr>
            <w:r>
              <w:rPr>
                <w:rFonts w:ascii="Arial" w:hAnsi="Arial" w:cs="Arial"/>
                <w:sz w:val="20"/>
                <w:szCs w:val="20"/>
                <w:lang w:val="es-EC"/>
              </w:rPr>
              <w:t>0.2410</w:t>
            </w:r>
          </w:p>
        </w:tc>
        <w:tc>
          <w:tcPr>
            <w:tcW w:w="1073" w:type="dxa"/>
          </w:tcPr>
          <w:p w:rsidR="005A0251" w:rsidRDefault="00E61480" w:rsidP="00205194">
            <w:pPr>
              <w:spacing w:line="240" w:lineRule="auto"/>
              <w:ind w:firstLine="0"/>
              <w:jc w:val="center"/>
              <w:rPr>
                <w:rFonts w:ascii="Arial" w:hAnsi="Arial" w:cs="Arial"/>
                <w:sz w:val="20"/>
                <w:szCs w:val="20"/>
                <w:lang w:val="es-EC"/>
              </w:rPr>
            </w:pPr>
            <w:r>
              <w:rPr>
                <w:rFonts w:ascii="Arial" w:hAnsi="Arial" w:cs="Arial"/>
                <w:sz w:val="20"/>
                <w:szCs w:val="20"/>
                <w:lang w:val="es-EC"/>
              </w:rPr>
              <w:t>3.2799</w:t>
            </w:r>
          </w:p>
        </w:tc>
        <w:tc>
          <w:tcPr>
            <w:tcW w:w="1073" w:type="dxa"/>
          </w:tcPr>
          <w:p w:rsidR="005A0251" w:rsidRDefault="00E61480" w:rsidP="00E61480">
            <w:pPr>
              <w:spacing w:line="240" w:lineRule="auto"/>
              <w:ind w:firstLine="0"/>
              <w:jc w:val="center"/>
              <w:rPr>
                <w:rFonts w:ascii="Arial" w:hAnsi="Arial" w:cs="Arial"/>
                <w:sz w:val="20"/>
                <w:szCs w:val="20"/>
                <w:lang w:val="es-EC"/>
              </w:rPr>
            </w:pPr>
            <w:r>
              <w:rPr>
                <w:rFonts w:ascii="Arial" w:hAnsi="Arial" w:cs="Arial"/>
                <w:sz w:val="20"/>
                <w:szCs w:val="20"/>
                <w:lang w:val="es-EC"/>
              </w:rPr>
              <w:t>0.0139</w:t>
            </w:r>
          </w:p>
        </w:tc>
        <w:tc>
          <w:tcPr>
            <w:tcW w:w="1073" w:type="dxa"/>
          </w:tcPr>
          <w:p w:rsidR="005A0251" w:rsidRDefault="00B32293" w:rsidP="00205194">
            <w:pPr>
              <w:spacing w:line="240" w:lineRule="auto"/>
              <w:ind w:firstLine="0"/>
              <w:jc w:val="center"/>
              <w:rPr>
                <w:rFonts w:ascii="Arial" w:hAnsi="Arial" w:cs="Arial"/>
                <w:sz w:val="20"/>
                <w:szCs w:val="20"/>
                <w:lang w:val="es-EC"/>
              </w:rPr>
            </w:pPr>
            <w:r>
              <w:rPr>
                <w:rFonts w:ascii="Arial" w:hAnsi="Arial" w:cs="Arial"/>
                <w:sz w:val="20"/>
                <w:szCs w:val="20"/>
                <w:lang w:val="es-EC"/>
              </w:rPr>
              <w:t>2.7509</w:t>
            </w:r>
          </w:p>
        </w:tc>
      </w:tr>
      <w:tr w:rsidR="005A0251" w:rsidTr="00205194">
        <w:trPr>
          <w:jc w:val="center"/>
        </w:trPr>
        <w:tc>
          <w:tcPr>
            <w:tcW w:w="1073" w:type="dxa"/>
          </w:tcPr>
          <w:p w:rsidR="005A0251"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5A0251" w:rsidRPr="00312D42" w:rsidRDefault="005A0251"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6.0156</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6.9567</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6.9567</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6.9567</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6.9567</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6.9567</w:t>
            </w:r>
          </w:p>
        </w:tc>
      </w:tr>
    </w:tbl>
    <w:p w:rsidR="005A0251" w:rsidRDefault="005A0251" w:rsidP="005A0251">
      <w:pPr>
        <w:spacing w:line="240" w:lineRule="auto"/>
        <w:ind w:firstLine="0"/>
        <w:rPr>
          <w:rFonts w:ascii="Arial" w:hAnsi="Arial" w:cs="Arial"/>
          <w:sz w:val="20"/>
          <w:szCs w:val="20"/>
          <w:lang w:val="es-EC"/>
        </w:rPr>
      </w:pPr>
    </w:p>
    <w:p w:rsidR="005A0251" w:rsidRPr="003149E8" w:rsidRDefault="005A0251" w:rsidP="005A0251">
      <w:pPr>
        <w:spacing w:line="240" w:lineRule="auto"/>
        <w:ind w:firstLine="0"/>
        <w:jc w:val="center"/>
        <w:rPr>
          <w:rFonts w:ascii="Arial" w:hAnsi="Arial" w:cs="Arial"/>
          <w:sz w:val="10"/>
          <w:szCs w:val="10"/>
          <w:lang w:val="es-EC"/>
        </w:rPr>
      </w:pPr>
    </w:p>
    <w:p w:rsidR="005A0251" w:rsidRPr="0001267C"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17</w:t>
      </w:r>
      <w:r w:rsidR="005A0251">
        <w:rPr>
          <w:rFonts w:ascii="Arial" w:hAnsi="Arial" w:cs="Arial"/>
          <w:b/>
          <w:sz w:val="20"/>
          <w:szCs w:val="20"/>
          <w:lang w:val="es-EC"/>
        </w:rPr>
        <w:t xml:space="preserve"> </w:t>
      </w:r>
      <w:r w:rsidR="005A0251">
        <w:rPr>
          <w:rFonts w:ascii="Arial" w:hAnsi="Arial" w:cs="Arial"/>
          <w:sz w:val="20"/>
          <w:szCs w:val="20"/>
          <w:lang w:val="es-EC"/>
        </w:rPr>
        <w:t xml:space="preserve">Desplazamiento y aceleraciones de piso para sismo </w:t>
      </w:r>
      <w:r w:rsidR="005A0251" w:rsidRPr="00312D42">
        <w:rPr>
          <w:rFonts w:ascii="Arial" w:hAnsi="Arial" w:cs="Arial"/>
          <w:b/>
          <w:sz w:val="20"/>
          <w:szCs w:val="20"/>
          <w:lang w:val="es-EC"/>
        </w:rPr>
        <w:t>DBE</w:t>
      </w:r>
      <w:r w:rsidR="005A0251">
        <w:rPr>
          <w:rFonts w:ascii="Arial" w:hAnsi="Arial" w:cs="Arial"/>
          <w:b/>
          <w:sz w:val="20"/>
          <w:szCs w:val="20"/>
          <w:lang w:val="es-EC"/>
        </w:rPr>
        <w:t xml:space="preserve"> </w:t>
      </w:r>
      <w:r w:rsidR="005A0251">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5A0251" w:rsidRDefault="005A0251" w:rsidP="00205194">
            <w:pPr>
              <w:spacing w:line="240" w:lineRule="auto"/>
              <w:ind w:firstLine="0"/>
              <w:rPr>
                <w:rFonts w:ascii="Arial" w:hAnsi="Arial" w:cs="Arial"/>
                <w:sz w:val="20"/>
                <w:szCs w:val="20"/>
                <w:lang w:val="es-EC"/>
              </w:rPr>
            </w:pPr>
            <w:r>
              <w:rPr>
                <w:rFonts w:ascii="Arial" w:hAnsi="Arial" w:cs="Arial"/>
                <w:sz w:val="20"/>
                <w:szCs w:val="20"/>
                <w:lang w:val="es-EC"/>
              </w:rPr>
              <w:t>Piso 4</w:t>
            </w:r>
          </w:p>
        </w:tc>
      </w:tr>
      <w:tr w:rsidR="005A0251" w:rsidTr="00205194">
        <w:trPr>
          <w:jc w:val="center"/>
        </w:trPr>
        <w:tc>
          <w:tcPr>
            <w:tcW w:w="1073" w:type="dxa"/>
          </w:tcPr>
          <w:p w:rsidR="005A0251" w:rsidRPr="00312D42" w:rsidRDefault="005A0251"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5A0251" w:rsidRPr="00312D42"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5A0251" w:rsidRPr="00312D42" w:rsidRDefault="00FE0E5C" w:rsidP="00205194">
            <w:pPr>
              <w:spacing w:line="240" w:lineRule="auto"/>
              <w:ind w:firstLine="0"/>
              <w:jc w:val="center"/>
              <w:rPr>
                <w:rFonts w:ascii="Arial" w:hAnsi="Arial" w:cs="Arial"/>
                <w:sz w:val="20"/>
                <w:szCs w:val="20"/>
                <w:lang w:val="en-US"/>
              </w:rPr>
            </w:pPr>
            <w:r>
              <w:rPr>
                <w:rFonts w:ascii="Arial" w:hAnsi="Arial" w:cs="Arial"/>
                <w:sz w:val="20"/>
                <w:szCs w:val="20"/>
                <w:lang w:val="en-US"/>
              </w:rPr>
              <w:t>0.64</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0.79</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1.72</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2.63</w:t>
            </w:r>
          </w:p>
        </w:tc>
        <w:tc>
          <w:tcPr>
            <w:tcW w:w="1073" w:type="dxa"/>
            <w:vAlign w:val="center"/>
          </w:tcPr>
          <w:p w:rsidR="005A0251" w:rsidRDefault="00FE0E5C" w:rsidP="00B32293">
            <w:pPr>
              <w:spacing w:line="240" w:lineRule="auto"/>
              <w:ind w:firstLine="0"/>
              <w:jc w:val="center"/>
              <w:rPr>
                <w:rFonts w:ascii="Arial" w:hAnsi="Arial" w:cs="Arial"/>
                <w:sz w:val="20"/>
                <w:szCs w:val="20"/>
                <w:lang w:val="es-EC"/>
              </w:rPr>
            </w:pPr>
            <w:r>
              <w:rPr>
                <w:rFonts w:ascii="Arial" w:hAnsi="Arial" w:cs="Arial"/>
                <w:sz w:val="20"/>
                <w:szCs w:val="20"/>
                <w:lang w:val="es-EC"/>
              </w:rPr>
              <w:t>3.18</w:t>
            </w:r>
          </w:p>
        </w:tc>
      </w:tr>
      <w:tr w:rsidR="005A0251" w:rsidTr="00205194">
        <w:trPr>
          <w:jc w:val="center"/>
        </w:trPr>
        <w:tc>
          <w:tcPr>
            <w:tcW w:w="1073" w:type="dxa"/>
          </w:tcPr>
          <w:p w:rsidR="005A0251" w:rsidRPr="005D2FFD" w:rsidRDefault="005A0251"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5A0251" w:rsidRPr="005D2FFD" w:rsidRDefault="005A0251" w:rsidP="00205194">
            <w:pPr>
              <w:spacing w:line="240" w:lineRule="auto"/>
              <w:ind w:firstLine="0"/>
              <w:jc w:val="center"/>
              <w:rPr>
                <w:sz w:val="20"/>
                <w:szCs w:val="20"/>
                <w:lang w:val="es-EC"/>
              </w:rPr>
            </w:pPr>
            <w:r>
              <w:rPr>
                <w:sz w:val="20"/>
                <w:szCs w:val="20"/>
                <w:lang w:val="es-EC"/>
              </w:rPr>
              <w:t>(T.)</w:t>
            </w:r>
          </w:p>
        </w:tc>
        <w:tc>
          <w:tcPr>
            <w:tcW w:w="1073" w:type="dxa"/>
            <w:vAlign w:val="center"/>
          </w:tcPr>
          <w:p w:rsidR="005A0251" w:rsidRPr="00312D42" w:rsidRDefault="00FE0E5C" w:rsidP="00205194">
            <w:pPr>
              <w:spacing w:line="240" w:lineRule="auto"/>
              <w:ind w:firstLine="0"/>
              <w:jc w:val="center"/>
              <w:rPr>
                <w:rFonts w:ascii="Arial" w:hAnsi="Arial" w:cs="Arial"/>
                <w:sz w:val="20"/>
                <w:szCs w:val="20"/>
                <w:lang w:val="en-US"/>
              </w:rPr>
            </w:pPr>
            <w:r>
              <w:rPr>
                <w:rFonts w:ascii="Arial" w:hAnsi="Arial" w:cs="Arial"/>
                <w:sz w:val="20"/>
                <w:szCs w:val="20"/>
                <w:lang w:val="en-US"/>
              </w:rPr>
              <w:t>124.1</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157.7</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300.2</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219.9</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92.2</w:t>
            </w:r>
          </w:p>
        </w:tc>
      </w:tr>
      <w:tr w:rsidR="005A0251" w:rsidTr="00205194">
        <w:trPr>
          <w:jc w:val="center"/>
        </w:trPr>
        <w:tc>
          <w:tcPr>
            <w:tcW w:w="1073" w:type="dxa"/>
          </w:tcPr>
          <w:p w:rsidR="005A0251"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5A0251" w:rsidRPr="00312D42" w:rsidRDefault="005A0251"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3.9881</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2.7499</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6.0788</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4.1404</w:t>
            </w:r>
          </w:p>
        </w:tc>
        <w:tc>
          <w:tcPr>
            <w:tcW w:w="1073" w:type="dxa"/>
            <w:vAlign w:val="center"/>
          </w:tcPr>
          <w:p w:rsidR="005A0251" w:rsidRDefault="00FE0E5C" w:rsidP="00205194">
            <w:pPr>
              <w:spacing w:line="240" w:lineRule="auto"/>
              <w:ind w:firstLine="0"/>
              <w:jc w:val="center"/>
              <w:rPr>
                <w:rFonts w:ascii="Arial" w:hAnsi="Arial" w:cs="Arial"/>
                <w:sz w:val="20"/>
                <w:szCs w:val="20"/>
                <w:lang w:val="es-EC"/>
              </w:rPr>
            </w:pPr>
            <w:r w:rsidRPr="00FE0E5C">
              <w:rPr>
                <w:rFonts w:ascii="Arial" w:hAnsi="Arial" w:cs="Arial"/>
                <w:sz w:val="20"/>
                <w:szCs w:val="20"/>
                <w:lang w:val="es-EC"/>
              </w:rPr>
              <w:t>4.6513</w:t>
            </w:r>
          </w:p>
        </w:tc>
      </w:tr>
    </w:tbl>
    <w:p w:rsidR="005A0251" w:rsidRDefault="005A0251" w:rsidP="005A0251">
      <w:pPr>
        <w:spacing w:line="240" w:lineRule="auto"/>
        <w:ind w:firstLine="0"/>
        <w:rPr>
          <w:rFonts w:ascii="Arial" w:hAnsi="Arial" w:cs="Arial"/>
          <w:b/>
          <w:lang w:val="es-EC"/>
        </w:rPr>
      </w:pPr>
    </w:p>
    <w:p w:rsidR="005A0251" w:rsidRDefault="005A0251" w:rsidP="005A0251">
      <w:pPr>
        <w:spacing w:line="240" w:lineRule="auto"/>
        <w:rPr>
          <w:rFonts w:ascii="Arial" w:hAnsi="Arial" w:cs="Arial"/>
          <w:sz w:val="20"/>
          <w:szCs w:val="20"/>
          <w:lang w:val="es-EC"/>
        </w:rPr>
      </w:pPr>
      <w:r>
        <w:rPr>
          <w:rFonts w:ascii="Arial" w:hAnsi="Arial" w:cs="Arial"/>
          <w:sz w:val="20"/>
          <w:szCs w:val="20"/>
          <w:lang w:val="es-EC"/>
        </w:rPr>
        <w:t xml:space="preserve">Los desplazamientos laterales, encontrados para el sismo </w:t>
      </w:r>
      <w:r>
        <w:rPr>
          <w:rFonts w:ascii="Arial" w:hAnsi="Arial" w:cs="Arial"/>
          <w:b/>
          <w:sz w:val="20"/>
          <w:szCs w:val="20"/>
          <w:lang w:val="es-EC"/>
        </w:rPr>
        <w:t xml:space="preserve">DBE, </w:t>
      </w:r>
      <w:r>
        <w:rPr>
          <w:rFonts w:ascii="Arial" w:hAnsi="Arial" w:cs="Arial"/>
          <w:sz w:val="20"/>
          <w:szCs w:val="20"/>
          <w:lang w:val="es-EC"/>
        </w:rPr>
        <w:t>son bastante bajos con lo que se garantiza que la estructura no va a impactarse con los bloques estructurales 2, 3 y 6 que tienen aisladores sísmicos de triple péndulo. Claro está que se tienen juntas de construcción con estos bloques.</w:t>
      </w:r>
    </w:p>
    <w:p w:rsidR="005A0251" w:rsidRDefault="005A0251" w:rsidP="005A0251">
      <w:pPr>
        <w:spacing w:line="240" w:lineRule="auto"/>
        <w:rPr>
          <w:rFonts w:ascii="Arial" w:hAnsi="Arial" w:cs="Arial"/>
          <w:sz w:val="20"/>
          <w:szCs w:val="20"/>
          <w:lang w:val="es-EC"/>
        </w:rPr>
      </w:pPr>
    </w:p>
    <w:p w:rsidR="005A0251" w:rsidRDefault="00801918" w:rsidP="005A0251">
      <w:pPr>
        <w:spacing w:line="240" w:lineRule="auto"/>
        <w:rPr>
          <w:rFonts w:ascii="Arial" w:hAnsi="Arial" w:cs="Arial"/>
          <w:sz w:val="20"/>
          <w:szCs w:val="20"/>
          <w:lang w:val="es-EC"/>
        </w:rPr>
      </w:pPr>
      <w:r>
        <w:rPr>
          <w:rFonts w:ascii="Arial" w:hAnsi="Arial" w:cs="Arial"/>
          <w:sz w:val="20"/>
          <w:szCs w:val="20"/>
          <w:lang w:val="es-EC"/>
        </w:rPr>
        <w:t>A la izquierda de la figura 22</w:t>
      </w:r>
      <w:r w:rsidR="005A0251">
        <w:rPr>
          <w:rFonts w:ascii="Arial" w:hAnsi="Arial" w:cs="Arial"/>
          <w:sz w:val="20"/>
          <w:szCs w:val="20"/>
          <w:lang w:val="es-EC"/>
        </w:rPr>
        <w:t xml:space="preserve"> se presenta las derivas de piso y se observa que la máxima deriva es menor a 0.2%, a la derecha se muestran los desplazamientos laterales, en el eje horizontal está el desplazamiento en centímetros y en el vertical la altura del edificio en metros.</w:t>
      </w:r>
    </w:p>
    <w:p w:rsidR="00512E40" w:rsidRPr="002C764B" w:rsidRDefault="00512E40" w:rsidP="005A0251">
      <w:pPr>
        <w:spacing w:line="240" w:lineRule="auto"/>
        <w:rPr>
          <w:rFonts w:ascii="Arial" w:hAnsi="Arial" w:cs="Arial"/>
          <w:sz w:val="20"/>
          <w:szCs w:val="20"/>
          <w:lang w:val="es-EC"/>
        </w:rPr>
      </w:pPr>
    </w:p>
    <w:p w:rsidR="005A0251" w:rsidRDefault="00512E40" w:rsidP="005A0251">
      <w:pPr>
        <w:spacing w:line="240" w:lineRule="auto"/>
        <w:ind w:firstLine="0"/>
        <w:rPr>
          <w:rFonts w:ascii="Arial" w:hAnsi="Arial" w:cs="Arial"/>
          <w:b/>
          <w:lang w:val="es-EC"/>
        </w:rPr>
      </w:pPr>
      <w:r>
        <w:rPr>
          <w:rFonts w:ascii="Arial" w:hAnsi="Arial" w:cs="Arial"/>
          <w:b/>
          <w:noProof/>
          <w:lang w:val="es-EC" w:eastAsia="es-EC"/>
        </w:rPr>
        <w:drawing>
          <wp:inline distT="0" distB="0" distL="0" distR="0" wp14:anchorId="315ED88A">
            <wp:extent cx="1982887" cy="1487166"/>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03482" cy="1502613"/>
                    </a:xfrm>
                    <a:prstGeom prst="rect">
                      <a:avLst/>
                    </a:prstGeom>
                    <a:noFill/>
                  </pic:spPr>
                </pic:pic>
              </a:graphicData>
            </a:graphic>
          </wp:inline>
        </w:drawing>
      </w:r>
      <w:r w:rsidR="005A0251">
        <w:rPr>
          <w:rFonts w:ascii="Arial" w:hAnsi="Arial" w:cs="Arial"/>
          <w:b/>
          <w:lang w:val="es-EC"/>
        </w:rPr>
        <w:t xml:space="preserve">   </w:t>
      </w:r>
      <w:r>
        <w:rPr>
          <w:rFonts w:ascii="Arial" w:hAnsi="Arial" w:cs="Arial"/>
          <w:b/>
          <w:noProof/>
          <w:lang w:val="es-EC" w:eastAsia="es-EC"/>
        </w:rPr>
        <w:drawing>
          <wp:inline distT="0" distB="0" distL="0" distR="0" wp14:anchorId="69CC7E17">
            <wp:extent cx="2463421" cy="1479761"/>
            <wp:effectExtent l="0" t="0" r="0" b="635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82164" cy="1491020"/>
                    </a:xfrm>
                    <a:prstGeom prst="rect">
                      <a:avLst/>
                    </a:prstGeom>
                    <a:noFill/>
                  </pic:spPr>
                </pic:pic>
              </a:graphicData>
            </a:graphic>
          </wp:inline>
        </w:drawing>
      </w:r>
    </w:p>
    <w:p w:rsidR="005A0251" w:rsidRDefault="00801918" w:rsidP="005A0251">
      <w:pPr>
        <w:spacing w:line="240" w:lineRule="auto"/>
        <w:ind w:firstLine="0"/>
        <w:jc w:val="center"/>
        <w:rPr>
          <w:rFonts w:ascii="Arial" w:hAnsi="Arial" w:cs="Arial"/>
          <w:sz w:val="20"/>
          <w:szCs w:val="20"/>
          <w:lang w:val="es-EC"/>
        </w:rPr>
      </w:pPr>
      <w:r>
        <w:rPr>
          <w:rFonts w:ascii="Arial" w:hAnsi="Arial" w:cs="Arial"/>
          <w:b/>
          <w:sz w:val="20"/>
          <w:szCs w:val="20"/>
          <w:lang w:val="es-EC"/>
        </w:rPr>
        <w:t>Figura 22</w:t>
      </w:r>
      <w:r w:rsidR="005A0251">
        <w:rPr>
          <w:rFonts w:ascii="Arial" w:hAnsi="Arial" w:cs="Arial"/>
          <w:b/>
          <w:sz w:val="20"/>
          <w:szCs w:val="20"/>
          <w:lang w:val="es-EC"/>
        </w:rPr>
        <w:t xml:space="preserve"> </w:t>
      </w:r>
      <w:r w:rsidR="005A0251">
        <w:rPr>
          <w:rFonts w:ascii="Arial" w:hAnsi="Arial" w:cs="Arial"/>
          <w:sz w:val="20"/>
          <w:szCs w:val="20"/>
          <w:lang w:val="es-EC"/>
        </w:rPr>
        <w:t>Derivas y desplazamientos para sismo DBE en sentido X</w:t>
      </w:r>
    </w:p>
    <w:p w:rsidR="00DB15BE" w:rsidRDefault="00DB15BE" w:rsidP="005A0251">
      <w:pPr>
        <w:spacing w:line="240" w:lineRule="auto"/>
        <w:ind w:firstLine="0"/>
        <w:jc w:val="center"/>
        <w:rPr>
          <w:rFonts w:ascii="Arial" w:hAnsi="Arial" w:cs="Arial"/>
          <w:sz w:val="20"/>
          <w:szCs w:val="20"/>
          <w:lang w:val="es-EC"/>
        </w:rPr>
      </w:pPr>
    </w:p>
    <w:p w:rsidR="00DB15BE" w:rsidRDefault="00DB15BE" w:rsidP="005A0251">
      <w:pPr>
        <w:spacing w:line="240" w:lineRule="auto"/>
        <w:ind w:firstLine="0"/>
        <w:jc w:val="center"/>
        <w:rPr>
          <w:rFonts w:ascii="Arial" w:hAnsi="Arial" w:cs="Arial"/>
          <w:sz w:val="20"/>
          <w:szCs w:val="20"/>
          <w:lang w:val="es-EC"/>
        </w:rPr>
      </w:pPr>
    </w:p>
    <w:p w:rsidR="000B23E5" w:rsidRDefault="000B23E5" w:rsidP="005A0251">
      <w:pPr>
        <w:spacing w:line="240" w:lineRule="auto"/>
        <w:ind w:firstLine="0"/>
        <w:jc w:val="center"/>
        <w:rPr>
          <w:rFonts w:ascii="Arial" w:hAnsi="Arial" w:cs="Arial"/>
          <w:sz w:val="20"/>
          <w:szCs w:val="20"/>
          <w:lang w:val="es-EC"/>
        </w:rPr>
      </w:pPr>
    </w:p>
    <w:p w:rsidR="000B23E5" w:rsidRDefault="000B23E5" w:rsidP="005A0251">
      <w:pPr>
        <w:spacing w:line="240" w:lineRule="auto"/>
        <w:ind w:firstLine="0"/>
        <w:jc w:val="center"/>
        <w:rPr>
          <w:rFonts w:ascii="Arial" w:hAnsi="Arial" w:cs="Arial"/>
          <w:sz w:val="20"/>
          <w:szCs w:val="20"/>
          <w:lang w:val="es-EC"/>
        </w:rPr>
      </w:pPr>
    </w:p>
    <w:p w:rsidR="0047655D" w:rsidRDefault="0047655D" w:rsidP="005A0251">
      <w:pPr>
        <w:spacing w:line="240" w:lineRule="auto"/>
        <w:ind w:firstLine="0"/>
        <w:jc w:val="center"/>
        <w:rPr>
          <w:rFonts w:ascii="Arial" w:hAnsi="Arial" w:cs="Arial"/>
          <w:sz w:val="20"/>
          <w:szCs w:val="20"/>
          <w:lang w:val="es-EC"/>
        </w:rPr>
      </w:pPr>
    </w:p>
    <w:p w:rsidR="000B23E5" w:rsidRDefault="000B23E5" w:rsidP="005A0251">
      <w:pPr>
        <w:spacing w:line="240" w:lineRule="auto"/>
        <w:ind w:firstLine="0"/>
        <w:jc w:val="center"/>
        <w:rPr>
          <w:rFonts w:ascii="Arial" w:hAnsi="Arial" w:cs="Arial"/>
          <w:sz w:val="20"/>
          <w:szCs w:val="20"/>
          <w:lang w:val="es-EC"/>
        </w:rPr>
      </w:pPr>
    </w:p>
    <w:p w:rsidR="005A0251" w:rsidRDefault="003149E8" w:rsidP="00DB15BE">
      <w:pPr>
        <w:pStyle w:val="Prrafodelista"/>
        <w:numPr>
          <w:ilvl w:val="1"/>
          <w:numId w:val="7"/>
        </w:numPr>
        <w:spacing w:line="240" w:lineRule="auto"/>
        <w:ind w:hanging="473"/>
        <w:rPr>
          <w:rFonts w:ascii="Arial" w:hAnsi="Arial" w:cs="Arial"/>
          <w:b/>
          <w:lang w:val="es-EC"/>
        </w:rPr>
      </w:pPr>
      <w:r>
        <w:rPr>
          <w:rFonts w:ascii="Arial" w:hAnsi="Arial" w:cs="Arial"/>
          <w:b/>
          <w:lang w:val="es-EC"/>
        </w:rPr>
        <w:lastRenderedPageBreak/>
        <w:t xml:space="preserve"> </w:t>
      </w:r>
      <w:r w:rsidR="005A0251" w:rsidRPr="0017674A">
        <w:rPr>
          <w:rFonts w:ascii="Arial" w:hAnsi="Arial" w:cs="Arial"/>
          <w:b/>
          <w:lang w:val="es-EC"/>
        </w:rPr>
        <w:t>Sismo</w:t>
      </w:r>
      <w:r w:rsidR="005A0251">
        <w:rPr>
          <w:rFonts w:ascii="Arial" w:hAnsi="Arial" w:cs="Arial"/>
          <w:b/>
          <w:lang w:val="es-EC"/>
        </w:rPr>
        <w:t xml:space="preserve"> MC</w:t>
      </w:r>
      <w:r w:rsidR="005A0251" w:rsidRPr="0017674A">
        <w:rPr>
          <w:rFonts w:ascii="Arial" w:hAnsi="Arial" w:cs="Arial"/>
          <w:b/>
          <w:lang w:val="es-EC"/>
        </w:rPr>
        <w:t>E  en sentido X</w:t>
      </w:r>
      <w:r w:rsidR="00766766">
        <w:rPr>
          <w:rFonts w:ascii="Arial" w:hAnsi="Arial" w:cs="Arial"/>
          <w:b/>
          <w:lang w:val="es-EC"/>
        </w:rPr>
        <w:t xml:space="preserve"> con </w:t>
      </w:r>
      <w:r w:rsidR="00C91D27">
        <w:rPr>
          <w:rFonts w:ascii="Arial" w:hAnsi="Arial" w:cs="Arial"/>
          <w:b/>
          <w:lang w:val="es-EC"/>
        </w:rPr>
        <w:t>disipadores SLB</w:t>
      </w:r>
    </w:p>
    <w:p w:rsidR="005A0251" w:rsidRDefault="005A0251" w:rsidP="005A0251">
      <w:pPr>
        <w:spacing w:line="240" w:lineRule="auto"/>
        <w:rPr>
          <w:rFonts w:ascii="Arial" w:hAnsi="Arial" w:cs="Arial"/>
          <w:b/>
          <w:lang w:val="es-EC"/>
        </w:rPr>
      </w:pPr>
    </w:p>
    <w:p w:rsidR="005A0251" w:rsidRDefault="005A0251" w:rsidP="005A0251">
      <w:pPr>
        <w:spacing w:line="240" w:lineRule="auto"/>
        <w:ind w:firstLine="709"/>
        <w:rPr>
          <w:rFonts w:ascii="Arial" w:hAnsi="Arial" w:cs="Arial"/>
          <w:sz w:val="20"/>
          <w:szCs w:val="20"/>
          <w:lang w:val="es-EC"/>
        </w:rPr>
      </w:pPr>
      <w:r>
        <w:rPr>
          <w:rFonts w:ascii="Arial" w:hAnsi="Arial" w:cs="Arial"/>
          <w:sz w:val="20"/>
          <w:szCs w:val="20"/>
          <w:lang w:val="es-EC"/>
        </w:rPr>
        <w:t xml:space="preserve">Cuando se realiza el análisis sísmico con el espectro del sismo </w:t>
      </w:r>
      <w:r w:rsidRPr="002C764B">
        <w:rPr>
          <w:rFonts w:ascii="Arial" w:hAnsi="Arial" w:cs="Arial"/>
          <w:b/>
          <w:sz w:val="20"/>
          <w:szCs w:val="20"/>
          <w:lang w:val="es-EC"/>
        </w:rPr>
        <w:t>MCE</w:t>
      </w:r>
      <w:r>
        <w:rPr>
          <w:rFonts w:ascii="Arial" w:hAnsi="Arial" w:cs="Arial"/>
          <w:b/>
          <w:sz w:val="20"/>
          <w:szCs w:val="20"/>
          <w:lang w:val="es-EC"/>
        </w:rPr>
        <w:t xml:space="preserve">, </w:t>
      </w:r>
      <w:r>
        <w:rPr>
          <w:rFonts w:ascii="Arial" w:hAnsi="Arial" w:cs="Arial"/>
          <w:sz w:val="20"/>
          <w:szCs w:val="20"/>
          <w:lang w:val="es-EC"/>
        </w:rPr>
        <w:t xml:space="preserve">los factores de participación modal no cambian con respecto al análisis con el sismo </w:t>
      </w:r>
      <w:r>
        <w:rPr>
          <w:rFonts w:ascii="Arial" w:hAnsi="Arial" w:cs="Arial"/>
          <w:b/>
          <w:sz w:val="20"/>
          <w:szCs w:val="20"/>
          <w:lang w:val="es-EC"/>
        </w:rPr>
        <w:t xml:space="preserve">DBE, </w:t>
      </w:r>
      <w:r>
        <w:rPr>
          <w:rFonts w:ascii="Arial" w:hAnsi="Arial" w:cs="Arial"/>
          <w:sz w:val="20"/>
          <w:szCs w:val="20"/>
          <w:lang w:val="es-EC"/>
        </w:rPr>
        <w:t>lo que si cambia son las aceleraciones espectrales, las mis</w:t>
      </w:r>
      <w:r w:rsidR="003149E8">
        <w:rPr>
          <w:rFonts w:ascii="Arial" w:hAnsi="Arial" w:cs="Arial"/>
          <w:sz w:val="20"/>
          <w:szCs w:val="20"/>
          <w:lang w:val="es-EC"/>
        </w:rPr>
        <w:t>mas que se indican en la tabla 18</w:t>
      </w:r>
      <w:r>
        <w:rPr>
          <w:rFonts w:ascii="Arial" w:hAnsi="Arial" w:cs="Arial"/>
          <w:sz w:val="20"/>
          <w:szCs w:val="20"/>
          <w:lang w:val="es-EC"/>
        </w:rPr>
        <w:t>.</w:t>
      </w:r>
    </w:p>
    <w:p w:rsidR="005A0251" w:rsidRDefault="005A0251" w:rsidP="005A0251">
      <w:pPr>
        <w:spacing w:line="240" w:lineRule="auto"/>
        <w:rPr>
          <w:rFonts w:ascii="Arial" w:hAnsi="Arial" w:cs="Arial"/>
          <w:sz w:val="20"/>
          <w:szCs w:val="20"/>
          <w:lang w:val="es-EC"/>
        </w:rPr>
      </w:pPr>
    </w:p>
    <w:p w:rsidR="005A0251" w:rsidRPr="002C764B" w:rsidRDefault="003149E8" w:rsidP="005A0251">
      <w:pPr>
        <w:spacing w:line="240" w:lineRule="auto"/>
        <w:ind w:firstLine="709"/>
        <w:rPr>
          <w:rFonts w:ascii="Arial" w:hAnsi="Arial" w:cs="Arial"/>
          <w:sz w:val="20"/>
          <w:szCs w:val="20"/>
          <w:lang w:val="es-EC"/>
        </w:rPr>
      </w:pPr>
      <w:r>
        <w:rPr>
          <w:rFonts w:ascii="Arial" w:hAnsi="Arial" w:cs="Arial"/>
          <w:sz w:val="20"/>
          <w:szCs w:val="20"/>
          <w:lang w:val="es-EC"/>
        </w:rPr>
        <w:t>En la tabla 19</w:t>
      </w:r>
      <w:r w:rsidR="005A0251">
        <w:rPr>
          <w:rFonts w:ascii="Arial" w:hAnsi="Arial" w:cs="Arial"/>
          <w:sz w:val="20"/>
          <w:szCs w:val="20"/>
          <w:lang w:val="es-EC"/>
        </w:rPr>
        <w:t xml:space="preserve"> se indica info</w:t>
      </w:r>
      <w:r w:rsidR="00801918">
        <w:rPr>
          <w:rFonts w:ascii="Arial" w:hAnsi="Arial" w:cs="Arial"/>
          <w:sz w:val="20"/>
          <w:szCs w:val="20"/>
          <w:lang w:val="es-EC"/>
        </w:rPr>
        <w:t>r</w:t>
      </w:r>
      <w:r>
        <w:rPr>
          <w:rFonts w:ascii="Arial" w:hAnsi="Arial" w:cs="Arial"/>
          <w:sz w:val="20"/>
          <w:szCs w:val="20"/>
          <w:lang w:val="es-EC"/>
        </w:rPr>
        <w:t>mación similar al de la tabla 17</w:t>
      </w:r>
      <w:r w:rsidR="005A0251">
        <w:rPr>
          <w:rFonts w:ascii="Arial" w:hAnsi="Arial" w:cs="Arial"/>
          <w:sz w:val="20"/>
          <w:szCs w:val="20"/>
          <w:lang w:val="es-EC"/>
        </w:rPr>
        <w:t xml:space="preserve"> pero para el sismo </w:t>
      </w:r>
      <w:r w:rsidR="005A0251">
        <w:rPr>
          <w:rFonts w:ascii="Arial" w:hAnsi="Arial" w:cs="Arial"/>
          <w:b/>
          <w:sz w:val="20"/>
          <w:szCs w:val="20"/>
          <w:lang w:val="es-EC"/>
        </w:rPr>
        <w:t xml:space="preserve">MCE. </w:t>
      </w:r>
      <w:r w:rsidR="005A0251">
        <w:rPr>
          <w:rFonts w:ascii="Arial" w:hAnsi="Arial" w:cs="Arial"/>
          <w:sz w:val="20"/>
          <w:szCs w:val="20"/>
          <w:lang w:val="es-EC"/>
        </w:rPr>
        <w:t xml:space="preserve">Los desplazamientos laterales son ligeramente mayores a los hallados con el sismo </w:t>
      </w:r>
      <w:r w:rsidR="005A0251">
        <w:rPr>
          <w:rFonts w:ascii="Arial" w:hAnsi="Arial" w:cs="Arial"/>
          <w:b/>
          <w:sz w:val="20"/>
          <w:szCs w:val="20"/>
          <w:lang w:val="es-EC"/>
        </w:rPr>
        <w:t>DBE</w:t>
      </w:r>
      <w:r w:rsidR="005A0251">
        <w:rPr>
          <w:rFonts w:ascii="Arial" w:hAnsi="Arial" w:cs="Arial"/>
          <w:sz w:val="20"/>
          <w:szCs w:val="20"/>
          <w:lang w:val="es-EC"/>
        </w:rPr>
        <w:t xml:space="preserve"> pero siguen siendo bajos y estos conducen a tener derivas de piso bajas, las misma</w:t>
      </w:r>
      <w:r w:rsidR="00801918">
        <w:rPr>
          <w:rFonts w:ascii="Arial" w:hAnsi="Arial" w:cs="Arial"/>
          <w:sz w:val="20"/>
          <w:szCs w:val="20"/>
          <w:lang w:val="es-EC"/>
        </w:rPr>
        <w:t>s que se indican en la figura 23</w:t>
      </w:r>
      <w:r w:rsidR="005A0251">
        <w:rPr>
          <w:rFonts w:ascii="Arial" w:hAnsi="Arial" w:cs="Arial"/>
          <w:sz w:val="20"/>
          <w:szCs w:val="20"/>
          <w:lang w:val="es-EC"/>
        </w:rPr>
        <w:t xml:space="preserve"> al igual que las derivas de piso.</w:t>
      </w:r>
    </w:p>
    <w:p w:rsidR="005A0251" w:rsidRDefault="005A0251" w:rsidP="005A0251">
      <w:pPr>
        <w:spacing w:line="240" w:lineRule="auto"/>
        <w:rPr>
          <w:rFonts w:ascii="Arial" w:hAnsi="Arial" w:cs="Arial"/>
          <w:b/>
          <w:lang w:val="es-EC"/>
        </w:rPr>
      </w:pPr>
    </w:p>
    <w:p w:rsidR="005A0251" w:rsidRPr="0001267C" w:rsidRDefault="0080191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1</w:t>
      </w:r>
      <w:r w:rsidR="003149E8">
        <w:rPr>
          <w:rFonts w:ascii="Arial" w:hAnsi="Arial" w:cs="Arial"/>
          <w:b/>
          <w:sz w:val="20"/>
          <w:szCs w:val="20"/>
          <w:lang w:val="es-EC"/>
        </w:rPr>
        <w:t>8</w:t>
      </w:r>
      <w:r w:rsidR="005A0251">
        <w:rPr>
          <w:rFonts w:ascii="Arial" w:hAnsi="Arial" w:cs="Arial"/>
          <w:b/>
          <w:sz w:val="20"/>
          <w:szCs w:val="20"/>
          <w:lang w:val="es-EC"/>
        </w:rPr>
        <w:t xml:space="preserve"> </w:t>
      </w:r>
      <w:r w:rsidR="005A0251">
        <w:rPr>
          <w:rFonts w:ascii="Arial" w:hAnsi="Arial" w:cs="Arial"/>
          <w:sz w:val="20"/>
          <w:szCs w:val="20"/>
          <w:lang w:val="es-EC"/>
        </w:rPr>
        <w:t xml:space="preserve">Factores de participación modal y aceleraciones espectrales para sismo </w:t>
      </w:r>
      <w:r w:rsidR="005A0251">
        <w:rPr>
          <w:rFonts w:ascii="Arial" w:hAnsi="Arial" w:cs="Arial"/>
          <w:b/>
          <w:sz w:val="20"/>
          <w:szCs w:val="20"/>
          <w:lang w:val="es-EC"/>
        </w:rPr>
        <w:t>MC</w:t>
      </w:r>
      <w:r w:rsidR="005A0251" w:rsidRPr="00312D42">
        <w:rPr>
          <w:rFonts w:ascii="Arial" w:hAnsi="Arial" w:cs="Arial"/>
          <w:b/>
          <w:sz w:val="20"/>
          <w:szCs w:val="20"/>
          <w:lang w:val="es-EC"/>
        </w:rPr>
        <w:t>E</w:t>
      </w:r>
      <w:r w:rsidR="005A0251">
        <w:rPr>
          <w:rFonts w:ascii="Arial" w:hAnsi="Arial" w:cs="Arial"/>
          <w:b/>
          <w:sz w:val="20"/>
          <w:szCs w:val="20"/>
          <w:lang w:val="es-EC"/>
        </w:rPr>
        <w:t xml:space="preserve"> </w:t>
      </w:r>
      <w:r w:rsidR="005A0251">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FE0E5C" w:rsidTr="00205194">
        <w:trPr>
          <w:jc w:val="center"/>
        </w:trPr>
        <w:tc>
          <w:tcPr>
            <w:tcW w:w="1073" w:type="dxa"/>
          </w:tcPr>
          <w:p w:rsidR="00FE0E5C" w:rsidRDefault="00FE0E5C" w:rsidP="00205194">
            <w:pPr>
              <w:spacing w:line="240" w:lineRule="auto"/>
              <w:ind w:firstLine="0"/>
              <w:jc w:val="center"/>
              <w:rPr>
                <w:rFonts w:ascii="Arial" w:hAnsi="Arial" w:cs="Arial"/>
                <w:sz w:val="20"/>
                <w:szCs w:val="20"/>
                <w:lang w:val="es-EC"/>
              </w:rPr>
            </w:pP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FE0E5C" w:rsidTr="00205194">
        <w:trPr>
          <w:jc w:val="center"/>
        </w:trPr>
        <w:tc>
          <w:tcPr>
            <w:tcW w:w="1073" w:type="dxa"/>
          </w:tcPr>
          <w:p w:rsidR="00FE0E5C" w:rsidRDefault="00FE0E5C"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0.1820</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5.9374</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0.2410</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3.2799</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0.0139</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2.7509</w:t>
            </w:r>
          </w:p>
        </w:tc>
      </w:tr>
      <w:tr w:rsidR="00FE0E5C" w:rsidTr="00205194">
        <w:trPr>
          <w:jc w:val="center"/>
        </w:trPr>
        <w:tc>
          <w:tcPr>
            <w:tcW w:w="1073" w:type="dxa"/>
          </w:tcPr>
          <w:p w:rsidR="00FE0E5C"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FE0E5C" w:rsidRPr="00312D42" w:rsidRDefault="00FE0E5C"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8.4219</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9.7394</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9.7394</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9.7394</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9.7394</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9.7394</w:t>
            </w:r>
          </w:p>
        </w:tc>
      </w:tr>
    </w:tbl>
    <w:p w:rsidR="005A0251" w:rsidRDefault="005A0251" w:rsidP="005A0251">
      <w:pPr>
        <w:spacing w:line="240" w:lineRule="auto"/>
        <w:ind w:firstLine="0"/>
        <w:rPr>
          <w:rFonts w:ascii="Arial" w:hAnsi="Arial" w:cs="Arial"/>
          <w:sz w:val="20"/>
          <w:szCs w:val="20"/>
          <w:lang w:val="es-EC"/>
        </w:rPr>
      </w:pPr>
    </w:p>
    <w:p w:rsidR="005A0251" w:rsidRPr="00F160F3" w:rsidRDefault="005A0251" w:rsidP="005A0251">
      <w:pPr>
        <w:spacing w:line="240" w:lineRule="auto"/>
        <w:ind w:firstLine="0"/>
        <w:jc w:val="center"/>
        <w:rPr>
          <w:rFonts w:ascii="Arial" w:hAnsi="Arial" w:cs="Arial"/>
          <w:sz w:val="20"/>
          <w:szCs w:val="20"/>
          <w:lang w:val="es-EC"/>
        </w:rPr>
      </w:pPr>
    </w:p>
    <w:p w:rsidR="005A0251" w:rsidRPr="0001267C"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19</w:t>
      </w:r>
      <w:r w:rsidR="005A0251">
        <w:rPr>
          <w:rFonts w:ascii="Arial" w:hAnsi="Arial" w:cs="Arial"/>
          <w:b/>
          <w:sz w:val="20"/>
          <w:szCs w:val="20"/>
          <w:lang w:val="es-EC"/>
        </w:rPr>
        <w:t xml:space="preserve"> </w:t>
      </w:r>
      <w:r w:rsidR="005A0251">
        <w:rPr>
          <w:rFonts w:ascii="Arial" w:hAnsi="Arial" w:cs="Arial"/>
          <w:sz w:val="20"/>
          <w:szCs w:val="20"/>
          <w:lang w:val="es-EC"/>
        </w:rPr>
        <w:t>Desplazamiento y aceleraciones de piso para sismo MC</w:t>
      </w:r>
      <w:r w:rsidR="005A0251" w:rsidRPr="00312D42">
        <w:rPr>
          <w:rFonts w:ascii="Arial" w:hAnsi="Arial" w:cs="Arial"/>
          <w:b/>
          <w:sz w:val="20"/>
          <w:szCs w:val="20"/>
          <w:lang w:val="es-EC"/>
        </w:rPr>
        <w:t>E</w:t>
      </w:r>
      <w:r w:rsidR="005A0251">
        <w:rPr>
          <w:rFonts w:ascii="Arial" w:hAnsi="Arial" w:cs="Arial"/>
          <w:b/>
          <w:sz w:val="20"/>
          <w:szCs w:val="20"/>
          <w:lang w:val="es-EC"/>
        </w:rPr>
        <w:t xml:space="preserve"> </w:t>
      </w:r>
      <w:r w:rsidR="005A0251">
        <w:rPr>
          <w:rFonts w:ascii="Arial" w:hAnsi="Arial" w:cs="Arial"/>
          <w:sz w:val="20"/>
          <w:szCs w:val="20"/>
          <w:lang w:val="es-EC"/>
        </w:rPr>
        <w:t>en sentido X</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FE0E5C" w:rsidTr="00205194">
        <w:trPr>
          <w:jc w:val="center"/>
        </w:trPr>
        <w:tc>
          <w:tcPr>
            <w:tcW w:w="1073" w:type="dxa"/>
          </w:tcPr>
          <w:p w:rsidR="00FE0E5C" w:rsidRDefault="00FE0E5C" w:rsidP="00205194">
            <w:pPr>
              <w:spacing w:line="240" w:lineRule="auto"/>
              <w:ind w:firstLine="0"/>
              <w:jc w:val="center"/>
              <w:rPr>
                <w:rFonts w:ascii="Arial" w:hAnsi="Arial" w:cs="Arial"/>
                <w:sz w:val="20"/>
                <w:szCs w:val="20"/>
                <w:lang w:val="es-EC"/>
              </w:rPr>
            </w:pP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FE0E5C" w:rsidRDefault="00FE0E5C" w:rsidP="00205194">
            <w:pPr>
              <w:spacing w:line="240" w:lineRule="auto"/>
              <w:ind w:firstLine="0"/>
              <w:rPr>
                <w:rFonts w:ascii="Arial" w:hAnsi="Arial" w:cs="Arial"/>
                <w:sz w:val="20"/>
                <w:szCs w:val="20"/>
                <w:lang w:val="es-EC"/>
              </w:rPr>
            </w:pPr>
            <w:r>
              <w:rPr>
                <w:rFonts w:ascii="Arial" w:hAnsi="Arial" w:cs="Arial"/>
                <w:sz w:val="20"/>
                <w:szCs w:val="20"/>
                <w:lang w:val="es-EC"/>
              </w:rPr>
              <w:t>Piso 4</w:t>
            </w:r>
          </w:p>
        </w:tc>
      </w:tr>
      <w:tr w:rsidR="00FE0E5C" w:rsidTr="00205194">
        <w:trPr>
          <w:jc w:val="center"/>
        </w:trPr>
        <w:tc>
          <w:tcPr>
            <w:tcW w:w="1073" w:type="dxa"/>
          </w:tcPr>
          <w:p w:rsidR="00FE0E5C" w:rsidRPr="00312D42" w:rsidRDefault="00FE0E5C"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FE0E5C" w:rsidRPr="00312D42"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FE0E5C" w:rsidRPr="00312D42" w:rsidRDefault="00FE0E5C" w:rsidP="00205194">
            <w:pPr>
              <w:spacing w:line="240" w:lineRule="auto"/>
              <w:ind w:firstLine="0"/>
              <w:jc w:val="center"/>
              <w:rPr>
                <w:rFonts w:ascii="Arial" w:hAnsi="Arial" w:cs="Arial"/>
                <w:sz w:val="20"/>
                <w:szCs w:val="20"/>
                <w:lang w:val="en-US"/>
              </w:rPr>
            </w:pPr>
            <w:r>
              <w:rPr>
                <w:rFonts w:ascii="Arial" w:hAnsi="Arial" w:cs="Arial"/>
                <w:sz w:val="20"/>
                <w:szCs w:val="20"/>
                <w:lang w:val="en-US"/>
              </w:rPr>
              <w:t>0.90</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1.11</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2.41</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3.68</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4.45</w:t>
            </w:r>
          </w:p>
        </w:tc>
      </w:tr>
      <w:tr w:rsidR="00FE0E5C" w:rsidTr="00205194">
        <w:trPr>
          <w:jc w:val="center"/>
        </w:trPr>
        <w:tc>
          <w:tcPr>
            <w:tcW w:w="1073" w:type="dxa"/>
          </w:tcPr>
          <w:p w:rsidR="00FE0E5C" w:rsidRPr="005D2FFD" w:rsidRDefault="00FE0E5C"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FE0E5C" w:rsidRPr="005D2FFD" w:rsidRDefault="00FE0E5C" w:rsidP="00205194">
            <w:pPr>
              <w:spacing w:line="240" w:lineRule="auto"/>
              <w:ind w:firstLine="0"/>
              <w:jc w:val="center"/>
              <w:rPr>
                <w:sz w:val="20"/>
                <w:szCs w:val="20"/>
                <w:lang w:val="es-EC"/>
              </w:rPr>
            </w:pPr>
            <w:r>
              <w:rPr>
                <w:sz w:val="20"/>
                <w:szCs w:val="20"/>
                <w:lang w:val="es-EC"/>
              </w:rPr>
              <w:t>(T.)</w:t>
            </w:r>
          </w:p>
        </w:tc>
        <w:tc>
          <w:tcPr>
            <w:tcW w:w="1073" w:type="dxa"/>
            <w:vAlign w:val="center"/>
          </w:tcPr>
          <w:p w:rsidR="00FE0E5C" w:rsidRPr="00312D42" w:rsidRDefault="00FE0E5C" w:rsidP="00205194">
            <w:pPr>
              <w:spacing w:line="240" w:lineRule="auto"/>
              <w:ind w:firstLine="0"/>
              <w:jc w:val="center"/>
              <w:rPr>
                <w:rFonts w:ascii="Arial" w:hAnsi="Arial" w:cs="Arial"/>
                <w:sz w:val="20"/>
                <w:szCs w:val="20"/>
                <w:lang w:val="en-US"/>
              </w:rPr>
            </w:pPr>
            <w:r>
              <w:rPr>
                <w:rFonts w:ascii="Arial" w:hAnsi="Arial" w:cs="Arial"/>
                <w:sz w:val="20"/>
                <w:szCs w:val="20"/>
                <w:lang w:val="en-US"/>
              </w:rPr>
              <w:t>173.7</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220.8</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420.3</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307.8</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Pr>
                <w:rFonts w:ascii="Arial" w:hAnsi="Arial" w:cs="Arial"/>
                <w:sz w:val="20"/>
                <w:szCs w:val="20"/>
                <w:lang w:val="es-EC"/>
              </w:rPr>
              <w:t>129.1</w:t>
            </w:r>
          </w:p>
        </w:tc>
      </w:tr>
      <w:tr w:rsidR="00FE0E5C" w:rsidTr="00205194">
        <w:trPr>
          <w:jc w:val="center"/>
        </w:trPr>
        <w:tc>
          <w:tcPr>
            <w:tcW w:w="1073" w:type="dxa"/>
          </w:tcPr>
          <w:p w:rsidR="00FE0E5C"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FE0E5C" w:rsidRPr="00312D42" w:rsidRDefault="00FE0E5C"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5.5834</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3.8499</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8.5103</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5.7966</w:t>
            </w:r>
          </w:p>
        </w:tc>
        <w:tc>
          <w:tcPr>
            <w:tcW w:w="1073" w:type="dxa"/>
            <w:vAlign w:val="center"/>
          </w:tcPr>
          <w:p w:rsidR="00FE0E5C" w:rsidRDefault="00FE0E5C" w:rsidP="00205194">
            <w:pPr>
              <w:spacing w:line="240" w:lineRule="auto"/>
              <w:ind w:firstLine="0"/>
              <w:jc w:val="center"/>
              <w:rPr>
                <w:rFonts w:ascii="Arial" w:hAnsi="Arial" w:cs="Arial"/>
                <w:sz w:val="20"/>
                <w:szCs w:val="20"/>
                <w:lang w:val="es-EC"/>
              </w:rPr>
            </w:pPr>
            <w:r w:rsidRPr="00B32293">
              <w:rPr>
                <w:rFonts w:ascii="Arial" w:hAnsi="Arial" w:cs="Arial"/>
                <w:sz w:val="20"/>
                <w:szCs w:val="20"/>
                <w:lang w:val="es-EC"/>
              </w:rPr>
              <w:t>6.5119</w:t>
            </w:r>
          </w:p>
        </w:tc>
      </w:tr>
    </w:tbl>
    <w:p w:rsidR="005A0251" w:rsidRDefault="005A0251" w:rsidP="005A0251">
      <w:pPr>
        <w:spacing w:line="240" w:lineRule="auto"/>
        <w:rPr>
          <w:rFonts w:ascii="Arial" w:hAnsi="Arial" w:cs="Arial"/>
          <w:b/>
          <w:lang w:val="es-EC"/>
        </w:rPr>
      </w:pPr>
    </w:p>
    <w:p w:rsidR="005A0251" w:rsidRDefault="00512E40" w:rsidP="000B23E5">
      <w:pPr>
        <w:spacing w:line="240" w:lineRule="auto"/>
        <w:ind w:firstLine="0"/>
        <w:jc w:val="center"/>
        <w:rPr>
          <w:rFonts w:ascii="Arial" w:hAnsi="Arial" w:cs="Arial"/>
          <w:b/>
          <w:lang w:val="es-EC"/>
        </w:rPr>
      </w:pPr>
      <w:r>
        <w:rPr>
          <w:rFonts w:ascii="Arial" w:hAnsi="Arial" w:cs="Arial"/>
          <w:b/>
          <w:noProof/>
          <w:lang w:val="es-EC" w:eastAsia="es-EC"/>
        </w:rPr>
        <w:drawing>
          <wp:inline distT="0" distB="0" distL="0" distR="0" wp14:anchorId="43959CA3">
            <wp:extent cx="1999397" cy="1504787"/>
            <wp:effectExtent l="0" t="0" r="1270" b="63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09909" cy="1512698"/>
                    </a:xfrm>
                    <a:prstGeom prst="rect">
                      <a:avLst/>
                    </a:prstGeom>
                    <a:noFill/>
                  </pic:spPr>
                </pic:pic>
              </a:graphicData>
            </a:graphic>
          </wp:inline>
        </w:drawing>
      </w:r>
      <w:r w:rsidR="000B23E5">
        <w:rPr>
          <w:rFonts w:ascii="Arial" w:hAnsi="Arial" w:cs="Arial"/>
          <w:b/>
          <w:lang w:val="es-EC"/>
        </w:rPr>
        <w:t xml:space="preserve">  </w:t>
      </w:r>
      <w:r>
        <w:rPr>
          <w:rFonts w:ascii="Arial" w:hAnsi="Arial" w:cs="Arial"/>
          <w:b/>
          <w:noProof/>
          <w:lang w:val="es-EC" w:eastAsia="es-EC"/>
        </w:rPr>
        <w:drawing>
          <wp:inline distT="0" distB="0" distL="0" distR="0" wp14:anchorId="28915241">
            <wp:extent cx="2395047" cy="1478592"/>
            <wp:effectExtent l="0" t="0" r="5715" b="762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07597" cy="1486340"/>
                    </a:xfrm>
                    <a:prstGeom prst="rect">
                      <a:avLst/>
                    </a:prstGeom>
                    <a:noFill/>
                  </pic:spPr>
                </pic:pic>
              </a:graphicData>
            </a:graphic>
          </wp:inline>
        </w:drawing>
      </w:r>
    </w:p>
    <w:p w:rsidR="005A0251" w:rsidRDefault="005A0251" w:rsidP="005A0251">
      <w:pPr>
        <w:spacing w:line="240" w:lineRule="auto"/>
        <w:ind w:firstLine="0"/>
        <w:rPr>
          <w:rFonts w:ascii="Arial" w:hAnsi="Arial" w:cs="Arial"/>
          <w:sz w:val="20"/>
          <w:szCs w:val="20"/>
          <w:lang w:val="es-EC"/>
        </w:rPr>
      </w:pPr>
      <w:r>
        <w:rPr>
          <w:rFonts w:ascii="Arial" w:hAnsi="Arial" w:cs="Arial"/>
          <w:b/>
          <w:lang w:val="es-EC"/>
        </w:rPr>
        <w:t xml:space="preserve"> </w:t>
      </w:r>
      <w:r w:rsidR="00801918">
        <w:rPr>
          <w:rFonts w:ascii="Arial" w:hAnsi="Arial" w:cs="Arial"/>
          <w:b/>
          <w:sz w:val="20"/>
          <w:szCs w:val="20"/>
          <w:lang w:val="es-EC"/>
        </w:rPr>
        <w:t>Figura 23</w:t>
      </w:r>
      <w:r>
        <w:rPr>
          <w:rFonts w:ascii="Arial" w:hAnsi="Arial" w:cs="Arial"/>
          <w:b/>
          <w:sz w:val="20"/>
          <w:szCs w:val="20"/>
          <w:lang w:val="es-EC"/>
        </w:rPr>
        <w:t xml:space="preserve"> </w:t>
      </w:r>
      <w:r>
        <w:rPr>
          <w:rFonts w:ascii="Arial" w:hAnsi="Arial" w:cs="Arial"/>
          <w:sz w:val="20"/>
          <w:szCs w:val="20"/>
          <w:lang w:val="es-EC"/>
        </w:rPr>
        <w:t xml:space="preserve">Derivas y desplazamientos para sismo </w:t>
      </w:r>
      <w:r w:rsidRPr="002C764B">
        <w:rPr>
          <w:rFonts w:ascii="Arial" w:hAnsi="Arial" w:cs="Arial"/>
          <w:b/>
          <w:sz w:val="20"/>
          <w:szCs w:val="20"/>
          <w:lang w:val="es-EC"/>
        </w:rPr>
        <w:t>MCE</w:t>
      </w:r>
      <w:r>
        <w:rPr>
          <w:rFonts w:ascii="Arial" w:hAnsi="Arial" w:cs="Arial"/>
          <w:sz w:val="20"/>
          <w:szCs w:val="20"/>
          <w:lang w:val="es-EC"/>
        </w:rPr>
        <w:t xml:space="preserve"> en sentido X</w:t>
      </w:r>
    </w:p>
    <w:p w:rsidR="005A0251" w:rsidRDefault="005A0251" w:rsidP="005A0251">
      <w:pPr>
        <w:spacing w:line="240" w:lineRule="auto"/>
        <w:ind w:firstLine="0"/>
        <w:rPr>
          <w:rFonts w:ascii="Arial" w:hAnsi="Arial" w:cs="Arial"/>
          <w:b/>
          <w:lang w:val="es-EC"/>
        </w:rPr>
      </w:pPr>
    </w:p>
    <w:p w:rsidR="00FE0E5C" w:rsidRDefault="00FE0E5C" w:rsidP="005A0251">
      <w:pPr>
        <w:spacing w:line="240" w:lineRule="auto"/>
        <w:ind w:firstLine="0"/>
        <w:rPr>
          <w:rFonts w:ascii="Arial" w:hAnsi="Arial" w:cs="Arial"/>
          <w:b/>
          <w:lang w:val="es-EC"/>
        </w:rPr>
      </w:pPr>
    </w:p>
    <w:p w:rsidR="005A0251" w:rsidRDefault="005A0251" w:rsidP="00DB15BE">
      <w:pPr>
        <w:pStyle w:val="Prrafodelista"/>
        <w:numPr>
          <w:ilvl w:val="1"/>
          <w:numId w:val="7"/>
        </w:numPr>
        <w:spacing w:line="240" w:lineRule="auto"/>
        <w:ind w:hanging="473"/>
        <w:rPr>
          <w:rFonts w:ascii="Arial" w:hAnsi="Arial" w:cs="Arial"/>
          <w:b/>
          <w:lang w:val="es-EC"/>
        </w:rPr>
      </w:pPr>
      <w:r w:rsidRPr="0017674A">
        <w:rPr>
          <w:rFonts w:ascii="Arial" w:hAnsi="Arial" w:cs="Arial"/>
          <w:b/>
          <w:lang w:val="es-EC"/>
        </w:rPr>
        <w:t>Sismo</w:t>
      </w:r>
      <w:r>
        <w:rPr>
          <w:rFonts w:ascii="Arial" w:hAnsi="Arial" w:cs="Arial"/>
          <w:b/>
          <w:lang w:val="es-EC"/>
        </w:rPr>
        <w:t xml:space="preserve"> DBE  en sentido Y</w:t>
      </w:r>
      <w:r w:rsidR="00C91D27">
        <w:rPr>
          <w:rFonts w:ascii="Arial" w:hAnsi="Arial" w:cs="Arial"/>
          <w:b/>
          <w:lang w:val="es-EC"/>
        </w:rPr>
        <w:t xml:space="preserve"> con disipadores SLB</w:t>
      </w:r>
    </w:p>
    <w:p w:rsidR="005A0251" w:rsidRDefault="005A0251" w:rsidP="005A0251">
      <w:pPr>
        <w:spacing w:line="240" w:lineRule="auto"/>
        <w:rPr>
          <w:rFonts w:ascii="Arial" w:hAnsi="Arial" w:cs="Arial"/>
          <w:b/>
          <w:lang w:val="es-EC"/>
        </w:rPr>
      </w:pPr>
    </w:p>
    <w:p w:rsidR="005A0251" w:rsidRPr="00EF428F" w:rsidRDefault="005A0251" w:rsidP="005A0251">
      <w:pPr>
        <w:spacing w:line="240" w:lineRule="auto"/>
        <w:rPr>
          <w:rFonts w:ascii="Arial" w:hAnsi="Arial" w:cs="Arial"/>
          <w:sz w:val="20"/>
          <w:szCs w:val="20"/>
          <w:lang w:val="es-EC"/>
        </w:rPr>
      </w:pPr>
      <w:r w:rsidRPr="00EF428F">
        <w:rPr>
          <w:rFonts w:ascii="Arial" w:hAnsi="Arial" w:cs="Arial"/>
          <w:sz w:val="20"/>
          <w:szCs w:val="20"/>
          <w:lang w:val="es-EC"/>
        </w:rPr>
        <w:t xml:space="preserve">Los resultados para el sismo </w:t>
      </w:r>
      <w:r w:rsidRPr="00290476">
        <w:rPr>
          <w:rFonts w:ascii="Arial" w:hAnsi="Arial" w:cs="Arial"/>
          <w:b/>
          <w:sz w:val="20"/>
          <w:szCs w:val="20"/>
          <w:lang w:val="es-EC"/>
        </w:rPr>
        <w:t>DBE</w:t>
      </w:r>
      <w:r w:rsidR="003149E8">
        <w:rPr>
          <w:rFonts w:ascii="Arial" w:hAnsi="Arial" w:cs="Arial"/>
          <w:sz w:val="20"/>
          <w:szCs w:val="20"/>
          <w:lang w:val="es-EC"/>
        </w:rPr>
        <w:t xml:space="preserve"> se indican en las tablas 20</w:t>
      </w:r>
      <w:r w:rsidR="00801918">
        <w:rPr>
          <w:rFonts w:ascii="Arial" w:hAnsi="Arial" w:cs="Arial"/>
          <w:sz w:val="20"/>
          <w:szCs w:val="20"/>
          <w:lang w:val="es-EC"/>
        </w:rPr>
        <w:t xml:space="preserve"> y </w:t>
      </w:r>
      <w:r>
        <w:rPr>
          <w:rFonts w:ascii="Arial" w:hAnsi="Arial" w:cs="Arial"/>
          <w:sz w:val="20"/>
          <w:szCs w:val="20"/>
          <w:lang w:val="es-EC"/>
        </w:rPr>
        <w:t>2</w:t>
      </w:r>
      <w:r w:rsidR="003149E8">
        <w:rPr>
          <w:rFonts w:ascii="Arial" w:hAnsi="Arial" w:cs="Arial"/>
          <w:sz w:val="20"/>
          <w:szCs w:val="20"/>
          <w:lang w:val="es-EC"/>
        </w:rPr>
        <w:t>1</w:t>
      </w:r>
      <w:r w:rsidR="00801918">
        <w:rPr>
          <w:rFonts w:ascii="Arial" w:hAnsi="Arial" w:cs="Arial"/>
          <w:sz w:val="20"/>
          <w:szCs w:val="20"/>
          <w:lang w:val="es-EC"/>
        </w:rPr>
        <w:t>; y en la figura 24</w:t>
      </w:r>
      <w:r>
        <w:rPr>
          <w:rFonts w:ascii="Arial" w:hAnsi="Arial" w:cs="Arial"/>
          <w:sz w:val="20"/>
          <w:szCs w:val="20"/>
          <w:lang w:val="es-EC"/>
        </w:rPr>
        <w:t xml:space="preserve"> se presenta a la izquierda las derivas de piso encontradas y a la derecha los desplazamientos laterales en el Centro de Masa.</w:t>
      </w:r>
    </w:p>
    <w:p w:rsidR="005A0251" w:rsidRDefault="005A0251" w:rsidP="005A0251">
      <w:pPr>
        <w:spacing w:line="240" w:lineRule="auto"/>
        <w:rPr>
          <w:rFonts w:ascii="Arial" w:hAnsi="Arial" w:cs="Arial"/>
          <w:b/>
          <w:lang w:val="es-EC"/>
        </w:rPr>
      </w:pPr>
    </w:p>
    <w:p w:rsidR="003149E8" w:rsidRDefault="003149E8" w:rsidP="005A0251">
      <w:pPr>
        <w:spacing w:line="240" w:lineRule="auto"/>
        <w:ind w:firstLine="0"/>
        <w:jc w:val="center"/>
        <w:rPr>
          <w:rFonts w:ascii="Arial" w:hAnsi="Arial" w:cs="Arial"/>
          <w:b/>
          <w:sz w:val="20"/>
          <w:szCs w:val="20"/>
          <w:lang w:val="es-EC"/>
        </w:rPr>
      </w:pPr>
    </w:p>
    <w:p w:rsidR="005A0251" w:rsidRPr="0001267C"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lastRenderedPageBreak/>
        <w:t>Tabla 20</w:t>
      </w:r>
      <w:r w:rsidR="005A0251">
        <w:rPr>
          <w:rFonts w:ascii="Arial" w:hAnsi="Arial" w:cs="Arial"/>
          <w:b/>
          <w:sz w:val="20"/>
          <w:szCs w:val="20"/>
          <w:lang w:val="es-EC"/>
        </w:rPr>
        <w:t xml:space="preserve"> </w:t>
      </w:r>
      <w:r w:rsidR="005A0251">
        <w:rPr>
          <w:rFonts w:ascii="Arial" w:hAnsi="Arial" w:cs="Arial"/>
          <w:sz w:val="20"/>
          <w:szCs w:val="20"/>
          <w:lang w:val="es-EC"/>
        </w:rPr>
        <w:t xml:space="preserve">Factores de participación modal y aceleraciones espectrales para sismo </w:t>
      </w:r>
      <w:r w:rsidR="005A0251" w:rsidRPr="00312D42">
        <w:rPr>
          <w:rFonts w:ascii="Arial" w:hAnsi="Arial" w:cs="Arial"/>
          <w:b/>
          <w:sz w:val="20"/>
          <w:szCs w:val="20"/>
          <w:lang w:val="es-EC"/>
        </w:rPr>
        <w:t>DBE</w:t>
      </w:r>
      <w:r w:rsidR="005A0251">
        <w:rPr>
          <w:rFonts w:ascii="Arial" w:hAnsi="Arial" w:cs="Arial"/>
          <w:b/>
          <w:sz w:val="20"/>
          <w:szCs w:val="20"/>
          <w:lang w:val="es-EC"/>
        </w:rPr>
        <w:t xml:space="preserve"> </w:t>
      </w:r>
      <w:r w:rsidR="005A0251">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2.2312</w:t>
            </w:r>
          </w:p>
        </w:tc>
        <w:tc>
          <w:tcPr>
            <w:tcW w:w="1073" w:type="dxa"/>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8.6683</w:t>
            </w:r>
          </w:p>
        </w:tc>
        <w:tc>
          <w:tcPr>
            <w:tcW w:w="1073" w:type="dxa"/>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1.3651</w:t>
            </w:r>
          </w:p>
        </w:tc>
        <w:tc>
          <w:tcPr>
            <w:tcW w:w="1073" w:type="dxa"/>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4.2741</w:t>
            </w:r>
          </w:p>
        </w:tc>
        <w:tc>
          <w:tcPr>
            <w:tcW w:w="1073" w:type="dxa"/>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1.9383</w:t>
            </w:r>
          </w:p>
        </w:tc>
        <w:tc>
          <w:tcPr>
            <w:tcW w:w="1073" w:type="dxa"/>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2.4746</w:t>
            </w:r>
          </w:p>
        </w:tc>
      </w:tr>
      <w:tr w:rsidR="005A0251" w:rsidTr="00205194">
        <w:trPr>
          <w:jc w:val="center"/>
        </w:trPr>
        <w:tc>
          <w:tcPr>
            <w:tcW w:w="1073" w:type="dxa"/>
          </w:tcPr>
          <w:p w:rsidR="005A0251"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5A0251" w:rsidRPr="00312D42" w:rsidRDefault="005A0251"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6.0156</w:t>
            </w:r>
          </w:p>
        </w:tc>
        <w:tc>
          <w:tcPr>
            <w:tcW w:w="1073" w:type="dxa"/>
            <w:vAlign w:val="center"/>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6.9567</w:t>
            </w:r>
          </w:p>
        </w:tc>
        <w:tc>
          <w:tcPr>
            <w:tcW w:w="1073" w:type="dxa"/>
            <w:vAlign w:val="center"/>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6.9567</w:t>
            </w:r>
          </w:p>
        </w:tc>
        <w:tc>
          <w:tcPr>
            <w:tcW w:w="1073" w:type="dxa"/>
            <w:vAlign w:val="center"/>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6.9567</w:t>
            </w:r>
          </w:p>
        </w:tc>
        <w:tc>
          <w:tcPr>
            <w:tcW w:w="1073" w:type="dxa"/>
            <w:vAlign w:val="center"/>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6.9567</w:t>
            </w:r>
          </w:p>
        </w:tc>
        <w:tc>
          <w:tcPr>
            <w:tcW w:w="1073" w:type="dxa"/>
            <w:vAlign w:val="center"/>
          </w:tcPr>
          <w:p w:rsidR="005A0251" w:rsidRDefault="004F3225" w:rsidP="00205194">
            <w:pPr>
              <w:spacing w:line="240" w:lineRule="auto"/>
              <w:ind w:firstLine="0"/>
              <w:jc w:val="center"/>
              <w:rPr>
                <w:rFonts w:ascii="Arial" w:hAnsi="Arial" w:cs="Arial"/>
                <w:sz w:val="20"/>
                <w:szCs w:val="20"/>
                <w:lang w:val="es-EC"/>
              </w:rPr>
            </w:pPr>
            <w:r w:rsidRPr="004F3225">
              <w:rPr>
                <w:rFonts w:ascii="Arial" w:hAnsi="Arial" w:cs="Arial"/>
                <w:sz w:val="20"/>
                <w:szCs w:val="20"/>
                <w:lang w:val="es-EC"/>
              </w:rPr>
              <w:t>6.9567</w:t>
            </w:r>
          </w:p>
        </w:tc>
      </w:tr>
    </w:tbl>
    <w:p w:rsidR="005A0251" w:rsidRDefault="005A0251" w:rsidP="005A0251">
      <w:pPr>
        <w:spacing w:line="240" w:lineRule="auto"/>
        <w:ind w:firstLine="0"/>
        <w:rPr>
          <w:rFonts w:ascii="Arial" w:hAnsi="Arial" w:cs="Arial"/>
          <w:sz w:val="20"/>
          <w:szCs w:val="20"/>
          <w:lang w:val="es-EC"/>
        </w:rPr>
      </w:pPr>
    </w:p>
    <w:p w:rsidR="005A0251" w:rsidRDefault="005A0251" w:rsidP="005A0251">
      <w:pPr>
        <w:spacing w:line="240" w:lineRule="auto"/>
        <w:ind w:firstLine="0"/>
        <w:rPr>
          <w:rFonts w:ascii="Arial" w:hAnsi="Arial" w:cs="Arial"/>
          <w:sz w:val="20"/>
          <w:szCs w:val="20"/>
          <w:lang w:val="es-EC"/>
        </w:rPr>
      </w:pPr>
    </w:p>
    <w:p w:rsidR="005A0251"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21</w:t>
      </w:r>
      <w:r w:rsidR="005A0251">
        <w:rPr>
          <w:rFonts w:ascii="Arial" w:hAnsi="Arial" w:cs="Arial"/>
          <w:b/>
          <w:sz w:val="20"/>
          <w:szCs w:val="20"/>
          <w:lang w:val="es-EC"/>
        </w:rPr>
        <w:t xml:space="preserve"> </w:t>
      </w:r>
      <w:r w:rsidR="005A0251">
        <w:rPr>
          <w:rFonts w:ascii="Arial" w:hAnsi="Arial" w:cs="Arial"/>
          <w:sz w:val="20"/>
          <w:szCs w:val="20"/>
          <w:lang w:val="es-EC"/>
        </w:rPr>
        <w:t xml:space="preserve">Desplazamiento y aceleraciones de piso para sismo </w:t>
      </w:r>
      <w:r w:rsidR="005A0251" w:rsidRPr="00312D42">
        <w:rPr>
          <w:rFonts w:ascii="Arial" w:hAnsi="Arial" w:cs="Arial"/>
          <w:b/>
          <w:sz w:val="20"/>
          <w:szCs w:val="20"/>
          <w:lang w:val="es-EC"/>
        </w:rPr>
        <w:t>DBE</w:t>
      </w:r>
      <w:r w:rsidR="005A0251">
        <w:rPr>
          <w:rFonts w:ascii="Arial" w:hAnsi="Arial" w:cs="Arial"/>
          <w:b/>
          <w:sz w:val="20"/>
          <w:szCs w:val="20"/>
          <w:lang w:val="es-EC"/>
        </w:rPr>
        <w:t xml:space="preserve"> </w:t>
      </w:r>
      <w:r w:rsidR="005A0251">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5A0251" w:rsidRDefault="005A0251" w:rsidP="00205194">
            <w:pPr>
              <w:spacing w:line="240" w:lineRule="auto"/>
              <w:ind w:firstLine="0"/>
              <w:rPr>
                <w:rFonts w:ascii="Arial" w:hAnsi="Arial" w:cs="Arial"/>
                <w:sz w:val="20"/>
                <w:szCs w:val="20"/>
                <w:lang w:val="es-EC"/>
              </w:rPr>
            </w:pPr>
            <w:r>
              <w:rPr>
                <w:rFonts w:ascii="Arial" w:hAnsi="Arial" w:cs="Arial"/>
                <w:sz w:val="20"/>
                <w:szCs w:val="20"/>
                <w:lang w:val="es-EC"/>
              </w:rPr>
              <w:t>Piso 4</w:t>
            </w:r>
          </w:p>
        </w:tc>
      </w:tr>
      <w:tr w:rsidR="005A0251" w:rsidTr="00205194">
        <w:trPr>
          <w:jc w:val="center"/>
        </w:trPr>
        <w:tc>
          <w:tcPr>
            <w:tcW w:w="1073" w:type="dxa"/>
          </w:tcPr>
          <w:p w:rsidR="005A0251" w:rsidRPr="00312D42" w:rsidRDefault="005A0251"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5A0251" w:rsidRPr="00312D42"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5A0251" w:rsidRPr="00312D42" w:rsidRDefault="000D39C8" w:rsidP="00205194">
            <w:pPr>
              <w:spacing w:line="240" w:lineRule="auto"/>
              <w:ind w:firstLine="0"/>
              <w:jc w:val="center"/>
              <w:rPr>
                <w:rFonts w:ascii="Arial" w:hAnsi="Arial" w:cs="Arial"/>
                <w:sz w:val="20"/>
                <w:szCs w:val="20"/>
                <w:lang w:val="en-US"/>
              </w:rPr>
            </w:pPr>
            <w:r>
              <w:rPr>
                <w:rFonts w:ascii="Arial" w:hAnsi="Arial" w:cs="Arial"/>
                <w:sz w:val="20"/>
                <w:szCs w:val="20"/>
                <w:lang w:val="en-US"/>
              </w:rPr>
              <w:t>0.94</w:t>
            </w:r>
          </w:p>
        </w:tc>
        <w:tc>
          <w:tcPr>
            <w:tcW w:w="1073" w:type="dxa"/>
            <w:vAlign w:val="center"/>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1.16</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2.48</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3.81</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4.61</w:t>
            </w:r>
          </w:p>
        </w:tc>
      </w:tr>
      <w:tr w:rsidR="005A0251" w:rsidTr="00205194">
        <w:trPr>
          <w:jc w:val="center"/>
        </w:trPr>
        <w:tc>
          <w:tcPr>
            <w:tcW w:w="1073" w:type="dxa"/>
          </w:tcPr>
          <w:p w:rsidR="005A0251" w:rsidRPr="005D2FFD" w:rsidRDefault="005A0251"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5A0251" w:rsidRPr="005D2FFD" w:rsidRDefault="005A0251" w:rsidP="00205194">
            <w:pPr>
              <w:spacing w:line="240" w:lineRule="auto"/>
              <w:ind w:firstLine="0"/>
              <w:jc w:val="center"/>
              <w:rPr>
                <w:sz w:val="20"/>
                <w:szCs w:val="20"/>
                <w:lang w:val="es-EC"/>
              </w:rPr>
            </w:pPr>
            <w:r>
              <w:rPr>
                <w:sz w:val="20"/>
                <w:szCs w:val="20"/>
                <w:lang w:val="es-EC"/>
              </w:rPr>
              <w:t>(T.)</w:t>
            </w:r>
          </w:p>
        </w:tc>
        <w:tc>
          <w:tcPr>
            <w:tcW w:w="1073" w:type="dxa"/>
            <w:vAlign w:val="center"/>
          </w:tcPr>
          <w:p w:rsidR="005A0251" w:rsidRPr="00312D42" w:rsidRDefault="000D39C8" w:rsidP="00205194">
            <w:pPr>
              <w:spacing w:line="240" w:lineRule="auto"/>
              <w:ind w:firstLine="0"/>
              <w:jc w:val="center"/>
              <w:rPr>
                <w:rFonts w:ascii="Arial" w:hAnsi="Arial" w:cs="Arial"/>
                <w:sz w:val="20"/>
                <w:szCs w:val="20"/>
                <w:lang w:val="en-US"/>
              </w:rPr>
            </w:pPr>
            <w:r>
              <w:rPr>
                <w:rFonts w:ascii="Arial" w:hAnsi="Arial" w:cs="Arial"/>
                <w:sz w:val="20"/>
                <w:szCs w:val="20"/>
                <w:lang w:val="en-US"/>
              </w:rPr>
              <w:t>126.30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131.0</w:t>
            </w:r>
            <w:r w:rsidR="005A0251">
              <w:rPr>
                <w:rFonts w:ascii="Arial" w:hAnsi="Arial" w:cs="Arial"/>
                <w:sz w:val="20"/>
                <w:szCs w:val="20"/>
                <w:lang w:val="es-EC"/>
              </w:rPr>
              <w:t>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227.70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204.90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102.2</w:t>
            </w:r>
          </w:p>
        </w:tc>
      </w:tr>
      <w:tr w:rsidR="005A0251" w:rsidTr="00205194">
        <w:trPr>
          <w:jc w:val="center"/>
        </w:trPr>
        <w:tc>
          <w:tcPr>
            <w:tcW w:w="1073" w:type="dxa"/>
          </w:tcPr>
          <w:p w:rsidR="005A0251"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5A0251" w:rsidRPr="00312D42" w:rsidRDefault="005A0251"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3.9978</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2.3029</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4.3065</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4.0509</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5.4685</w:t>
            </w:r>
          </w:p>
        </w:tc>
      </w:tr>
    </w:tbl>
    <w:p w:rsidR="005A0251" w:rsidRPr="0001267C" w:rsidRDefault="005A0251" w:rsidP="005A0251">
      <w:pPr>
        <w:spacing w:line="240" w:lineRule="auto"/>
        <w:ind w:firstLine="0"/>
        <w:jc w:val="center"/>
        <w:rPr>
          <w:rFonts w:ascii="Arial" w:hAnsi="Arial" w:cs="Arial"/>
          <w:sz w:val="20"/>
          <w:szCs w:val="20"/>
          <w:lang w:val="es-EC"/>
        </w:rPr>
      </w:pPr>
    </w:p>
    <w:p w:rsidR="005A0251" w:rsidRDefault="005E6BAD" w:rsidP="005A0251">
      <w:pPr>
        <w:spacing w:line="240" w:lineRule="auto"/>
        <w:ind w:firstLine="0"/>
        <w:rPr>
          <w:rFonts w:ascii="Arial" w:hAnsi="Arial" w:cs="Arial"/>
          <w:b/>
          <w:lang w:val="es-EC"/>
        </w:rPr>
      </w:pPr>
      <w:r>
        <w:rPr>
          <w:rFonts w:ascii="Arial" w:hAnsi="Arial" w:cs="Arial"/>
          <w:b/>
          <w:noProof/>
          <w:lang w:val="es-EC" w:eastAsia="es-EC"/>
        </w:rPr>
        <w:drawing>
          <wp:inline distT="0" distB="0" distL="0" distR="0" wp14:anchorId="007903EC">
            <wp:extent cx="1979622" cy="1417936"/>
            <wp:effectExtent l="0" t="0" r="190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98028" cy="1431120"/>
                    </a:xfrm>
                    <a:prstGeom prst="rect">
                      <a:avLst/>
                    </a:prstGeom>
                    <a:noFill/>
                  </pic:spPr>
                </pic:pic>
              </a:graphicData>
            </a:graphic>
          </wp:inline>
        </w:drawing>
      </w:r>
      <w:r w:rsidR="005A0251">
        <w:rPr>
          <w:rFonts w:ascii="Arial" w:hAnsi="Arial" w:cs="Arial"/>
          <w:b/>
          <w:lang w:val="es-EC"/>
        </w:rPr>
        <w:t xml:space="preserve">   </w:t>
      </w:r>
      <w:r>
        <w:rPr>
          <w:rFonts w:ascii="Arial" w:hAnsi="Arial" w:cs="Arial"/>
          <w:b/>
          <w:noProof/>
          <w:lang w:val="es-EC" w:eastAsia="es-EC"/>
        </w:rPr>
        <w:drawing>
          <wp:inline distT="0" distB="0" distL="0" distR="0" wp14:anchorId="172D800A">
            <wp:extent cx="2289722" cy="1406345"/>
            <wp:effectExtent l="0" t="0" r="0" b="381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09518" cy="1418504"/>
                    </a:xfrm>
                    <a:prstGeom prst="rect">
                      <a:avLst/>
                    </a:prstGeom>
                    <a:noFill/>
                  </pic:spPr>
                </pic:pic>
              </a:graphicData>
            </a:graphic>
          </wp:inline>
        </w:drawing>
      </w:r>
    </w:p>
    <w:p w:rsidR="005A0251" w:rsidRDefault="00801918" w:rsidP="005A0251">
      <w:pPr>
        <w:spacing w:line="240" w:lineRule="auto"/>
        <w:ind w:firstLine="0"/>
        <w:jc w:val="center"/>
        <w:rPr>
          <w:rFonts w:ascii="Arial" w:hAnsi="Arial" w:cs="Arial"/>
          <w:sz w:val="20"/>
          <w:szCs w:val="20"/>
          <w:lang w:val="es-EC"/>
        </w:rPr>
      </w:pPr>
      <w:r>
        <w:rPr>
          <w:rFonts w:ascii="Arial" w:hAnsi="Arial" w:cs="Arial"/>
          <w:b/>
          <w:sz w:val="20"/>
          <w:szCs w:val="20"/>
          <w:lang w:val="es-EC"/>
        </w:rPr>
        <w:t>Figura 24</w:t>
      </w:r>
      <w:r w:rsidR="005A0251">
        <w:rPr>
          <w:rFonts w:ascii="Arial" w:hAnsi="Arial" w:cs="Arial"/>
          <w:b/>
          <w:sz w:val="20"/>
          <w:szCs w:val="20"/>
          <w:lang w:val="es-EC"/>
        </w:rPr>
        <w:t xml:space="preserve"> </w:t>
      </w:r>
      <w:r w:rsidR="005A0251">
        <w:rPr>
          <w:rFonts w:ascii="Arial" w:hAnsi="Arial" w:cs="Arial"/>
          <w:sz w:val="20"/>
          <w:szCs w:val="20"/>
          <w:lang w:val="es-EC"/>
        </w:rPr>
        <w:t>Derivas y desplazamientos para sismo DBE en sentido Y.</w:t>
      </w:r>
    </w:p>
    <w:p w:rsidR="00205194" w:rsidRDefault="00205194" w:rsidP="005A0251">
      <w:pPr>
        <w:spacing w:line="240" w:lineRule="auto"/>
        <w:ind w:firstLine="0"/>
        <w:jc w:val="center"/>
        <w:rPr>
          <w:rFonts w:ascii="Arial" w:hAnsi="Arial" w:cs="Arial"/>
          <w:sz w:val="20"/>
          <w:szCs w:val="20"/>
          <w:lang w:val="es-EC"/>
        </w:rPr>
      </w:pPr>
    </w:p>
    <w:p w:rsidR="005A0251" w:rsidRDefault="005A0251" w:rsidP="005A0251">
      <w:pPr>
        <w:spacing w:line="240" w:lineRule="auto"/>
        <w:ind w:firstLine="0"/>
        <w:jc w:val="center"/>
        <w:rPr>
          <w:rFonts w:ascii="Arial" w:hAnsi="Arial" w:cs="Arial"/>
          <w:sz w:val="20"/>
          <w:szCs w:val="20"/>
          <w:lang w:val="es-EC"/>
        </w:rPr>
      </w:pPr>
    </w:p>
    <w:p w:rsidR="005A0251" w:rsidRDefault="00205194" w:rsidP="00DB15BE">
      <w:pPr>
        <w:pStyle w:val="Prrafodelista"/>
        <w:numPr>
          <w:ilvl w:val="1"/>
          <w:numId w:val="7"/>
        </w:numPr>
        <w:spacing w:line="240" w:lineRule="auto"/>
        <w:ind w:hanging="473"/>
        <w:rPr>
          <w:rFonts w:ascii="Arial" w:hAnsi="Arial" w:cs="Arial"/>
          <w:b/>
          <w:lang w:val="es-EC"/>
        </w:rPr>
      </w:pPr>
      <w:r>
        <w:rPr>
          <w:rFonts w:ascii="Arial" w:hAnsi="Arial" w:cs="Arial"/>
          <w:b/>
          <w:lang w:val="es-EC"/>
        </w:rPr>
        <w:t xml:space="preserve"> </w:t>
      </w:r>
      <w:r w:rsidR="005A0251" w:rsidRPr="0017674A">
        <w:rPr>
          <w:rFonts w:ascii="Arial" w:hAnsi="Arial" w:cs="Arial"/>
          <w:b/>
          <w:lang w:val="es-EC"/>
        </w:rPr>
        <w:t>Sismo</w:t>
      </w:r>
      <w:r w:rsidR="005A0251">
        <w:rPr>
          <w:rFonts w:ascii="Arial" w:hAnsi="Arial" w:cs="Arial"/>
          <w:b/>
          <w:lang w:val="es-EC"/>
        </w:rPr>
        <w:t xml:space="preserve"> MCE  en sentido Y</w:t>
      </w:r>
      <w:r w:rsidR="00C91D27">
        <w:rPr>
          <w:rFonts w:ascii="Arial" w:hAnsi="Arial" w:cs="Arial"/>
          <w:b/>
          <w:lang w:val="es-EC"/>
        </w:rPr>
        <w:t xml:space="preserve"> con disipadores SLB</w:t>
      </w:r>
    </w:p>
    <w:p w:rsidR="005A0251" w:rsidRDefault="005A0251" w:rsidP="005A0251">
      <w:pPr>
        <w:spacing w:line="240" w:lineRule="auto"/>
        <w:rPr>
          <w:rFonts w:ascii="Arial" w:hAnsi="Arial" w:cs="Arial"/>
          <w:b/>
          <w:lang w:val="es-EC"/>
        </w:rPr>
      </w:pPr>
    </w:p>
    <w:p w:rsidR="005A0251" w:rsidRDefault="005A0251" w:rsidP="005A0251">
      <w:pPr>
        <w:spacing w:line="240" w:lineRule="auto"/>
        <w:ind w:firstLine="709"/>
        <w:rPr>
          <w:rFonts w:ascii="Arial" w:hAnsi="Arial" w:cs="Arial"/>
          <w:sz w:val="20"/>
          <w:szCs w:val="20"/>
          <w:lang w:val="es-EC"/>
        </w:rPr>
      </w:pPr>
      <w:r>
        <w:rPr>
          <w:rFonts w:ascii="Arial" w:hAnsi="Arial" w:cs="Arial"/>
          <w:sz w:val="20"/>
          <w:szCs w:val="20"/>
          <w:lang w:val="es-EC"/>
        </w:rPr>
        <w:t xml:space="preserve">Los resultados para el sismo </w:t>
      </w:r>
      <w:r w:rsidRPr="00290476">
        <w:rPr>
          <w:rFonts w:ascii="Arial" w:hAnsi="Arial" w:cs="Arial"/>
          <w:b/>
          <w:sz w:val="20"/>
          <w:szCs w:val="20"/>
          <w:lang w:val="es-EC"/>
        </w:rPr>
        <w:t>MCE</w:t>
      </w:r>
      <w:r>
        <w:rPr>
          <w:rFonts w:ascii="Arial" w:hAnsi="Arial" w:cs="Arial"/>
          <w:sz w:val="20"/>
          <w:szCs w:val="20"/>
          <w:lang w:val="es-EC"/>
        </w:rPr>
        <w:t xml:space="preserve"> se presentan</w:t>
      </w:r>
      <w:r w:rsidRPr="00EF428F">
        <w:rPr>
          <w:rFonts w:ascii="Arial" w:hAnsi="Arial" w:cs="Arial"/>
          <w:sz w:val="20"/>
          <w:szCs w:val="20"/>
          <w:lang w:val="es-EC"/>
        </w:rPr>
        <w:t xml:space="preserve"> en las tab</w:t>
      </w:r>
      <w:r w:rsidR="003149E8">
        <w:rPr>
          <w:rFonts w:ascii="Arial" w:hAnsi="Arial" w:cs="Arial"/>
          <w:sz w:val="20"/>
          <w:szCs w:val="20"/>
          <w:lang w:val="es-EC"/>
        </w:rPr>
        <w:t>las 22 y 23</w:t>
      </w:r>
      <w:r>
        <w:rPr>
          <w:rFonts w:ascii="Arial" w:hAnsi="Arial" w:cs="Arial"/>
          <w:sz w:val="20"/>
          <w:szCs w:val="20"/>
          <w:lang w:val="es-EC"/>
        </w:rPr>
        <w:t>, y en la figura 2</w:t>
      </w:r>
      <w:r w:rsidR="00801918">
        <w:rPr>
          <w:rFonts w:ascii="Arial" w:hAnsi="Arial" w:cs="Arial"/>
          <w:sz w:val="20"/>
          <w:szCs w:val="20"/>
          <w:lang w:val="es-EC"/>
        </w:rPr>
        <w:t>5</w:t>
      </w:r>
      <w:r>
        <w:rPr>
          <w:rFonts w:ascii="Arial" w:hAnsi="Arial" w:cs="Arial"/>
          <w:sz w:val="20"/>
          <w:szCs w:val="20"/>
          <w:lang w:val="es-EC"/>
        </w:rPr>
        <w:t>.</w:t>
      </w:r>
    </w:p>
    <w:p w:rsidR="005A0251" w:rsidRDefault="005A0251" w:rsidP="005A0251">
      <w:pPr>
        <w:spacing w:line="240" w:lineRule="auto"/>
        <w:rPr>
          <w:rFonts w:ascii="Arial" w:hAnsi="Arial" w:cs="Arial"/>
          <w:b/>
          <w:lang w:val="es-EC"/>
        </w:rPr>
      </w:pPr>
    </w:p>
    <w:p w:rsidR="005A0251"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22</w:t>
      </w:r>
      <w:r w:rsidR="005A0251">
        <w:rPr>
          <w:rFonts w:ascii="Arial" w:hAnsi="Arial" w:cs="Arial"/>
          <w:b/>
          <w:sz w:val="20"/>
          <w:szCs w:val="20"/>
          <w:lang w:val="es-EC"/>
        </w:rPr>
        <w:t xml:space="preserve"> </w:t>
      </w:r>
      <w:r w:rsidR="005A0251">
        <w:rPr>
          <w:rFonts w:ascii="Arial" w:hAnsi="Arial" w:cs="Arial"/>
          <w:sz w:val="20"/>
          <w:szCs w:val="20"/>
          <w:lang w:val="es-EC"/>
        </w:rPr>
        <w:t xml:space="preserve">Factores de participación modal y aceleraciones espectrales para sismo </w:t>
      </w:r>
      <w:r w:rsidR="005A0251">
        <w:rPr>
          <w:rFonts w:ascii="Arial" w:hAnsi="Arial" w:cs="Arial"/>
          <w:b/>
          <w:sz w:val="20"/>
          <w:szCs w:val="20"/>
          <w:lang w:val="es-EC"/>
        </w:rPr>
        <w:t>MC</w:t>
      </w:r>
      <w:r w:rsidR="005A0251" w:rsidRPr="00312D42">
        <w:rPr>
          <w:rFonts w:ascii="Arial" w:hAnsi="Arial" w:cs="Arial"/>
          <w:b/>
          <w:sz w:val="20"/>
          <w:szCs w:val="20"/>
          <w:lang w:val="es-EC"/>
        </w:rPr>
        <w:t>E</w:t>
      </w:r>
      <w:r w:rsidR="005A0251">
        <w:rPr>
          <w:rFonts w:ascii="Arial" w:hAnsi="Arial" w:cs="Arial"/>
          <w:b/>
          <w:sz w:val="20"/>
          <w:szCs w:val="20"/>
          <w:lang w:val="es-EC"/>
        </w:rPr>
        <w:t xml:space="preserve"> </w:t>
      </w:r>
      <w:r w:rsidR="005A0251">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45"/>
        <w:gridCol w:w="1052"/>
        <w:gridCol w:w="1052"/>
        <w:gridCol w:w="1053"/>
        <w:gridCol w:w="1053"/>
        <w:gridCol w:w="1053"/>
        <w:gridCol w:w="1053"/>
      </w:tblGrid>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1</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2</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3</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4</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5</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Modo 6</w:t>
            </w:r>
          </w:p>
        </w:tc>
      </w:tr>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m:oMathPara>
              <m:oMath>
                <m:r>
                  <m:rPr>
                    <m:sty m:val="p"/>
                  </m:rPr>
                  <w:rPr>
                    <w:rFonts w:ascii="Cambria Math" w:hAnsi="Cambria Math" w:cs="Arial"/>
                    <w:sz w:val="20"/>
                    <w:szCs w:val="20"/>
                    <w:lang w:val="es-EC"/>
                  </w:rPr>
                  <m:t>Γ</m:t>
                </m:r>
              </m:oMath>
            </m:oMathPara>
          </w:p>
        </w:tc>
        <w:tc>
          <w:tcPr>
            <w:tcW w:w="1073" w:type="dxa"/>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2.2312</w:t>
            </w:r>
          </w:p>
        </w:tc>
        <w:tc>
          <w:tcPr>
            <w:tcW w:w="1073" w:type="dxa"/>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8.6683</w:t>
            </w:r>
          </w:p>
        </w:tc>
        <w:tc>
          <w:tcPr>
            <w:tcW w:w="1073" w:type="dxa"/>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1.3651</w:t>
            </w:r>
          </w:p>
        </w:tc>
        <w:tc>
          <w:tcPr>
            <w:tcW w:w="1073" w:type="dxa"/>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4.2741</w:t>
            </w:r>
          </w:p>
        </w:tc>
        <w:tc>
          <w:tcPr>
            <w:tcW w:w="1073" w:type="dxa"/>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1.9383</w:t>
            </w:r>
          </w:p>
        </w:tc>
        <w:tc>
          <w:tcPr>
            <w:tcW w:w="1073" w:type="dxa"/>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2.4746</w:t>
            </w:r>
          </w:p>
        </w:tc>
      </w:tr>
      <w:tr w:rsidR="005A0251" w:rsidTr="00205194">
        <w:trPr>
          <w:jc w:val="center"/>
        </w:trPr>
        <w:tc>
          <w:tcPr>
            <w:tcW w:w="1073" w:type="dxa"/>
          </w:tcPr>
          <w:p w:rsidR="005A0251"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d</m:t>
                    </m:r>
                  </m:sub>
                </m:sSub>
              </m:oMath>
            </m:oMathPara>
          </w:p>
          <w:p w:rsidR="005A0251" w:rsidRPr="00312D42" w:rsidRDefault="005A0251"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8.4219</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9.7394</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9.7394</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9.7394</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9.7394</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9.7394</w:t>
            </w:r>
          </w:p>
        </w:tc>
      </w:tr>
    </w:tbl>
    <w:p w:rsidR="005A0251" w:rsidRDefault="005A0251" w:rsidP="005A0251">
      <w:pPr>
        <w:spacing w:line="240" w:lineRule="auto"/>
        <w:ind w:firstLine="0"/>
        <w:rPr>
          <w:rFonts w:ascii="Arial" w:hAnsi="Arial" w:cs="Arial"/>
          <w:sz w:val="20"/>
          <w:szCs w:val="20"/>
          <w:lang w:val="es-EC"/>
        </w:rPr>
      </w:pPr>
    </w:p>
    <w:p w:rsidR="005A0251" w:rsidRDefault="003149E8" w:rsidP="005A0251">
      <w:pPr>
        <w:spacing w:line="240" w:lineRule="auto"/>
        <w:ind w:firstLine="0"/>
        <w:jc w:val="center"/>
        <w:rPr>
          <w:rFonts w:ascii="Arial" w:hAnsi="Arial" w:cs="Arial"/>
          <w:sz w:val="20"/>
          <w:szCs w:val="20"/>
          <w:lang w:val="es-EC"/>
        </w:rPr>
      </w:pPr>
      <w:r>
        <w:rPr>
          <w:rFonts w:ascii="Arial" w:hAnsi="Arial" w:cs="Arial"/>
          <w:b/>
          <w:sz w:val="20"/>
          <w:szCs w:val="20"/>
          <w:lang w:val="es-EC"/>
        </w:rPr>
        <w:t>Tabla 23</w:t>
      </w:r>
      <w:r w:rsidR="005A0251">
        <w:rPr>
          <w:rFonts w:ascii="Arial" w:hAnsi="Arial" w:cs="Arial"/>
          <w:b/>
          <w:sz w:val="20"/>
          <w:szCs w:val="20"/>
          <w:lang w:val="es-EC"/>
        </w:rPr>
        <w:t xml:space="preserve"> </w:t>
      </w:r>
      <w:r w:rsidR="005A0251">
        <w:rPr>
          <w:rFonts w:ascii="Arial" w:hAnsi="Arial" w:cs="Arial"/>
          <w:sz w:val="20"/>
          <w:szCs w:val="20"/>
          <w:lang w:val="es-EC"/>
        </w:rPr>
        <w:t xml:space="preserve">Desplazamiento y aceleraciones de piso para sismo </w:t>
      </w:r>
      <w:r w:rsidR="005A0251">
        <w:rPr>
          <w:rFonts w:ascii="Arial" w:hAnsi="Arial" w:cs="Arial"/>
          <w:b/>
          <w:sz w:val="20"/>
          <w:szCs w:val="20"/>
          <w:lang w:val="es-EC"/>
        </w:rPr>
        <w:t>MC</w:t>
      </w:r>
      <w:r w:rsidR="005A0251" w:rsidRPr="00312D42">
        <w:rPr>
          <w:rFonts w:ascii="Arial" w:hAnsi="Arial" w:cs="Arial"/>
          <w:b/>
          <w:sz w:val="20"/>
          <w:szCs w:val="20"/>
          <w:lang w:val="es-EC"/>
        </w:rPr>
        <w:t>E</w:t>
      </w:r>
      <w:r w:rsidR="005A0251">
        <w:rPr>
          <w:rFonts w:ascii="Arial" w:hAnsi="Arial" w:cs="Arial"/>
          <w:b/>
          <w:sz w:val="20"/>
          <w:szCs w:val="20"/>
          <w:lang w:val="es-EC"/>
        </w:rPr>
        <w:t xml:space="preserve"> </w:t>
      </w:r>
      <w:r w:rsidR="005A0251">
        <w:rPr>
          <w:rFonts w:ascii="Arial" w:hAnsi="Arial" w:cs="Arial"/>
          <w:sz w:val="20"/>
          <w:szCs w:val="20"/>
          <w:lang w:val="es-EC"/>
        </w:rPr>
        <w:t>en sentido Y</w:t>
      </w:r>
    </w:p>
    <w:tbl>
      <w:tblPr>
        <w:tblStyle w:val="Tablaconcuadrcula"/>
        <w:tblW w:w="0" w:type="auto"/>
        <w:jc w:val="center"/>
        <w:tblLook w:val="04A0" w:firstRow="1" w:lastRow="0" w:firstColumn="1" w:lastColumn="0" w:noHBand="0" w:noVBand="1"/>
      </w:tblPr>
      <w:tblGrid>
        <w:gridCol w:w="1073"/>
        <w:gridCol w:w="1073"/>
        <w:gridCol w:w="1073"/>
        <w:gridCol w:w="1073"/>
        <w:gridCol w:w="1073"/>
        <w:gridCol w:w="1073"/>
      </w:tblGrid>
      <w:tr w:rsidR="005A0251" w:rsidTr="00205194">
        <w:trPr>
          <w:jc w:val="center"/>
        </w:trPr>
        <w:tc>
          <w:tcPr>
            <w:tcW w:w="1073" w:type="dxa"/>
          </w:tcPr>
          <w:p w:rsidR="005A0251" w:rsidRDefault="005A0251" w:rsidP="00205194">
            <w:pPr>
              <w:spacing w:line="240" w:lineRule="auto"/>
              <w:ind w:firstLine="0"/>
              <w:jc w:val="center"/>
              <w:rPr>
                <w:rFonts w:ascii="Arial" w:hAnsi="Arial" w:cs="Arial"/>
                <w:sz w:val="20"/>
                <w:szCs w:val="20"/>
                <w:lang w:val="es-EC"/>
              </w:rPr>
            </w:pP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Subsuelo</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1</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2</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3</w:t>
            </w:r>
          </w:p>
        </w:tc>
        <w:tc>
          <w:tcPr>
            <w:tcW w:w="1073" w:type="dxa"/>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Piso 4</w:t>
            </w:r>
          </w:p>
        </w:tc>
      </w:tr>
      <w:tr w:rsidR="005A0251" w:rsidTr="00205194">
        <w:trPr>
          <w:jc w:val="center"/>
        </w:trPr>
        <w:tc>
          <w:tcPr>
            <w:tcW w:w="1073" w:type="dxa"/>
          </w:tcPr>
          <w:p w:rsidR="005A0251" w:rsidRPr="00312D42" w:rsidRDefault="005A0251" w:rsidP="00205194">
            <w:pPr>
              <w:spacing w:line="240" w:lineRule="auto"/>
              <w:ind w:firstLine="0"/>
              <w:jc w:val="center"/>
              <w:rPr>
                <w:rFonts w:ascii="Arial" w:hAnsi="Arial" w:cs="Arial"/>
                <w:sz w:val="20"/>
                <w:szCs w:val="20"/>
                <w:lang w:val="es-EC"/>
              </w:rPr>
            </w:pPr>
            <m:oMathPara>
              <m:oMath>
                <m:r>
                  <w:rPr>
                    <w:rFonts w:ascii="Cambria Math" w:hAnsi="Cambria Math" w:cs="Arial"/>
                    <w:sz w:val="20"/>
                    <w:szCs w:val="20"/>
                    <w:lang w:val="es-EC"/>
                  </w:rPr>
                  <m:t>q</m:t>
                </m:r>
              </m:oMath>
            </m:oMathPara>
          </w:p>
          <w:p w:rsidR="005A0251" w:rsidRPr="00312D42"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(cm)</w:t>
            </w:r>
          </w:p>
        </w:tc>
        <w:tc>
          <w:tcPr>
            <w:tcW w:w="1073" w:type="dxa"/>
            <w:vAlign w:val="center"/>
          </w:tcPr>
          <w:p w:rsidR="005A0251" w:rsidRPr="00312D42" w:rsidRDefault="000D39C8" w:rsidP="00205194">
            <w:pPr>
              <w:spacing w:line="240" w:lineRule="auto"/>
              <w:ind w:firstLine="0"/>
              <w:jc w:val="center"/>
              <w:rPr>
                <w:rFonts w:ascii="Arial" w:hAnsi="Arial" w:cs="Arial"/>
                <w:sz w:val="20"/>
                <w:szCs w:val="20"/>
                <w:lang w:val="en-US"/>
              </w:rPr>
            </w:pPr>
            <w:r>
              <w:rPr>
                <w:rFonts w:ascii="Arial" w:hAnsi="Arial" w:cs="Arial"/>
                <w:sz w:val="20"/>
                <w:szCs w:val="20"/>
                <w:lang w:val="en-US"/>
              </w:rPr>
              <w:t>1.31</w:t>
            </w:r>
          </w:p>
        </w:tc>
        <w:tc>
          <w:tcPr>
            <w:tcW w:w="1073" w:type="dxa"/>
            <w:vAlign w:val="center"/>
          </w:tcPr>
          <w:p w:rsidR="005A0251" w:rsidRDefault="005A0251" w:rsidP="00205194">
            <w:pPr>
              <w:spacing w:line="240" w:lineRule="auto"/>
              <w:ind w:firstLine="0"/>
              <w:jc w:val="center"/>
              <w:rPr>
                <w:rFonts w:ascii="Arial" w:hAnsi="Arial" w:cs="Arial"/>
                <w:sz w:val="20"/>
                <w:szCs w:val="20"/>
                <w:lang w:val="es-EC"/>
              </w:rPr>
            </w:pPr>
            <w:r>
              <w:rPr>
                <w:rFonts w:ascii="Arial" w:hAnsi="Arial" w:cs="Arial"/>
                <w:sz w:val="20"/>
                <w:szCs w:val="20"/>
                <w:lang w:val="es-EC"/>
              </w:rPr>
              <w:t>1.62</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3.48</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5.34</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6.46</w:t>
            </w:r>
          </w:p>
        </w:tc>
      </w:tr>
      <w:tr w:rsidR="005A0251" w:rsidTr="00205194">
        <w:trPr>
          <w:jc w:val="center"/>
        </w:trPr>
        <w:tc>
          <w:tcPr>
            <w:tcW w:w="1073" w:type="dxa"/>
          </w:tcPr>
          <w:p w:rsidR="005A0251" w:rsidRPr="005D2FFD" w:rsidRDefault="005A0251" w:rsidP="00205194">
            <w:pPr>
              <w:spacing w:line="240" w:lineRule="auto"/>
              <w:ind w:firstLine="0"/>
              <w:jc w:val="center"/>
              <w:rPr>
                <w:sz w:val="20"/>
                <w:szCs w:val="20"/>
                <w:lang w:val="es-EC"/>
              </w:rPr>
            </w:pPr>
            <m:oMathPara>
              <m:oMath>
                <m:r>
                  <w:rPr>
                    <w:rFonts w:ascii="Cambria Math" w:hAnsi="Cambria Math"/>
                    <w:sz w:val="20"/>
                    <w:szCs w:val="20"/>
                    <w:lang w:val="es-EC"/>
                  </w:rPr>
                  <m:t>F</m:t>
                </m:r>
              </m:oMath>
            </m:oMathPara>
          </w:p>
          <w:p w:rsidR="005A0251" w:rsidRPr="005D2FFD" w:rsidRDefault="005A0251" w:rsidP="00205194">
            <w:pPr>
              <w:spacing w:line="240" w:lineRule="auto"/>
              <w:ind w:firstLine="0"/>
              <w:jc w:val="center"/>
              <w:rPr>
                <w:sz w:val="20"/>
                <w:szCs w:val="20"/>
                <w:lang w:val="es-EC"/>
              </w:rPr>
            </w:pPr>
            <w:r>
              <w:rPr>
                <w:sz w:val="20"/>
                <w:szCs w:val="20"/>
                <w:lang w:val="es-EC"/>
              </w:rPr>
              <w:t>(T.)</w:t>
            </w:r>
          </w:p>
        </w:tc>
        <w:tc>
          <w:tcPr>
            <w:tcW w:w="1073" w:type="dxa"/>
            <w:vAlign w:val="center"/>
          </w:tcPr>
          <w:p w:rsidR="005A0251" w:rsidRPr="00312D42" w:rsidRDefault="000D39C8" w:rsidP="00205194">
            <w:pPr>
              <w:spacing w:line="240" w:lineRule="auto"/>
              <w:ind w:firstLine="0"/>
              <w:jc w:val="center"/>
              <w:rPr>
                <w:rFonts w:ascii="Arial" w:hAnsi="Arial" w:cs="Arial"/>
                <w:sz w:val="20"/>
                <w:szCs w:val="20"/>
                <w:lang w:val="en-US"/>
              </w:rPr>
            </w:pPr>
            <w:r>
              <w:rPr>
                <w:rFonts w:ascii="Arial" w:hAnsi="Arial" w:cs="Arial"/>
                <w:sz w:val="20"/>
                <w:szCs w:val="20"/>
                <w:lang w:val="en-US"/>
              </w:rPr>
              <w:t>176.80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183.40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318.80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286.90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Pr>
                <w:rFonts w:ascii="Arial" w:hAnsi="Arial" w:cs="Arial"/>
                <w:sz w:val="20"/>
                <w:szCs w:val="20"/>
                <w:lang w:val="es-EC"/>
              </w:rPr>
              <w:t>143.10</w:t>
            </w:r>
          </w:p>
        </w:tc>
      </w:tr>
      <w:tr w:rsidR="005A0251" w:rsidTr="00205194">
        <w:trPr>
          <w:jc w:val="center"/>
        </w:trPr>
        <w:tc>
          <w:tcPr>
            <w:tcW w:w="1073" w:type="dxa"/>
          </w:tcPr>
          <w:p w:rsidR="005A0251" w:rsidRPr="00312D42" w:rsidRDefault="00EE3F1F" w:rsidP="00205194">
            <w:pPr>
              <w:spacing w:line="240" w:lineRule="auto"/>
              <w:ind w:firstLine="0"/>
              <w:jc w:val="center"/>
              <w:rPr>
                <w:rFonts w:ascii="Arial" w:hAnsi="Arial" w:cs="Arial"/>
                <w:sz w:val="20"/>
                <w:szCs w:val="20"/>
                <w:lang w:val="es-EC"/>
              </w:rPr>
            </w:pPr>
            <m:oMathPara>
              <m:oMath>
                <m:sSub>
                  <m:sSubPr>
                    <m:ctrlPr>
                      <w:rPr>
                        <w:rFonts w:ascii="Cambria Math" w:hAnsi="Cambria Math" w:cs="Arial"/>
                        <w:i/>
                        <w:sz w:val="20"/>
                        <w:szCs w:val="20"/>
                        <w:lang w:val="es-EC"/>
                      </w:rPr>
                    </m:ctrlPr>
                  </m:sSubPr>
                  <m:e>
                    <m:r>
                      <w:rPr>
                        <w:rFonts w:ascii="Cambria Math" w:hAnsi="Cambria Math" w:cs="Arial"/>
                        <w:sz w:val="20"/>
                        <w:szCs w:val="20"/>
                        <w:lang w:val="es-EC"/>
                      </w:rPr>
                      <m:t>A</m:t>
                    </m:r>
                  </m:e>
                  <m:sub>
                    <m:r>
                      <w:rPr>
                        <w:rFonts w:ascii="Cambria Math" w:hAnsi="Cambria Math" w:cs="Arial"/>
                        <w:sz w:val="20"/>
                        <w:szCs w:val="20"/>
                        <w:lang w:val="es-EC"/>
                      </w:rPr>
                      <m:t>p</m:t>
                    </m:r>
                  </m:sub>
                </m:sSub>
              </m:oMath>
            </m:oMathPara>
          </w:p>
          <w:p w:rsidR="005A0251" w:rsidRPr="00312D42" w:rsidRDefault="005A0251" w:rsidP="00205194">
            <w:pPr>
              <w:spacing w:line="240" w:lineRule="auto"/>
              <w:ind w:firstLine="0"/>
              <w:jc w:val="center"/>
              <w:rPr>
                <w:rFonts w:ascii="Arial" w:hAnsi="Arial" w:cs="Arial"/>
                <w:sz w:val="20"/>
                <w:szCs w:val="20"/>
                <w:lang w:val="en-US"/>
              </w:rPr>
            </w:pPr>
            <w:r>
              <w:rPr>
                <w:rFonts w:ascii="Arial" w:hAnsi="Arial" w:cs="Arial"/>
                <w:sz w:val="20"/>
                <w:szCs w:val="20"/>
                <w:lang w:val="es-EC"/>
              </w:rPr>
              <w:t>(m</w:t>
            </w:r>
            <w:r>
              <w:rPr>
                <w:rFonts w:ascii="Arial" w:hAnsi="Arial" w:cs="Arial"/>
                <w:sz w:val="20"/>
                <w:szCs w:val="20"/>
                <w:lang w:val="en-US"/>
              </w:rPr>
              <w:t>/s</w:t>
            </w:r>
            <w:r>
              <w:rPr>
                <w:rFonts w:ascii="Arial" w:hAnsi="Arial" w:cs="Arial"/>
                <w:sz w:val="20"/>
                <w:szCs w:val="20"/>
                <w:vertAlign w:val="superscript"/>
                <w:lang w:val="en-US"/>
              </w:rPr>
              <w:t>2</w:t>
            </w:r>
            <w:r>
              <w:rPr>
                <w:rFonts w:ascii="Arial" w:hAnsi="Arial" w:cs="Arial"/>
                <w:sz w:val="20"/>
                <w:szCs w:val="20"/>
                <w:lang w:val="en-US"/>
              </w:rPr>
              <w:t>)</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5.5970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3.2240</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 xml:space="preserve">6.0291  </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5.6712</w:t>
            </w:r>
          </w:p>
        </w:tc>
        <w:tc>
          <w:tcPr>
            <w:tcW w:w="1073" w:type="dxa"/>
            <w:vAlign w:val="center"/>
          </w:tcPr>
          <w:p w:rsidR="005A0251" w:rsidRDefault="000D39C8" w:rsidP="00205194">
            <w:pPr>
              <w:spacing w:line="240" w:lineRule="auto"/>
              <w:ind w:firstLine="0"/>
              <w:jc w:val="center"/>
              <w:rPr>
                <w:rFonts w:ascii="Arial" w:hAnsi="Arial" w:cs="Arial"/>
                <w:sz w:val="20"/>
                <w:szCs w:val="20"/>
                <w:lang w:val="es-EC"/>
              </w:rPr>
            </w:pPr>
            <w:r w:rsidRPr="000D39C8">
              <w:rPr>
                <w:rFonts w:ascii="Arial" w:hAnsi="Arial" w:cs="Arial"/>
                <w:sz w:val="20"/>
                <w:szCs w:val="20"/>
                <w:lang w:val="es-EC"/>
              </w:rPr>
              <w:t>7.6558</w:t>
            </w:r>
          </w:p>
        </w:tc>
      </w:tr>
    </w:tbl>
    <w:p w:rsidR="005A0251" w:rsidRDefault="0071199E" w:rsidP="000B23E5">
      <w:pPr>
        <w:tabs>
          <w:tab w:val="left" w:pos="809"/>
        </w:tabs>
        <w:spacing w:line="240" w:lineRule="auto"/>
        <w:ind w:firstLine="0"/>
        <w:rPr>
          <w:rFonts w:ascii="Arial" w:hAnsi="Arial" w:cs="Arial"/>
          <w:b/>
          <w:sz w:val="20"/>
          <w:szCs w:val="20"/>
          <w:lang w:val="es-EC"/>
        </w:rPr>
      </w:pPr>
      <w:r>
        <w:rPr>
          <w:rFonts w:ascii="Arial" w:hAnsi="Arial" w:cs="Arial"/>
          <w:b/>
          <w:noProof/>
          <w:sz w:val="20"/>
          <w:szCs w:val="20"/>
          <w:lang w:val="es-EC" w:eastAsia="es-EC"/>
        </w:rPr>
        <w:lastRenderedPageBreak/>
        <w:drawing>
          <wp:inline distT="0" distB="0" distL="0" distR="0" wp14:anchorId="4CE4F8BF">
            <wp:extent cx="2135875" cy="1477982"/>
            <wp:effectExtent l="0" t="0" r="0" b="825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44224" cy="1483759"/>
                    </a:xfrm>
                    <a:prstGeom prst="rect">
                      <a:avLst/>
                    </a:prstGeom>
                    <a:noFill/>
                  </pic:spPr>
                </pic:pic>
              </a:graphicData>
            </a:graphic>
          </wp:inline>
        </w:drawing>
      </w:r>
      <w:r w:rsidR="005A0251">
        <w:rPr>
          <w:rFonts w:ascii="Arial" w:hAnsi="Arial" w:cs="Arial"/>
          <w:b/>
          <w:sz w:val="20"/>
          <w:szCs w:val="20"/>
          <w:lang w:val="es-EC"/>
        </w:rPr>
        <w:t xml:space="preserve">  </w:t>
      </w:r>
      <w:r>
        <w:rPr>
          <w:rFonts w:ascii="Arial" w:hAnsi="Arial" w:cs="Arial"/>
          <w:b/>
          <w:noProof/>
          <w:sz w:val="20"/>
          <w:szCs w:val="20"/>
          <w:lang w:val="es-EC" w:eastAsia="es-EC"/>
        </w:rPr>
        <w:drawing>
          <wp:inline distT="0" distB="0" distL="0" distR="0" wp14:anchorId="2153729D">
            <wp:extent cx="2467285" cy="1482081"/>
            <wp:effectExtent l="0" t="0" r="0" b="444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75739" cy="1487159"/>
                    </a:xfrm>
                    <a:prstGeom prst="rect">
                      <a:avLst/>
                    </a:prstGeom>
                    <a:noFill/>
                  </pic:spPr>
                </pic:pic>
              </a:graphicData>
            </a:graphic>
          </wp:inline>
        </w:drawing>
      </w:r>
    </w:p>
    <w:p w:rsidR="005A0251" w:rsidRDefault="00801918" w:rsidP="005A0251">
      <w:pPr>
        <w:spacing w:line="240" w:lineRule="auto"/>
        <w:ind w:firstLine="0"/>
        <w:jc w:val="center"/>
        <w:rPr>
          <w:rFonts w:ascii="Arial" w:hAnsi="Arial" w:cs="Arial"/>
          <w:sz w:val="20"/>
          <w:szCs w:val="20"/>
          <w:lang w:val="es-EC"/>
        </w:rPr>
      </w:pPr>
      <w:r>
        <w:rPr>
          <w:rFonts w:ascii="Arial" w:hAnsi="Arial" w:cs="Arial"/>
          <w:b/>
          <w:sz w:val="20"/>
          <w:szCs w:val="20"/>
          <w:lang w:val="es-EC"/>
        </w:rPr>
        <w:t>Figura 25</w:t>
      </w:r>
      <w:r w:rsidR="005A0251">
        <w:rPr>
          <w:rFonts w:ascii="Arial" w:hAnsi="Arial" w:cs="Arial"/>
          <w:b/>
          <w:sz w:val="20"/>
          <w:szCs w:val="20"/>
          <w:lang w:val="es-EC"/>
        </w:rPr>
        <w:t xml:space="preserve"> </w:t>
      </w:r>
      <w:r w:rsidR="005A0251">
        <w:rPr>
          <w:rFonts w:ascii="Arial" w:hAnsi="Arial" w:cs="Arial"/>
          <w:sz w:val="20"/>
          <w:szCs w:val="20"/>
          <w:lang w:val="es-EC"/>
        </w:rPr>
        <w:t xml:space="preserve">Derivas y desplazamientos para sismo </w:t>
      </w:r>
      <w:r w:rsidR="005A0251" w:rsidRPr="00290476">
        <w:rPr>
          <w:rFonts w:ascii="Arial" w:hAnsi="Arial" w:cs="Arial"/>
          <w:b/>
          <w:sz w:val="20"/>
          <w:szCs w:val="20"/>
          <w:lang w:val="es-EC"/>
        </w:rPr>
        <w:t>MCE</w:t>
      </w:r>
      <w:r w:rsidR="005A0251">
        <w:rPr>
          <w:rFonts w:ascii="Arial" w:hAnsi="Arial" w:cs="Arial"/>
          <w:sz w:val="20"/>
          <w:szCs w:val="20"/>
          <w:lang w:val="es-EC"/>
        </w:rPr>
        <w:t xml:space="preserve"> en sentido Y</w:t>
      </w:r>
    </w:p>
    <w:p w:rsidR="005A0251" w:rsidRDefault="005A0251" w:rsidP="0048703E">
      <w:pPr>
        <w:spacing w:line="240" w:lineRule="auto"/>
        <w:jc w:val="center"/>
        <w:rPr>
          <w:rFonts w:ascii="Arial" w:hAnsi="Arial" w:cs="Arial"/>
          <w:lang w:val="es-EC"/>
        </w:rPr>
      </w:pPr>
    </w:p>
    <w:p w:rsidR="00801918" w:rsidRDefault="00801918" w:rsidP="00205194">
      <w:pPr>
        <w:spacing w:line="240" w:lineRule="auto"/>
        <w:ind w:firstLine="0"/>
        <w:rPr>
          <w:rFonts w:ascii="Arial" w:hAnsi="Arial" w:cs="Arial"/>
          <w:lang w:val="es-EC"/>
        </w:rPr>
      </w:pPr>
    </w:p>
    <w:p w:rsidR="00205194" w:rsidRPr="00205194" w:rsidRDefault="00205194" w:rsidP="00DB15BE">
      <w:pPr>
        <w:pStyle w:val="Prrafodelista"/>
        <w:numPr>
          <w:ilvl w:val="0"/>
          <w:numId w:val="7"/>
        </w:numPr>
        <w:spacing w:line="240" w:lineRule="auto"/>
        <w:rPr>
          <w:rFonts w:ascii="Arial" w:hAnsi="Arial" w:cs="Arial"/>
          <w:lang w:val="es-EC"/>
        </w:rPr>
      </w:pPr>
      <w:r>
        <w:rPr>
          <w:rFonts w:ascii="Arial" w:hAnsi="Arial" w:cs="Arial"/>
          <w:b/>
          <w:lang w:val="es-EC"/>
        </w:rPr>
        <w:t>COMPARACION CON ESTRUCTURA CON DISIPADORES SHEAR LINK</w:t>
      </w:r>
    </w:p>
    <w:p w:rsidR="003149E8" w:rsidRDefault="003149E8" w:rsidP="0048703E">
      <w:pPr>
        <w:spacing w:line="240" w:lineRule="auto"/>
        <w:jc w:val="center"/>
        <w:rPr>
          <w:rFonts w:ascii="Arial" w:hAnsi="Arial" w:cs="Arial"/>
          <w:lang w:val="es-EC"/>
        </w:rPr>
      </w:pPr>
    </w:p>
    <w:p w:rsidR="000A0E69" w:rsidRDefault="000A0E69" w:rsidP="000A0E69">
      <w:pPr>
        <w:spacing w:line="240" w:lineRule="auto"/>
        <w:rPr>
          <w:rFonts w:ascii="Arial" w:hAnsi="Arial" w:cs="Arial"/>
          <w:sz w:val="20"/>
          <w:szCs w:val="20"/>
          <w:lang w:val="es-EC"/>
        </w:rPr>
      </w:pPr>
      <w:r w:rsidRPr="000A0E69">
        <w:rPr>
          <w:rFonts w:ascii="Arial" w:hAnsi="Arial" w:cs="Arial"/>
          <w:sz w:val="20"/>
          <w:szCs w:val="20"/>
          <w:lang w:val="es-EC"/>
        </w:rPr>
        <w:t>Se realizó el análisis sísmico espacial, en coordenadas d</w:t>
      </w:r>
      <w:r w:rsidR="00457BF6">
        <w:rPr>
          <w:rFonts w:ascii="Arial" w:hAnsi="Arial" w:cs="Arial"/>
          <w:sz w:val="20"/>
          <w:szCs w:val="20"/>
          <w:lang w:val="es-EC"/>
        </w:rPr>
        <w:t>e piso, del Bloque Estructural 4</w:t>
      </w:r>
      <w:r w:rsidRPr="000A0E69">
        <w:rPr>
          <w:rFonts w:ascii="Arial" w:hAnsi="Arial" w:cs="Arial"/>
          <w:sz w:val="20"/>
          <w:szCs w:val="20"/>
          <w:lang w:val="es-EC"/>
        </w:rPr>
        <w:t xml:space="preserve">, </w:t>
      </w:r>
      <w:r w:rsidR="00457BF6">
        <w:rPr>
          <w:rFonts w:ascii="Arial" w:hAnsi="Arial" w:cs="Arial"/>
          <w:sz w:val="20"/>
          <w:szCs w:val="20"/>
          <w:lang w:val="es-EC"/>
        </w:rPr>
        <w:t>se realizó el análisis sin disipadores Shear Link</w:t>
      </w:r>
      <w:r w:rsidR="00C91D27">
        <w:rPr>
          <w:rFonts w:ascii="Arial" w:hAnsi="Arial" w:cs="Arial"/>
          <w:sz w:val="20"/>
          <w:szCs w:val="20"/>
          <w:lang w:val="es-EC"/>
        </w:rPr>
        <w:t xml:space="preserve"> Bozzo</w:t>
      </w:r>
      <w:r w:rsidR="00457BF6">
        <w:rPr>
          <w:rFonts w:ascii="Arial" w:hAnsi="Arial" w:cs="Arial"/>
          <w:sz w:val="20"/>
          <w:szCs w:val="20"/>
          <w:lang w:val="es-EC"/>
        </w:rPr>
        <w:t xml:space="preserve"> y los resultados se </w:t>
      </w:r>
      <w:r w:rsidR="00DB15BE">
        <w:rPr>
          <w:rFonts w:ascii="Arial" w:hAnsi="Arial" w:cs="Arial"/>
          <w:sz w:val="20"/>
          <w:szCs w:val="20"/>
          <w:lang w:val="es-EC"/>
        </w:rPr>
        <w:t>compararon</w:t>
      </w:r>
      <w:r w:rsidR="00457BF6">
        <w:rPr>
          <w:rFonts w:ascii="Arial" w:hAnsi="Arial" w:cs="Arial"/>
          <w:sz w:val="20"/>
          <w:szCs w:val="20"/>
          <w:lang w:val="es-EC"/>
        </w:rPr>
        <w:t xml:space="preserve"> suponiendo que la estructura tenga disipadores,</w:t>
      </w:r>
      <w:r w:rsidRPr="000A0E69">
        <w:rPr>
          <w:rFonts w:ascii="Arial" w:hAnsi="Arial" w:cs="Arial"/>
          <w:sz w:val="20"/>
          <w:szCs w:val="20"/>
          <w:lang w:val="es-EC"/>
        </w:rPr>
        <w:t xml:space="preserve"> tanto para el sismo </w:t>
      </w:r>
      <w:r w:rsidRPr="00C91D27">
        <w:rPr>
          <w:rFonts w:ascii="Arial" w:hAnsi="Arial" w:cs="Arial"/>
          <w:b/>
          <w:sz w:val="20"/>
          <w:szCs w:val="20"/>
          <w:lang w:val="es-EC"/>
        </w:rPr>
        <w:t>DBE</w:t>
      </w:r>
      <w:r w:rsidRPr="000A0E69">
        <w:rPr>
          <w:rFonts w:ascii="Arial" w:hAnsi="Arial" w:cs="Arial"/>
          <w:sz w:val="20"/>
          <w:szCs w:val="20"/>
          <w:lang w:val="es-EC"/>
        </w:rPr>
        <w:t xml:space="preserve"> como para el sismo </w:t>
      </w:r>
      <w:r w:rsidRPr="00C91D27">
        <w:rPr>
          <w:rFonts w:ascii="Arial" w:hAnsi="Arial" w:cs="Arial"/>
          <w:b/>
          <w:sz w:val="20"/>
          <w:szCs w:val="20"/>
          <w:lang w:val="es-EC"/>
        </w:rPr>
        <w:t>MCE</w:t>
      </w:r>
      <w:r w:rsidRPr="000A0E69">
        <w:rPr>
          <w:rFonts w:ascii="Arial" w:hAnsi="Arial" w:cs="Arial"/>
          <w:sz w:val="20"/>
          <w:szCs w:val="20"/>
          <w:lang w:val="es-EC"/>
        </w:rPr>
        <w:t xml:space="preserve">. </w:t>
      </w:r>
    </w:p>
    <w:p w:rsidR="000A0E69" w:rsidRPr="000A0E69" w:rsidRDefault="000A0E69" w:rsidP="000A0E69">
      <w:pPr>
        <w:spacing w:line="240" w:lineRule="auto"/>
        <w:rPr>
          <w:rFonts w:ascii="Arial" w:hAnsi="Arial" w:cs="Arial"/>
          <w:sz w:val="20"/>
          <w:szCs w:val="20"/>
          <w:lang w:val="es-EC"/>
        </w:rPr>
      </w:pPr>
    </w:p>
    <w:p w:rsidR="000A0E69" w:rsidRDefault="00457BF6" w:rsidP="000A0E69">
      <w:pPr>
        <w:spacing w:line="240" w:lineRule="auto"/>
        <w:rPr>
          <w:rFonts w:ascii="Arial" w:hAnsi="Arial" w:cs="Arial"/>
          <w:sz w:val="20"/>
          <w:szCs w:val="20"/>
          <w:lang w:val="es-EC"/>
        </w:rPr>
      </w:pPr>
      <w:r>
        <w:rPr>
          <w:rFonts w:ascii="Arial" w:hAnsi="Arial" w:cs="Arial"/>
          <w:sz w:val="20"/>
          <w:szCs w:val="20"/>
          <w:lang w:val="es-EC"/>
        </w:rPr>
        <w:t xml:space="preserve">En la figura </w:t>
      </w:r>
      <w:r w:rsidR="000A0E69" w:rsidRPr="000A0E69">
        <w:rPr>
          <w:rFonts w:ascii="Arial" w:hAnsi="Arial" w:cs="Arial"/>
          <w:sz w:val="20"/>
          <w:szCs w:val="20"/>
          <w:lang w:val="es-EC"/>
        </w:rPr>
        <w:t>2</w:t>
      </w:r>
      <w:r>
        <w:rPr>
          <w:rFonts w:ascii="Arial" w:hAnsi="Arial" w:cs="Arial"/>
          <w:sz w:val="20"/>
          <w:szCs w:val="20"/>
          <w:lang w:val="es-EC"/>
        </w:rPr>
        <w:t>6</w:t>
      </w:r>
      <w:r w:rsidR="000A0E69" w:rsidRPr="000A0E69">
        <w:rPr>
          <w:rFonts w:ascii="Arial" w:hAnsi="Arial" w:cs="Arial"/>
          <w:sz w:val="20"/>
          <w:szCs w:val="20"/>
          <w:lang w:val="es-EC"/>
        </w:rPr>
        <w:t xml:space="preserve"> se aprecian los resultados para cuando el sismo actúa</w:t>
      </w:r>
      <w:r>
        <w:rPr>
          <w:rFonts w:ascii="Arial" w:hAnsi="Arial" w:cs="Arial"/>
          <w:sz w:val="20"/>
          <w:szCs w:val="20"/>
          <w:lang w:val="es-EC"/>
        </w:rPr>
        <w:t xml:space="preserve"> en sentido X; la línea con naranja</w:t>
      </w:r>
      <w:r w:rsidR="000A0E69" w:rsidRPr="000A0E69">
        <w:rPr>
          <w:rFonts w:ascii="Arial" w:hAnsi="Arial" w:cs="Arial"/>
          <w:sz w:val="20"/>
          <w:szCs w:val="20"/>
          <w:lang w:val="es-EC"/>
        </w:rPr>
        <w:t xml:space="preserve"> representa el comportamiento de la estructura </w:t>
      </w:r>
      <w:r>
        <w:rPr>
          <w:rFonts w:ascii="Arial" w:hAnsi="Arial" w:cs="Arial"/>
          <w:sz w:val="20"/>
          <w:szCs w:val="20"/>
          <w:lang w:val="es-EC"/>
        </w:rPr>
        <w:t>con disipadores</w:t>
      </w:r>
      <w:r w:rsidR="000A0E69" w:rsidRPr="000A0E69">
        <w:rPr>
          <w:rFonts w:ascii="Arial" w:hAnsi="Arial" w:cs="Arial"/>
          <w:sz w:val="20"/>
          <w:szCs w:val="20"/>
          <w:lang w:val="es-EC"/>
        </w:rPr>
        <w:t xml:space="preserve"> y</w:t>
      </w:r>
      <w:r>
        <w:rPr>
          <w:rFonts w:ascii="Arial" w:hAnsi="Arial" w:cs="Arial"/>
          <w:sz w:val="20"/>
          <w:szCs w:val="20"/>
          <w:lang w:val="es-EC"/>
        </w:rPr>
        <w:t xml:space="preserve"> la verde sin disipadores</w:t>
      </w:r>
      <w:r w:rsidR="000A0E69" w:rsidRPr="000A0E69">
        <w:rPr>
          <w:rFonts w:ascii="Arial" w:hAnsi="Arial" w:cs="Arial"/>
          <w:sz w:val="20"/>
          <w:szCs w:val="20"/>
          <w:lang w:val="es-EC"/>
        </w:rPr>
        <w:t xml:space="preserve">. </w:t>
      </w:r>
    </w:p>
    <w:p w:rsidR="00457BF6" w:rsidRDefault="00457BF6" w:rsidP="000A0E69">
      <w:pPr>
        <w:spacing w:line="240" w:lineRule="auto"/>
        <w:rPr>
          <w:rFonts w:ascii="Arial" w:hAnsi="Arial" w:cs="Arial"/>
          <w:sz w:val="20"/>
          <w:szCs w:val="20"/>
          <w:lang w:val="es-EC"/>
        </w:rPr>
      </w:pPr>
    </w:p>
    <w:p w:rsidR="00457BF6" w:rsidRDefault="00457BF6" w:rsidP="000A0E69">
      <w:pPr>
        <w:spacing w:line="240" w:lineRule="auto"/>
        <w:rPr>
          <w:rFonts w:ascii="Arial" w:hAnsi="Arial" w:cs="Arial"/>
          <w:sz w:val="20"/>
          <w:szCs w:val="20"/>
          <w:lang w:val="es-EC"/>
        </w:rPr>
      </w:pPr>
      <w:r>
        <w:rPr>
          <w:rFonts w:ascii="Arial" w:hAnsi="Arial" w:cs="Arial"/>
          <w:sz w:val="20"/>
          <w:szCs w:val="20"/>
          <w:lang w:val="es-EC"/>
        </w:rPr>
        <w:t>Se puede observar claramente que la estructura con disipadores presenta menores desplazamientos en comparación con la que no está con disipadores tanto para el sismo DBE y MCE.</w:t>
      </w:r>
    </w:p>
    <w:p w:rsidR="000A0E69" w:rsidRDefault="00457BF6" w:rsidP="000A0E69">
      <w:pPr>
        <w:spacing w:line="240" w:lineRule="auto"/>
        <w:rPr>
          <w:rFonts w:ascii="Arial" w:hAnsi="Arial" w:cs="Arial"/>
          <w:sz w:val="20"/>
          <w:szCs w:val="20"/>
          <w:lang w:val="es-EC"/>
        </w:rPr>
      </w:pPr>
      <w:r>
        <w:rPr>
          <w:rFonts w:ascii="Arial" w:hAnsi="Arial" w:cs="Arial"/>
          <w:sz w:val="20"/>
          <w:szCs w:val="20"/>
          <w:lang w:val="es-EC"/>
        </w:rPr>
        <w:t>En la figura 27</w:t>
      </w:r>
      <w:r w:rsidR="000A0E69" w:rsidRPr="000A0E69">
        <w:rPr>
          <w:rFonts w:ascii="Arial" w:hAnsi="Arial" w:cs="Arial"/>
          <w:sz w:val="20"/>
          <w:szCs w:val="20"/>
          <w:lang w:val="es-EC"/>
        </w:rPr>
        <w:t xml:space="preserve">, se compara el desempeño de la estructura en sentido Y, y </w:t>
      </w:r>
      <w:r>
        <w:rPr>
          <w:rFonts w:ascii="Arial" w:hAnsi="Arial" w:cs="Arial"/>
          <w:sz w:val="20"/>
          <w:szCs w:val="20"/>
          <w:lang w:val="es-EC"/>
        </w:rPr>
        <w:t>se observa de igual forma que la estructura con disipadores presenta menores desplazamientos</w:t>
      </w:r>
      <w:r w:rsidR="000A0E69" w:rsidRPr="000A0E69">
        <w:rPr>
          <w:rFonts w:ascii="Arial" w:hAnsi="Arial" w:cs="Arial"/>
          <w:sz w:val="20"/>
          <w:szCs w:val="20"/>
          <w:lang w:val="es-EC"/>
        </w:rPr>
        <w:t xml:space="preserve">. </w:t>
      </w:r>
    </w:p>
    <w:p w:rsidR="003149E8" w:rsidRDefault="003149E8" w:rsidP="0048703E">
      <w:pPr>
        <w:spacing w:line="240" w:lineRule="auto"/>
        <w:jc w:val="center"/>
        <w:rPr>
          <w:rFonts w:ascii="Arial" w:hAnsi="Arial" w:cs="Arial"/>
          <w:lang w:val="es-EC"/>
        </w:rPr>
      </w:pPr>
    </w:p>
    <w:p w:rsidR="003149E8" w:rsidRDefault="00205194" w:rsidP="00205194">
      <w:pPr>
        <w:spacing w:line="240" w:lineRule="auto"/>
        <w:ind w:firstLine="0"/>
        <w:rPr>
          <w:rFonts w:ascii="Arial" w:hAnsi="Arial" w:cs="Arial"/>
          <w:lang w:val="es-EC"/>
        </w:rPr>
      </w:pPr>
      <w:r>
        <w:rPr>
          <w:rFonts w:ascii="Arial" w:hAnsi="Arial" w:cs="Arial"/>
          <w:noProof/>
          <w:lang w:val="es-EC" w:eastAsia="es-EC"/>
        </w:rPr>
        <w:drawing>
          <wp:inline distT="0" distB="0" distL="0" distR="0" wp14:anchorId="1B7ABA74">
            <wp:extent cx="2297167" cy="1494552"/>
            <wp:effectExtent l="0" t="0" r="825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04871" cy="1499564"/>
                    </a:xfrm>
                    <a:prstGeom prst="rect">
                      <a:avLst/>
                    </a:prstGeom>
                    <a:noFill/>
                  </pic:spPr>
                </pic:pic>
              </a:graphicData>
            </a:graphic>
          </wp:inline>
        </w:drawing>
      </w:r>
      <w:r w:rsidR="00417991">
        <w:rPr>
          <w:rFonts w:ascii="Arial" w:hAnsi="Arial" w:cs="Arial"/>
          <w:noProof/>
          <w:lang w:val="es-EC" w:eastAsia="es-EC"/>
        </w:rPr>
        <w:drawing>
          <wp:inline distT="0" distB="0" distL="0" distR="0" wp14:anchorId="4CBA9298">
            <wp:extent cx="2361062" cy="1481490"/>
            <wp:effectExtent l="0" t="0" r="1270" b="444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79089" cy="1492801"/>
                    </a:xfrm>
                    <a:prstGeom prst="rect">
                      <a:avLst/>
                    </a:prstGeom>
                    <a:noFill/>
                  </pic:spPr>
                </pic:pic>
              </a:graphicData>
            </a:graphic>
          </wp:inline>
        </w:drawing>
      </w:r>
    </w:p>
    <w:p w:rsidR="003149E8" w:rsidRPr="00417991" w:rsidRDefault="003149E8" w:rsidP="0048703E">
      <w:pPr>
        <w:spacing w:line="240" w:lineRule="auto"/>
        <w:jc w:val="center"/>
        <w:rPr>
          <w:rFonts w:ascii="Arial" w:hAnsi="Arial" w:cs="Arial"/>
          <w:sz w:val="4"/>
          <w:szCs w:val="4"/>
          <w:lang w:val="es-EC"/>
        </w:rPr>
      </w:pPr>
    </w:p>
    <w:p w:rsidR="003149E8" w:rsidRPr="00417991" w:rsidRDefault="00417991" w:rsidP="00417991">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Figura </w:t>
      </w:r>
      <w:r w:rsidRPr="00417991">
        <w:rPr>
          <w:rFonts w:ascii="Arial" w:hAnsi="Arial" w:cs="Arial"/>
          <w:b/>
          <w:sz w:val="20"/>
          <w:szCs w:val="20"/>
          <w:lang w:val="es-EC"/>
        </w:rPr>
        <w:t>2</w:t>
      </w:r>
      <w:r>
        <w:rPr>
          <w:rFonts w:ascii="Arial" w:hAnsi="Arial" w:cs="Arial"/>
          <w:b/>
          <w:sz w:val="20"/>
          <w:szCs w:val="20"/>
          <w:lang w:val="es-EC"/>
        </w:rPr>
        <w:t>6</w:t>
      </w:r>
      <w:r w:rsidRPr="00417991">
        <w:rPr>
          <w:rFonts w:ascii="Arial" w:hAnsi="Arial" w:cs="Arial"/>
          <w:sz w:val="20"/>
          <w:szCs w:val="20"/>
          <w:lang w:val="es-EC"/>
        </w:rPr>
        <w:t xml:space="preserve"> Comparación de desplazamientos laterales, para sismo actuando en sentido X. Considerando estructura sin y con </w:t>
      </w:r>
      <w:r>
        <w:rPr>
          <w:rFonts w:ascii="Arial" w:hAnsi="Arial" w:cs="Arial"/>
          <w:sz w:val="20"/>
          <w:szCs w:val="20"/>
          <w:lang w:val="es-EC"/>
        </w:rPr>
        <w:t>disipadores Shear Link</w:t>
      </w:r>
      <w:r w:rsidR="00C91D27">
        <w:rPr>
          <w:rFonts w:ascii="Arial" w:hAnsi="Arial" w:cs="Arial"/>
          <w:sz w:val="20"/>
          <w:szCs w:val="20"/>
          <w:lang w:val="es-EC"/>
        </w:rPr>
        <w:t xml:space="preserve"> Bozzo.</w:t>
      </w:r>
    </w:p>
    <w:p w:rsidR="003149E8" w:rsidRDefault="003149E8" w:rsidP="0048703E">
      <w:pPr>
        <w:spacing w:line="240" w:lineRule="auto"/>
        <w:jc w:val="center"/>
        <w:rPr>
          <w:rFonts w:ascii="Arial" w:hAnsi="Arial" w:cs="Arial"/>
          <w:lang w:val="es-EC"/>
        </w:rPr>
      </w:pPr>
    </w:p>
    <w:p w:rsidR="003149E8" w:rsidRDefault="00417991" w:rsidP="00417991">
      <w:pPr>
        <w:spacing w:line="240" w:lineRule="auto"/>
        <w:ind w:firstLine="0"/>
        <w:rPr>
          <w:rFonts w:ascii="Arial" w:hAnsi="Arial" w:cs="Arial"/>
          <w:lang w:val="es-EC"/>
        </w:rPr>
      </w:pPr>
      <w:r>
        <w:rPr>
          <w:rFonts w:ascii="Arial" w:hAnsi="Arial" w:cs="Arial"/>
          <w:noProof/>
          <w:lang w:val="es-EC" w:eastAsia="es-EC"/>
        </w:rPr>
        <w:lastRenderedPageBreak/>
        <w:drawing>
          <wp:inline distT="0" distB="0" distL="0" distR="0" wp14:anchorId="221935E7">
            <wp:extent cx="2250944" cy="1433015"/>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86962" cy="1455945"/>
                    </a:xfrm>
                    <a:prstGeom prst="rect">
                      <a:avLst/>
                    </a:prstGeom>
                    <a:noFill/>
                  </pic:spPr>
                </pic:pic>
              </a:graphicData>
            </a:graphic>
          </wp:inline>
        </w:drawing>
      </w:r>
      <w:r>
        <w:rPr>
          <w:rFonts w:ascii="Arial" w:hAnsi="Arial" w:cs="Arial"/>
          <w:lang w:val="es-EC"/>
        </w:rPr>
        <w:t xml:space="preserve"> </w:t>
      </w:r>
      <w:r>
        <w:rPr>
          <w:rFonts w:ascii="Arial" w:hAnsi="Arial" w:cs="Arial"/>
          <w:noProof/>
          <w:lang w:val="es-EC" w:eastAsia="es-EC"/>
        </w:rPr>
        <w:drawing>
          <wp:inline distT="0" distB="0" distL="0" distR="0" wp14:anchorId="66E329F3">
            <wp:extent cx="2332069" cy="1432076"/>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68448" cy="1454416"/>
                    </a:xfrm>
                    <a:prstGeom prst="rect">
                      <a:avLst/>
                    </a:prstGeom>
                    <a:noFill/>
                  </pic:spPr>
                </pic:pic>
              </a:graphicData>
            </a:graphic>
          </wp:inline>
        </w:drawing>
      </w:r>
    </w:p>
    <w:p w:rsidR="00417991" w:rsidRPr="00417991" w:rsidRDefault="00417991" w:rsidP="00417991">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Figura </w:t>
      </w:r>
      <w:r w:rsidRPr="00417991">
        <w:rPr>
          <w:rFonts w:ascii="Arial" w:hAnsi="Arial" w:cs="Arial"/>
          <w:b/>
          <w:sz w:val="20"/>
          <w:szCs w:val="20"/>
          <w:lang w:val="es-EC"/>
        </w:rPr>
        <w:t>2</w:t>
      </w:r>
      <w:r>
        <w:rPr>
          <w:rFonts w:ascii="Arial" w:hAnsi="Arial" w:cs="Arial"/>
          <w:b/>
          <w:sz w:val="20"/>
          <w:szCs w:val="20"/>
          <w:lang w:val="es-EC"/>
        </w:rPr>
        <w:t>7</w:t>
      </w:r>
      <w:r w:rsidRPr="00417991">
        <w:rPr>
          <w:rFonts w:ascii="Arial" w:hAnsi="Arial" w:cs="Arial"/>
          <w:sz w:val="20"/>
          <w:szCs w:val="20"/>
          <w:lang w:val="es-EC"/>
        </w:rPr>
        <w:t xml:space="preserve"> Comparación de desplazamientos laterales, </w:t>
      </w:r>
      <w:r>
        <w:rPr>
          <w:rFonts w:ascii="Arial" w:hAnsi="Arial" w:cs="Arial"/>
          <w:sz w:val="20"/>
          <w:szCs w:val="20"/>
          <w:lang w:val="es-EC"/>
        </w:rPr>
        <w:t>para sismo actuando en sentido Y</w:t>
      </w:r>
      <w:r w:rsidRPr="00417991">
        <w:rPr>
          <w:rFonts w:ascii="Arial" w:hAnsi="Arial" w:cs="Arial"/>
          <w:sz w:val="20"/>
          <w:szCs w:val="20"/>
          <w:lang w:val="es-EC"/>
        </w:rPr>
        <w:t xml:space="preserve">. Considerando estructura sin y con </w:t>
      </w:r>
      <w:r>
        <w:rPr>
          <w:rFonts w:ascii="Arial" w:hAnsi="Arial" w:cs="Arial"/>
          <w:sz w:val="20"/>
          <w:szCs w:val="20"/>
          <w:lang w:val="es-EC"/>
        </w:rPr>
        <w:t>disipadores Shear Link</w:t>
      </w:r>
      <w:r w:rsidR="00C91D27">
        <w:rPr>
          <w:rFonts w:ascii="Arial" w:hAnsi="Arial" w:cs="Arial"/>
          <w:sz w:val="20"/>
          <w:szCs w:val="20"/>
          <w:lang w:val="es-EC"/>
        </w:rPr>
        <w:t xml:space="preserve"> Bozzo.</w:t>
      </w:r>
    </w:p>
    <w:p w:rsidR="003149E8" w:rsidRDefault="003149E8" w:rsidP="0048703E">
      <w:pPr>
        <w:spacing w:line="240" w:lineRule="auto"/>
        <w:jc w:val="center"/>
        <w:rPr>
          <w:rFonts w:ascii="Arial" w:hAnsi="Arial" w:cs="Arial"/>
          <w:lang w:val="es-EC"/>
        </w:rPr>
      </w:pPr>
    </w:p>
    <w:p w:rsidR="00457BF6" w:rsidRPr="000A0E69" w:rsidRDefault="00457BF6" w:rsidP="00457BF6">
      <w:pPr>
        <w:spacing w:line="240" w:lineRule="auto"/>
        <w:rPr>
          <w:rFonts w:ascii="Arial" w:hAnsi="Arial" w:cs="Arial"/>
          <w:sz w:val="20"/>
          <w:szCs w:val="20"/>
          <w:lang w:val="es-EC"/>
        </w:rPr>
      </w:pPr>
    </w:p>
    <w:p w:rsidR="003149E8" w:rsidRDefault="00457BF6" w:rsidP="00C91D27">
      <w:pPr>
        <w:spacing w:line="240" w:lineRule="auto"/>
        <w:rPr>
          <w:rFonts w:ascii="Arial" w:hAnsi="Arial" w:cs="Arial"/>
          <w:lang w:val="es-EC"/>
        </w:rPr>
      </w:pPr>
      <w:r w:rsidRPr="000A0E69">
        <w:rPr>
          <w:rFonts w:ascii="Arial" w:hAnsi="Arial" w:cs="Arial"/>
          <w:sz w:val="20"/>
          <w:szCs w:val="20"/>
          <w:lang w:val="es-EC"/>
        </w:rPr>
        <w:t>En la fig</w:t>
      </w:r>
      <w:r>
        <w:rPr>
          <w:rFonts w:ascii="Arial" w:hAnsi="Arial" w:cs="Arial"/>
          <w:sz w:val="20"/>
          <w:szCs w:val="20"/>
          <w:lang w:val="es-EC"/>
        </w:rPr>
        <w:t>uras 28 y 29</w:t>
      </w:r>
      <w:r w:rsidRPr="000A0E69">
        <w:rPr>
          <w:rFonts w:ascii="Arial" w:hAnsi="Arial" w:cs="Arial"/>
          <w:sz w:val="20"/>
          <w:szCs w:val="20"/>
          <w:lang w:val="es-EC"/>
        </w:rPr>
        <w:t xml:space="preserve"> se presenta la deriva de piso, ev</w:t>
      </w:r>
      <w:r>
        <w:rPr>
          <w:rFonts w:ascii="Arial" w:hAnsi="Arial" w:cs="Arial"/>
          <w:sz w:val="20"/>
          <w:szCs w:val="20"/>
          <w:lang w:val="es-EC"/>
        </w:rPr>
        <w:t>aluada en el Centro de Masa, sin disipadores</w:t>
      </w:r>
      <w:r w:rsidRPr="000A0E69">
        <w:rPr>
          <w:rFonts w:ascii="Arial" w:hAnsi="Arial" w:cs="Arial"/>
          <w:sz w:val="20"/>
          <w:szCs w:val="20"/>
          <w:lang w:val="es-EC"/>
        </w:rPr>
        <w:t xml:space="preserve"> y con </w:t>
      </w:r>
      <w:r>
        <w:rPr>
          <w:rFonts w:ascii="Arial" w:hAnsi="Arial" w:cs="Arial"/>
          <w:sz w:val="20"/>
          <w:szCs w:val="20"/>
          <w:lang w:val="es-EC"/>
        </w:rPr>
        <w:t>disipadores</w:t>
      </w:r>
      <w:r w:rsidRPr="000A0E69">
        <w:rPr>
          <w:rFonts w:ascii="Arial" w:hAnsi="Arial" w:cs="Arial"/>
          <w:sz w:val="20"/>
          <w:szCs w:val="20"/>
          <w:lang w:val="es-EC"/>
        </w:rPr>
        <w:t xml:space="preserve">. </w:t>
      </w:r>
      <w:r>
        <w:rPr>
          <w:rFonts w:ascii="Arial" w:hAnsi="Arial" w:cs="Arial"/>
          <w:sz w:val="20"/>
          <w:szCs w:val="20"/>
          <w:lang w:val="es-EC"/>
        </w:rPr>
        <w:t xml:space="preserve">Se observa que en todos los casos tanto en el sentido X y Y para los dos sismos DBE y MCE los valores de la deriva de piso de la estructuro que tiene disipadores son menores en comparación con la estructura que </w:t>
      </w:r>
      <w:r w:rsidR="00C91D27">
        <w:rPr>
          <w:rFonts w:ascii="Arial" w:hAnsi="Arial" w:cs="Arial"/>
          <w:sz w:val="20"/>
          <w:szCs w:val="20"/>
          <w:lang w:val="es-EC"/>
        </w:rPr>
        <w:t>no tiene disipadores SLB.</w:t>
      </w:r>
      <w:r w:rsidR="00C91D27">
        <w:rPr>
          <w:rFonts w:ascii="Arial" w:hAnsi="Arial" w:cs="Arial"/>
          <w:lang w:val="es-EC"/>
        </w:rPr>
        <w:t xml:space="preserve"> </w:t>
      </w:r>
    </w:p>
    <w:p w:rsidR="003149E8" w:rsidRDefault="0022358B" w:rsidP="0022358B">
      <w:pPr>
        <w:spacing w:line="240" w:lineRule="auto"/>
        <w:ind w:firstLine="0"/>
        <w:rPr>
          <w:rFonts w:ascii="Arial" w:hAnsi="Arial" w:cs="Arial"/>
          <w:lang w:val="es-EC"/>
        </w:rPr>
      </w:pPr>
      <w:r>
        <w:rPr>
          <w:rFonts w:ascii="Arial" w:hAnsi="Arial" w:cs="Arial"/>
          <w:noProof/>
          <w:lang w:val="es-EC" w:eastAsia="es-EC"/>
        </w:rPr>
        <w:drawing>
          <wp:inline distT="0" distB="0" distL="0" distR="0" wp14:anchorId="51D9BC19">
            <wp:extent cx="2356071" cy="1638300"/>
            <wp:effectExtent l="0" t="0" r="635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90240" cy="1662060"/>
                    </a:xfrm>
                    <a:prstGeom prst="rect">
                      <a:avLst/>
                    </a:prstGeom>
                    <a:noFill/>
                  </pic:spPr>
                </pic:pic>
              </a:graphicData>
            </a:graphic>
          </wp:inline>
        </w:drawing>
      </w:r>
      <w:r>
        <w:rPr>
          <w:rFonts w:ascii="Arial" w:hAnsi="Arial" w:cs="Arial"/>
          <w:lang w:val="es-EC"/>
        </w:rPr>
        <w:t xml:space="preserve"> </w:t>
      </w:r>
      <w:r>
        <w:rPr>
          <w:rFonts w:ascii="Arial" w:hAnsi="Arial" w:cs="Arial"/>
          <w:noProof/>
          <w:lang w:val="es-EC" w:eastAsia="es-EC"/>
        </w:rPr>
        <w:drawing>
          <wp:inline distT="0" distB="0" distL="0" distR="0" wp14:anchorId="49C47DC5">
            <wp:extent cx="2279177" cy="1650452"/>
            <wp:effectExtent l="0" t="0" r="6985" b="698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04484" cy="1668778"/>
                    </a:xfrm>
                    <a:prstGeom prst="rect">
                      <a:avLst/>
                    </a:prstGeom>
                    <a:noFill/>
                  </pic:spPr>
                </pic:pic>
              </a:graphicData>
            </a:graphic>
          </wp:inline>
        </w:drawing>
      </w:r>
    </w:p>
    <w:p w:rsidR="0022358B" w:rsidRDefault="0022358B" w:rsidP="0022358B">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Figura </w:t>
      </w:r>
      <w:r w:rsidRPr="00417991">
        <w:rPr>
          <w:rFonts w:ascii="Arial" w:hAnsi="Arial" w:cs="Arial"/>
          <w:b/>
          <w:sz w:val="20"/>
          <w:szCs w:val="20"/>
          <w:lang w:val="es-EC"/>
        </w:rPr>
        <w:t>2</w:t>
      </w:r>
      <w:r>
        <w:rPr>
          <w:rFonts w:ascii="Arial" w:hAnsi="Arial" w:cs="Arial"/>
          <w:b/>
          <w:sz w:val="20"/>
          <w:szCs w:val="20"/>
          <w:lang w:val="es-EC"/>
        </w:rPr>
        <w:t>8</w:t>
      </w:r>
      <w:r w:rsidRPr="00417991">
        <w:rPr>
          <w:rFonts w:ascii="Arial" w:hAnsi="Arial" w:cs="Arial"/>
          <w:sz w:val="20"/>
          <w:szCs w:val="20"/>
          <w:lang w:val="es-EC"/>
        </w:rPr>
        <w:t xml:space="preserve"> Comparación de </w:t>
      </w:r>
      <w:r>
        <w:rPr>
          <w:rFonts w:ascii="Arial" w:hAnsi="Arial" w:cs="Arial"/>
          <w:sz w:val="20"/>
          <w:szCs w:val="20"/>
          <w:lang w:val="es-EC"/>
        </w:rPr>
        <w:t>derivas de piso</w:t>
      </w:r>
      <w:r w:rsidRPr="00417991">
        <w:rPr>
          <w:rFonts w:ascii="Arial" w:hAnsi="Arial" w:cs="Arial"/>
          <w:sz w:val="20"/>
          <w:szCs w:val="20"/>
          <w:lang w:val="es-EC"/>
        </w:rPr>
        <w:t xml:space="preserve">, </w:t>
      </w:r>
      <w:r>
        <w:rPr>
          <w:rFonts w:ascii="Arial" w:hAnsi="Arial" w:cs="Arial"/>
          <w:sz w:val="20"/>
          <w:szCs w:val="20"/>
          <w:lang w:val="es-EC"/>
        </w:rPr>
        <w:t>para sismo actuando en sentido X</w:t>
      </w:r>
      <w:r w:rsidRPr="00417991">
        <w:rPr>
          <w:rFonts w:ascii="Arial" w:hAnsi="Arial" w:cs="Arial"/>
          <w:sz w:val="20"/>
          <w:szCs w:val="20"/>
          <w:lang w:val="es-EC"/>
        </w:rPr>
        <w:t xml:space="preserve">. Considerando estructura sin y con </w:t>
      </w:r>
      <w:r w:rsidR="00C91D27">
        <w:rPr>
          <w:rFonts w:ascii="Arial" w:hAnsi="Arial" w:cs="Arial"/>
          <w:sz w:val="20"/>
          <w:szCs w:val="20"/>
          <w:lang w:val="es-EC"/>
        </w:rPr>
        <w:t>disipadores SLB.</w:t>
      </w:r>
    </w:p>
    <w:p w:rsidR="000B23E5" w:rsidRPr="00417991" w:rsidRDefault="000B23E5" w:rsidP="0022358B">
      <w:pPr>
        <w:spacing w:line="240" w:lineRule="auto"/>
        <w:ind w:firstLine="0"/>
        <w:jc w:val="center"/>
        <w:rPr>
          <w:rFonts w:ascii="Arial" w:hAnsi="Arial" w:cs="Arial"/>
          <w:sz w:val="20"/>
          <w:szCs w:val="20"/>
          <w:lang w:val="es-EC"/>
        </w:rPr>
      </w:pPr>
    </w:p>
    <w:p w:rsidR="003149E8" w:rsidRDefault="0022358B" w:rsidP="0022358B">
      <w:pPr>
        <w:spacing w:line="240" w:lineRule="auto"/>
        <w:ind w:firstLine="0"/>
        <w:rPr>
          <w:rFonts w:ascii="Arial" w:hAnsi="Arial" w:cs="Arial"/>
          <w:lang w:val="es-EC"/>
        </w:rPr>
      </w:pPr>
      <w:r>
        <w:rPr>
          <w:rFonts w:ascii="Arial" w:hAnsi="Arial" w:cs="Arial"/>
          <w:noProof/>
          <w:lang w:val="es-EC" w:eastAsia="es-EC"/>
        </w:rPr>
        <w:drawing>
          <wp:inline distT="0" distB="0" distL="0" distR="0" wp14:anchorId="7A275614">
            <wp:extent cx="2342064" cy="1631079"/>
            <wp:effectExtent l="0" t="0" r="1270" b="762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66704" cy="1648239"/>
                    </a:xfrm>
                    <a:prstGeom prst="rect">
                      <a:avLst/>
                    </a:prstGeom>
                    <a:noFill/>
                  </pic:spPr>
                </pic:pic>
              </a:graphicData>
            </a:graphic>
          </wp:inline>
        </w:drawing>
      </w:r>
      <w:r>
        <w:rPr>
          <w:rFonts w:ascii="Arial" w:hAnsi="Arial" w:cs="Arial"/>
          <w:lang w:val="es-EC"/>
        </w:rPr>
        <w:t xml:space="preserve"> </w:t>
      </w:r>
      <w:r>
        <w:rPr>
          <w:rFonts w:ascii="Arial" w:hAnsi="Arial" w:cs="Arial"/>
          <w:noProof/>
          <w:lang w:val="es-EC" w:eastAsia="es-EC"/>
        </w:rPr>
        <w:drawing>
          <wp:inline distT="0" distB="0" distL="0" distR="0" wp14:anchorId="1FD17F4D">
            <wp:extent cx="2292824" cy="1646983"/>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14327" cy="1662429"/>
                    </a:xfrm>
                    <a:prstGeom prst="rect">
                      <a:avLst/>
                    </a:prstGeom>
                    <a:noFill/>
                  </pic:spPr>
                </pic:pic>
              </a:graphicData>
            </a:graphic>
          </wp:inline>
        </w:drawing>
      </w:r>
    </w:p>
    <w:p w:rsidR="003149E8" w:rsidRDefault="003149E8" w:rsidP="0048703E">
      <w:pPr>
        <w:spacing w:line="240" w:lineRule="auto"/>
        <w:jc w:val="center"/>
        <w:rPr>
          <w:rFonts w:ascii="Arial" w:hAnsi="Arial" w:cs="Arial"/>
          <w:lang w:val="es-EC"/>
        </w:rPr>
      </w:pPr>
    </w:p>
    <w:p w:rsidR="005A0251" w:rsidRDefault="0022358B" w:rsidP="00457BF6">
      <w:pPr>
        <w:spacing w:line="240" w:lineRule="auto"/>
        <w:ind w:firstLine="0"/>
        <w:jc w:val="center"/>
        <w:rPr>
          <w:rFonts w:ascii="Arial" w:hAnsi="Arial" w:cs="Arial"/>
          <w:sz w:val="20"/>
          <w:szCs w:val="20"/>
          <w:lang w:val="es-EC"/>
        </w:rPr>
      </w:pPr>
      <w:r>
        <w:rPr>
          <w:rFonts w:ascii="Arial" w:hAnsi="Arial" w:cs="Arial"/>
          <w:b/>
          <w:sz w:val="20"/>
          <w:szCs w:val="20"/>
          <w:lang w:val="es-EC"/>
        </w:rPr>
        <w:t xml:space="preserve">Figura </w:t>
      </w:r>
      <w:r w:rsidRPr="00417991">
        <w:rPr>
          <w:rFonts w:ascii="Arial" w:hAnsi="Arial" w:cs="Arial"/>
          <w:b/>
          <w:sz w:val="20"/>
          <w:szCs w:val="20"/>
          <w:lang w:val="es-EC"/>
        </w:rPr>
        <w:t>2</w:t>
      </w:r>
      <w:r>
        <w:rPr>
          <w:rFonts w:ascii="Arial" w:hAnsi="Arial" w:cs="Arial"/>
          <w:b/>
          <w:sz w:val="20"/>
          <w:szCs w:val="20"/>
          <w:lang w:val="es-EC"/>
        </w:rPr>
        <w:t>9</w:t>
      </w:r>
      <w:r w:rsidRPr="00417991">
        <w:rPr>
          <w:rFonts w:ascii="Arial" w:hAnsi="Arial" w:cs="Arial"/>
          <w:sz w:val="20"/>
          <w:szCs w:val="20"/>
          <w:lang w:val="es-EC"/>
        </w:rPr>
        <w:t xml:space="preserve"> Comparación de </w:t>
      </w:r>
      <w:r>
        <w:rPr>
          <w:rFonts w:ascii="Arial" w:hAnsi="Arial" w:cs="Arial"/>
          <w:sz w:val="20"/>
          <w:szCs w:val="20"/>
          <w:lang w:val="es-EC"/>
        </w:rPr>
        <w:t>derivas de piso</w:t>
      </w:r>
      <w:r w:rsidRPr="00417991">
        <w:rPr>
          <w:rFonts w:ascii="Arial" w:hAnsi="Arial" w:cs="Arial"/>
          <w:sz w:val="20"/>
          <w:szCs w:val="20"/>
          <w:lang w:val="es-EC"/>
        </w:rPr>
        <w:t xml:space="preserve">, </w:t>
      </w:r>
      <w:r>
        <w:rPr>
          <w:rFonts w:ascii="Arial" w:hAnsi="Arial" w:cs="Arial"/>
          <w:sz w:val="20"/>
          <w:szCs w:val="20"/>
          <w:lang w:val="es-EC"/>
        </w:rPr>
        <w:t>para sismo actuando en sentido Y</w:t>
      </w:r>
      <w:r w:rsidRPr="00417991">
        <w:rPr>
          <w:rFonts w:ascii="Arial" w:hAnsi="Arial" w:cs="Arial"/>
          <w:sz w:val="20"/>
          <w:szCs w:val="20"/>
          <w:lang w:val="es-EC"/>
        </w:rPr>
        <w:t xml:space="preserve">. Considerando estructura sin y con </w:t>
      </w:r>
      <w:r w:rsidR="00C91D27">
        <w:rPr>
          <w:rFonts w:ascii="Arial" w:hAnsi="Arial" w:cs="Arial"/>
          <w:sz w:val="20"/>
          <w:szCs w:val="20"/>
          <w:lang w:val="es-EC"/>
        </w:rPr>
        <w:t>disipadores SLB.</w:t>
      </w:r>
    </w:p>
    <w:p w:rsidR="00DB15BE" w:rsidRDefault="00DB15BE" w:rsidP="00457BF6">
      <w:pPr>
        <w:spacing w:line="240" w:lineRule="auto"/>
        <w:ind w:firstLine="0"/>
        <w:jc w:val="center"/>
        <w:rPr>
          <w:rFonts w:ascii="Arial" w:hAnsi="Arial" w:cs="Arial"/>
          <w:sz w:val="20"/>
          <w:szCs w:val="20"/>
          <w:lang w:val="es-EC"/>
        </w:rPr>
      </w:pPr>
    </w:p>
    <w:p w:rsidR="00DB15BE" w:rsidRDefault="00DB15BE" w:rsidP="00457BF6">
      <w:pPr>
        <w:spacing w:line="240" w:lineRule="auto"/>
        <w:ind w:firstLine="0"/>
        <w:jc w:val="center"/>
        <w:rPr>
          <w:rFonts w:ascii="Arial" w:hAnsi="Arial" w:cs="Arial"/>
          <w:sz w:val="20"/>
          <w:szCs w:val="20"/>
          <w:lang w:val="es-EC"/>
        </w:rPr>
      </w:pPr>
    </w:p>
    <w:p w:rsidR="00C91D27" w:rsidRDefault="00C91D27" w:rsidP="00457BF6">
      <w:pPr>
        <w:spacing w:line="240" w:lineRule="auto"/>
        <w:ind w:firstLine="0"/>
        <w:jc w:val="center"/>
        <w:rPr>
          <w:rFonts w:ascii="Arial" w:hAnsi="Arial" w:cs="Arial"/>
          <w:sz w:val="20"/>
          <w:szCs w:val="20"/>
          <w:lang w:val="es-EC"/>
        </w:rPr>
      </w:pPr>
    </w:p>
    <w:p w:rsidR="00F92A95" w:rsidRDefault="00A30158" w:rsidP="00DB15BE">
      <w:pPr>
        <w:pStyle w:val="Prrafodelista"/>
        <w:numPr>
          <w:ilvl w:val="0"/>
          <w:numId w:val="7"/>
        </w:numPr>
        <w:spacing w:line="240" w:lineRule="auto"/>
        <w:rPr>
          <w:rFonts w:ascii="Arial" w:hAnsi="Arial" w:cs="Arial"/>
          <w:b/>
          <w:lang w:val="es-EC"/>
        </w:rPr>
      </w:pPr>
      <w:r w:rsidRPr="003149E8">
        <w:rPr>
          <w:rFonts w:ascii="Arial" w:hAnsi="Arial" w:cs="Arial"/>
          <w:b/>
          <w:lang w:val="es-EC"/>
        </w:rPr>
        <w:lastRenderedPageBreak/>
        <w:t xml:space="preserve"> </w:t>
      </w:r>
      <w:r w:rsidR="00F92A95">
        <w:rPr>
          <w:rFonts w:ascii="Arial" w:hAnsi="Arial" w:cs="Arial"/>
          <w:b/>
          <w:lang w:val="es-EC"/>
        </w:rPr>
        <w:t>ANÁLISIS ESTÁTICO PLANO</w:t>
      </w:r>
    </w:p>
    <w:p w:rsidR="00F92A95" w:rsidRDefault="00F92A95" w:rsidP="00F92A95">
      <w:pPr>
        <w:pStyle w:val="Prrafodelista"/>
        <w:spacing w:line="240" w:lineRule="auto"/>
        <w:ind w:left="1065" w:firstLine="0"/>
        <w:rPr>
          <w:rFonts w:ascii="Arial" w:hAnsi="Arial" w:cs="Arial"/>
          <w:b/>
          <w:lang w:val="es-EC"/>
        </w:rPr>
      </w:pPr>
    </w:p>
    <w:p w:rsidR="00207993" w:rsidRDefault="00127C12" w:rsidP="00127C12">
      <w:pPr>
        <w:spacing w:line="240" w:lineRule="auto"/>
        <w:ind w:firstLine="709"/>
        <w:rPr>
          <w:rFonts w:ascii="Arial" w:hAnsi="Arial" w:cs="Arial"/>
          <w:sz w:val="20"/>
          <w:szCs w:val="20"/>
          <w:lang w:val="es-EC"/>
        </w:rPr>
      </w:pPr>
      <w:r>
        <w:rPr>
          <w:rFonts w:ascii="Arial" w:hAnsi="Arial" w:cs="Arial"/>
          <w:sz w:val="20"/>
          <w:szCs w:val="20"/>
          <w:lang w:val="es-EC"/>
        </w:rPr>
        <w:t>En este apartado</w:t>
      </w:r>
      <w:r w:rsidR="00D94D9C">
        <w:rPr>
          <w:rFonts w:ascii="Arial" w:hAnsi="Arial" w:cs="Arial"/>
          <w:sz w:val="20"/>
          <w:szCs w:val="20"/>
          <w:lang w:val="es-EC"/>
        </w:rPr>
        <w:t xml:space="preserve"> se presenta el análisis estático plano de lo</w:t>
      </w:r>
      <w:r>
        <w:rPr>
          <w:rFonts w:ascii="Arial" w:hAnsi="Arial" w:cs="Arial"/>
          <w:sz w:val="20"/>
          <w:szCs w:val="20"/>
          <w:lang w:val="es-EC"/>
        </w:rPr>
        <w:t>s pórticos que tienen SLB;</w:t>
      </w:r>
      <w:r w:rsidR="00A260BA">
        <w:rPr>
          <w:rFonts w:ascii="Arial" w:hAnsi="Arial" w:cs="Arial"/>
          <w:sz w:val="20"/>
          <w:szCs w:val="20"/>
          <w:lang w:val="es-EC"/>
        </w:rPr>
        <w:t xml:space="preserve"> </w:t>
      </w:r>
      <w:r w:rsidR="005912CC">
        <w:rPr>
          <w:rFonts w:ascii="Arial" w:hAnsi="Arial" w:cs="Arial"/>
          <w:sz w:val="20"/>
          <w:szCs w:val="20"/>
          <w:lang w:val="es-EC"/>
        </w:rPr>
        <w:t>para el an</w:t>
      </w:r>
      <w:r w:rsidR="001A5DDE">
        <w:rPr>
          <w:rFonts w:ascii="Arial" w:hAnsi="Arial" w:cs="Arial"/>
          <w:sz w:val="20"/>
          <w:szCs w:val="20"/>
          <w:lang w:val="es-EC"/>
        </w:rPr>
        <w:t>álisis se ha</w:t>
      </w:r>
      <w:r w:rsidR="005912CC">
        <w:rPr>
          <w:rFonts w:ascii="Arial" w:hAnsi="Arial" w:cs="Arial"/>
          <w:sz w:val="20"/>
          <w:szCs w:val="20"/>
          <w:lang w:val="es-EC"/>
        </w:rPr>
        <w:t xml:space="preserve"> tomado las fuerzas horizontales con el sismo de diseño </w:t>
      </w:r>
      <w:r w:rsidR="005912CC" w:rsidRPr="00127C12">
        <w:rPr>
          <w:rFonts w:ascii="Arial" w:hAnsi="Arial" w:cs="Arial"/>
          <w:b/>
          <w:sz w:val="20"/>
          <w:szCs w:val="20"/>
          <w:lang w:val="es-EC"/>
        </w:rPr>
        <w:t>DBE</w:t>
      </w:r>
      <w:r w:rsidR="005912CC">
        <w:rPr>
          <w:rFonts w:ascii="Arial" w:hAnsi="Arial" w:cs="Arial"/>
          <w:sz w:val="20"/>
          <w:szCs w:val="20"/>
          <w:lang w:val="es-EC"/>
        </w:rPr>
        <w:t xml:space="preserve"> y sus respectivas cargas distribuidas vert</w:t>
      </w:r>
      <w:r w:rsidR="00E272F3">
        <w:rPr>
          <w:rFonts w:ascii="Arial" w:hAnsi="Arial" w:cs="Arial"/>
          <w:sz w:val="20"/>
          <w:szCs w:val="20"/>
          <w:lang w:val="es-EC"/>
        </w:rPr>
        <w:t>icales de cada piso.</w:t>
      </w:r>
    </w:p>
    <w:p w:rsidR="001A5DDE" w:rsidRDefault="001A5DDE" w:rsidP="00D94D9C">
      <w:pPr>
        <w:spacing w:line="240" w:lineRule="auto"/>
        <w:ind w:firstLine="360"/>
        <w:rPr>
          <w:rFonts w:ascii="Arial" w:hAnsi="Arial" w:cs="Arial"/>
          <w:sz w:val="20"/>
          <w:szCs w:val="20"/>
          <w:lang w:val="es-EC"/>
        </w:rPr>
      </w:pPr>
    </w:p>
    <w:p w:rsidR="00E272F3" w:rsidRDefault="001A5DDE" w:rsidP="00127C12">
      <w:pPr>
        <w:spacing w:line="240" w:lineRule="auto"/>
        <w:ind w:firstLine="709"/>
        <w:rPr>
          <w:rFonts w:ascii="Arial" w:hAnsi="Arial" w:cs="Arial"/>
          <w:b/>
          <w:sz w:val="20"/>
          <w:szCs w:val="20"/>
          <w:lang w:val="es-EC"/>
        </w:rPr>
      </w:pPr>
      <w:r>
        <w:rPr>
          <w:rFonts w:ascii="Arial" w:hAnsi="Arial" w:cs="Arial"/>
          <w:sz w:val="20"/>
          <w:szCs w:val="20"/>
          <w:lang w:val="es-EC"/>
        </w:rPr>
        <w:t xml:space="preserve">Para los pórticos </w:t>
      </w:r>
      <w:r w:rsidR="00127C12">
        <w:rPr>
          <w:rFonts w:ascii="Arial" w:hAnsi="Arial" w:cs="Arial"/>
          <w:sz w:val="20"/>
          <w:szCs w:val="20"/>
          <w:lang w:val="es-EC"/>
        </w:rPr>
        <w:t xml:space="preserve">de los ejes: </w:t>
      </w:r>
      <w:r>
        <w:rPr>
          <w:rFonts w:ascii="Arial" w:hAnsi="Arial" w:cs="Arial"/>
          <w:sz w:val="20"/>
          <w:szCs w:val="20"/>
          <w:lang w:val="es-EC"/>
        </w:rPr>
        <w:t xml:space="preserve">N y K se tomó las fuerzas del análisis con sismo </w:t>
      </w:r>
      <w:r w:rsidRPr="00127C12">
        <w:rPr>
          <w:rFonts w:ascii="Arial" w:hAnsi="Arial" w:cs="Arial"/>
          <w:b/>
          <w:sz w:val="20"/>
          <w:szCs w:val="20"/>
          <w:lang w:val="es-EC"/>
        </w:rPr>
        <w:t>DBE en sentido Y</w:t>
      </w:r>
      <w:r>
        <w:rPr>
          <w:rFonts w:ascii="Arial" w:hAnsi="Arial" w:cs="Arial"/>
          <w:sz w:val="20"/>
          <w:szCs w:val="20"/>
          <w:lang w:val="es-EC"/>
        </w:rPr>
        <w:t xml:space="preserve">, mientras que para los pórticos 37 y 20 se analizó con las fuerzas horizontales del análisis con sismo </w:t>
      </w:r>
      <w:r w:rsidRPr="00127C12">
        <w:rPr>
          <w:rFonts w:ascii="Arial" w:hAnsi="Arial" w:cs="Arial"/>
          <w:b/>
          <w:sz w:val="20"/>
          <w:szCs w:val="20"/>
          <w:lang w:val="es-EC"/>
        </w:rPr>
        <w:t>DBE en sentido X.</w:t>
      </w:r>
    </w:p>
    <w:p w:rsidR="00127C12" w:rsidRDefault="00127C12" w:rsidP="00127C12">
      <w:pPr>
        <w:spacing w:line="240" w:lineRule="auto"/>
        <w:ind w:firstLine="709"/>
        <w:rPr>
          <w:rFonts w:ascii="Arial" w:hAnsi="Arial" w:cs="Arial"/>
          <w:b/>
          <w:sz w:val="20"/>
          <w:szCs w:val="20"/>
          <w:lang w:val="es-EC"/>
        </w:rPr>
      </w:pPr>
    </w:p>
    <w:p w:rsidR="00127C12" w:rsidRPr="00127C12" w:rsidRDefault="00127C12" w:rsidP="00127C12">
      <w:pPr>
        <w:spacing w:line="240" w:lineRule="auto"/>
        <w:ind w:firstLine="709"/>
        <w:rPr>
          <w:rFonts w:ascii="Arial" w:hAnsi="Arial" w:cs="Arial"/>
          <w:sz w:val="20"/>
          <w:szCs w:val="20"/>
          <w:lang w:val="es-EC"/>
        </w:rPr>
      </w:pPr>
      <w:r>
        <w:rPr>
          <w:rFonts w:ascii="Arial" w:hAnsi="Arial" w:cs="Arial"/>
          <w:sz w:val="20"/>
          <w:szCs w:val="20"/>
          <w:lang w:val="es-EC"/>
        </w:rPr>
        <w:t>En la figura 30 se presentan las cargas verticales y laterales que actúan en el Pórtico 37 y en la figura 31 las fuerzas que se generan en las diagonales, como era de esperarse una de ellas trabaja a tracción y la otra a compresión.</w:t>
      </w:r>
    </w:p>
    <w:p w:rsidR="003C6DEC" w:rsidRDefault="003C6DEC" w:rsidP="00F92A95">
      <w:pPr>
        <w:pStyle w:val="Prrafodelista"/>
        <w:spacing w:line="240" w:lineRule="auto"/>
        <w:ind w:left="1065" w:firstLine="0"/>
        <w:rPr>
          <w:rFonts w:ascii="Arial" w:hAnsi="Arial" w:cs="Arial"/>
          <w:b/>
          <w:lang w:val="es-EC"/>
        </w:rPr>
      </w:pPr>
    </w:p>
    <w:p w:rsidR="003C6DEC" w:rsidRDefault="003C6DEC" w:rsidP="00733FFE">
      <w:pPr>
        <w:spacing w:line="240" w:lineRule="auto"/>
        <w:ind w:firstLine="0"/>
        <w:jc w:val="center"/>
        <w:rPr>
          <w:rFonts w:ascii="Arial" w:hAnsi="Arial" w:cs="Arial"/>
          <w:b/>
          <w:lang w:val="es-EC"/>
        </w:rPr>
      </w:pPr>
      <w:r>
        <w:rPr>
          <w:noProof/>
          <w:lang w:val="es-EC" w:eastAsia="es-EC"/>
        </w:rPr>
        <w:drawing>
          <wp:inline distT="0" distB="0" distL="0" distR="0">
            <wp:extent cx="3445200" cy="1807200"/>
            <wp:effectExtent l="0" t="0" r="3175"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45200" cy="1807200"/>
                    </a:xfrm>
                    <a:prstGeom prst="rect">
                      <a:avLst/>
                    </a:prstGeom>
                    <a:noFill/>
                    <a:ln>
                      <a:noFill/>
                    </a:ln>
                  </pic:spPr>
                </pic:pic>
              </a:graphicData>
            </a:graphic>
          </wp:inline>
        </w:drawing>
      </w:r>
    </w:p>
    <w:p w:rsidR="00A260BA" w:rsidRPr="00A260BA" w:rsidRDefault="00A260BA" w:rsidP="00A260BA">
      <w:pPr>
        <w:spacing w:line="240" w:lineRule="auto"/>
        <w:ind w:firstLine="0"/>
        <w:rPr>
          <w:rFonts w:ascii="Arial" w:hAnsi="Arial" w:cs="Arial"/>
          <w:b/>
          <w:lang w:val="es-EC"/>
        </w:rPr>
      </w:pPr>
      <w:r>
        <w:rPr>
          <w:rFonts w:ascii="Arial" w:hAnsi="Arial" w:cs="Arial"/>
          <w:b/>
          <w:sz w:val="20"/>
          <w:szCs w:val="20"/>
          <w:lang w:val="es-EC"/>
        </w:rPr>
        <w:t>Figura 30</w:t>
      </w:r>
      <w:r w:rsidRPr="00417991">
        <w:rPr>
          <w:rFonts w:ascii="Arial" w:hAnsi="Arial" w:cs="Arial"/>
          <w:sz w:val="20"/>
          <w:szCs w:val="20"/>
          <w:lang w:val="es-EC"/>
        </w:rPr>
        <w:t xml:space="preserve"> </w:t>
      </w:r>
      <w:r>
        <w:rPr>
          <w:rFonts w:ascii="Arial" w:hAnsi="Arial" w:cs="Arial"/>
          <w:sz w:val="20"/>
          <w:szCs w:val="20"/>
          <w:lang w:val="es-EC"/>
        </w:rPr>
        <w:t>Fuerzas horizontales y carg</w:t>
      </w:r>
      <w:r w:rsidR="00127C12">
        <w:rPr>
          <w:rFonts w:ascii="Arial" w:hAnsi="Arial" w:cs="Arial"/>
          <w:sz w:val="20"/>
          <w:szCs w:val="20"/>
          <w:lang w:val="es-EC"/>
        </w:rPr>
        <w:t xml:space="preserve">as verticales distribuidas del </w:t>
      </w:r>
      <w:r w:rsidR="00127C12" w:rsidRPr="00127C12">
        <w:rPr>
          <w:rFonts w:ascii="Arial" w:hAnsi="Arial" w:cs="Arial"/>
          <w:b/>
          <w:sz w:val="20"/>
          <w:szCs w:val="20"/>
          <w:lang w:val="es-EC"/>
        </w:rPr>
        <w:t>P</w:t>
      </w:r>
      <w:r w:rsidRPr="00127C12">
        <w:rPr>
          <w:rFonts w:ascii="Arial" w:hAnsi="Arial" w:cs="Arial"/>
          <w:b/>
          <w:sz w:val="20"/>
          <w:szCs w:val="20"/>
          <w:lang w:val="es-EC"/>
        </w:rPr>
        <w:t>órtico 37</w:t>
      </w:r>
      <w:r>
        <w:rPr>
          <w:rFonts w:ascii="Arial" w:hAnsi="Arial" w:cs="Arial"/>
          <w:sz w:val="20"/>
          <w:szCs w:val="20"/>
          <w:lang w:val="es-EC"/>
        </w:rPr>
        <w:t>.</w:t>
      </w:r>
    </w:p>
    <w:p w:rsidR="00F92A95" w:rsidRDefault="00F92A95" w:rsidP="00F92A95">
      <w:pPr>
        <w:pStyle w:val="Prrafodelista"/>
        <w:spacing w:line="240" w:lineRule="auto"/>
        <w:ind w:left="1065" w:firstLine="0"/>
        <w:rPr>
          <w:rFonts w:ascii="Arial" w:hAnsi="Arial" w:cs="Arial"/>
          <w:b/>
          <w:lang w:val="es-EC"/>
        </w:rPr>
      </w:pPr>
    </w:p>
    <w:p w:rsidR="00207993" w:rsidRDefault="00207993" w:rsidP="00733FFE">
      <w:pPr>
        <w:spacing w:line="240" w:lineRule="auto"/>
        <w:jc w:val="center"/>
        <w:rPr>
          <w:rFonts w:ascii="Arial" w:hAnsi="Arial" w:cs="Arial"/>
          <w:b/>
          <w:lang w:val="es-EC"/>
        </w:rPr>
      </w:pPr>
      <w:r>
        <w:rPr>
          <w:noProof/>
          <w:lang w:val="es-EC" w:eastAsia="es-EC"/>
        </w:rPr>
        <w:drawing>
          <wp:inline distT="0" distB="0" distL="0" distR="0">
            <wp:extent cx="1759789" cy="145425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5811" cy="1508816"/>
                    </a:xfrm>
                    <a:prstGeom prst="rect">
                      <a:avLst/>
                    </a:prstGeom>
                    <a:noFill/>
                    <a:ln>
                      <a:noFill/>
                    </a:ln>
                  </pic:spPr>
                </pic:pic>
              </a:graphicData>
            </a:graphic>
          </wp:inline>
        </w:drawing>
      </w:r>
      <w:r w:rsidR="00D94599">
        <w:rPr>
          <w:rFonts w:ascii="Arial" w:hAnsi="Arial" w:cs="Arial"/>
          <w:b/>
          <w:noProof/>
          <w:lang w:val="es-EC" w:eastAsia="es-EC"/>
        </w:rPr>
        <w:drawing>
          <wp:inline distT="0" distB="0" distL="0" distR="0">
            <wp:extent cx="2003307" cy="1256977"/>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41469" cy="1280922"/>
                    </a:xfrm>
                    <a:prstGeom prst="rect">
                      <a:avLst/>
                    </a:prstGeom>
                    <a:noFill/>
                    <a:ln>
                      <a:noFill/>
                    </a:ln>
                  </pic:spPr>
                </pic:pic>
              </a:graphicData>
            </a:graphic>
          </wp:inline>
        </w:drawing>
      </w:r>
    </w:p>
    <w:p w:rsidR="00A260BA" w:rsidRPr="00207993" w:rsidRDefault="00A260BA" w:rsidP="00506137">
      <w:pPr>
        <w:spacing w:line="240" w:lineRule="auto"/>
        <w:ind w:firstLine="0"/>
        <w:rPr>
          <w:rFonts w:ascii="Arial" w:hAnsi="Arial" w:cs="Arial"/>
          <w:b/>
          <w:lang w:val="es-EC"/>
        </w:rPr>
      </w:pPr>
      <w:r>
        <w:rPr>
          <w:rFonts w:ascii="Arial" w:hAnsi="Arial" w:cs="Arial"/>
          <w:b/>
          <w:sz w:val="20"/>
          <w:szCs w:val="20"/>
          <w:lang w:val="es-EC"/>
        </w:rPr>
        <w:t>Figura 31</w:t>
      </w:r>
      <w:r w:rsidRPr="00417991">
        <w:rPr>
          <w:rFonts w:ascii="Arial" w:hAnsi="Arial" w:cs="Arial"/>
          <w:sz w:val="20"/>
          <w:szCs w:val="20"/>
          <w:lang w:val="es-EC"/>
        </w:rPr>
        <w:t xml:space="preserve"> </w:t>
      </w:r>
      <w:r w:rsidR="00127C12">
        <w:rPr>
          <w:rFonts w:ascii="Arial" w:hAnsi="Arial" w:cs="Arial"/>
          <w:sz w:val="20"/>
          <w:szCs w:val="20"/>
          <w:lang w:val="es-EC"/>
        </w:rPr>
        <w:t>Fuerzas</w:t>
      </w:r>
      <w:r>
        <w:rPr>
          <w:rFonts w:ascii="Arial" w:hAnsi="Arial" w:cs="Arial"/>
          <w:sz w:val="20"/>
          <w:szCs w:val="20"/>
          <w:lang w:val="es-EC"/>
        </w:rPr>
        <w:t xml:space="preserve"> finales </w:t>
      </w:r>
      <w:r w:rsidR="00127C12">
        <w:rPr>
          <w:rFonts w:ascii="Arial" w:hAnsi="Arial" w:cs="Arial"/>
          <w:sz w:val="20"/>
          <w:szCs w:val="20"/>
          <w:lang w:val="es-EC"/>
        </w:rPr>
        <w:t xml:space="preserve"> en Toneladas </w:t>
      </w:r>
      <w:r>
        <w:rPr>
          <w:rFonts w:ascii="Arial" w:hAnsi="Arial" w:cs="Arial"/>
          <w:sz w:val="20"/>
          <w:szCs w:val="20"/>
          <w:lang w:val="es-EC"/>
        </w:rPr>
        <w:t>y diagramas de fuerza axi</w:t>
      </w:r>
      <w:r w:rsidR="00127C12">
        <w:rPr>
          <w:rFonts w:ascii="Arial" w:hAnsi="Arial" w:cs="Arial"/>
          <w:sz w:val="20"/>
          <w:szCs w:val="20"/>
          <w:lang w:val="es-EC"/>
        </w:rPr>
        <w:t xml:space="preserve">al de elementos diagonales del </w:t>
      </w:r>
      <w:r w:rsidR="00127C12" w:rsidRPr="00127C12">
        <w:rPr>
          <w:rFonts w:ascii="Arial" w:hAnsi="Arial" w:cs="Arial"/>
          <w:b/>
          <w:sz w:val="20"/>
          <w:szCs w:val="20"/>
          <w:lang w:val="es-EC"/>
        </w:rPr>
        <w:t>P</w:t>
      </w:r>
      <w:r w:rsidRPr="00127C12">
        <w:rPr>
          <w:rFonts w:ascii="Arial" w:hAnsi="Arial" w:cs="Arial"/>
          <w:b/>
          <w:sz w:val="20"/>
          <w:szCs w:val="20"/>
          <w:lang w:val="es-EC"/>
        </w:rPr>
        <w:t>órtico 37</w:t>
      </w:r>
      <w:r>
        <w:rPr>
          <w:rFonts w:ascii="Arial" w:hAnsi="Arial" w:cs="Arial"/>
          <w:sz w:val="20"/>
          <w:szCs w:val="20"/>
          <w:lang w:val="es-EC"/>
        </w:rPr>
        <w:t>.</w:t>
      </w:r>
    </w:p>
    <w:p w:rsidR="00207993" w:rsidRDefault="00207993" w:rsidP="00F92A95">
      <w:pPr>
        <w:pStyle w:val="Prrafodelista"/>
        <w:spacing w:line="240" w:lineRule="auto"/>
        <w:ind w:left="1065" w:firstLine="0"/>
        <w:rPr>
          <w:rFonts w:ascii="Arial" w:hAnsi="Arial" w:cs="Arial"/>
          <w:b/>
          <w:lang w:val="es-EC"/>
        </w:rPr>
      </w:pPr>
    </w:p>
    <w:p w:rsidR="00127C12" w:rsidRDefault="00127C12" w:rsidP="00127C12">
      <w:pPr>
        <w:pStyle w:val="Prrafodelista"/>
        <w:spacing w:line="240" w:lineRule="auto"/>
        <w:ind w:left="0" w:firstLine="709"/>
        <w:rPr>
          <w:rFonts w:ascii="Arial" w:hAnsi="Arial" w:cs="Arial"/>
          <w:sz w:val="20"/>
          <w:szCs w:val="20"/>
          <w:lang w:val="es-EC"/>
        </w:rPr>
      </w:pPr>
      <w:r>
        <w:rPr>
          <w:rFonts w:ascii="Arial" w:hAnsi="Arial" w:cs="Arial"/>
          <w:sz w:val="20"/>
          <w:szCs w:val="20"/>
          <w:lang w:val="es-EC"/>
        </w:rPr>
        <w:t>Con igual formato en las figuras 32 y 33 se presenta el estado de carga y las fuerzas en las diagonales de acero, en el Pórtico 20.</w:t>
      </w:r>
    </w:p>
    <w:p w:rsidR="00127C12" w:rsidRDefault="00127C12" w:rsidP="00127C12">
      <w:pPr>
        <w:pStyle w:val="Prrafodelista"/>
        <w:spacing w:line="240" w:lineRule="auto"/>
        <w:ind w:left="0" w:firstLine="709"/>
        <w:rPr>
          <w:rFonts w:ascii="Arial" w:hAnsi="Arial" w:cs="Arial"/>
          <w:sz w:val="20"/>
          <w:szCs w:val="20"/>
          <w:lang w:val="es-EC"/>
        </w:rPr>
      </w:pPr>
    </w:p>
    <w:p w:rsidR="00127C12" w:rsidRPr="00127C12" w:rsidRDefault="00E10A64" w:rsidP="00127C12">
      <w:pPr>
        <w:pStyle w:val="Prrafodelista"/>
        <w:spacing w:line="240" w:lineRule="auto"/>
        <w:ind w:left="0" w:firstLine="709"/>
        <w:rPr>
          <w:rFonts w:ascii="Arial" w:hAnsi="Arial" w:cs="Arial"/>
          <w:sz w:val="20"/>
          <w:szCs w:val="20"/>
          <w:lang w:val="es-EC"/>
        </w:rPr>
      </w:pPr>
      <w:r>
        <w:rPr>
          <w:rFonts w:ascii="Arial" w:hAnsi="Arial" w:cs="Arial"/>
          <w:sz w:val="20"/>
          <w:szCs w:val="20"/>
          <w:lang w:val="es-EC"/>
        </w:rPr>
        <w:t xml:space="preserve">En las figuras 34 y 35 se presentan las cargas y resultados en las diagonales del Pórtico N. Finalmente en las figuras 36 y 37 se tiene lo propio pero para el Pórtico K. </w:t>
      </w:r>
    </w:p>
    <w:p w:rsidR="00F92A95" w:rsidRPr="005912CC" w:rsidRDefault="003C6DEC" w:rsidP="005912CC">
      <w:pPr>
        <w:spacing w:line="240" w:lineRule="auto"/>
        <w:ind w:firstLine="0"/>
        <w:jc w:val="center"/>
        <w:rPr>
          <w:rFonts w:ascii="Arial" w:hAnsi="Arial" w:cs="Arial"/>
          <w:b/>
          <w:lang w:val="es-EC"/>
        </w:rPr>
      </w:pPr>
      <w:r>
        <w:rPr>
          <w:noProof/>
          <w:lang w:val="es-EC" w:eastAsia="es-EC"/>
        </w:rPr>
        <w:lastRenderedPageBreak/>
        <w:drawing>
          <wp:inline distT="0" distB="0" distL="0" distR="0">
            <wp:extent cx="2304000" cy="2181600"/>
            <wp:effectExtent l="0" t="0" r="127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04000" cy="2181600"/>
                    </a:xfrm>
                    <a:prstGeom prst="rect">
                      <a:avLst/>
                    </a:prstGeom>
                    <a:noFill/>
                    <a:ln>
                      <a:noFill/>
                    </a:ln>
                  </pic:spPr>
                </pic:pic>
              </a:graphicData>
            </a:graphic>
          </wp:inline>
        </w:drawing>
      </w:r>
    </w:p>
    <w:p w:rsidR="00506137" w:rsidRPr="00506137" w:rsidRDefault="00127C12" w:rsidP="00506137">
      <w:pPr>
        <w:spacing w:line="240" w:lineRule="auto"/>
        <w:ind w:firstLine="0"/>
        <w:rPr>
          <w:rFonts w:ascii="Arial" w:hAnsi="Arial" w:cs="Arial"/>
          <w:b/>
          <w:lang w:val="es-EC"/>
        </w:rPr>
      </w:pPr>
      <w:r>
        <w:rPr>
          <w:rFonts w:ascii="Arial" w:hAnsi="Arial" w:cs="Arial"/>
          <w:b/>
          <w:sz w:val="20"/>
          <w:szCs w:val="20"/>
          <w:lang w:val="es-EC"/>
        </w:rPr>
        <w:t>Figura 32</w:t>
      </w:r>
      <w:r w:rsidR="00506137" w:rsidRPr="00506137">
        <w:rPr>
          <w:rFonts w:ascii="Arial" w:hAnsi="Arial" w:cs="Arial"/>
          <w:sz w:val="20"/>
          <w:szCs w:val="20"/>
          <w:lang w:val="es-EC"/>
        </w:rPr>
        <w:t xml:space="preserve"> Fuerzas horizontales y carg</w:t>
      </w:r>
      <w:r>
        <w:rPr>
          <w:rFonts w:ascii="Arial" w:hAnsi="Arial" w:cs="Arial"/>
          <w:sz w:val="20"/>
          <w:szCs w:val="20"/>
          <w:lang w:val="es-EC"/>
        </w:rPr>
        <w:t xml:space="preserve">as verticales distribuidas del </w:t>
      </w:r>
      <w:r w:rsidRPr="00127C12">
        <w:rPr>
          <w:rFonts w:ascii="Arial" w:hAnsi="Arial" w:cs="Arial"/>
          <w:b/>
          <w:sz w:val="20"/>
          <w:szCs w:val="20"/>
          <w:lang w:val="es-EC"/>
        </w:rPr>
        <w:t>P</w:t>
      </w:r>
      <w:r w:rsidR="00506137" w:rsidRPr="00127C12">
        <w:rPr>
          <w:rFonts w:ascii="Arial" w:hAnsi="Arial" w:cs="Arial"/>
          <w:b/>
          <w:sz w:val="20"/>
          <w:szCs w:val="20"/>
          <w:lang w:val="es-EC"/>
        </w:rPr>
        <w:t>órtico 20.</w:t>
      </w:r>
    </w:p>
    <w:p w:rsidR="003C6DEC" w:rsidRPr="00D94599" w:rsidRDefault="00D94599" w:rsidP="00733FFE">
      <w:pPr>
        <w:spacing w:line="240" w:lineRule="auto"/>
        <w:ind w:firstLine="0"/>
        <w:jc w:val="center"/>
        <w:rPr>
          <w:rFonts w:ascii="Arial" w:hAnsi="Arial" w:cs="Arial"/>
          <w:b/>
          <w:lang w:val="es-EC"/>
        </w:rPr>
      </w:pPr>
      <w:r>
        <w:rPr>
          <w:noProof/>
          <w:lang w:val="es-EC" w:eastAsia="es-EC"/>
        </w:rPr>
        <w:drawing>
          <wp:inline distT="0" distB="0" distL="0" distR="0">
            <wp:extent cx="2136228" cy="171734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45574" cy="1724861"/>
                    </a:xfrm>
                    <a:prstGeom prst="rect">
                      <a:avLst/>
                    </a:prstGeom>
                    <a:noFill/>
                    <a:ln>
                      <a:noFill/>
                    </a:ln>
                  </pic:spPr>
                </pic:pic>
              </a:graphicData>
            </a:graphic>
          </wp:inline>
        </w:drawing>
      </w:r>
      <w:r>
        <w:rPr>
          <w:noProof/>
          <w:lang w:val="es-EC" w:eastAsia="es-EC"/>
        </w:rPr>
        <w:drawing>
          <wp:inline distT="0" distB="0" distL="0" distR="0" wp14:anchorId="487049C2" wp14:editId="16CA6DF2">
            <wp:extent cx="2215055" cy="143447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37706" cy="1449143"/>
                    </a:xfrm>
                    <a:prstGeom prst="rect">
                      <a:avLst/>
                    </a:prstGeom>
                    <a:noFill/>
                    <a:ln>
                      <a:noFill/>
                    </a:ln>
                  </pic:spPr>
                </pic:pic>
              </a:graphicData>
            </a:graphic>
          </wp:inline>
        </w:drawing>
      </w:r>
    </w:p>
    <w:p w:rsidR="00506137" w:rsidRPr="00207993" w:rsidRDefault="00127C12" w:rsidP="00506137">
      <w:pPr>
        <w:spacing w:line="240" w:lineRule="auto"/>
        <w:ind w:firstLine="0"/>
        <w:rPr>
          <w:rFonts w:ascii="Arial" w:hAnsi="Arial" w:cs="Arial"/>
          <w:b/>
          <w:lang w:val="es-EC"/>
        </w:rPr>
      </w:pPr>
      <w:r>
        <w:rPr>
          <w:rFonts w:ascii="Arial" w:hAnsi="Arial" w:cs="Arial"/>
          <w:b/>
          <w:sz w:val="20"/>
          <w:szCs w:val="20"/>
          <w:lang w:val="es-EC"/>
        </w:rPr>
        <w:t>Figura 33</w:t>
      </w:r>
      <w:r w:rsidR="00506137" w:rsidRPr="00417991">
        <w:rPr>
          <w:rFonts w:ascii="Arial" w:hAnsi="Arial" w:cs="Arial"/>
          <w:sz w:val="20"/>
          <w:szCs w:val="20"/>
          <w:lang w:val="es-EC"/>
        </w:rPr>
        <w:t xml:space="preserve"> </w:t>
      </w:r>
      <w:r w:rsidR="00E10A64">
        <w:rPr>
          <w:rFonts w:ascii="Arial" w:hAnsi="Arial" w:cs="Arial"/>
          <w:sz w:val="20"/>
          <w:szCs w:val="20"/>
          <w:lang w:val="es-EC"/>
        </w:rPr>
        <w:t>Fuerzas finales y diagramas de carga</w:t>
      </w:r>
      <w:r w:rsidR="00506137">
        <w:rPr>
          <w:rFonts w:ascii="Arial" w:hAnsi="Arial" w:cs="Arial"/>
          <w:sz w:val="20"/>
          <w:szCs w:val="20"/>
          <w:lang w:val="es-EC"/>
        </w:rPr>
        <w:t xml:space="preserve"> axi</w:t>
      </w:r>
      <w:r>
        <w:rPr>
          <w:rFonts w:ascii="Arial" w:hAnsi="Arial" w:cs="Arial"/>
          <w:sz w:val="20"/>
          <w:szCs w:val="20"/>
          <w:lang w:val="es-EC"/>
        </w:rPr>
        <w:t xml:space="preserve">al de elementos diagonales del </w:t>
      </w:r>
      <w:r w:rsidRPr="00E10A64">
        <w:rPr>
          <w:rFonts w:ascii="Arial" w:hAnsi="Arial" w:cs="Arial"/>
          <w:b/>
          <w:sz w:val="20"/>
          <w:szCs w:val="20"/>
          <w:lang w:val="es-EC"/>
        </w:rPr>
        <w:t>P</w:t>
      </w:r>
      <w:r w:rsidR="00506137" w:rsidRPr="00E10A64">
        <w:rPr>
          <w:rFonts w:ascii="Arial" w:hAnsi="Arial" w:cs="Arial"/>
          <w:b/>
          <w:sz w:val="20"/>
          <w:szCs w:val="20"/>
          <w:lang w:val="es-EC"/>
        </w:rPr>
        <w:t>órtico 20.</w:t>
      </w:r>
    </w:p>
    <w:p w:rsidR="003C6DEC" w:rsidRDefault="003C6DEC" w:rsidP="00F92A95">
      <w:pPr>
        <w:pStyle w:val="Prrafodelista"/>
        <w:spacing w:line="240" w:lineRule="auto"/>
        <w:ind w:left="1065" w:firstLine="0"/>
        <w:rPr>
          <w:rFonts w:ascii="Arial" w:hAnsi="Arial" w:cs="Arial"/>
          <w:b/>
          <w:lang w:val="es-EC"/>
        </w:rPr>
      </w:pPr>
    </w:p>
    <w:p w:rsidR="00CC7C1F" w:rsidRDefault="00CC7C1F" w:rsidP="00CC7C1F">
      <w:pPr>
        <w:jc w:val="center"/>
        <w:rPr>
          <w:b/>
          <w:u w:val="single"/>
        </w:rPr>
      </w:pPr>
      <w:r>
        <w:rPr>
          <w:noProof/>
          <w:lang w:val="es-EC" w:eastAsia="es-EC"/>
        </w:rPr>
        <w:drawing>
          <wp:inline distT="0" distB="0" distL="0" distR="0" wp14:anchorId="4DCC27C2" wp14:editId="2C1E2B66">
            <wp:extent cx="3096000" cy="2167200"/>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096000" cy="2167200"/>
                    </a:xfrm>
                    <a:prstGeom prst="rect">
                      <a:avLst/>
                    </a:prstGeom>
                  </pic:spPr>
                </pic:pic>
              </a:graphicData>
            </a:graphic>
          </wp:inline>
        </w:drawing>
      </w:r>
    </w:p>
    <w:p w:rsidR="00CC7C1F" w:rsidRDefault="00127C12" w:rsidP="00CC7C1F">
      <w:pPr>
        <w:spacing w:line="240" w:lineRule="auto"/>
        <w:ind w:firstLine="0"/>
        <w:rPr>
          <w:rFonts w:ascii="Arial" w:hAnsi="Arial" w:cs="Arial"/>
          <w:sz w:val="20"/>
          <w:szCs w:val="20"/>
          <w:lang w:val="es-EC"/>
        </w:rPr>
      </w:pPr>
      <w:r>
        <w:rPr>
          <w:rFonts w:ascii="Arial" w:hAnsi="Arial" w:cs="Arial"/>
          <w:b/>
          <w:sz w:val="20"/>
          <w:szCs w:val="20"/>
          <w:lang w:val="es-EC"/>
        </w:rPr>
        <w:t>Figura 34</w:t>
      </w:r>
      <w:r w:rsidR="00CC7C1F" w:rsidRPr="00417991">
        <w:rPr>
          <w:rFonts w:ascii="Arial" w:hAnsi="Arial" w:cs="Arial"/>
          <w:sz w:val="20"/>
          <w:szCs w:val="20"/>
          <w:lang w:val="es-EC"/>
        </w:rPr>
        <w:t xml:space="preserve"> </w:t>
      </w:r>
      <w:r w:rsidR="00CC7C1F">
        <w:rPr>
          <w:rFonts w:ascii="Arial" w:hAnsi="Arial" w:cs="Arial"/>
          <w:sz w:val="20"/>
          <w:szCs w:val="20"/>
          <w:lang w:val="es-EC"/>
        </w:rPr>
        <w:t>Fuerzas horizontales y carg</w:t>
      </w:r>
      <w:r w:rsidR="00E10A64">
        <w:rPr>
          <w:rFonts w:ascii="Arial" w:hAnsi="Arial" w:cs="Arial"/>
          <w:sz w:val="20"/>
          <w:szCs w:val="20"/>
          <w:lang w:val="es-EC"/>
        </w:rPr>
        <w:t xml:space="preserve">as verticales distribuidas del </w:t>
      </w:r>
      <w:r w:rsidR="00E10A64" w:rsidRPr="00E10A64">
        <w:rPr>
          <w:rFonts w:ascii="Arial" w:hAnsi="Arial" w:cs="Arial"/>
          <w:b/>
          <w:sz w:val="20"/>
          <w:szCs w:val="20"/>
          <w:lang w:val="es-EC"/>
        </w:rPr>
        <w:t>P</w:t>
      </w:r>
      <w:r w:rsidR="00CC7C1F" w:rsidRPr="00E10A64">
        <w:rPr>
          <w:rFonts w:ascii="Arial" w:hAnsi="Arial" w:cs="Arial"/>
          <w:b/>
          <w:sz w:val="20"/>
          <w:szCs w:val="20"/>
          <w:lang w:val="es-EC"/>
        </w:rPr>
        <w:t>órtico N</w:t>
      </w:r>
      <w:r w:rsidR="00CC7C1F">
        <w:rPr>
          <w:rFonts w:ascii="Arial" w:hAnsi="Arial" w:cs="Arial"/>
          <w:sz w:val="20"/>
          <w:szCs w:val="20"/>
          <w:lang w:val="es-EC"/>
        </w:rPr>
        <w:t>.</w:t>
      </w:r>
    </w:p>
    <w:p w:rsidR="00CC7C1F" w:rsidRPr="00A260BA" w:rsidRDefault="00CC7C1F" w:rsidP="00CC7C1F">
      <w:pPr>
        <w:spacing w:line="240" w:lineRule="auto"/>
        <w:ind w:firstLine="0"/>
        <w:rPr>
          <w:rFonts w:ascii="Arial" w:hAnsi="Arial" w:cs="Arial"/>
          <w:b/>
          <w:lang w:val="es-EC"/>
        </w:rPr>
      </w:pPr>
    </w:p>
    <w:p w:rsidR="00CC7C1F" w:rsidRDefault="00CC7C1F" w:rsidP="00CC7C1F">
      <w:pPr>
        <w:jc w:val="center"/>
      </w:pPr>
      <w:r>
        <w:rPr>
          <w:noProof/>
          <w:lang w:val="es-EC" w:eastAsia="es-EC"/>
        </w:rPr>
        <w:lastRenderedPageBreak/>
        <w:drawing>
          <wp:inline distT="0" distB="0" distL="0" distR="0" wp14:anchorId="1C73AD71" wp14:editId="1CD1832C">
            <wp:extent cx="1208599" cy="2201917"/>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221099" cy="2224691"/>
                    </a:xfrm>
                    <a:prstGeom prst="rect">
                      <a:avLst/>
                    </a:prstGeom>
                  </pic:spPr>
                </pic:pic>
              </a:graphicData>
            </a:graphic>
          </wp:inline>
        </w:drawing>
      </w:r>
      <w:r>
        <w:t xml:space="preserve">             </w:t>
      </w:r>
      <w:r>
        <w:rPr>
          <w:noProof/>
          <w:lang w:val="es-EC" w:eastAsia="es-EC"/>
        </w:rPr>
        <w:drawing>
          <wp:inline distT="0" distB="0" distL="0" distR="0" wp14:anchorId="2CA1EE86" wp14:editId="5B4865B7">
            <wp:extent cx="1774157" cy="2146439"/>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794726" cy="2171324"/>
                    </a:xfrm>
                    <a:prstGeom prst="rect">
                      <a:avLst/>
                    </a:prstGeom>
                  </pic:spPr>
                </pic:pic>
              </a:graphicData>
            </a:graphic>
          </wp:inline>
        </w:drawing>
      </w:r>
    </w:p>
    <w:p w:rsidR="00CC7C1F" w:rsidRDefault="00127C12" w:rsidP="00CC7C1F">
      <w:pPr>
        <w:spacing w:line="240" w:lineRule="auto"/>
        <w:ind w:firstLine="0"/>
        <w:rPr>
          <w:rFonts w:ascii="Arial" w:hAnsi="Arial" w:cs="Arial"/>
          <w:b/>
          <w:sz w:val="20"/>
          <w:szCs w:val="20"/>
          <w:lang w:val="es-EC"/>
        </w:rPr>
      </w:pPr>
      <w:r>
        <w:rPr>
          <w:rFonts w:ascii="Arial" w:hAnsi="Arial" w:cs="Arial"/>
          <w:b/>
          <w:sz w:val="20"/>
          <w:szCs w:val="20"/>
          <w:lang w:val="es-EC"/>
        </w:rPr>
        <w:t>Figura 35</w:t>
      </w:r>
      <w:r w:rsidR="00CC7C1F" w:rsidRPr="00417991">
        <w:rPr>
          <w:rFonts w:ascii="Arial" w:hAnsi="Arial" w:cs="Arial"/>
          <w:sz w:val="20"/>
          <w:szCs w:val="20"/>
          <w:lang w:val="es-EC"/>
        </w:rPr>
        <w:t xml:space="preserve"> </w:t>
      </w:r>
      <w:r w:rsidR="00E10A64">
        <w:rPr>
          <w:rFonts w:ascii="Arial" w:hAnsi="Arial" w:cs="Arial"/>
          <w:sz w:val="20"/>
          <w:szCs w:val="20"/>
          <w:lang w:val="es-EC"/>
        </w:rPr>
        <w:t>Fuerzas finales y diagramas de carga</w:t>
      </w:r>
      <w:r w:rsidR="00CC7C1F">
        <w:rPr>
          <w:rFonts w:ascii="Arial" w:hAnsi="Arial" w:cs="Arial"/>
          <w:sz w:val="20"/>
          <w:szCs w:val="20"/>
          <w:lang w:val="es-EC"/>
        </w:rPr>
        <w:t xml:space="preserve"> axi</w:t>
      </w:r>
      <w:r w:rsidR="00E10A64">
        <w:rPr>
          <w:rFonts w:ascii="Arial" w:hAnsi="Arial" w:cs="Arial"/>
          <w:sz w:val="20"/>
          <w:szCs w:val="20"/>
          <w:lang w:val="es-EC"/>
        </w:rPr>
        <w:t xml:space="preserve">al de elementos diagonales del </w:t>
      </w:r>
      <w:r w:rsidR="00E10A64" w:rsidRPr="00E10A64">
        <w:rPr>
          <w:rFonts w:ascii="Arial" w:hAnsi="Arial" w:cs="Arial"/>
          <w:b/>
          <w:sz w:val="20"/>
          <w:szCs w:val="20"/>
          <w:lang w:val="es-EC"/>
        </w:rPr>
        <w:t>P</w:t>
      </w:r>
      <w:r w:rsidR="00CC7C1F" w:rsidRPr="00E10A64">
        <w:rPr>
          <w:rFonts w:ascii="Arial" w:hAnsi="Arial" w:cs="Arial"/>
          <w:b/>
          <w:sz w:val="20"/>
          <w:szCs w:val="20"/>
          <w:lang w:val="es-EC"/>
        </w:rPr>
        <w:t>órtico N.</w:t>
      </w:r>
    </w:p>
    <w:p w:rsidR="00E10A64" w:rsidRPr="00207993" w:rsidRDefault="00E10A64" w:rsidP="00CC7C1F">
      <w:pPr>
        <w:spacing w:line="240" w:lineRule="auto"/>
        <w:ind w:firstLine="0"/>
        <w:rPr>
          <w:rFonts w:ascii="Arial" w:hAnsi="Arial" w:cs="Arial"/>
          <w:b/>
          <w:lang w:val="es-EC"/>
        </w:rPr>
      </w:pPr>
    </w:p>
    <w:p w:rsidR="00EE4E96" w:rsidRDefault="00EE4E96" w:rsidP="00EE4E96">
      <w:pPr>
        <w:jc w:val="center"/>
        <w:rPr>
          <w:b/>
          <w:u w:val="single"/>
        </w:rPr>
      </w:pPr>
      <w:r>
        <w:rPr>
          <w:noProof/>
          <w:lang w:val="es-EC" w:eastAsia="es-EC"/>
        </w:rPr>
        <w:drawing>
          <wp:inline distT="0" distB="0" distL="0" distR="0" wp14:anchorId="57434ECF" wp14:editId="4C334659">
            <wp:extent cx="2844000" cy="23328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844000" cy="2332800"/>
                    </a:xfrm>
                    <a:prstGeom prst="rect">
                      <a:avLst/>
                    </a:prstGeom>
                  </pic:spPr>
                </pic:pic>
              </a:graphicData>
            </a:graphic>
          </wp:inline>
        </w:drawing>
      </w:r>
    </w:p>
    <w:p w:rsidR="00EE4E96" w:rsidRDefault="00127C12" w:rsidP="00EE4E96">
      <w:pPr>
        <w:spacing w:line="240" w:lineRule="auto"/>
        <w:ind w:firstLine="0"/>
        <w:rPr>
          <w:rFonts w:ascii="Arial" w:hAnsi="Arial" w:cs="Arial"/>
          <w:sz w:val="20"/>
          <w:szCs w:val="20"/>
          <w:lang w:val="es-EC"/>
        </w:rPr>
      </w:pPr>
      <w:r>
        <w:rPr>
          <w:rFonts w:ascii="Arial" w:hAnsi="Arial" w:cs="Arial"/>
          <w:b/>
          <w:sz w:val="20"/>
          <w:szCs w:val="20"/>
          <w:lang w:val="es-EC"/>
        </w:rPr>
        <w:t>Figura 36</w:t>
      </w:r>
      <w:r w:rsidR="00EE4E96" w:rsidRPr="00417991">
        <w:rPr>
          <w:rFonts w:ascii="Arial" w:hAnsi="Arial" w:cs="Arial"/>
          <w:sz w:val="20"/>
          <w:szCs w:val="20"/>
          <w:lang w:val="es-EC"/>
        </w:rPr>
        <w:t xml:space="preserve"> </w:t>
      </w:r>
      <w:r w:rsidR="00EE4E96">
        <w:rPr>
          <w:rFonts w:ascii="Arial" w:hAnsi="Arial" w:cs="Arial"/>
          <w:sz w:val="20"/>
          <w:szCs w:val="20"/>
          <w:lang w:val="es-EC"/>
        </w:rPr>
        <w:t>Fuerzas horizontales y carg</w:t>
      </w:r>
      <w:r w:rsidR="00E10A64">
        <w:rPr>
          <w:rFonts w:ascii="Arial" w:hAnsi="Arial" w:cs="Arial"/>
          <w:sz w:val="20"/>
          <w:szCs w:val="20"/>
          <w:lang w:val="es-EC"/>
        </w:rPr>
        <w:t xml:space="preserve">as verticales distribuidas del </w:t>
      </w:r>
      <w:r w:rsidR="00E10A64" w:rsidRPr="00E10A64">
        <w:rPr>
          <w:rFonts w:ascii="Arial" w:hAnsi="Arial" w:cs="Arial"/>
          <w:b/>
          <w:sz w:val="20"/>
          <w:szCs w:val="20"/>
          <w:lang w:val="es-EC"/>
        </w:rPr>
        <w:t>P</w:t>
      </w:r>
      <w:r w:rsidR="00EE4E96" w:rsidRPr="00E10A64">
        <w:rPr>
          <w:rFonts w:ascii="Arial" w:hAnsi="Arial" w:cs="Arial"/>
          <w:b/>
          <w:sz w:val="20"/>
          <w:szCs w:val="20"/>
          <w:lang w:val="es-EC"/>
        </w:rPr>
        <w:t>órtico K</w:t>
      </w:r>
      <w:r w:rsidR="00EE4E96">
        <w:rPr>
          <w:rFonts w:ascii="Arial" w:hAnsi="Arial" w:cs="Arial"/>
          <w:sz w:val="20"/>
          <w:szCs w:val="20"/>
          <w:lang w:val="es-EC"/>
        </w:rPr>
        <w:t>.</w:t>
      </w:r>
    </w:p>
    <w:p w:rsidR="00EE4E96" w:rsidRPr="00EE4E96" w:rsidRDefault="00EE4E96" w:rsidP="00EE4E96">
      <w:pPr>
        <w:jc w:val="center"/>
        <w:rPr>
          <w:b/>
          <w:u w:val="single"/>
          <w:lang w:val="es-EC"/>
        </w:rPr>
      </w:pPr>
    </w:p>
    <w:p w:rsidR="00EE4E96" w:rsidRDefault="00EE4E96" w:rsidP="00EE4E96">
      <w:pPr>
        <w:jc w:val="center"/>
        <w:rPr>
          <w:b/>
        </w:rPr>
      </w:pPr>
      <w:r>
        <w:rPr>
          <w:noProof/>
          <w:lang w:val="es-EC" w:eastAsia="es-EC"/>
        </w:rPr>
        <w:lastRenderedPageBreak/>
        <w:drawing>
          <wp:inline distT="0" distB="0" distL="0" distR="0" wp14:anchorId="661E946E" wp14:editId="3E312078">
            <wp:extent cx="1409700" cy="263355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425410" cy="2662903"/>
                    </a:xfrm>
                    <a:prstGeom prst="rect">
                      <a:avLst/>
                    </a:prstGeom>
                  </pic:spPr>
                </pic:pic>
              </a:graphicData>
            </a:graphic>
          </wp:inline>
        </w:drawing>
      </w:r>
      <w:r>
        <w:rPr>
          <w:noProof/>
          <w:lang w:val="es-EC" w:eastAsia="es-EC"/>
        </w:rPr>
        <w:drawing>
          <wp:inline distT="0" distB="0" distL="0" distR="0" wp14:anchorId="7DB773A2" wp14:editId="01DBF81B">
            <wp:extent cx="1943100" cy="2358131"/>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952167" cy="2369135"/>
                    </a:xfrm>
                    <a:prstGeom prst="rect">
                      <a:avLst/>
                    </a:prstGeom>
                  </pic:spPr>
                </pic:pic>
              </a:graphicData>
            </a:graphic>
          </wp:inline>
        </w:drawing>
      </w:r>
    </w:p>
    <w:p w:rsidR="00EE4E96" w:rsidRPr="00207993" w:rsidRDefault="00127C12" w:rsidP="00EE4E96">
      <w:pPr>
        <w:spacing w:line="240" w:lineRule="auto"/>
        <w:ind w:firstLine="0"/>
        <w:rPr>
          <w:rFonts w:ascii="Arial" w:hAnsi="Arial" w:cs="Arial"/>
          <w:b/>
          <w:lang w:val="es-EC"/>
        </w:rPr>
      </w:pPr>
      <w:r>
        <w:rPr>
          <w:rFonts w:ascii="Arial" w:hAnsi="Arial" w:cs="Arial"/>
          <w:b/>
          <w:sz w:val="20"/>
          <w:szCs w:val="20"/>
          <w:lang w:val="es-EC"/>
        </w:rPr>
        <w:t>Figura 37</w:t>
      </w:r>
      <w:r w:rsidR="00EE4E96" w:rsidRPr="00417991">
        <w:rPr>
          <w:rFonts w:ascii="Arial" w:hAnsi="Arial" w:cs="Arial"/>
          <w:sz w:val="20"/>
          <w:szCs w:val="20"/>
          <w:lang w:val="es-EC"/>
        </w:rPr>
        <w:t xml:space="preserve"> </w:t>
      </w:r>
      <w:r w:rsidR="00EE4E96">
        <w:rPr>
          <w:rFonts w:ascii="Arial" w:hAnsi="Arial" w:cs="Arial"/>
          <w:sz w:val="20"/>
          <w:szCs w:val="20"/>
          <w:lang w:val="es-EC"/>
        </w:rPr>
        <w:t>Reaccion</w:t>
      </w:r>
      <w:r w:rsidR="00E10A64">
        <w:rPr>
          <w:rFonts w:ascii="Arial" w:hAnsi="Arial" w:cs="Arial"/>
          <w:sz w:val="20"/>
          <w:szCs w:val="20"/>
          <w:lang w:val="es-EC"/>
        </w:rPr>
        <w:t>es finales y diagramas de carga</w:t>
      </w:r>
      <w:r w:rsidR="00EE4E96">
        <w:rPr>
          <w:rFonts w:ascii="Arial" w:hAnsi="Arial" w:cs="Arial"/>
          <w:sz w:val="20"/>
          <w:szCs w:val="20"/>
          <w:lang w:val="es-EC"/>
        </w:rPr>
        <w:t xml:space="preserve"> axial de elementos diagonales</w:t>
      </w:r>
      <w:r w:rsidR="00E10A64">
        <w:rPr>
          <w:rFonts w:ascii="Arial" w:hAnsi="Arial" w:cs="Arial"/>
          <w:sz w:val="20"/>
          <w:szCs w:val="20"/>
          <w:lang w:val="es-EC"/>
        </w:rPr>
        <w:t xml:space="preserve"> del </w:t>
      </w:r>
      <w:r w:rsidR="00E10A64" w:rsidRPr="00E10A64">
        <w:rPr>
          <w:rFonts w:ascii="Arial" w:hAnsi="Arial" w:cs="Arial"/>
          <w:b/>
          <w:sz w:val="20"/>
          <w:szCs w:val="20"/>
          <w:lang w:val="es-EC"/>
        </w:rPr>
        <w:t>P</w:t>
      </w:r>
      <w:r w:rsidR="00EE4E96" w:rsidRPr="00E10A64">
        <w:rPr>
          <w:rFonts w:ascii="Arial" w:hAnsi="Arial" w:cs="Arial"/>
          <w:b/>
          <w:sz w:val="20"/>
          <w:szCs w:val="20"/>
          <w:lang w:val="es-EC"/>
        </w:rPr>
        <w:t>órtico K</w:t>
      </w:r>
      <w:r w:rsidR="00EE4E96">
        <w:rPr>
          <w:rFonts w:ascii="Arial" w:hAnsi="Arial" w:cs="Arial"/>
          <w:sz w:val="20"/>
          <w:szCs w:val="20"/>
          <w:lang w:val="es-EC"/>
        </w:rPr>
        <w:t>.</w:t>
      </w:r>
    </w:p>
    <w:p w:rsidR="00F92A95" w:rsidRDefault="00F92A95" w:rsidP="00E10A64">
      <w:pPr>
        <w:spacing w:line="240" w:lineRule="auto"/>
        <w:ind w:firstLine="0"/>
      </w:pPr>
    </w:p>
    <w:p w:rsidR="00E10A64" w:rsidRPr="00E10A64" w:rsidRDefault="00E10A64" w:rsidP="00E10A64">
      <w:pPr>
        <w:spacing w:line="240" w:lineRule="auto"/>
        <w:ind w:firstLine="0"/>
        <w:rPr>
          <w:rFonts w:ascii="Arial" w:hAnsi="Arial" w:cs="Arial"/>
          <w:b/>
          <w:lang w:val="es-EC"/>
        </w:rPr>
      </w:pPr>
    </w:p>
    <w:p w:rsidR="0048703E" w:rsidRPr="003149E8" w:rsidRDefault="00A30158" w:rsidP="00DB15BE">
      <w:pPr>
        <w:pStyle w:val="Prrafodelista"/>
        <w:numPr>
          <w:ilvl w:val="0"/>
          <w:numId w:val="7"/>
        </w:numPr>
        <w:spacing w:line="240" w:lineRule="auto"/>
        <w:rPr>
          <w:rFonts w:ascii="Arial" w:hAnsi="Arial" w:cs="Arial"/>
          <w:b/>
          <w:lang w:val="es-EC"/>
        </w:rPr>
      </w:pPr>
      <w:r w:rsidRPr="003149E8">
        <w:rPr>
          <w:rFonts w:ascii="Arial" w:hAnsi="Arial" w:cs="Arial"/>
          <w:b/>
          <w:lang w:val="es-EC"/>
        </w:rPr>
        <w:t>COMENTARIOS</w:t>
      </w:r>
      <w:r w:rsidR="0048703E" w:rsidRPr="003149E8">
        <w:rPr>
          <w:rFonts w:ascii="Arial" w:hAnsi="Arial" w:cs="Arial"/>
          <w:b/>
          <w:lang w:val="es-EC"/>
        </w:rPr>
        <w:t xml:space="preserve"> Y CONCLUSIONES</w:t>
      </w:r>
    </w:p>
    <w:p w:rsidR="0017674A" w:rsidRDefault="0017674A" w:rsidP="0017674A">
      <w:pPr>
        <w:spacing w:line="240" w:lineRule="auto"/>
        <w:rPr>
          <w:rFonts w:ascii="Arial" w:hAnsi="Arial" w:cs="Arial"/>
          <w:b/>
          <w:lang w:val="es-EC"/>
        </w:rPr>
      </w:pPr>
    </w:p>
    <w:p w:rsidR="00731C63" w:rsidRPr="00C64F6C" w:rsidRDefault="00240218" w:rsidP="00C64F6C">
      <w:pPr>
        <w:spacing w:line="240" w:lineRule="auto"/>
        <w:ind w:firstLine="709"/>
        <w:rPr>
          <w:rFonts w:ascii="Arial" w:hAnsi="Arial" w:cs="Arial"/>
          <w:b/>
          <w:sz w:val="20"/>
          <w:szCs w:val="20"/>
          <w:lang w:val="es-EC"/>
        </w:rPr>
      </w:pPr>
      <w:r>
        <w:rPr>
          <w:rFonts w:ascii="Arial" w:hAnsi="Arial" w:cs="Arial"/>
          <w:sz w:val="20"/>
          <w:szCs w:val="20"/>
          <w:lang w:val="es-EC"/>
        </w:rPr>
        <w:t>Se ha presentado en forma didáctica el marco teórico para el análisis sísmico de estructuras con d</w:t>
      </w:r>
      <w:r w:rsidR="0099331C">
        <w:rPr>
          <w:rFonts w:ascii="Arial" w:hAnsi="Arial" w:cs="Arial"/>
          <w:sz w:val="20"/>
          <w:szCs w:val="20"/>
          <w:lang w:val="es-EC"/>
        </w:rPr>
        <w:t>isipadores de energía Shear Link</w:t>
      </w:r>
      <w:r>
        <w:rPr>
          <w:rFonts w:ascii="Arial" w:hAnsi="Arial" w:cs="Arial"/>
          <w:sz w:val="20"/>
          <w:szCs w:val="20"/>
          <w:lang w:val="es-EC"/>
        </w:rPr>
        <w:t xml:space="preserve"> Bozzo, </w:t>
      </w:r>
      <w:r w:rsidRPr="004F317A">
        <w:rPr>
          <w:rFonts w:ascii="Arial" w:hAnsi="Arial" w:cs="Arial"/>
          <w:b/>
          <w:sz w:val="20"/>
          <w:szCs w:val="20"/>
          <w:lang w:val="es-EC"/>
        </w:rPr>
        <w:t>SLB</w:t>
      </w:r>
      <w:r>
        <w:rPr>
          <w:rFonts w:ascii="Arial" w:hAnsi="Arial" w:cs="Arial"/>
          <w:sz w:val="20"/>
          <w:szCs w:val="20"/>
          <w:lang w:val="es-EC"/>
        </w:rPr>
        <w:t>, mediante el método espectral. Como aplicación se realizó el análisis del Bloque Estructural 4 que está actualmente en construcción, en la Universidad de Fuerzas Armadas ESPE, ubicado en el Valle de los Chillos, en Ecuador.</w:t>
      </w:r>
    </w:p>
    <w:p w:rsidR="00240218" w:rsidRDefault="00240218" w:rsidP="00240218">
      <w:pPr>
        <w:spacing w:line="240" w:lineRule="auto"/>
        <w:ind w:firstLine="709"/>
        <w:rPr>
          <w:rFonts w:ascii="Arial" w:hAnsi="Arial" w:cs="Arial"/>
          <w:sz w:val="20"/>
          <w:szCs w:val="20"/>
          <w:lang w:val="es-EC"/>
        </w:rPr>
      </w:pPr>
    </w:p>
    <w:p w:rsidR="00240218" w:rsidRDefault="00240218" w:rsidP="00240218">
      <w:pPr>
        <w:spacing w:line="240" w:lineRule="auto"/>
        <w:ind w:firstLine="709"/>
        <w:rPr>
          <w:rFonts w:ascii="Arial" w:hAnsi="Arial" w:cs="Arial"/>
          <w:sz w:val="20"/>
          <w:szCs w:val="20"/>
          <w:lang w:val="es-EC"/>
        </w:rPr>
      </w:pPr>
      <w:r>
        <w:rPr>
          <w:rFonts w:ascii="Arial" w:hAnsi="Arial" w:cs="Arial"/>
          <w:sz w:val="20"/>
          <w:szCs w:val="20"/>
          <w:lang w:val="es-EC"/>
        </w:rPr>
        <w:t xml:space="preserve">El Bloque Estructural 4 es una estructura muy irregular en planta y elevación por lo que se decidió incorporar aisladores </w:t>
      </w:r>
      <w:r w:rsidRPr="004F317A">
        <w:rPr>
          <w:rFonts w:ascii="Arial" w:hAnsi="Arial" w:cs="Arial"/>
          <w:b/>
          <w:sz w:val="20"/>
          <w:szCs w:val="20"/>
          <w:lang w:val="es-EC"/>
        </w:rPr>
        <w:t>SLB</w:t>
      </w:r>
      <w:r>
        <w:rPr>
          <w:rFonts w:ascii="Arial" w:hAnsi="Arial" w:cs="Arial"/>
          <w:sz w:val="20"/>
          <w:szCs w:val="20"/>
          <w:lang w:val="es-EC"/>
        </w:rPr>
        <w:t xml:space="preserve"> para incrementar el amortiguamiento inherente que tiene la estructura, con esto se consiguió que las derivas de piso no sobrepasen el 0.25% tanto para el sismo </w:t>
      </w:r>
      <w:r w:rsidRPr="004F317A">
        <w:rPr>
          <w:rFonts w:ascii="Arial" w:hAnsi="Arial" w:cs="Arial"/>
          <w:b/>
          <w:sz w:val="20"/>
          <w:szCs w:val="20"/>
          <w:lang w:val="es-EC"/>
        </w:rPr>
        <w:t>DBE</w:t>
      </w:r>
      <w:r>
        <w:rPr>
          <w:rFonts w:ascii="Arial" w:hAnsi="Arial" w:cs="Arial"/>
          <w:sz w:val="20"/>
          <w:szCs w:val="20"/>
          <w:lang w:val="es-EC"/>
        </w:rPr>
        <w:t xml:space="preserve"> como para el sismo </w:t>
      </w:r>
      <w:r w:rsidRPr="004F317A">
        <w:rPr>
          <w:rFonts w:ascii="Arial" w:hAnsi="Arial" w:cs="Arial"/>
          <w:b/>
          <w:sz w:val="20"/>
          <w:szCs w:val="20"/>
          <w:lang w:val="es-EC"/>
        </w:rPr>
        <w:t>MCE</w:t>
      </w:r>
      <w:r>
        <w:rPr>
          <w:rFonts w:ascii="Arial" w:hAnsi="Arial" w:cs="Arial"/>
          <w:sz w:val="20"/>
          <w:szCs w:val="20"/>
          <w:lang w:val="es-EC"/>
        </w:rPr>
        <w:t>.</w:t>
      </w:r>
    </w:p>
    <w:p w:rsidR="00C64F6C" w:rsidRDefault="00C64F6C" w:rsidP="00240218">
      <w:pPr>
        <w:spacing w:line="240" w:lineRule="auto"/>
        <w:ind w:firstLine="709"/>
        <w:rPr>
          <w:rFonts w:ascii="Arial" w:hAnsi="Arial" w:cs="Arial"/>
          <w:sz w:val="20"/>
          <w:szCs w:val="20"/>
          <w:lang w:val="es-EC"/>
        </w:rPr>
      </w:pPr>
    </w:p>
    <w:p w:rsidR="00C64F6C" w:rsidRDefault="00C64F6C" w:rsidP="00240218">
      <w:pPr>
        <w:spacing w:line="240" w:lineRule="auto"/>
        <w:ind w:firstLine="709"/>
        <w:rPr>
          <w:rFonts w:ascii="Arial" w:hAnsi="Arial" w:cs="Arial"/>
          <w:sz w:val="20"/>
          <w:szCs w:val="20"/>
          <w:lang w:val="es-EC"/>
        </w:rPr>
      </w:pPr>
      <w:r>
        <w:rPr>
          <w:rFonts w:ascii="Arial" w:hAnsi="Arial" w:cs="Arial"/>
          <w:sz w:val="20"/>
          <w:szCs w:val="20"/>
          <w:lang w:val="es-EC"/>
        </w:rPr>
        <w:t>Se aspira haber contribuido al desarrollo de la Ingeniería Sísmica, con el desarrollo de este artículo.</w:t>
      </w:r>
    </w:p>
    <w:p w:rsidR="00DB15BE" w:rsidRDefault="00DB15BE" w:rsidP="00240218">
      <w:pPr>
        <w:spacing w:line="240" w:lineRule="auto"/>
        <w:ind w:firstLine="709"/>
        <w:rPr>
          <w:rFonts w:ascii="Arial" w:hAnsi="Arial" w:cs="Arial"/>
          <w:sz w:val="20"/>
          <w:szCs w:val="20"/>
          <w:lang w:val="es-EC"/>
        </w:rPr>
      </w:pPr>
    </w:p>
    <w:p w:rsidR="00C64F6C" w:rsidRDefault="00C64F6C" w:rsidP="00240218">
      <w:pPr>
        <w:spacing w:line="240" w:lineRule="auto"/>
        <w:ind w:firstLine="709"/>
        <w:rPr>
          <w:rFonts w:ascii="Arial" w:hAnsi="Arial" w:cs="Arial"/>
          <w:sz w:val="20"/>
          <w:szCs w:val="20"/>
          <w:lang w:val="es-EC"/>
        </w:rPr>
      </w:pPr>
    </w:p>
    <w:p w:rsidR="00C64F6C" w:rsidRDefault="00C64F6C" w:rsidP="00C64F6C">
      <w:pPr>
        <w:spacing w:line="240" w:lineRule="auto"/>
        <w:ind w:firstLine="0"/>
        <w:rPr>
          <w:rFonts w:ascii="Arial" w:hAnsi="Arial" w:cs="Arial"/>
          <w:b/>
          <w:lang w:val="es-EC"/>
        </w:rPr>
      </w:pPr>
      <w:r>
        <w:rPr>
          <w:rFonts w:ascii="Arial" w:hAnsi="Arial" w:cs="Arial"/>
          <w:b/>
          <w:lang w:val="es-EC"/>
        </w:rPr>
        <w:t>REFERENCIAS</w:t>
      </w:r>
    </w:p>
    <w:p w:rsidR="00C64F6C" w:rsidRDefault="00C64F6C" w:rsidP="00C64F6C">
      <w:pPr>
        <w:spacing w:line="240" w:lineRule="auto"/>
        <w:ind w:firstLine="0"/>
        <w:rPr>
          <w:rFonts w:ascii="Arial" w:hAnsi="Arial" w:cs="Arial"/>
          <w:b/>
          <w:lang w:val="es-EC"/>
        </w:rPr>
      </w:pPr>
    </w:p>
    <w:p w:rsidR="00E10A64" w:rsidRPr="00E10A64" w:rsidRDefault="00C64F6C" w:rsidP="00E10A64">
      <w:pPr>
        <w:pStyle w:val="Prrafodelista"/>
        <w:numPr>
          <w:ilvl w:val="0"/>
          <w:numId w:val="29"/>
        </w:numPr>
        <w:spacing w:line="240" w:lineRule="auto"/>
        <w:rPr>
          <w:rFonts w:ascii="Arial" w:hAnsi="Arial" w:cs="Arial"/>
          <w:sz w:val="20"/>
          <w:szCs w:val="20"/>
          <w:lang w:val="es-EC"/>
        </w:rPr>
      </w:pPr>
      <w:r>
        <w:rPr>
          <w:rFonts w:ascii="Arial" w:hAnsi="Arial" w:cs="Arial"/>
          <w:sz w:val="20"/>
          <w:szCs w:val="20"/>
          <w:lang w:val="es-EC"/>
        </w:rPr>
        <w:t xml:space="preserve">Aguiar Roberto, Mejía Rodrigo, Morales Edison, (2016), “Análisis sísmico espacial y plano de Bloque Estructural 8 de la UFA-ESPE con aisladores de Triple Péndulo de Fricción”, </w:t>
      </w:r>
      <w:r>
        <w:rPr>
          <w:rFonts w:ascii="Arial" w:hAnsi="Arial" w:cs="Arial"/>
          <w:i/>
          <w:sz w:val="20"/>
          <w:szCs w:val="20"/>
          <w:lang w:val="es-EC"/>
        </w:rPr>
        <w:t xml:space="preserve">Revista Ciencia, </w:t>
      </w:r>
      <w:r>
        <w:rPr>
          <w:rFonts w:ascii="Arial" w:hAnsi="Arial" w:cs="Arial"/>
          <w:b/>
          <w:sz w:val="20"/>
          <w:szCs w:val="20"/>
          <w:lang w:val="es-EC"/>
        </w:rPr>
        <w:t xml:space="preserve">18 (1), </w:t>
      </w:r>
      <w:r>
        <w:rPr>
          <w:rFonts w:ascii="Arial" w:hAnsi="Arial" w:cs="Arial"/>
          <w:sz w:val="20"/>
          <w:szCs w:val="20"/>
          <w:lang w:val="es-EC"/>
        </w:rPr>
        <w:t>93-121.</w:t>
      </w:r>
      <w:r w:rsidR="00E10A64">
        <w:rPr>
          <w:rFonts w:ascii="Arial" w:hAnsi="Arial" w:cs="Arial"/>
          <w:sz w:val="20"/>
          <w:szCs w:val="20"/>
          <w:lang w:val="es-EC"/>
        </w:rPr>
        <w:t xml:space="preserve"> Disponible en: </w:t>
      </w:r>
      <w:hyperlink r:id="rId103" w:history="1">
        <w:r w:rsidR="00E10A64" w:rsidRPr="00105E8E">
          <w:rPr>
            <w:rStyle w:val="Hipervnculo"/>
            <w:rFonts w:ascii="Arial" w:hAnsi="Arial" w:cs="Arial"/>
            <w:sz w:val="20"/>
            <w:szCs w:val="20"/>
            <w:lang w:val="es-EC"/>
          </w:rPr>
          <w:t>http:</w:t>
        </w:r>
        <w:r w:rsidR="00E10A64" w:rsidRPr="00105E8E">
          <w:rPr>
            <w:rStyle w:val="Hipervnculo"/>
            <w:rFonts w:ascii="Arial" w:hAnsi="Arial" w:cs="Arial"/>
            <w:sz w:val="20"/>
            <w:szCs w:val="20"/>
            <w:lang w:val="en-US"/>
          </w:rPr>
          <w:t>//www.revista_ciencia.espe.edu.ec</w:t>
        </w:r>
      </w:hyperlink>
    </w:p>
    <w:p w:rsidR="00000FB5" w:rsidRPr="00000FB5" w:rsidRDefault="00A63E76" w:rsidP="00000FB5">
      <w:pPr>
        <w:pStyle w:val="Prrafodelista"/>
        <w:widowControl/>
        <w:numPr>
          <w:ilvl w:val="0"/>
          <w:numId w:val="29"/>
        </w:numPr>
        <w:adjustRightInd/>
        <w:spacing w:line="240" w:lineRule="auto"/>
        <w:textAlignment w:val="auto"/>
        <w:rPr>
          <w:rFonts w:ascii="Arial" w:hAnsi="Arial" w:cs="Arial"/>
          <w:sz w:val="20"/>
          <w:szCs w:val="20"/>
        </w:rPr>
      </w:pPr>
      <w:r w:rsidRPr="00773152">
        <w:rPr>
          <w:rFonts w:ascii="Arial" w:hAnsi="Arial" w:cs="Arial"/>
          <w:sz w:val="20"/>
          <w:szCs w:val="20"/>
        </w:rPr>
        <w:t>Aguiar Roberto, (2014), Análisis Matricial de Estructuras con CEINCI-LAB, Cuarta Edición. Instituto Panamericano de Geografía e Historia, IPGH, Ecuador, 676 p., Quito.</w:t>
      </w:r>
    </w:p>
    <w:p w:rsidR="00000FB5" w:rsidRDefault="00000FB5" w:rsidP="00000FB5">
      <w:pPr>
        <w:pStyle w:val="Prrafodelista"/>
        <w:widowControl/>
        <w:numPr>
          <w:ilvl w:val="0"/>
          <w:numId w:val="29"/>
        </w:numPr>
        <w:adjustRightInd/>
        <w:spacing w:line="240" w:lineRule="auto"/>
        <w:textAlignment w:val="auto"/>
        <w:rPr>
          <w:rFonts w:ascii="Arial" w:hAnsi="Arial" w:cs="Arial"/>
          <w:sz w:val="20"/>
          <w:szCs w:val="20"/>
        </w:rPr>
      </w:pPr>
      <w:r w:rsidRPr="008453DB">
        <w:rPr>
          <w:rFonts w:ascii="Arial" w:hAnsi="Arial" w:cs="Arial"/>
          <w:sz w:val="20"/>
          <w:szCs w:val="20"/>
        </w:rPr>
        <w:lastRenderedPageBreak/>
        <w:t>Aguiar R. (2012), Dinámica de Estructuras con CEINCI-LAB, Instituto Panamericano de Geografía e Historia, IPGH. Segunda edición, 416 p., Quito.</w:t>
      </w:r>
    </w:p>
    <w:p w:rsidR="00ED6AF4" w:rsidRPr="00000FB5" w:rsidRDefault="00ED6AF4" w:rsidP="00000FB5">
      <w:pPr>
        <w:pStyle w:val="Prrafodelista"/>
        <w:widowControl/>
        <w:numPr>
          <w:ilvl w:val="0"/>
          <w:numId w:val="29"/>
        </w:numPr>
        <w:adjustRightInd/>
        <w:spacing w:line="240" w:lineRule="auto"/>
        <w:textAlignment w:val="auto"/>
        <w:rPr>
          <w:rFonts w:ascii="Arial" w:hAnsi="Arial" w:cs="Arial"/>
          <w:sz w:val="20"/>
          <w:szCs w:val="20"/>
        </w:rPr>
      </w:pPr>
      <w:r>
        <w:rPr>
          <w:rFonts w:ascii="Arial" w:hAnsi="Arial" w:cs="Arial"/>
          <w:sz w:val="20"/>
          <w:szCs w:val="20"/>
        </w:rPr>
        <w:t xml:space="preserve">Bozzo Luis, (2014), </w:t>
      </w:r>
      <w:r>
        <w:rPr>
          <w:rFonts w:ascii="Arial" w:hAnsi="Arial" w:cs="Arial"/>
          <w:i/>
          <w:sz w:val="20"/>
          <w:szCs w:val="20"/>
        </w:rPr>
        <w:t xml:space="preserve">Boletín de Novedades-News Report, </w:t>
      </w:r>
      <w:r>
        <w:rPr>
          <w:rFonts w:ascii="Arial" w:hAnsi="Arial" w:cs="Arial"/>
          <w:sz w:val="20"/>
          <w:szCs w:val="20"/>
        </w:rPr>
        <w:t>Internet: www.luisbozzo.com.</w:t>
      </w:r>
    </w:p>
    <w:p w:rsidR="00A63E76" w:rsidRPr="00A63E76" w:rsidRDefault="00A63E76" w:rsidP="00A63E76">
      <w:pPr>
        <w:pStyle w:val="Prrafodelista"/>
        <w:widowControl/>
        <w:numPr>
          <w:ilvl w:val="0"/>
          <w:numId w:val="29"/>
        </w:numPr>
        <w:adjustRightInd/>
        <w:spacing w:line="240" w:lineRule="auto"/>
        <w:textAlignment w:val="auto"/>
        <w:rPr>
          <w:rFonts w:ascii="Arial" w:hAnsi="Arial" w:cs="Arial"/>
          <w:sz w:val="20"/>
          <w:szCs w:val="20"/>
        </w:rPr>
      </w:pPr>
      <w:r>
        <w:rPr>
          <w:rFonts w:ascii="Arial" w:hAnsi="Arial" w:cs="Arial"/>
          <w:sz w:val="20"/>
          <w:szCs w:val="20"/>
        </w:rPr>
        <w:t xml:space="preserve">Bozzo Luis y Barbat Alex, (1999), </w:t>
      </w:r>
      <w:r>
        <w:rPr>
          <w:rFonts w:ascii="Arial" w:hAnsi="Arial" w:cs="Arial"/>
          <w:i/>
          <w:sz w:val="20"/>
          <w:szCs w:val="20"/>
        </w:rPr>
        <w:t>Dise</w:t>
      </w:r>
      <w:r>
        <w:rPr>
          <w:rFonts w:ascii="Arial" w:hAnsi="Arial" w:cs="Arial"/>
          <w:i/>
          <w:sz w:val="20"/>
          <w:szCs w:val="20"/>
          <w:lang w:val="es-EC"/>
        </w:rPr>
        <w:t>ño sismorresistente en edificios. Técnicas Convencionales y avanzadas</w:t>
      </w:r>
      <w:r w:rsidRPr="00A63E76">
        <w:rPr>
          <w:rFonts w:ascii="Arial" w:hAnsi="Arial" w:cs="Arial"/>
          <w:i/>
          <w:sz w:val="20"/>
          <w:szCs w:val="20"/>
          <w:lang w:val="es-EC"/>
        </w:rPr>
        <w:t>”,</w:t>
      </w:r>
      <w:r w:rsidR="00C91D27">
        <w:rPr>
          <w:rFonts w:ascii="Arial" w:hAnsi="Arial" w:cs="Arial"/>
          <w:i/>
          <w:sz w:val="20"/>
          <w:szCs w:val="20"/>
          <w:lang w:val="es-EC"/>
        </w:rPr>
        <w:t xml:space="preserve"> </w:t>
      </w:r>
      <w:r w:rsidRPr="00000FB5">
        <w:rPr>
          <w:rFonts w:ascii="Arial" w:hAnsi="Arial" w:cs="Arial"/>
          <w:sz w:val="20"/>
          <w:szCs w:val="20"/>
          <w:lang w:val="es-EC"/>
        </w:rPr>
        <w:t>Editorial Reverte, Barcelona.</w:t>
      </w:r>
    </w:p>
    <w:p w:rsidR="00E10A64" w:rsidRPr="00E10A64" w:rsidRDefault="00A63E76" w:rsidP="00E10A64">
      <w:pPr>
        <w:pStyle w:val="Prrafodelista"/>
        <w:widowControl/>
        <w:numPr>
          <w:ilvl w:val="0"/>
          <w:numId w:val="29"/>
        </w:numPr>
        <w:adjustRightInd/>
        <w:spacing w:line="240" w:lineRule="auto"/>
        <w:textAlignment w:val="auto"/>
        <w:rPr>
          <w:rFonts w:ascii="Arial" w:hAnsi="Arial" w:cs="Arial"/>
          <w:i/>
          <w:sz w:val="20"/>
          <w:szCs w:val="20"/>
        </w:rPr>
      </w:pPr>
      <w:r w:rsidRPr="00773152">
        <w:rPr>
          <w:rFonts w:ascii="Arial" w:hAnsi="Arial" w:cs="Arial"/>
          <w:sz w:val="20"/>
          <w:szCs w:val="20"/>
        </w:rPr>
        <w:t xml:space="preserve">Constantinou M., Aguiar R., Morales E., Caiza P., (2016), “Desempeño de aislador FPT8833/12-12/8-5 en el análisis sísmico del Centro de Investigaciones y de Post Grado”, </w:t>
      </w:r>
      <w:r w:rsidRPr="00A63E76">
        <w:rPr>
          <w:rFonts w:ascii="Arial" w:hAnsi="Arial" w:cs="Arial"/>
          <w:i/>
          <w:sz w:val="20"/>
          <w:szCs w:val="20"/>
        </w:rPr>
        <w:t xml:space="preserve">Revista Internacional de Ingeniería de Estructuras, </w:t>
      </w:r>
      <w:r>
        <w:rPr>
          <w:rFonts w:ascii="Arial" w:hAnsi="Arial" w:cs="Arial"/>
          <w:b/>
          <w:sz w:val="20"/>
          <w:szCs w:val="20"/>
        </w:rPr>
        <w:t xml:space="preserve">21, 1, </w:t>
      </w:r>
      <w:r>
        <w:rPr>
          <w:rFonts w:ascii="Arial" w:hAnsi="Arial" w:cs="Arial"/>
          <w:sz w:val="20"/>
          <w:szCs w:val="20"/>
        </w:rPr>
        <w:t>1-25.</w:t>
      </w:r>
      <w:r w:rsidR="00E10A64">
        <w:rPr>
          <w:rFonts w:ascii="Arial" w:hAnsi="Arial" w:cs="Arial"/>
          <w:sz w:val="20"/>
          <w:szCs w:val="20"/>
        </w:rPr>
        <w:t xml:space="preserve"> Disponible en: </w:t>
      </w:r>
      <w:hyperlink r:id="rId104" w:history="1">
        <w:r w:rsidR="00E10A64" w:rsidRPr="00105E8E">
          <w:rPr>
            <w:rStyle w:val="Hipervnculo"/>
            <w:rFonts w:ascii="Arial" w:hAnsi="Arial" w:cs="Arial"/>
            <w:sz w:val="20"/>
            <w:szCs w:val="20"/>
          </w:rPr>
          <w:t>http://www.riie.espe.edu.ec</w:t>
        </w:r>
      </w:hyperlink>
    </w:p>
    <w:p w:rsidR="000774FE" w:rsidRDefault="000774FE" w:rsidP="000774FE">
      <w:pPr>
        <w:pStyle w:val="Prrafodelista"/>
        <w:numPr>
          <w:ilvl w:val="0"/>
          <w:numId w:val="29"/>
        </w:numPr>
        <w:spacing w:line="240" w:lineRule="auto"/>
        <w:rPr>
          <w:rFonts w:ascii="Arial" w:hAnsi="Arial" w:cs="Arial"/>
          <w:sz w:val="20"/>
          <w:szCs w:val="20"/>
          <w:lang w:val="en-US"/>
        </w:rPr>
      </w:pPr>
      <w:r w:rsidRPr="000774FE">
        <w:rPr>
          <w:rFonts w:ascii="Arial" w:hAnsi="Arial" w:cs="Arial"/>
          <w:sz w:val="20"/>
          <w:szCs w:val="20"/>
          <w:lang w:val="en-US"/>
        </w:rPr>
        <w:t xml:space="preserve">Hurtado Francisco, Bozzo Luis, (2008), “Numerical and experimental analysis of a shear-link energy dissipator for seismic protection of building”, </w:t>
      </w:r>
      <w:r>
        <w:rPr>
          <w:rFonts w:ascii="Arial" w:hAnsi="Arial" w:cs="Arial"/>
          <w:i/>
          <w:sz w:val="20"/>
          <w:szCs w:val="20"/>
          <w:lang w:val="en-US"/>
        </w:rPr>
        <w:t>The 14</w:t>
      </w:r>
      <w:r>
        <w:rPr>
          <w:rFonts w:ascii="Arial" w:hAnsi="Arial" w:cs="Arial"/>
          <w:i/>
          <w:sz w:val="20"/>
          <w:szCs w:val="20"/>
          <w:vertAlign w:val="superscript"/>
          <w:lang w:val="en-US"/>
        </w:rPr>
        <w:t>th</w:t>
      </w:r>
      <w:r>
        <w:rPr>
          <w:rFonts w:ascii="Arial" w:hAnsi="Arial" w:cs="Arial"/>
          <w:i/>
          <w:sz w:val="20"/>
          <w:szCs w:val="20"/>
          <w:lang w:val="en-US"/>
        </w:rPr>
        <w:t xml:space="preserve"> World Conference on Earthquake Engineering, </w:t>
      </w:r>
      <w:r>
        <w:rPr>
          <w:rFonts w:ascii="Arial" w:hAnsi="Arial" w:cs="Arial"/>
          <w:sz w:val="20"/>
          <w:szCs w:val="20"/>
          <w:lang w:val="en-US"/>
        </w:rPr>
        <w:t>8 p., Beijing, China.</w:t>
      </w:r>
    </w:p>
    <w:p w:rsidR="00731C63" w:rsidRPr="000774FE" w:rsidRDefault="00000FB5" w:rsidP="00000FB5">
      <w:pPr>
        <w:pStyle w:val="Prrafodelista"/>
        <w:numPr>
          <w:ilvl w:val="0"/>
          <w:numId w:val="29"/>
        </w:numPr>
        <w:spacing w:line="240" w:lineRule="auto"/>
        <w:rPr>
          <w:rFonts w:ascii="Arial" w:hAnsi="Arial" w:cs="Arial"/>
          <w:sz w:val="20"/>
          <w:szCs w:val="20"/>
          <w:lang w:val="en-US"/>
        </w:rPr>
      </w:pPr>
      <w:r w:rsidRPr="00000FB5">
        <w:rPr>
          <w:rFonts w:ascii="Arial" w:hAnsi="Arial" w:cs="Arial"/>
          <w:sz w:val="20"/>
          <w:szCs w:val="20"/>
          <w:lang w:val="en-US"/>
        </w:rPr>
        <w:t xml:space="preserve">Nuzzo Iolanda, Losanno Daniele, Serino Giorgio, Bozzo Luis, (2015), “A seismic-resistant Precast r.c. System equipped with Shear Link Dissipators for Residential Building”, </w:t>
      </w:r>
      <w:r>
        <w:rPr>
          <w:rFonts w:ascii="Arial" w:hAnsi="Arial" w:cs="Arial"/>
          <w:i/>
          <w:sz w:val="20"/>
          <w:szCs w:val="20"/>
          <w:lang w:val="en-US"/>
        </w:rPr>
        <w:t xml:space="preserve">International Journal of Civil and Structures Engineering, IJCSE, </w:t>
      </w:r>
      <w:r>
        <w:rPr>
          <w:rFonts w:ascii="Arial" w:hAnsi="Arial" w:cs="Arial"/>
          <w:b/>
          <w:sz w:val="20"/>
          <w:szCs w:val="20"/>
          <w:lang w:val="en-US"/>
        </w:rPr>
        <w:t xml:space="preserve">2 (1), </w:t>
      </w:r>
      <w:r>
        <w:rPr>
          <w:rFonts w:ascii="Arial" w:hAnsi="Arial" w:cs="Arial"/>
          <w:sz w:val="20"/>
          <w:szCs w:val="20"/>
          <w:lang w:val="en-US"/>
        </w:rPr>
        <w:t>270-275.</w:t>
      </w:r>
    </w:p>
    <w:sectPr w:rsidR="00731C63" w:rsidRPr="000774FE" w:rsidSect="00C64F6C">
      <w:headerReference w:type="even" r:id="rId105"/>
      <w:headerReference w:type="default" r:id="rId106"/>
      <w:headerReference w:type="first" r:id="rId107"/>
      <w:footerReference w:type="first" r:id="rId108"/>
      <w:pgSz w:w="10773" w:h="15309" w:code="119"/>
      <w:pgMar w:top="1701" w:right="1701" w:bottom="1701" w:left="1701" w:header="709" w:footer="709" w:gutter="0"/>
      <w:pgNumType w:start="12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3F1F" w:rsidRDefault="00EE3F1F" w:rsidP="00FA3288">
      <w:pPr>
        <w:spacing w:line="240" w:lineRule="auto"/>
      </w:pPr>
      <w:r>
        <w:separator/>
      </w:r>
    </w:p>
  </w:endnote>
  <w:endnote w:type="continuationSeparator" w:id="0">
    <w:p w:rsidR="00EE3F1F" w:rsidRDefault="00EE3F1F" w:rsidP="00FA328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7C12" w:rsidRDefault="00127C12" w:rsidP="009E299E">
    <w:pPr>
      <w:pStyle w:val="Piedepgina"/>
      <w:jc w:val="right"/>
      <w:rPr>
        <w:rFonts w:ascii="Arial" w:hAnsi="Arial" w:cs="Arial"/>
        <w:sz w:val="20"/>
        <w:szCs w:val="20"/>
        <w:lang w:val="es-EC"/>
      </w:rPr>
    </w:pPr>
    <w:r>
      <w:rPr>
        <w:rFonts w:ascii="Arial" w:hAnsi="Arial" w:cs="Arial"/>
        <w:sz w:val="20"/>
        <w:szCs w:val="20"/>
        <w:lang w:val="es-EC"/>
      </w:rPr>
      <w:t>Recibido: Diciembre de 2015</w:t>
    </w:r>
  </w:p>
  <w:p w:rsidR="00127C12" w:rsidRPr="009E299E" w:rsidRDefault="00127C12" w:rsidP="009E299E">
    <w:pPr>
      <w:pStyle w:val="Piedepgina"/>
      <w:jc w:val="right"/>
      <w:rPr>
        <w:rFonts w:ascii="Arial" w:hAnsi="Arial" w:cs="Arial"/>
        <w:sz w:val="20"/>
        <w:szCs w:val="20"/>
        <w:lang w:val="es-EC"/>
      </w:rPr>
    </w:pPr>
    <w:r>
      <w:rPr>
        <w:rFonts w:ascii="Arial" w:hAnsi="Arial" w:cs="Arial"/>
        <w:sz w:val="20"/>
        <w:szCs w:val="20"/>
        <w:lang w:val="es-EC"/>
      </w:rPr>
      <w:t xml:space="preserve">Aprobado: </w:t>
    </w:r>
    <w:r w:rsidR="00E10A64">
      <w:rPr>
        <w:rFonts w:ascii="Arial" w:hAnsi="Arial" w:cs="Arial"/>
        <w:sz w:val="20"/>
        <w:szCs w:val="20"/>
        <w:lang w:val="es-EC"/>
      </w:rPr>
      <w:t>Marzo de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3F1F" w:rsidRDefault="00EE3F1F" w:rsidP="00FA3288">
      <w:pPr>
        <w:spacing w:line="240" w:lineRule="auto"/>
      </w:pPr>
      <w:r>
        <w:separator/>
      </w:r>
    </w:p>
  </w:footnote>
  <w:footnote w:type="continuationSeparator" w:id="0">
    <w:p w:rsidR="00EE3F1F" w:rsidRDefault="00EE3F1F" w:rsidP="00FA328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5651246"/>
      <w:docPartObj>
        <w:docPartGallery w:val="Page Numbers (Top of Page)"/>
        <w:docPartUnique/>
      </w:docPartObj>
    </w:sdtPr>
    <w:sdtEndPr>
      <w:rPr>
        <w:rFonts w:ascii="Arial" w:hAnsi="Arial" w:cs="Arial"/>
        <w:sz w:val="20"/>
        <w:szCs w:val="20"/>
      </w:rPr>
    </w:sdtEndPr>
    <w:sdtContent>
      <w:p w:rsidR="00127C12" w:rsidRPr="00160CD5" w:rsidRDefault="00127C12" w:rsidP="002A0993">
        <w:pPr>
          <w:pStyle w:val="Encabezado"/>
          <w:ind w:firstLine="0"/>
          <w:jc w:val="right"/>
          <w:rPr>
            <w:rFonts w:ascii="Arial" w:hAnsi="Arial" w:cs="Arial"/>
            <w:sz w:val="20"/>
            <w:szCs w:val="20"/>
          </w:rPr>
        </w:pPr>
        <w:r w:rsidRPr="00160CD5">
          <w:rPr>
            <w:rFonts w:ascii="Arial" w:hAnsi="Arial" w:cs="Arial"/>
            <w:sz w:val="20"/>
            <w:szCs w:val="20"/>
          </w:rPr>
          <w:fldChar w:fldCharType="begin"/>
        </w:r>
        <w:r w:rsidRPr="00160CD5">
          <w:rPr>
            <w:rFonts w:ascii="Arial" w:hAnsi="Arial" w:cs="Arial"/>
            <w:sz w:val="20"/>
            <w:szCs w:val="20"/>
          </w:rPr>
          <w:instrText>PAGE   \* MERGEFORMAT</w:instrText>
        </w:r>
        <w:r w:rsidRPr="00160CD5">
          <w:rPr>
            <w:rFonts w:ascii="Arial" w:hAnsi="Arial" w:cs="Arial"/>
            <w:sz w:val="20"/>
            <w:szCs w:val="20"/>
          </w:rPr>
          <w:fldChar w:fldCharType="separate"/>
        </w:r>
        <w:r w:rsidR="0092090A">
          <w:rPr>
            <w:rFonts w:ascii="Arial" w:hAnsi="Arial" w:cs="Arial"/>
            <w:noProof/>
            <w:sz w:val="20"/>
            <w:szCs w:val="20"/>
          </w:rPr>
          <w:t>142</w:t>
        </w:r>
        <w:r w:rsidRPr="00160CD5">
          <w:rPr>
            <w:rFonts w:ascii="Arial" w:hAnsi="Arial" w:cs="Arial"/>
            <w:sz w:val="20"/>
            <w:szCs w:val="20"/>
          </w:rPr>
          <w:fldChar w:fldCharType="end"/>
        </w:r>
        <w:r>
          <w:rPr>
            <w:rFonts w:ascii="Arial" w:hAnsi="Arial" w:cs="Arial"/>
            <w:sz w:val="20"/>
            <w:szCs w:val="20"/>
          </w:rPr>
          <w:t xml:space="preserve">                      </w:t>
        </w:r>
        <w:r w:rsidRPr="00CC19CB">
          <w:rPr>
            <w:rFonts w:ascii="Arial" w:hAnsi="Arial" w:cs="Arial"/>
            <w:sz w:val="20"/>
            <w:szCs w:val="20"/>
          </w:rPr>
          <w:t>Roberto Aguiar, Luis Bozzo, Henry Coyago y Cristina Andino</w:t>
        </w:r>
      </w:p>
    </w:sdtContent>
  </w:sdt>
  <w:p w:rsidR="00127C12" w:rsidRDefault="00127C12" w:rsidP="00D16173">
    <w:pPr>
      <w:pStyle w:val="Encabezado"/>
    </w:pPr>
    <w:r>
      <w:rPr>
        <w:noProof/>
        <w:lang w:val="es-EC" w:eastAsia="es-EC"/>
      </w:rPr>
      <mc:AlternateContent>
        <mc:Choice Requires="wps">
          <w:drawing>
            <wp:anchor distT="4294967295" distB="4294967295" distL="114300" distR="114300" simplePos="0" relativeHeight="251730432" behindDoc="0" locked="0" layoutInCell="1" allowOverlap="1">
              <wp:simplePos x="0" y="0"/>
              <wp:positionH relativeFrom="margin">
                <wp:align>right</wp:align>
              </wp:positionH>
              <wp:positionV relativeFrom="paragraph">
                <wp:posOffset>57784</wp:posOffset>
              </wp:positionV>
              <wp:extent cx="4608195" cy="0"/>
              <wp:effectExtent l="38100" t="38100" r="59055" b="95250"/>
              <wp:wrapNone/>
              <wp:docPr id="48"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08195" cy="0"/>
                      </a:xfrm>
                      <a:prstGeom prst="straightConnector1">
                        <a:avLst/>
                      </a:prstGeom>
                      <a:ln>
                        <a:headEnd/>
                        <a:tailEnd/>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w14:anchorId="586DC739" id="_x0000_t32" coordsize="21600,21600" o:spt="32" o:oned="t" path="m,l21600,21600e" filled="f">
              <v:path arrowok="t" fillok="f" o:connecttype="none"/>
              <o:lock v:ext="edit" shapetype="t"/>
            </v:shapetype>
            <v:shape id="AutoShape 8" o:spid="_x0000_s1026" type="#_x0000_t32" style="position:absolute;margin-left:311.65pt;margin-top:4.55pt;width:362.85pt;height:0;z-index:251730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" strokecolor="black [3200]" strokeweight="2pt">
              <v:shadow on="t" color="black" opacity="24903f" origin=",.5" offset="0,.55556mm"/>
              <w10:wrap anchorx="margin"/>
            </v:shape>
          </w:pict>
        </mc:Fallback>
      </mc:AlternateContent>
    </w:r>
  </w:p>
  <w:p w:rsidR="00127C12" w:rsidRDefault="006D0EC6" w:rsidP="006D0EC6">
    <w:pPr>
      <w:pStyle w:val="Encabezado"/>
      <w:tabs>
        <w:tab w:val="left" w:pos="334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9344974"/>
      <w:docPartObj>
        <w:docPartGallery w:val="Page Numbers (Top of Page)"/>
        <w:docPartUnique/>
      </w:docPartObj>
    </w:sdtPr>
    <w:sdtEndPr>
      <w:rPr>
        <w:rFonts w:ascii="Arial" w:hAnsi="Arial" w:cs="Arial"/>
        <w:sz w:val="20"/>
        <w:szCs w:val="20"/>
      </w:rPr>
    </w:sdtEndPr>
    <w:sdtContent>
      <w:p w:rsidR="00127C12" w:rsidRPr="00160CD5" w:rsidRDefault="00127C12" w:rsidP="002A0993">
        <w:pPr>
          <w:pStyle w:val="Encabezado"/>
          <w:ind w:firstLine="0"/>
          <w:jc w:val="left"/>
          <w:rPr>
            <w:rFonts w:ascii="Arial" w:hAnsi="Arial" w:cs="Arial"/>
            <w:sz w:val="20"/>
            <w:szCs w:val="20"/>
          </w:rPr>
        </w:pPr>
        <w:r>
          <w:rPr>
            <w:rFonts w:ascii="Arial" w:hAnsi="Arial" w:cs="Arial"/>
            <w:sz w:val="20"/>
            <w:szCs w:val="20"/>
          </w:rPr>
          <w:t>Análisis sísmico de Bloque E</w:t>
        </w:r>
        <w:r w:rsidRPr="002A0993">
          <w:rPr>
            <w:rFonts w:ascii="Arial" w:hAnsi="Arial" w:cs="Arial"/>
            <w:sz w:val="20"/>
            <w:szCs w:val="20"/>
          </w:rPr>
          <w:t>structural 4</w:t>
        </w:r>
        <w:r>
          <w:rPr>
            <w:rFonts w:ascii="Arial" w:hAnsi="Arial" w:cs="Arial"/>
            <w:sz w:val="20"/>
            <w:szCs w:val="20"/>
          </w:rPr>
          <w:t xml:space="preserve">                                                       </w:t>
        </w:r>
        <w:r w:rsidRPr="00160CD5">
          <w:rPr>
            <w:rFonts w:ascii="Arial" w:hAnsi="Arial" w:cs="Arial"/>
            <w:sz w:val="20"/>
            <w:szCs w:val="20"/>
          </w:rPr>
          <w:fldChar w:fldCharType="begin"/>
        </w:r>
        <w:r w:rsidRPr="00160CD5">
          <w:rPr>
            <w:rFonts w:ascii="Arial" w:hAnsi="Arial" w:cs="Arial"/>
            <w:sz w:val="20"/>
            <w:szCs w:val="20"/>
          </w:rPr>
          <w:instrText>PAGE   \* MERGEFORMAT</w:instrText>
        </w:r>
        <w:r w:rsidRPr="00160CD5">
          <w:rPr>
            <w:rFonts w:ascii="Arial" w:hAnsi="Arial" w:cs="Arial"/>
            <w:sz w:val="20"/>
            <w:szCs w:val="20"/>
          </w:rPr>
          <w:fldChar w:fldCharType="separate"/>
        </w:r>
        <w:r w:rsidR="0092090A">
          <w:rPr>
            <w:rFonts w:ascii="Arial" w:hAnsi="Arial" w:cs="Arial"/>
            <w:noProof/>
            <w:sz w:val="20"/>
            <w:szCs w:val="20"/>
          </w:rPr>
          <w:t>141</w:t>
        </w:r>
        <w:r w:rsidRPr="00160CD5">
          <w:rPr>
            <w:rFonts w:ascii="Arial" w:hAnsi="Arial" w:cs="Arial"/>
            <w:sz w:val="20"/>
            <w:szCs w:val="20"/>
          </w:rPr>
          <w:fldChar w:fldCharType="end"/>
        </w:r>
      </w:p>
    </w:sdtContent>
  </w:sdt>
  <w:p w:rsidR="00127C12" w:rsidRDefault="00127C12" w:rsidP="00D16173">
    <w:pPr>
      <w:pStyle w:val="Encabezado"/>
    </w:pPr>
    <w:r>
      <w:rPr>
        <w:noProof/>
        <w:lang w:val="es-EC" w:eastAsia="es-EC"/>
      </w:rPr>
      <mc:AlternateContent>
        <mc:Choice Requires="wps">
          <w:drawing>
            <wp:anchor distT="4294967295" distB="4294967295" distL="114300" distR="114300" simplePos="0" relativeHeight="251677184" behindDoc="0" locked="0" layoutInCell="1" allowOverlap="1">
              <wp:simplePos x="0" y="0"/>
              <wp:positionH relativeFrom="margin">
                <wp:posOffset>-22860</wp:posOffset>
              </wp:positionH>
              <wp:positionV relativeFrom="paragraph">
                <wp:posOffset>99059</wp:posOffset>
              </wp:positionV>
              <wp:extent cx="4657725" cy="0"/>
              <wp:effectExtent l="38100" t="38100" r="66675" b="95250"/>
              <wp:wrapNone/>
              <wp:docPr id="4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7725" cy="0"/>
                      </a:xfrm>
                      <a:prstGeom prst="straightConnector1">
                        <a:avLst/>
                      </a:prstGeom>
                      <a:ln>
                        <a:headEnd/>
                        <a:tailEnd/>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w14:anchorId="3AC32EF8" id="_x0000_t32" coordsize="21600,21600" o:spt="32" o:oned="t" path="m,l21600,21600e" filled="f">
              <v:path arrowok="t" fillok="f" o:connecttype="none"/>
              <o:lock v:ext="edit" shapetype="t"/>
            </v:shapetype>
            <v:shape id="AutoShape 8" o:spid="_x0000_s1026" type="#_x0000_t32" style="position:absolute;margin-left:-1.8pt;margin-top:7.8pt;width:366.75pt;height:0;z-index:25167718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" strokecolor="black [3200]" strokeweight="2pt">
              <v:shadow on="t" color="black" opacity="24903f" origin=",.5" offset="0,.55556mm"/>
              <w10:wrap anchorx="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7C12" w:rsidRPr="00C11017" w:rsidRDefault="00127C12" w:rsidP="00D16173">
    <w:pPr>
      <w:pStyle w:val="Encabezado"/>
      <w:ind w:firstLine="0"/>
      <w:rPr>
        <w:rFonts w:ascii="Arial" w:hAnsi="Arial" w:cs="Arial"/>
        <w:sz w:val="22"/>
        <w:szCs w:val="22"/>
      </w:rPr>
    </w:pPr>
    <w:r w:rsidRPr="0092090A">
      <w:rPr>
        <w:rFonts w:ascii="Arial" w:hAnsi="Arial" w:cs="Arial"/>
        <w:b/>
        <w:sz w:val="22"/>
        <w:szCs w:val="22"/>
      </w:rPr>
      <w:t>Revista CIENCIA</w:t>
    </w:r>
    <w:r>
      <w:rPr>
        <w:rFonts w:ascii="Arial" w:hAnsi="Arial" w:cs="Arial"/>
        <w:sz w:val="22"/>
        <w:szCs w:val="22"/>
      </w:rPr>
      <w:t xml:space="preserve">                                                    </w:t>
    </w:r>
    <w:r w:rsidRPr="0092090A">
      <w:rPr>
        <w:rFonts w:ascii="Arial" w:hAnsi="Arial" w:cs="Arial"/>
        <w:b/>
        <w:sz w:val="22"/>
        <w:szCs w:val="22"/>
      </w:rPr>
      <w:t>Vol.18, 2,</w:t>
    </w:r>
    <w:r w:rsidR="006D0EC6" w:rsidRPr="0092090A">
      <w:rPr>
        <w:rFonts w:ascii="Arial" w:hAnsi="Arial" w:cs="Arial"/>
        <w:b/>
        <w:sz w:val="22"/>
        <w:szCs w:val="22"/>
      </w:rPr>
      <w:t xml:space="preserve"> 123-16</w:t>
    </w:r>
    <w:r w:rsidRPr="0092090A">
      <w:rPr>
        <w:rFonts w:ascii="Arial" w:hAnsi="Arial" w:cs="Arial"/>
        <w:b/>
        <w:sz w:val="22"/>
        <w:szCs w:val="22"/>
      </w:rPr>
      <w:t>0 (2016)</w:t>
    </w:r>
  </w:p>
  <w:p w:rsidR="00127C12" w:rsidRDefault="00127C12" w:rsidP="00D1617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E5414"/>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1" w15:restartNumberingAfterBreak="0">
    <w:nsid w:val="104C55F0"/>
    <w:multiLevelType w:val="hybridMultilevel"/>
    <w:tmpl w:val="4F76D8E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1307233E"/>
    <w:multiLevelType w:val="multilevel"/>
    <w:tmpl w:val="93F6CD9A"/>
    <w:lvl w:ilvl="0">
      <w:start w:val="3"/>
      <w:numFmt w:val="decimal"/>
      <w:lvlText w:val="%1"/>
      <w:lvlJc w:val="left"/>
      <w:pPr>
        <w:ind w:left="360" w:hanging="360"/>
      </w:pPr>
      <w:rPr>
        <w:rFonts w:hint="default"/>
      </w:rPr>
    </w:lvl>
    <w:lvl w:ilvl="1">
      <w:start w:val="2"/>
      <w:numFmt w:val="decimal"/>
      <w:lvlText w:val="%1.%2"/>
      <w:lvlJc w:val="left"/>
      <w:pPr>
        <w:ind w:left="757" w:hanging="360"/>
      </w:pPr>
      <w:rPr>
        <w:rFonts w:hint="default"/>
      </w:rPr>
    </w:lvl>
    <w:lvl w:ilvl="2">
      <w:start w:val="1"/>
      <w:numFmt w:val="decimal"/>
      <w:lvlText w:val="%1.%2.%3"/>
      <w:lvlJc w:val="left"/>
      <w:pPr>
        <w:ind w:left="1514" w:hanging="720"/>
      </w:pPr>
      <w:rPr>
        <w:rFonts w:hint="default"/>
      </w:rPr>
    </w:lvl>
    <w:lvl w:ilvl="3">
      <w:start w:val="1"/>
      <w:numFmt w:val="decimal"/>
      <w:lvlText w:val="%1.%2.%3.%4"/>
      <w:lvlJc w:val="left"/>
      <w:pPr>
        <w:ind w:left="2271" w:hanging="108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425" w:hanging="144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579" w:hanging="1800"/>
      </w:pPr>
      <w:rPr>
        <w:rFonts w:hint="default"/>
      </w:rPr>
    </w:lvl>
    <w:lvl w:ilvl="8">
      <w:start w:val="1"/>
      <w:numFmt w:val="decimal"/>
      <w:lvlText w:val="%1.%2.%3.%4.%5.%6.%7.%8.%9"/>
      <w:lvlJc w:val="left"/>
      <w:pPr>
        <w:ind w:left="4976" w:hanging="1800"/>
      </w:pPr>
      <w:rPr>
        <w:rFonts w:hint="default"/>
      </w:rPr>
    </w:lvl>
  </w:abstractNum>
  <w:abstractNum w:abstractNumId="3" w15:restartNumberingAfterBreak="0">
    <w:nsid w:val="139C6EB9"/>
    <w:multiLevelType w:val="hybridMultilevel"/>
    <w:tmpl w:val="AB1616A4"/>
    <w:lvl w:ilvl="0" w:tplc="D28E479E">
      <w:start w:val="1"/>
      <w:numFmt w:val="decimal"/>
      <w:lvlText w:val="%1."/>
      <w:lvlJc w:val="left"/>
      <w:pPr>
        <w:ind w:left="720" w:hanging="360"/>
      </w:pPr>
      <w:rPr>
        <w:b w:val="0"/>
        <w:sz w:val="20"/>
        <w:szCs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8202629"/>
    <w:multiLevelType w:val="hybridMultilevel"/>
    <w:tmpl w:val="F4EA7240"/>
    <w:lvl w:ilvl="0" w:tplc="8C30AFE2">
      <w:start w:val="1"/>
      <w:numFmt w:val="lowerLetter"/>
      <w:lvlText w:val="(%1)"/>
      <w:lvlJc w:val="left"/>
      <w:pPr>
        <w:ind w:left="1069" w:hanging="360"/>
      </w:pPr>
      <w:rPr>
        <w:rFonts w:hint="default"/>
      </w:rPr>
    </w:lvl>
    <w:lvl w:ilvl="1" w:tplc="300A0019" w:tentative="1">
      <w:start w:val="1"/>
      <w:numFmt w:val="lowerLetter"/>
      <w:lvlText w:val="%2."/>
      <w:lvlJc w:val="left"/>
      <w:pPr>
        <w:ind w:left="1789" w:hanging="360"/>
      </w:pPr>
    </w:lvl>
    <w:lvl w:ilvl="2" w:tplc="300A001B" w:tentative="1">
      <w:start w:val="1"/>
      <w:numFmt w:val="lowerRoman"/>
      <w:lvlText w:val="%3."/>
      <w:lvlJc w:val="right"/>
      <w:pPr>
        <w:ind w:left="2509" w:hanging="180"/>
      </w:pPr>
    </w:lvl>
    <w:lvl w:ilvl="3" w:tplc="300A000F" w:tentative="1">
      <w:start w:val="1"/>
      <w:numFmt w:val="decimal"/>
      <w:lvlText w:val="%4."/>
      <w:lvlJc w:val="left"/>
      <w:pPr>
        <w:ind w:left="3229" w:hanging="360"/>
      </w:pPr>
    </w:lvl>
    <w:lvl w:ilvl="4" w:tplc="300A0019" w:tentative="1">
      <w:start w:val="1"/>
      <w:numFmt w:val="lowerLetter"/>
      <w:lvlText w:val="%5."/>
      <w:lvlJc w:val="left"/>
      <w:pPr>
        <w:ind w:left="3949" w:hanging="360"/>
      </w:pPr>
    </w:lvl>
    <w:lvl w:ilvl="5" w:tplc="300A001B" w:tentative="1">
      <w:start w:val="1"/>
      <w:numFmt w:val="lowerRoman"/>
      <w:lvlText w:val="%6."/>
      <w:lvlJc w:val="right"/>
      <w:pPr>
        <w:ind w:left="4669" w:hanging="180"/>
      </w:pPr>
    </w:lvl>
    <w:lvl w:ilvl="6" w:tplc="300A000F" w:tentative="1">
      <w:start w:val="1"/>
      <w:numFmt w:val="decimal"/>
      <w:lvlText w:val="%7."/>
      <w:lvlJc w:val="left"/>
      <w:pPr>
        <w:ind w:left="5389" w:hanging="360"/>
      </w:pPr>
    </w:lvl>
    <w:lvl w:ilvl="7" w:tplc="300A0019" w:tentative="1">
      <w:start w:val="1"/>
      <w:numFmt w:val="lowerLetter"/>
      <w:lvlText w:val="%8."/>
      <w:lvlJc w:val="left"/>
      <w:pPr>
        <w:ind w:left="6109" w:hanging="360"/>
      </w:pPr>
    </w:lvl>
    <w:lvl w:ilvl="8" w:tplc="300A001B" w:tentative="1">
      <w:start w:val="1"/>
      <w:numFmt w:val="lowerRoman"/>
      <w:lvlText w:val="%9."/>
      <w:lvlJc w:val="right"/>
      <w:pPr>
        <w:ind w:left="6829" w:hanging="180"/>
      </w:pPr>
    </w:lvl>
  </w:abstractNum>
  <w:abstractNum w:abstractNumId="5" w15:restartNumberingAfterBreak="0">
    <w:nsid w:val="1A2F3D8D"/>
    <w:multiLevelType w:val="hybridMultilevel"/>
    <w:tmpl w:val="047A12EA"/>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 w15:restartNumberingAfterBreak="0">
    <w:nsid w:val="1D881FB5"/>
    <w:multiLevelType w:val="hybridMultilevel"/>
    <w:tmpl w:val="4A64467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225D1392"/>
    <w:multiLevelType w:val="multilevel"/>
    <w:tmpl w:val="F4EA7240"/>
    <w:lvl w:ilvl="0">
      <w:start w:val="1"/>
      <w:numFmt w:val="lowerLetter"/>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8" w15:restartNumberingAfterBreak="0">
    <w:nsid w:val="24AC01C8"/>
    <w:multiLevelType w:val="multilevel"/>
    <w:tmpl w:val="A1469ABA"/>
    <w:lvl w:ilvl="0">
      <w:start w:val="1"/>
      <w:numFmt w:val="decimal"/>
      <w:lvlText w:val="%1."/>
      <w:lvlJc w:val="left"/>
      <w:pPr>
        <w:ind w:left="720" w:hanging="360"/>
      </w:p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910002A"/>
    <w:multiLevelType w:val="hybridMultilevel"/>
    <w:tmpl w:val="A3C8C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BE2EB5"/>
    <w:multiLevelType w:val="hybridMultilevel"/>
    <w:tmpl w:val="D88C281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 w15:restartNumberingAfterBreak="0">
    <w:nsid w:val="3164065B"/>
    <w:multiLevelType w:val="multilevel"/>
    <w:tmpl w:val="A1F256A6"/>
    <w:lvl w:ilvl="0">
      <w:start w:val="1"/>
      <w:numFmt w:val="decimal"/>
      <w:lvlText w:val="%1."/>
      <w:lvlJc w:val="left"/>
      <w:pPr>
        <w:ind w:left="1065" w:hanging="705"/>
      </w:pPr>
      <w:rPr>
        <w:rFonts w:hint="default"/>
        <w:b/>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12" w15:restartNumberingAfterBreak="0">
    <w:nsid w:val="347C3889"/>
    <w:multiLevelType w:val="hybridMultilevel"/>
    <w:tmpl w:val="5C28D68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35931811"/>
    <w:multiLevelType w:val="hybridMultilevel"/>
    <w:tmpl w:val="9BD6C5C2"/>
    <w:lvl w:ilvl="0" w:tplc="92EC13D2">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B9804FA"/>
    <w:multiLevelType w:val="hybridMultilevel"/>
    <w:tmpl w:val="29AAD08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3CB248CA"/>
    <w:multiLevelType w:val="hybridMultilevel"/>
    <w:tmpl w:val="577C906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3FAC7461"/>
    <w:multiLevelType w:val="hybridMultilevel"/>
    <w:tmpl w:val="CB90E62A"/>
    <w:lvl w:ilvl="0" w:tplc="40DA566C">
      <w:start w:val="1"/>
      <w:numFmt w:val="decimal"/>
      <w:lvlText w:val="%1."/>
      <w:lvlJc w:val="left"/>
      <w:pPr>
        <w:ind w:left="720" w:hanging="360"/>
      </w:pPr>
      <w:rPr>
        <w:lang w:val="es-EC"/>
      </w:rPr>
    </w:lvl>
    <w:lvl w:ilvl="1" w:tplc="E036287A" w:tentative="1">
      <w:start w:val="1"/>
      <w:numFmt w:val="lowerLetter"/>
      <w:lvlText w:val="%2."/>
      <w:lvlJc w:val="left"/>
      <w:pPr>
        <w:ind w:left="1440" w:hanging="360"/>
      </w:pPr>
    </w:lvl>
    <w:lvl w:ilvl="2" w:tplc="5E52EE76" w:tentative="1">
      <w:start w:val="1"/>
      <w:numFmt w:val="lowerRoman"/>
      <w:lvlText w:val="%3."/>
      <w:lvlJc w:val="right"/>
      <w:pPr>
        <w:ind w:left="2160" w:hanging="180"/>
      </w:pPr>
    </w:lvl>
    <w:lvl w:ilvl="3" w:tplc="E5964916" w:tentative="1">
      <w:start w:val="1"/>
      <w:numFmt w:val="decimal"/>
      <w:lvlText w:val="%4."/>
      <w:lvlJc w:val="left"/>
      <w:pPr>
        <w:ind w:left="2880" w:hanging="360"/>
      </w:pPr>
    </w:lvl>
    <w:lvl w:ilvl="4" w:tplc="3CCEFF3A" w:tentative="1">
      <w:start w:val="1"/>
      <w:numFmt w:val="lowerLetter"/>
      <w:lvlText w:val="%5."/>
      <w:lvlJc w:val="left"/>
      <w:pPr>
        <w:ind w:left="3600" w:hanging="360"/>
      </w:pPr>
    </w:lvl>
    <w:lvl w:ilvl="5" w:tplc="FA72A5F0" w:tentative="1">
      <w:start w:val="1"/>
      <w:numFmt w:val="lowerRoman"/>
      <w:lvlText w:val="%6."/>
      <w:lvlJc w:val="right"/>
      <w:pPr>
        <w:ind w:left="4320" w:hanging="180"/>
      </w:pPr>
    </w:lvl>
    <w:lvl w:ilvl="6" w:tplc="59046E56" w:tentative="1">
      <w:start w:val="1"/>
      <w:numFmt w:val="decimal"/>
      <w:lvlText w:val="%7."/>
      <w:lvlJc w:val="left"/>
      <w:pPr>
        <w:ind w:left="5040" w:hanging="360"/>
      </w:pPr>
    </w:lvl>
    <w:lvl w:ilvl="7" w:tplc="67488E88" w:tentative="1">
      <w:start w:val="1"/>
      <w:numFmt w:val="lowerLetter"/>
      <w:lvlText w:val="%8."/>
      <w:lvlJc w:val="left"/>
      <w:pPr>
        <w:ind w:left="5760" w:hanging="360"/>
      </w:pPr>
    </w:lvl>
    <w:lvl w:ilvl="8" w:tplc="8EA03442" w:tentative="1">
      <w:start w:val="1"/>
      <w:numFmt w:val="lowerRoman"/>
      <w:lvlText w:val="%9."/>
      <w:lvlJc w:val="right"/>
      <w:pPr>
        <w:ind w:left="6480" w:hanging="180"/>
      </w:pPr>
    </w:lvl>
  </w:abstractNum>
  <w:abstractNum w:abstractNumId="17" w15:restartNumberingAfterBreak="0">
    <w:nsid w:val="43CB78CB"/>
    <w:multiLevelType w:val="multilevel"/>
    <w:tmpl w:val="A1F256A6"/>
    <w:lvl w:ilvl="0">
      <w:start w:val="1"/>
      <w:numFmt w:val="decimal"/>
      <w:lvlText w:val="%1."/>
      <w:lvlJc w:val="left"/>
      <w:pPr>
        <w:ind w:left="1065" w:hanging="705"/>
      </w:pPr>
      <w:rPr>
        <w:rFonts w:hint="default"/>
        <w:b/>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18" w15:restartNumberingAfterBreak="0">
    <w:nsid w:val="44D858B5"/>
    <w:multiLevelType w:val="hybridMultilevel"/>
    <w:tmpl w:val="B840E0C4"/>
    <w:lvl w:ilvl="0" w:tplc="E480AD00">
      <w:start w:val="1"/>
      <w:numFmt w:val="decimal"/>
      <w:lvlText w:val="[%1]"/>
      <w:lvlJc w:val="left"/>
      <w:pPr>
        <w:ind w:left="36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481D352D"/>
    <w:multiLevelType w:val="hybridMultilevel"/>
    <w:tmpl w:val="81FE86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B1F2FFB"/>
    <w:multiLevelType w:val="hybridMultilevel"/>
    <w:tmpl w:val="D07255F0"/>
    <w:lvl w:ilvl="0" w:tplc="300A0001">
      <w:start w:val="1"/>
      <w:numFmt w:val="bullet"/>
      <w:lvlText w:val=""/>
      <w:lvlJc w:val="left"/>
      <w:pPr>
        <w:ind w:left="1117" w:hanging="360"/>
      </w:pPr>
      <w:rPr>
        <w:rFonts w:ascii="Symbol" w:hAnsi="Symbol" w:hint="default"/>
      </w:rPr>
    </w:lvl>
    <w:lvl w:ilvl="1" w:tplc="300A0003" w:tentative="1">
      <w:start w:val="1"/>
      <w:numFmt w:val="bullet"/>
      <w:lvlText w:val="o"/>
      <w:lvlJc w:val="left"/>
      <w:pPr>
        <w:ind w:left="1837" w:hanging="360"/>
      </w:pPr>
      <w:rPr>
        <w:rFonts w:ascii="Courier New" w:hAnsi="Courier New" w:cs="Courier New" w:hint="default"/>
      </w:rPr>
    </w:lvl>
    <w:lvl w:ilvl="2" w:tplc="300A0005" w:tentative="1">
      <w:start w:val="1"/>
      <w:numFmt w:val="bullet"/>
      <w:lvlText w:val=""/>
      <w:lvlJc w:val="left"/>
      <w:pPr>
        <w:ind w:left="2557" w:hanging="360"/>
      </w:pPr>
      <w:rPr>
        <w:rFonts w:ascii="Wingdings" w:hAnsi="Wingdings" w:hint="default"/>
      </w:rPr>
    </w:lvl>
    <w:lvl w:ilvl="3" w:tplc="300A0001" w:tentative="1">
      <w:start w:val="1"/>
      <w:numFmt w:val="bullet"/>
      <w:lvlText w:val=""/>
      <w:lvlJc w:val="left"/>
      <w:pPr>
        <w:ind w:left="3277" w:hanging="360"/>
      </w:pPr>
      <w:rPr>
        <w:rFonts w:ascii="Symbol" w:hAnsi="Symbol" w:hint="default"/>
      </w:rPr>
    </w:lvl>
    <w:lvl w:ilvl="4" w:tplc="300A0003" w:tentative="1">
      <w:start w:val="1"/>
      <w:numFmt w:val="bullet"/>
      <w:lvlText w:val="o"/>
      <w:lvlJc w:val="left"/>
      <w:pPr>
        <w:ind w:left="3997" w:hanging="360"/>
      </w:pPr>
      <w:rPr>
        <w:rFonts w:ascii="Courier New" w:hAnsi="Courier New" w:cs="Courier New" w:hint="default"/>
      </w:rPr>
    </w:lvl>
    <w:lvl w:ilvl="5" w:tplc="300A0005" w:tentative="1">
      <w:start w:val="1"/>
      <w:numFmt w:val="bullet"/>
      <w:lvlText w:val=""/>
      <w:lvlJc w:val="left"/>
      <w:pPr>
        <w:ind w:left="4717" w:hanging="360"/>
      </w:pPr>
      <w:rPr>
        <w:rFonts w:ascii="Wingdings" w:hAnsi="Wingdings" w:hint="default"/>
      </w:rPr>
    </w:lvl>
    <w:lvl w:ilvl="6" w:tplc="300A0001" w:tentative="1">
      <w:start w:val="1"/>
      <w:numFmt w:val="bullet"/>
      <w:lvlText w:val=""/>
      <w:lvlJc w:val="left"/>
      <w:pPr>
        <w:ind w:left="5437" w:hanging="360"/>
      </w:pPr>
      <w:rPr>
        <w:rFonts w:ascii="Symbol" w:hAnsi="Symbol" w:hint="default"/>
      </w:rPr>
    </w:lvl>
    <w:lvl w:ilvl="7" w:tplc="300A0003" w:tentative="1">
      <w:start w:val="1"/>
      <w:numFmt w:val="bullet"/>
      <w:lvlText w:val="o"/>
      <w:lvlJc w:val="left"/>
      <w:pPr>
        <w:ind w:left="6157" w:hanging="360"/>
      </w:pPr>
      <w:rPr>
        <w:rFonts w:ascii="Courier New" w:hAnsi="Courier New" w:cs="Courier New" w:hint="default"/>
      </w:rPr>
    </w:lvl>
    <w:lvl w:ilvl="8" w:tplc="300A0005" w:tentative="1">
      <w:start w:val="1"/>
      <w:numFmt w:val="bullet"/>
      <w:lvlText w:val=""/>
      <w:lvlJc w:val="left"/>
      <w:pPr>
        <w:ind w:left="6877" w:hanging="360"/>
      </w:pPr>
      <w:rPr>
        <w:rFonts w:ascii="Wingdings" w:hAnsi="Wingdings" w:hint="default"/>
      </w:rPr>
    </w:lvl>
  </w:abstractNum>
  <w:abstractNum w:abstractNumId="21" w15:restartNumberingAfterBreak="0">
    <w:nsid w:val="508E2600"/>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22" w15:restartNumberingAfterBreak="0">
    <w:nsid w:val="545B6BEF"/>
    <w:multiLevelType w:val="hybridMultilevel"/>
    <w:tmpl w:val="79E24A52"/>
    <w:lvl w:ilvl="0" w:tplc="B5E45A6C">
      <w:start w:val="3"/>
      <w:numFmt w:val="decimal"/>
      <w:lvlText w:val="%1"/>
      <w:lvlJc w:val="left"/>
      <w:pPr>
        <w:ind w:left="1117" w:hanging="360"/>
      </w:pPr>
      <w:rPr>
        <w:rFonts w:hint="default"/>
      </w:rPr>
    </w:lvl>
    <w:lvl w:ilvl="1" w:tplc="300A0019" w:tentative="1">
      <w:start w:val="1"/>
      <w:numFmt w:val="lowerLetter"/>
      <w:lvlText w:val="%2."/>
      <w:lvlJc w:val="left"/>
      <w:pPr>
        <w:ind w:left="1837" w:hanging="360"/>
      </w:pPr>
    </w:lvl>
    <w:lvl w:ilvl="2" w:tplc="300A001B" w:tentative="1">
      <w:start w:val="1"/>
      <w:numFmt w:val="lowerRoman"/>
      <w:lvlText w:val="%3."/>
      <w:lvlJc w:val="right"/>
      <w:pPr>
        <w:ind w:left="2557" w:hanging="180"/>
      </w:pPr>
    </w:lvl>
    <w:lvl w:ilvl="3" w:tplc="300A000F" w:tentative="1">
      <w:start w:val="1"/>
      <w:numFmt w:val="decimal"/>
      <w:lvlText w:val="%4."/>
      <w:lvlJc w:val="left"/>
      <w:pPr>
        <w:ind w:left="3277" w:hanging="360"/>
      </w:pPr>
    </w:lvl>
    <w:lvl w:ilvl="4" w:tplc="300A0019" w:tentative="1">
      <w:start w:val="1"/>
      <w:numFmt w:val="lowerLetter"/>
      <w:lvlText w:val="%5."/>
      <w:lvlJc w:val="left"/>
      <w:pPr>
        <w:ind w:left="3997" w:hanging="360"/>
      </w:pPr>
    </w:lvl>
    <w:lvl w:ilvl="5" w:tplc="300A001B" w:tentative="1">
      <w:start w:val="1"/>
      <w:numFmt w:val="lowerRoman"/>
      <w:lvlText w:val="%6."/>
      <w:lvlJc w:val="right"/>
      <w:pPr>
        <w:ind w:left="4717" w:hanging="180"/>
      </w:pPr>
    </w:lvl>
    <w:lvl w:ilvl="6" w:tplc="300A000F" w:tentative="1">
      <w:start w:val="1"/>
      <w:numFmt w:val="decimal"/>
      <w:lvlText w:val="%7."/>
      <w:lvlJc w:val="left"/>
      <w:pPr>
        <w:ind w:left="5437" w:hanging="360"/>
      </w:pPr>
    </w:lvl>
    <w:lvl w:ilvl="7" w:tplc="300A0019" w:tentative="1">
      <w:start w:val="1"/>
      <w:numFmt w:val="lowerLetter"/>
      <w:lvlText w:val="%8."/>
      <w:lvlJc w:val="left"/>
      <w:pPr>
        <w:ind w:left="6157" w:hanging="360"/>
      </w:pPr>
    </w:lvl>
    <w:lvl w:ilvl="8" w:tplc="300A001B" w:tentative="1">
      <w:start w:val="1"/>
      <w:numFmt w:val="lowerRoman"/>
      <w:lvlText w:val="%9."/>
      <w:lvlJc w:val="right"/>
      <w:pPr>
        <w:ind w:left="6877" w:hanging="180"/>
      </w:pPr>
    </w:lvl>
  </w:abstractNum>
  <w:abstractNum w:abstractNumId="23" w15:restartNumberingAfterBreak="0">
    <w:nsid w:val="58E04EA5"/>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24" w15:restartNumberingAfterBreak="0">
    <w:nsid w:val="5BD13AD7"/>
    <w:multiLevelType w:val="hybridMultilevel"/>
    <w:tmpl w:val="1330774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5DD50136"/>
    <w:multiLevelType w:val="hybridMultilevel"/>
    <w:tmpl w:val="503A330A"/>
    <w:lvl w:ilvl="0" w:tplc="B748B556">
      <w:start w:val="1"/>
      <w:numFmt w:val="bullet"/>
      <w:lvlText w:val="•"/>
      <w:lvlJc w:val="left"/>
      <w:pPr>
        <w:ind w:left="360" w:hanging="360"/>
      </w:pPr>
      <w:rPr>
        <w:rFonts w:ascii="Tahoma" w:hAnsi="Tahoma"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6" w15:restartNumberingAfterBreak="0">
    <w:nsid w:val="5FBC0D0F"/>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27" w15:restartNumberingAfterBreak="0">
    <w:nsid w:val="6437516B"/>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28" w15:restartNumberingAfterBreak="0">
    <w:nsid w:val="646678F5"/>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29" w15:restartNumberingAfterBreak="0">
    <w:nsid w:val="671C59BC"/>
    <w:multiLevelType w:val="multilevel"/>
    <w:tmpl w:val="C9C2B534"/>
    <w:lvl w:ilvl="0">
      <w:start w:val="1"/>
      <w:numFmt w:val="decimal"/>
      <w:lvlText w:val="%1."/>
      <w:lvlJc w:val="left"/>
      <w:pPr>
        <w:ind w:left="1065" w:hanging="705"/>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30" w15:restartNumberingAfterBreak="0">
    <w:nsid w:val="68332D5E"/>
    <w:multiLevelType w:val="multilevel"/>
    <w:tmpl w:val="F4EA7240"/>
    <w:lvl w:ilvl="0">
      <w:start w:val="1"/>
      <w:numFmt w:val="lowerLetter"/>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31" w15:restartNumberingAfterBreak="0">
    <w:nsid w:val="68FF41E0"/>
    <w:multiLevelType w:val="hybridMultilevel"/>
    <w:tmpl w:val="DF86C6A8"/>
    <w:lvl w:ilvl="0" w:tplc="B748B556">
      <w:start w:val="1"/>
      <w:numFmt w:val="bullet"/>
      <w:lvlText w:val="•"/>
      <w:lvlJc w:val="left"/>
      <w:pPr>
        <w:tabs>
          <w:tab w:val="num" w:pos="284"/>
        </w:tabs>
        <w:ind w:left="284" w:hanging="284"/>
      </w:pPr>
      <w:rPr>
        <w:rFonts w:ascii="Tahoma" w:hAnsi="Tahom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B8C0B3C"/>
    <w:multiLevelType w:val="hybridMultilevel"/>
    <w:tmpl w:val="74D442B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15:restartNumberingAfterBreak="0">
    <w:nsid w:val="7CA471E2"/>
    <w:multiLevelType w:val="hybridMultilevel"/>
    <w:tmpl w:val="9B465E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1"/>
  </w:num>
  <w:num w:numId="2">
    <w:abstractNumId w:val="25"/>
  </w:num>
  <w:num w:numId="3">
    <w:abstractNumId w:val="10"/>
  </w:num>
  <w:num w:numId="4">
    <w:abstractNumId w:val="33"/>
  </w:num>
  <w:num w:numId="5">
    <w:abstractNumId w:val="16"/>
  </w:num>
  <w:num w:numId="6">
    <w:abstractNumId w:val="8"/>
  </w:num>
  <w:num w:numId="7">
    <w:abstractNumId w:val="11"/>
  </w:num>
  <w:num w:numId="8">
    <w:abstractNumId w:val="13"/>
  </w:num>
  <w:num w:numId="9">
    <w:abstractNumId w:val="20"/>
  </w:num>
  <w:num w:numId="10">
    <w:abstractNumId w:val="26"/>
  </w:num>
  <w:num w:numId="11">
    <w:abstractNumId w:val="14"/>
  </w:num>
  <w:num w:numId="12">
    <w:abstractNumId w:val="5"/>
  </w:num>
  <w:num w:numId="13">
    <w:abstractNumId w:val="28"/>
  </w:num>
  <w:num w:numId="14">
    <w:abstractNumId w:val="12"/>
  </w:num>
  <w:num w:numId="15">
    <w:abstractNumId w:val="18"/>
  </w:num>
  <w:num w:numId="16">
    <w:abstractNumId w:val="19"/>
  </w:num>
  <w:num w:numId="17">
    <w:abstractNumId w:val="1"/>
  </w:num>
  <w:num w:numId="18">
    <w:abstractNumId w:val="24"/>
  </w:num>
  <w:num w:numId="19">
    <w:abstractNumId w:val="2"/>
  </w:num>
  <w:num w:numId="20">
    <w:abstractNumId w:val="22"/>
  </w:num>
  <w:num w:numId="21">
    <w:abstractNumId w:val="0"/>
  </w:num>
  <w:num w:numId="22">
    <w:abstractNumId w:val="9"/>
  </w:num>
  <w:num w:numId="23">
    <w:abstractNumId w:val="21"/>
  </w:num>
  <w:num w:numId="24">
    <w:abstractNumId w:val="4"/>
  </w:num>
  <w:num w:numId="25">
    <w:abstractNumId w:val="7"/>
  </w:num>
  <w:num w:numId="26">
    <w:abstractNumId w:val="30"/>
  </w:num>
  <w:num w:numId="27">
    <w:abstractNumId w:val="27"/>
  </w:num>
  <w:num w:numId="28">
    <w:abstractNumId w:val="15"/>
  </w:num>
  <w:num w:numId="29">
    <w:abstractNumId w:val="32"/>
  </w:num>
  <w:num w:numId="30">
    <w:abstractNumId w:val="3"/>
  </w:num>
  <w:num w:numId="31">
    <w:abstractNumId w:val="6"/>
  </w:num>
  <w:num w:numId="32">
    <w:abstractNumId w:val="23"/>
  </w:num>
  <w:num w:numId="33">
    <w:abstractNumId w:val="29"/>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F5B"/>
    <w:rsid w:val="00000FB5"/>
    <w:rsid w:val="000161E0"/>
    <w:rsid w:val="0001744C"/>
    <w:rsid w:val="00021C92"/>
    <w:rsid w:val="0002396B"/>
    <w:rsid w:val="00024B9A"/>
    <w:rsid w:val="00031C78"/>
    <w:rsid w:val="00033416"/>
    <w:rsid w:val="000343E8"/>
    <w:rsid w:val="00035F1F"/>
    <w:rsid w:val="000363F6"/>
    <w:rsid w:val="0003646C"/>
    <w:rsid w:val="00036B85"/>
    <w:rsid w:val="00047CA6"/>
    <w:rsid w:val="0005082C"/>
    <w:rsid w:val="000536D3"/>
    <w:rsid w:val="00056265"/>
    <w:rsid w:val="00061C09"/>
    <w:rsid w:val="000637AE"/>
    <w:rsid w:val="00070530"/>
    <w:rsid w:val="00071410"/>
    <w:rsid w:val="0007271F"/>
    <w:rsid w:val="000732CD"/>
    <w:rsid w:val="000774FE"/>
    <w:rsid w:val="00077CA4"/>
    <w:rsid w:val="00081946"/>
    <w:rsid w:val="00091DB8"/>
    <w:rsid w:val="00093029"/>
    <w:rsid w:val="00093872"/>
    <w:rsid w:val="0009674C"/>
    <w:rsid w:val="00096939"/>
    <w:rsid w:val="000972BB"/>
    <w:rsid w:val="000A08AE"/>
    <w:rsid w:val="000A0E69"/>
    <w:rsid w:val="000A4C25"/>
    <w:rsid w:val="000B0A5A"/>
    <w:rsid w:val="000B177D"/>
    <w:rsid w:val="000B23E5"/>
    <w:rsid w:val="000C29B8"/>
    <w:rsid w:val="000C33DA"/>
    <w:rsid w:val="000C5215"/>
    <w:rsid w:val="000C5A43"/>
    <w:rsid w:val="000C784A"/>
    <w:rsid w:val="000D005E"/>
    <w:rsid w:val="000D39C8"/>
    <w:rsid w:val="000D4546"/>
    <w:rsid w:val="000D4E69"/>
    <w:rsid w:val="000E0CB1"/>
    <w:rsid w:val="000F09ED"/>
    <w:rsid w:val="000F1682"/>
    <w:rsid w:val="000F290D"/>
    <w:rsid w:val="000F6D2A"/>
    <w:rsid w:val="000F774D"/>
    <w:rsid w:val="0010072D"/>
    <w:rsid w:val="00100C8B"/>
    <w:rsid w:val="00103448"/>
    <w:rsid w:val="001035CC"/>
    <w:rsid w:val="001073AD"/>
    <w:rsid w:val="00107BD5"/>
    <w:rsid w:val="0011152F"/>
    <w:rsid w:val="00114E8C"/>
    <w:rsid w:val="00114F7D"/>
    <w:rsid w:val="00115E94"/>
    <w:rsid w:val="0011636D"/>
    <w:rsid w:val="00120E36"/>
    <w:rsid w:val="001228AF"/>
    <w:rsid w:val="00122E61"/>
    <w:rsid w:val="00127C12"/>
    <w:rsid w:val="0013165B"/>
    <w:rsid w:val="00134578"/>
    <w:rsid w:val="00134D4C"/>
    <w:rsid w:val="00135F3E"/>
    <w:rsid w:val="00140803"/>
    <w:rsid w:val="00142605"/>
    <w:rsid w:val="00143862"/>
    <w:rsid w:val="001440DD"/>
    <w:rsid w:val="00146504"/>
    <w:rsid w:val="00150BAE"/>
    <w:rsid w:val="00151036"/>
    <w:rsid w:val="0015230B"/>
    <w:rsid w:val="00155D20"/>
    <w:rsid w:val="00157E49"/>
    <w:rsid w:val="00160CD5"/>
    <w:rsid w:val="00162A74"/>
    <w:rsid w:val="0016339A"/>
    <w:rsid w:val="001654B2"/>
    <w:rsid w:val="001672A6"/>
    <w:rsid w:val="00170A3F"/>
    <w:rsid w:val="001766CA"/>
    <w:rsid w:val="0017674A"/>
    <w:rsid w:val="00177620"/>
    <w:rsid w:val="00180E78"/>
    <w:rsid w:val="00186AC8"/>
    <w:rsid w:val="00193B2A"/>
    <w:rsid w:val="00194DBD"/>
    <w:rsid w:val="0019522C"/>
    <w:rsid w:val="00195555"/>
    <w:rsid w:val="001A46C0"/>
    <w:rsid w:val="001A48FF"/>
    <w:rsid w:val="001A4F19"/>
    <w:rsid w:val="001A5B32"/>
    <w:rsid w:val="001A5DDE"/>
    <w:rsid w:val="001A7E83"/>
    <w:rsid w:val="001B556E"/>
    <w:rsid w:val="001B57BA"/>
    <w:rsid w:val="001C3B9F"/>
    <w:rsid w:val="001C55C9"/>
    <w:rsid w:val="001D119F"/>
    <w:rsid w:val="001D29D4"/>
    <w:rsid w:val="001D375D"/>
    <w:rsid w:val="001D4D34"/>
    <w:rsid w:val="001D59B8"/>
    <w:rsid w:val="001D6B17"/>
    <w:rsid w:val="001D7598"/>
    <w:rsid w:val="001F1441"/>
    <w:rsid w:val="001F3442"/>
    <w:rsid w:val="001F6E21"/>
    <w:rsid w:val="0020062E"/>
    <w:rsid w:val="00200B78"/>
    <w:rsid w:val="00200D03"/>
    <w:rsid w:val="00203FDC"/>
    <w:rsid w:val="00205194"/>
    <w:rsid w:val="00205ABB"/>
    <w:rsid w:val="00206211"/>
    <w:rsid w:val="00207993"/>
    <w:rsid w:val="0021144C"/>
    <w:rsid w:val="00211C81"/>
    <w:rsid w:val="00213303"/>
    <w:rsid w:val="0021658D"/>
    <w:rsid w:val="00220D64"/>
    <w:rsid w:val="002225D1"/>
    <w:rsid w:val="0022358B"/>
    <w:rsid w:val="002314C6"/>
    <w:rsid w:val="002316B1"/>
    <w:rsid w:val="002341D0"/>
    <w:rsid w:val="00235911"/>
    <w:rsid w:val="00237923"/>
    <w:rsid w:val="00240218"/>
    <w:rsid w:val="00242032"/>
    <w:rsid w:val="0024383C"/>
    <w:rsid w:val="0024575C"/>
    <w:rsid w:val="00252330"/>
    <w:rsid w:val="00252699"/>
    <w:rsid w:val="002534F8"/>
    <w:rsid w:val="002541F5"/>
    <w:rsid w:val="00262C1D"/>
    <w:rsid w:val="0026564B"/>
    <w:rsid w:val="002755B4"/>
    <w:rsid w:val="0027798C"/>
    <w:rsid w:val="00281C6D"/>
    <w:rsid w:val="00282625"/>
    <w:rsid w:val="00284ECF"/>
    <w:rsid w:val="00285F3B"/>
    <w:rsid w:val="00290476"/>
    <w:rsid w:val="00294812"/>
    <w:rsid w:val="002954C2"/>
    <w:rsid w:val="00297CD5"/>
    <w:rsid w:val="002A0993"/>
    <w:rsid w:val="002A1109"/>
    <w:rsid w:val="002A1849"/>
    <w:rsid w:val="002A2E13"/>
    <w:rsid w:val="002B0E4E"/>
    <w:rsid w:val="002B6229"/>
    <w:rsid w:val="002C3181"/>
    <w:rsid w:val="002C5B61"/>
    <w:rsid w:val="002C764B"/>
    <w:rsid w:val="002D2F92"/>
    <w:rsid w:val="002D586A"/>
    <w:rsid w:val="002D732F"/>
    <w:rsid w:val="002E40E2"/>
    <w:rsid w:val="002E4966"/>
    <w:rsid w:val="002E5B94"/>
    <w:rsid w:val="002E6E9E"/>
    <w:rsid w:val="002E798B"/>
    <w:rsid w:val="002F028D"/>
    <w:rsid w:val="002F1F77"/>
    <w:rsid w:val="00304C67"/>
    <w:rsid w:val="00312969"/>
    <w:rsid w:val="003149E8"/>
    <w:rsid w:val="003178A5"/>
    <w:rsid w:val="00322C64"/>
    <w:rsid w:val="00324C1C"/>
    <w:rsid w:val="00327E77"/>
    <w:rsid w:val="00334044"/>
    <w:rsid w:val="003340BA"/>
    <w:rsid w:val="00334F4E"/>
    <w:rsid w:val="00335689"/>
    <w:rsid w:val="00343359"/>
    <w:rsid w:val="003449FA"/>
    <w:rsid w:val="00344CE7"/>
    <w:rsid w:val="00345773"/>
    <w:rsid w:val="00346280"/>
    <w:rsid w:val="00347BD9"/>
    <w:rsid w:val="00351B60"/>
    <w:rsid w:val="00354902"/>
    <w:rsid w:val="00355C7F"/>
    <w:rsid w:val="00356295"/>
    <w:rsid w:val="00365DEC"/>
    <w:rsid w:val="00365EE5"/>
    <w:rsid w:val="00366E17"/>
    <w:rsid w:val="003672A4"/>
    <w:rsid w:val="0036742F"/>
    <w:rsid w:val="0037052C"/>
    <w:rsid w:val="003708EF"/>
    <w:rsid w:val="003716C1"/>
    <w:rsid w:val="0038071B"/>
    <w:rsid w:val="00380F6E"/>
    <w:rsid w:val="003866F2"/>
    <w:rsid w:val="00391945"/>
    <w:rsid w:val="00392A54"/>
    <w:rsid w:val="00395FAA"/>
    <w:rsid w:val="003A15A9"/>
    <w:rsid w:val="003A15EE"/>
    <w:rsid w:val="003A1CC6"/>
    <w:rsid w:val="003A23BA"/>
    <w:rsid w:val="003A6466"/>
    <w:rsid w:val="003B4239"/>
    <w:rsid w:val="003B5C99"/>
    <w:rsid w:val="003B763E"/>
    <w:rsid w:val="003B7968"/>
    <w:rsid w:val="003C109A"/>
    <w:rsid w:val="003C2128"/>
    <w:rsid w:val="003C2613"/>
    <w:rsid w:val="003C30EF"/>
    <w:rsid w:val="003C355C"/>
    <w:rsid w:val="003C42C2"/>
    <w:rsid w:val="003C6936"/>
    <w:rsid w:val="003C6DEC"/>
    <w:rsid w:val="003D085F"/>
    <w:rsid w:val="003D12C4"/>
    <w:rsid w:val="003D347D"/>
    <w:rsid w:val="003D566C"/>
    <w:rsid w:val="003E09C4"/>
    <w:rsid w:val="003E10C6"/>
    <w:rsid w:val="003E55B9"/>
    <w:rsid w:val="003E72A0"/>
    <w:rsid w:val="003F0CBF"/>
    <w:rsid w:val="003F52BC"/>
    <w:rsid w:val="003F7883"/>
    <w:rsid w:val="00403512"/>
    <w:rsid w:val="00404BE8"/>
    <w:rsid w:val="00410273"/>
    <w:rsid w:val="00412AD3"/>
    <w:rsid w:val="00413C29"/>
    <w:rsid w:val="00417991"/>
    <w:rsid w:val="004201E3"/>
    <w:rsid w:val="00421B69"/>
    <w:rsid w:val="00421F8B"/>
    <w:rsid w:val="00422834"/>
    <w:rsid w:val="0042560C"/>
    <w:rsid w:val="00431BE5"/>
    <w:rsid w:val="00433F66"/>
    <w:rsid w:val="00433FD3"/>
    <w:rsid w:val="00435065"/>
    <w:rsid w:val="00436448"/>
    <w:rsid w:val="00436D41"/>
    <w:rsid w:val="0043746D"/>
    <w:rsid w:val="00441A06"/>
    <w:rsid w:val="004437A1"/>
    <w:rsid w:val="00445152"/>
    <w:rsid w:val="0044584F"/>
    <w:rsid w:val="00457A2A"/>
    <w:rsid w:val="00457BF6"/>
    <w:rsid w:val="00462CDF"/>
    <w:rsid w:val="00463662"/>
    <w:rsid w:val="00464AFD"/>
    <w:rsid w:val="00467017"/>
    <w:rsid w:val="0047327B"/>
    <w:rsid w:val="0047441B"/>
    <w:rsid w:val="00474593"/>
    <w:rsid w:val="00475D32"/>
    <w:rsid w:val="0047655D"/>
    <w:rsid w:val="00477FAB"/>
    <w:rsid w:val="00482B1A"/>
    <w:rsid w:val="00484347"/>
    <w:rsid w:val="0048703E"/>
    <w:rsid w:val="00490E0E"/>
    <w:rsid w:val="0049462E"/>
    <w:rsid w:val="004A1BBE"/>
    <w:rsid w:val="004A3B23"/>
    <w:rsid w:val="004A5745"/>
    <w:rsid w:val="004A6AE2"/>
    <w:rsid w:val="004A6E97"/>
    <w:rsid w:val="004B1066"/>
    <w:rsid w:val="004B5BAD"/>
    <w:rsid w:val="004B6F91"/>
    <w:rsid w:val="004C6345"/>
    <w:rsid w:val="004D09E6"/>
    <w:rsid w:val="004D6A0F"/>
    <w:rsid w:val="004D6E89"/>
    <w:rsid w:val="004E2E8B"/>
    <w:rsid w:val="004E3A2D"/>
    <w:rsid w:val="004E47A5"/>
    <w:rsid w:val="004E4BD5"/>
    <w:rsid w:val="004E6BBB"/>
    <w:rsid w:val="004F01A4"/>
    <w:rsid w:val="004F0B38"/>
    <w:rsid w:val="004F0EBB"/>
    <w:rsid w:val="004F194A"/>
    <w:rsid w:val="004F2895"/>
    <w:rsid w:val="004F317A"/>
    <w:rsid w:val="004F3225"/>
    <w:rsid w:val="004F3EF1"/>
    <w:rsid w:val="00506137"/>
    <w:rsid w:val="00507D32"/>
    <w:rsid w:val="00512E40"/>
    <w:rsid w:val="00513CB1"/>
    <w:rsid w:val="00513DE2"/>
    <w:rsid w:val="0051612B"/>
    <w:rsid w:val="00520A8B"/>
    <w:rsid w:val="00522B22"/>
    <w:rsid w:val="0052786A"/>
    <w:rsid w:val="00532AC3"/>
    <w:rsid w:val="00534360"/>
    <w:rsid w:val="00534700"/>
    <w:rsid w:val="0054185D"/>
    <w:rsid w:val="0055054C"/>
    <w:rsid w:val="0055122E"/>
    <w:rsid w:val="00553444"/>
    <w:rsid w:val="005539B5"/>
    <w:rsid w:val="0055409C"/>
    <w:rsid w:val="00561949"/>
    <w:rsid w:val="005632CC"/>
    <w:rsid w:val="005653EF"/>
    <w:rsid w:val="005726AA"/>
    <w:rsid w:val="0057301A"/>
    <w:rsid w:val="005754CF"/>
    <w:rsid w:val="005818B1"/>
    <w:rsid w:val="005820A4"/>
    <w:rsid w:val="00587854"/>
    <w:rsid w:val="0059092F"/>
    <w:rsid w:val="005912CC"/>
    <w:rsid w:val="00593179"/>
    <w:rsid w:val="00596073"/>
    <w:rsid w:val="005A0251"/>
    <w:rsid w:val="005A792C"/>
    <w:rsid w:val="005A7C13"/>
    <w:rsid w:val="005B1C2C"/>
    <w:rsid w:val="005B3351"/>
    <w:rsid w:val="005B46DB"/>
    <w:rsid w:val="005B48DA"/>
    <w:rsid w:val="005B4904"/>
    <w:rsid w:val="005B7D4D"/>
    <w:rsid w:val="005C1876"/>
    <w:rsid w:val="005C32BA"/>
    <w:rsid w:val="005C4329"/>
    <w:rsid w:val="005C562F"/>
    <w:rsid w:val="005D0A0B"/>
    <w:rsid w:val="005D2BBC"/>
    <w:rsid w:val="005D4538"/>
    <w:rsid w:val="005D542A"/>
    <w:rsid w:val="005E316E"/>
    <w:rsid w:val="005E561C"/>
    <w:rsid w:val="005E6BAD"/>
    <w:rsid w:val="005F0D04"/>
    <w:rsid w:val="005F1B40"/>
    <w:rsid w:val="005F1F97"/>
    <w:rsid w:val="005F2A2E"/>
    <w:rsid w:val="005F3261"/>
    <w:rsid w:val="005F3527"/>
    <w:rsid w:val="005F3868"/>
    <w:rsid w:val="005F5EFC"/>
    <w:rsid w:val="00604AF0"/>
    <w:rsid w:val="00607FA7"/>
    <w:rsid w:val="00614211"/>
    <w:rsid w:val="0062120D"/>
    <w:rsid w:val="0062234B"/>
    <w:rsid w:val="00622E86"/>
    <w:rsid w:val="006269E5"/>
    <w:rsid w:val="00627059"/>
    <w:rsid w:val="00632E4F"/>
    <w:rsid w:val="00635E40"/>
    <w:rsid w:val="00635FA0"/>
    <w:rsid w:val="006368AC"/>
    <w:rsid w:val="00636C0A"/>
    <w:rsid w:val="00640506"/>
    <w:rsid w:val="00640F6E"/>
    <w:rsid w:val="006423EF"/>
    <w:rsid w:val="0064254D"/>
    <w:rsid w:val="006448BD"/>
    <w:rsid w:val="006449E2"/>
    <w:rsid w:val="00645589"/>
    <w:rsid w:val="00653881"/>
    <w:rsid w:val="006606E1"/>
    <w:rsid w:val="00663FDA"/>
    <w:rsid w:val="00670160"/>
    <w:rsid w:val="00673BD9"/>
    <w:rsid w:val="006749F8"/>
    <w:rsid w:val="006758FB"/>
    <w:rsid w:val="006775F4"/>
    <w:rsid w:val="00683367"/>
    <w:rsid w:val="00685728"/>
    <w:rsid w:val="00687933"/>
    <w:rsid w:val="00696F81"/>
    <w:rsid w:val="006A15E7"/>
    <w:rsid w:val="006A4EF0"/>
    <w:rsid w:val="006A60A8"/>
    <w:rsid w:val="006A6CE8"/>
    <w:rsid w:val="006B0C61"/>
    <w:rsid w:val="006B3B04"/>
    <w:rsid w:val="006B3F7F"/>
    <w:rsid w:val="006B617E"/>
    <w:rsid w:val="006C1497"/>
    <w:rsid w:val="006C2790"/>
    <w:rsid w:val="006D0EC6"/>
    <w:rsid w:val="006D1F18"/>
    <w:rsid w:val="006D2AC9"/>
    <w:rsid w:val="006D44DC"/>
    <w:rsid w:val="006D489A"/>
    <w:rsid w:val="006D718A"/>
    <w:rsid w:val="006E14A8"/>
    <w:rsid w:val="006E1589"/>
    <w:rsid w:val="006E4B2A"/>
    <w:rsid w:val="006E7BDF"/>
    <w:rsid w:val="006E7D62"/>
    <w:rsid w:val="006F4566"/>
    <w:rsid w:val="006F4FB3"/>
    <w:rsid w:val="00707284"/>
    <w:rsid w:val="00707AB4"/>
    <w:rsid w:val="0071099B"/>
    <w:rsid w:val="0071199E"/>
    <w:rsid w:val="00720B38"/>
    <w:rsid w:val="00724F71"/>
    <w:rsid w:val="007250C2"/>
    <w:rsid w:val="0072590D"/>
    <w:rsid w:val="00731C63"/>
    <w:rsid w:val="00731D1B"/>
    <w:rsid w:val="00732D25"/>
    <w:rsid w:val="007337BC"/>
    <w:rsid w:val="00733FFE"/>
    <w:rsid w:val="00736670"/>
    <w:rsid w:val="007412F7"/>
    <w:rsid w:val="00742665"/>
    <w:rsid w:val="00744E41"/>
    <w:rsid w:val="00751477"/>
    <w:rsid w:val="007526C9"/>
    <w:rsid w:val="00752708"/>
    <w:rsid w:val="007548FE"/>
    <w:rsid w:val="007617E0"/>
    <w:rsid w:val="007625E4"/>
    <w:rsid w:val="007648C7"/>
    <w:rsid w:val="0076586E"/>
    <w:rsid w:val="00766766"/>
    <w:rsid w:val="00767319"/>
    <w:rsid w:val="007707BE"/>
    <w:rsid w:val="00773F6C"/>
    <w:rsid w:val="00776414"/>
    <w:rsid w:val="007776DF"/>
    <w:rsid w:val="00785BA3"/>
    <w:rsid w:val="0079115D"/>
    <w:rsid w:val="007A1834"/>
    <w:rsid w:val="007A187F"/>
    <w:rsid w:val="007A19CD"/>
    <w:rsid w:val="007A1BFE"/>
    <w:rsid w:val="007A1E9A"/>
    <w:rsid w:val="007A21CC"/>
    <w:rsid w:val="007A3D90"/>
    <w:rsid w:val="007A763D"/>
    <w:rsid w:val="007A76A7"/>
    <w:rsid w:val="007B1E4F"/>
    <w:rsid w:val="007B228E"/>
    <w:rsid w:val="007B3A90"/>
    <w:rsid w:val="007B53C5"/>
    <w:rsid w:val="007C006B"/>
    <w:rsid w:val="007C2427"/>
    <w:rsid w:val="007C32C7"/>
    <w:rsid w:val="007C40AB"/>
    <w:rsid w:val="007D1C06"/>
    <w:rsid w:val="007D761D"/>
    <w:rsid w:val="007E2EAE"/>
    <w:rsid w:val="007E502E"/>
    <w:rsid w:val="007E5722"/>
    <w:rsid w:val="007E59EA"/>
    <w:rsid w:val="007E6BD5"/>
    <w:rsid w:val="007F0947"/>
    <w:rsid w:val="007F1A73"/>
    <w:rsid w:val="007F3C03"/>
    <w:rsid w:val="007F4F64"/>
    <w:rsid w:val="00801918"/>
    <w:rsid w:val="00804B41"/>
    <w:rsid w:val="00807E4F"/>
    <w:rsid w:val="00807FE9"/>
    <w:rsid w:val="00810681"/>
    <w:rsid w:val="00811B4F"/>
    <w:rsid w:val="0081546D"/>
    <w:rsid w:val="00816B2E"/>
    <w:rsid w:val="00816F6B"/>
    <w:rsid w:val="00817A3A"/>
    <w:rsid w:val="00817EFD"/>
    <w:rsid w:val="008212C8"/>
    <w:rsid w:val="00826B7C"/>
    <w:rsid w:val="00832375"/>
    <w:rsid w:val="00834B74"/>
    <w:rsid w:val="008369A0"/>
    <w:rsid w:val="00836D74"/>
    <w:rsid w:val="0083706D"/>
    <w:rsid w:val="00844F38"/>
    <w:rsid w:val="008453DB"/>
    <w:rsid w:val="0085044B"/>
    <w:rsid w:val="00852E0A"/>
    <w:rsid w:val="008555B5"/>
    <w:rsid w:val="00856B01"/>
    <w:rsid w:val="00856B8B"/>
    <w:rsid w:val="008579E7"/>
    <w:rsid w:val="00857ABC"/>
    <w:rsid w:val="0086048C"/>
    <w:rsid w:val="00867EEC"/>
    <w:rsid w:val="00874FA0"/>
    <w:rsid w:val="00880126"/>
    <w:rsid w:val="0088137B"/>
    <w:rsid w:val="008820AB"/>
    <w:rsid w:val="00893A5C"/>
    <w:rsid w:val="008A189D"/>
    <w:rsid w:val="008A1C45"/>
    <w:rsid w:val="008A2386"/>
    <w:rsid w:val="008A6A91"/>
    <w:rsid w:val="008A7C7B"/>
    <w:rsid w:val="008B0720"/>
    <w:rsid w:val="008B18B7"/>
    <w:rsid w:val="008B1D02"/>
    <w:rsid w:val="008B28E6"/>
    <w:rsid w:val="008B3D49"/>
    <w:rsid w:val="008C3604"/>
    <w:rsid w:val="008C48A8"/>
    <w:rsid w:val="008C5471"/>
    <w:rsid w:val="008C758F"/>
    <w:rsid w:val="008D0613"/>
    <w:rsid w:val="008D18B6"/>
    <w:rsid w:val="008D57AA"/>
    <w:rsid w:val="008E1B1F"/>
    <w:rsid w:val="008E421C"/>
    <w:rsid w:val="008E4B50"/>
    <w:rsid w:val="008E58B6"/>
    <w:rsid w:val="008E5E4A"/>
    <w:rsid w:val="008E6415"/>
    <w:rsid w:val="008E72E7"/>
    <w:rsid w:val="008E786D"/>
    <w:rsid w:val="008F24FE"/>
    <w:rsid w:val="008F32EF"/>
    <w:rsid w:val="00904A55"/>
    <w:rsid w:val="009100EC"/>
    <w:rsid w:val="009115AC"/>
    <w:rsid w:val="009128F9"/>
    <w:rsid w:val="009129FA"/>
    <w:rsid w:val="0091549D"/>
    <w:rsid w:val="009168C6"/>
    <w:rsid w:val="009170F4"/>
    <w:rsid w:val="00917D64"/>
    <w:rsid w:val="0092090A"/>
    <w:rsid w:val="00920CA0"/>
    <w:rsid w:val="009212C2"/>
    <w:rsid w:val="00921929"/>
    <w:rsid w:val="00921E0A"/>
    <w:rsid w:val="009244C1"/>
    <w:rsid w:val="0092460E"/>
    <w:rsid w:val="00931B15"/>
    <w:rsid w:val="00932F4D"/>
    <w:rsid w:val="00933905"/>
    <w:rsid w:val="00935D03"/>
    <w:rsid w:val="009378DD"/>
    <w:rsid w:val="0094238B"/>
    <w:rsid w:val="00942843"/>
    <w:rsid w:val="00943C75"/>
    <w:rsid w:val="00947F03"/>
    <w:rsid w:val="0095036B"/>
    <w:rsid w:val="00952EB6"/>
    <w:rsid w:val="009534FE"/>
    <w:rsid w:val="00954130"/>
    <w:rsid w:val="00954B6B"/>
    <w:rsid w:val="00960C07"/>
    <w:rsid w:val="009612C6"/>
    <w:rsid w:val="00961BBD"/>
    <w:rsid w:val="00963737"/>
    <w:rsid w:val="00966F1C"/>
    <w:rsid w:val="0097130E"/>
    <w:rsid w:val="00972FCA"/>
    <w:rsid w:val="00973E6D"/>
    <w:rsid w:val="009750D4"/>
    <w:rsid w:val="00976C51"/>
    <w:rsid w:val="00980985"/>
    <w:rsid w:val="0098099C"/>
    <w:rsid w:val="00981976"/>
    <w:rsid w:val="009846C9"/>
    <w:rsid w:val="00985B55"/>
    <w:rsid w:val="00987642"/>
    <w:rsid w:val="00991A8E"/>
    <w:rsid w:val="0099331C"/>
    <w:rsid w:val="0099365C"/>
    <w:rsid w:val="00996711"/>
    <w:rsid w:val="00996EF4"/>
    <w:rsid w:val="009A11FE"/>
    <w:rsid w:val="009A1578"/>
    <w:rsid w:val="009A2DA3"/>
    <w:rsid w:val="009A4639"/>
    <w:rsid w:val="009A4A93"/>
    <w:rsid w:val="009A5936"/>
    <w:rsid w:val="009A679B"/>
    <w:rsid w:val="009A728F"/>
    <w:rsid w:val="009B366A"/>
    <w:rsid w:val="009B39DC"/>
    <w:rsid w:val="009B39DD"/>
    <w:rsid w:val="009B5022"/>
    <w:rsid w:val="009B6690"/>
    <w:rsid w:val="009B680D"/>
    <w:rsid w:val="009C0E44"/>
    <w:rsid w:val="009C1A07"/>
    <w:rsid w:val="009C2AB7"/>
    <w:rsid w:val="009C5B54"/>
    <w:rsid w:val="009C60EA"/>
    <w:rsid w:val="009D5EEE"/>
    <w:rsid w:val="009E0DD3"/>
    <w:rsid w:val="009E299E"/>
    <w:rsid w:val="009E4895"/>
    <w:rsid w:val="009F0286"/>
    <w:rsid w:val="009F191B"/>
    <w:rsid w:val="009F460E"/>
    <w:rsid w:val="00A001C9"/>
    <w:rsid w:val="00A021D8"/>
    <w:rsid w:val="00A037DF"/>
    <w:rsid w:val="00A071AC"/>
    <w:rsid w:val="00A13157"/>
    <w:rsid w:val="00A14393"/>
    <w:rsid w:val="00A23B4F"/>
    <w:rsid w:val="00A2428C"/>
    <w:rsid w:val="00A260BA"/>
    <w:rsid w:val="00A30158"/>
    <w:rsid w:val="00A316AC"/>
    <w:rsid w:val="00A336E8"/>
    <w:rsid w:val="00A347CE"/>
    <w:rsid w:val="00A37DE5"/>
    <w:rsid w:val="00A54654"/>
    <w:rsid w:val="00A62530"/>
    <w:rsid w:val="00A63E76"/>
    <w:rsid w:val="00A72DC7"/>
    <w:rsid w:val="00A73776"/>
    <w:rsid w:val="00A760A1"/>
    <w:rsid w:val="00A8191A"/>
    <w:rsid w:val="00A81C13"/>
    <w:rsid w:val="00A87A32"/>
    <w:rsid w:val="00A91C1B"/>
    <w:rsid w:val="00A92EC8"/>
    <w:rsid w:val="00AA21A4"/>
    <w:rsid w:val="00AA68B0"/>
    <w:rsid w:val="00AB10B6"/>
    <w:rsid w:val="00AB590A"/>
    <w:rsid w:val="00AB71A8"/>
    <w:rsid w:val="00AC1638"/>
    <w:rsid w:val="00AD29C9"/>
    <w:rsid w:val="00AE04BF"/>
    <w:rsid w:val="00AE2392"/>
    <w:rsid w:val="00AE28D8"/>
    <w:rsid w:val="00AE53B3"/>
    <w:rsid w:val="00AE6EDE"/>
    <w:rsid w:val="00AE7D56"/>
    <w:rsid w:val="00AE7EDA"/>
    <w:rsid w:val="00AF0C72"/>
    <w:rsid w:val="00AF269B"/>
    <w:rsid w:val="00AF2F87"/>
    <w:rsid w:val="00AF3BC9"/>
    <w:rsid w:val="00AF4900"/>
    <w:rsid w:val="00AF7EE1"/>
    <w:rsid w:val="00B0143C"/>
    <w:rsid w:val="00B0192C"/>
    <w:rsid w:val="00B0196C"/>
    <w:rsid w:val="00B03FB5"/>
    <w:rsid w:val="00B04435"/>
    <w:rsid w:val="00B05418"/>
    <w:rsid w:val="00B13742"/>
    <w:rsid w:val="00B15641"/>
    <w:rsid w:val="00B160ED"/>
    <w:rsid w:val="00B167F0"/>
    <w:rsid w:val="00B16ECA"/>
    <w:rsid w:val="00B17552"/>
    <w:rsid w:val="00B2282D"/>
    <w:rsid w:val="00B2381B"/>
    <w:rsid w:val="00B2511D"/>
    <w:rsid w:val="00B26963"/>
    <w:rsid w:val="00B32293"/>
    <w:rsid w:val="00B3246E"/>
    <w:rsid w:val="00B33193"/>
    <w:rsid w:val="00B33AB9"/>
    <w:rsid w:val="00B431D5"/>
    <w:rsid w:val="00B43A2B"/>
    <w:rsid w:val="00B45CAA"/>
    <w:rsid w:val="00B46136"/>
    <w:rsid w:val="00B46425"/>
    <w:rsid w:val="00B46FDB"/>
    <w:rsid w:val="00B477B6"/>
    <w:rsid w:val="00B61025"/>
    <w:rsid w:val="00B61917"/>
    <w:rsid w:val="00B61B10"/>
    <w:rsid w:val="00B61CAD"/>
    <w:rsid w:val="00B62E0B"/>
    <w:rsid w:val="00B64F0B"/>
    <w:rsid w:val="00B66106"/>
    <w:rsid w:val="00B750CA"/>
    <w:rsid w:val="00B7661E"/>
    <w:rsid w:val="00B778B4"/>
    <w:rsid w:val="00B83C68"/>
    <w:rsid w:val="00B83DAE"/>
    <w:rsid w:val="00B90749"/>
    <w:rsid w:val="00B923F4"/>
    <w:rsid w:val="00B92D28"/>
    <w:rsid w:val="00B94D14"/>
    <w:rsid w:val="00B951CE"/>
    <w:rsid w:val="00B95414"/>
    <w:rsid w:val="00B96F87"/>
    <w:rsid w:val="00BA3570"/>
    <w:rsid w:val="00BA4D20"/>
    <w:rsid w:val="00BB1C5E"/>
    <w:rsid w:val="00BB4DFA"/>
    <w:rsid w:val="00BB76C4"/>
    <w:rsid w:val="00BC3CDF"/>
    <w:rsid w:val="00BC5B60"/>
    <w:rsid w:val="00BD1939"/>
    <w:rsid w:val="00BD4C95"/>
    <w:rsid w:val="00BD4F94"/>
    <w:rsid w:val="00BD5CBA"/>
    <w:rsid w:val="00BD6989"/>
    <w:rsid w:val="00BD6F99"/>
    <w:rsid w:val="00BE33FE"/>
    <w:rsid w:val="00BE49D7"/>
    <w:rsid w:val="00C03493"/>
    <w:rsid w:val="00C07487"/>
    <w:rsid w:val="00C11CEA"/>
    <w:rsid w:val="00C11EA6"/>
    <w:rsid w:val="00C134E7"/>
    <w:rsid w:val="00C13D9D"/>
    <w:rsid w:val="00C16517"/>
    <w:rsid w:val="00C16EE6"/>
    <w:rsid w:val="00C17D82"/>
    <w:rsid w:val="00C204C0"/>
    <w:rsid w:val="00C21ABA"/>
    <w:rsid w:val="00C221F7"/>
    <w:rsid w:val="00C24826"/>
    <w:rsid w:val="00C26387"/>
    <w:rsid w:val="00C26ED3"/>
    <w:rsid w:val="00C347CD"/>
    <w:rsid w:val="00C42587"/>
    <w:rsid w:val="00C44B83"/>
    <w:rsid w:val="00C4652D"/>
    <w:rsid w:val="00C51CA3"/>
    <w:rsid w:val="00C557C6"/>
    <w:rsid w:val="00C5698C"/>
    <w:rsid w:val="00C5797E"/>
    <w:rsid w:val="00C6123A"/>
    <w:rsid w:val="00C64F6C"/>
    <w:rsid w:val="00C656AE"/>
    <w:rsid w:val="00C66D91"/>
    <w:rsid w:val="00C70692"/>
    <w:rsid w:val="00C747E3"/>
    <w:rsid w:val="00C7517E"/>
    <w:rsid w:val="00C75962"/>
    <w:rsid w:val="00C75A61"/>
    <w:rsid w:val="00C81AC1"/>
    <w:rsid w:val="00C83DCB"/>
    <w:rsid w:val="00C84049"/>
    <w:rsid w:val="00C8421E"/>
    <w:rsid w:val="00C859D6"/>
    <w:rsid w:val="00C91D27"/>
    <w:rsid w:val="00C93BB3"/>
    <w:rsid w:val="00C94AFB"/>
    <w:rsid w:val="00CA2B53"/>
    <w:rsid w:val="00CA7E95"/>
    <w:rsid w:val="00CB58DB"/>
    <w:rsid w:val="00CB5A3B"/>
    <w:rsid w:val="00CB795E"/>
    <w:rsid w:val="00CC12A0"/>
    <w:rsid w:val="00CC1411"/>
    <w:rsid w:val="00CC19CB"/>
    <w:rsid w:val="00CC2242"/>
    <w:rsid w:val="00CC2404"/>
    <w:rsid w:val="00CC4E0E"/>
    <w:rsid w:val="00CC7C1F"/>
    <w:rsid w:val="00CD02BD"/>
    <w:rsid w:val="00CD540C"/>
    <w:rsid w:val="00CD6823"/>
    <w:rsid w:val="00CD6A9D"/>
    <w:rsid w:val="00CD73E8"/>
    <w:rsid w:val="00CD7814"/>
    <w:rsid w:val="00CE6807"/>
    <w:rsid w:val="00CE6CAE"/>
    <w:rsid w:val="00CF3F3A"/>
    <w:rsid w:val="00CF5D40"/>
    <w:rsid w:val="00D0084A"/>
    <w:rsid w:val="00D019C9"/>
    <w:rsid w:val="00D028A8"/>
    <w:rsid w:val="00D02A1A"/>
    <w:rsid w:val="00D03F07"/>
    <w:rsid w:val="00D054C3"/>
    <w:rsid w:val="00D11266"/>
    <w:rsid w:val="00D113FF"/>
    <w:rsid w:val="00D12DCF"/>
    <w:rsid w:val="00D16173"/>
    <w:rsid w:val="00D179F5"/>
    <w:rsid w:val="00D22E31"/>
    <w:rsid w:val="00D27DC8"/>
    <w:rsid w:val="00D301D0"/>
    <w:rsid w:val="00D32B64"/>
    <w:rsid w:val="00D34178"/>
    <w:rsid w:val="00D373E9"/>
    <w:rsid w:val="00D37609"/>
    <w:rsid w:val="00D40880"/>
    <w:rsid w:val="00D40CA3"/>
    <w:rsid w:val="00D45F69"/>
    <w:rsid w:val="00D46A9A"/>
    <w:rsid w:val="00D50968"/>
    <w:rsid w:val="00D50D8F"/>
    <w:rsid w:val="00D54A88"/>
    <w:rsid w:val="00D55277"/>
    <w:rsid w:val="00D574A5"/>
    <w:rsid w:val="00D63E8B"/>
    <w:rsid w:val="00D64F52"/>
    <w:rsid w:val="00D66FF7"/>
    <w:rsid w:val="00D726A0"/>
    <w:rsid w:val="00D76C21"/>
    <w:rsid w:val="00D827A1"/>
    <w:rsid w:val="00D8343A"/>
    <w:rsid w:val="00D91764"/>
    <w:rsid w:val="00D92636"/>
    <w:rsid w:val="00D944DE"/>
    <w:rsid w:val="00D94599"/>
    <w:rsid w:val="00D94D9C"/>
    <w:rsid w:val="00DA1E57"/>
    <w:rsid w:val="00DA218B"/>
    <w:rsid w:val="00DA6974"/>
    <w:rsid w:val="00DA7C4D"/>
    <w:rsid w:val="00DB08CF"/>
    <w:rsid w:val="00DB15BE"/>
    <w:rsid w:val="00DB73DA"/>
    <w:rsid w:val="00DB7E25"/>
    <w:rsid w:val="00DC12AF"/>
    <w:rsid w:val="00DD1C90"/>
    <w:rsid w:val="00DD4A39"/>
    <w:rsid w:val="00DD594B"/>
    <w:rsid w:val="00DE1445"/>
    <w:rsid w:val="00DE277C"/>
    <w:rsid w:val="00DE32C0"/>
    <w:rsid w:val="00DF1201"/>
    <w:rsid w:val="00DF373E"/>
    <w:rsid w:val="00DF3D66"/>
    <w:rsid w:val="00DF7955"/>
    <w:rsid w:val="00E0081B"/>
    <w:rsid w:val="00E02DDD"/>
    <w:rsid w:val="00E057AE"/>
    <w:rsid w:val="00E06859"/>
    <w:rsid w:val="00E07AA0"/>
    <w:rsid w:val="00E07BE1"/>
    <w:rsid w:val="00E10A64"/>
    <w:rsid w:val="00E10F0B"/>
    <w:rsid w:val="00E11292"/>
    <w:rsid w:val="00E24107"/>
    <w:rsid w:val="00E24568"/>
    <w:rsid w:val="00E272F3"/>
    <w:rsid w:val="00E27C66"/>
    <w:rsid w:val="00E37FF8"/>
    <w:rsid w:val="00E42DEB"/>
    <w:rsid w:val="00E4397F"/>
    <w:rsid w:val="00E457CE"/>
    <w:rsid w:val="00E45FA4"/>
    <w:rsid w:val="00E46117"/>
    <w:rsid w:val="00E4730B"/>
    <w:rsid w:val="00E51B3A"/>
    <w:rsid w:val="00E52F00"/>
    <w:rsid w:val="00E52F49"/>
    <w:rsid w:val="00E60C59"/>
    <w:rsid w:val="00E60EA0"/>
    <w:rsid w:val="00E61480"/>
    <w:rsid w:val="00E62F12"/>
    <w:rsid w:val="00E64D3E"/>
    <w:rsid w:val="00E64E63"/>
    <w:rsid w:val="00E71730"/>
    <w:rsid w:val="00E726FE"/>
    <w:rsid w:val="00E7425E"/>
    <w:rsid w:val="00E75CD2"/>
    <w:rsid w:val="00E75FCB"/>
    <w:rsid w:val="00E816EF"/>
    <w:rsid w:val="00E82D9A"/>
    <w:rsid w:val="00E84513"/>
    <w:rsid w:val="00E8463E"/>
    <w:rsid w:val="00E85627"/>
    <w:rsid w:val="00E906B8"/>
    <w:rsid w:val="00E91858"/>
    <w:rsid w:val="00E93DDD"/>
    <w:rsid w:val="00E95428"/>
    <w:rsid w:val="00E96C83"/>
    <w:rsid w:val="00E97676"/>
    <w:rsid w:val="00E97F5B"/>
    <w:rsid w:val="00EA0652"/>
    <w:rsid w:val="00EA2138"/>
    <w:rsid w:val="00EA2D02"/>
    <w:rsid w:val="00EA4107"/>
    <w:rsid w:val="00EB1992"/>
    <w:rsid w:val="00EB7020"/>
    <w:rsid w:val="00EB7549"/>
    <w:rsid w:val="00EB7F50"/>
    <w:rsid w:val="00EC298F"/>
    <w:rsid w:val="00EC2BFB"/>
    <w:rsid w:val="00EC2FA5"/>
    <w:rsid w:val="00EC759A"/>
    <w:rsid w:val="00ED6AF4"/>
    <w:rsid w:val="00ED7926"/>
    <w:rsid w:val="00EE3F1F"/>
    <w:rsid w:val="00EE4E96"/>
    <w:rsid w:val="00EE63B0"/>
    <w:rsid w:val="00EE7CDA"/>
    <w:rsid w:val="00EF428F"/>
    <w:rsid w:val="00EF4883"/>
    <w:rsid w:val="00EF683F"/>
    <w:rsid w:val="00EF69EC"/>
    <w:rsid w:val="00F02870"/>
    <w:rsid w:val="00F046A6"/>
    <w:rsid w:val="00F05D5E"/>
    <w:rsid w:val="00F1697C"/>
    <w:rsid w:val="00F21D78"/>
    <w:rsid w:val="00F25166"/>
    <w:rsid w:val="00F410C4"/>
    <w:rsid w:val="00F42A0E"/>
    <w:rsid w:val="00F45A98"/>
    <w:rsid w:val="00F46FE6"/>
    <w:rsid w:val="00F52F9E"/>
    <w:rsid w:val="00F53857"/>
    <w:rsid w:val="00F53A48"/>
    <w:rsid w:val="00F53C4C"/>
    <w:rsid w:val="00F61E61"/>
    <w:rsid w:val="00F6243F"/>
    <w:rsid w:val="00F629A2"/>
    <w:rsid w:val="00F64D02"/>
    <w:rsid w:val="00F64FBD"/>
    <w:rsid w:val="00F6539D"/>
    <w:rsid w:val="00F6556B"/>
    <w:rsid w:val="00F7321C"/>
    <w:rsid w:val="00F800AB"/>
    <w:rsid w:val="00F80991"/>
    <w:rsid w:val="00F80A42"/>
    <w:rsid w:val="00F85978"/>
    <w:rsid w:val="00F85B33"/>
    <w:rsid w:val="00F92A95"/>
    <w:rsid w:val="00F9410A"/>
    <w:rsid w:val="00F95CB0"/>
    <w:rsid w:val="00F9601D"/>
    <w:rsid w:val="00F961B3"/>
    <w:rsid w:val="00FA0047"/>
    <w:rsid w:val="00FA0BF2"/>
    <w:rsid w:val="00FA23CF"/>
    <w:rsid w:val="00FA2E41"/>
    <w:rsid w:val="00FA3288"/>
    <w:rsid w:val="00FA3A39"/>
    <w:rsid w:val="00FB01C5"/>
    <w:rsid w:val="00FC2910"/>
    <w:rsid w:val="00FC7454"/>
    <w:rsid w:val="00FC760D"/>
    <w:rsid w:val="00FD10A6"/>
    <w:rsid w:val="00FD22F9"/>
    <w:rsid w:val="00FD4CBE"/>
    <w:rsid w:val="00FE0E5C"/>
    <w:rsid w:val="00FE207D"/>
    <w:rsid w:val="00FE397A"/>
    <w:rsid w:val="00FE65A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476CD45-2511-4D1B-BFF1-2ADC76141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7F5B"/>
    <w:pPr>
      <w:widowControl w:val="0"/>
      <w:adjustRightInd w:val="0"/>
      <w:spacing w:after="0" w:line="480" w:lineRule="auto"/>
      <w:ind w:firstLine="397"/>
      <w:jc w:val="both"/>
      <w:textAlignment w:val="baseline"/>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erpotexto">
    <w:name w:val="cuerpo_texto"/>
    <w:basedOn w:val="Normal"/>
    <w:rsid w:val="00E97F5B"/>
    <w:pPr>
      <w:spacing w:before="100" w:beforeAutospacing="1" w:after="100" w:afterAutospacing="1"/>
    </w:pPr>
  </w:style>
  <w:style w:type="character" w:styleId="Textoennegrita">
    <w:name w:val="Strong"/>
    <w:uiPriority w:val="22"/>
    <w:qFormat/>
    <w:rsid w:val="00E97F5B"/>
    <w:rPr>
      <w:b/>
      <w:bCs/>
    </w:rPr>
  </w:style>
  <w:style w:type="character" w:customStyle="1" w:styleId="hps">
    <w:name w:val="hps"/>
    <w:basedOn w:val="Fuentedeprrafopredeter"/>
    <w:rsid w:val="00B17552"/>
  </w:style>
  <w:style w:type="character" w:customStyle="1" w:styleId="shorttext">
    <w:name w:val="short_text"/>
    <w:basedOn w:val="Fuentedeprrafopredeter"/>
    <w:rsid w:val="00E24107"/>
  </w:style>
  <w:style w:type="paragraph" w:customStyle="1" w:styleId="parrafonormal">
    <w:name w:val="parrafonormal"/>
    <w:basedOn w:val="Normal"/>
    <w:rsid w:val="00826B7C"/>
    <w:pPr>
      <w:spacing w:before="100" w:beforeAutospacing="1" w:after="100" w:afterAutospacing="1"/>
    </w:pPr>
  </w:style>
  <w:style w:type="paragraph" w:styleId="Textonotapie">
    <w:name w:val="footnote text"/>
    <w:basedOn w:val="Normal"/>
    <w:link w:val="TextonotapieCar"/>
    <w:semiHidden/>
    <w:rsid w:val="00FA3288"/>
    <w:rPr>
      <w:sz w:val="20"/>
      <w:szCs w:val="20"/>
    </w:rPr>
  </w:style>
  <w:style w:type="character" w:customStyle="1" w:styleId="TextonotapieCar">
    <w:name w:val="Texto nota pie Car"/>
    <w:basedOn w:val="Fuentedeprrafopredeter"/>
    <w:link w:val="Textonotapie"/>
    <w:semiHidden/>
    <w:rsid w:val="00FA3288"/>
    <w:rPr>
      <w:rFonts w:ascii="Times New Roman" w:eastAsia="Times New Roman" w:hAnsi="Times New Roman" w:cs="Times New Roman"/>
      <w:sz w:val="20"/>
      <w:szCs w:val="20"/>
      <w:lang w:val="es-ES" w:eastAsia="es-ES"/>
    </w:rPr>
  </w:style>
  <w:style w:type="character" w:styleId="Refdenotaalpie">
    <w:name w:val="footnote reference"/>
    <w:semiHidden/>
    <w:rsid w:val="00FA3288"/>
    <w:rPr>
      <w:vertAlign w:val="superscript"/>
    </w:rPr>
  </w:style>
  <w:style w:type="paragraph" w:styleId="Prrafodelista">
    <w:name w:val="List Paragraph"/>
    <w:basedOn w:val="Normal"/>
    <w:link w:val="PrrafodelistaCar"/>
    <w:uiPriority w:val="34"/>
    <w:qFormat/>
    <w:rsid w:val="0081546D"/>
    <w:pPr>
      <w:ind w:left="720"/>
      <w:contextualSpacing/>
    </w:pPr>
  </w:style>
  <w:style w:type="character" w:styleId="Hipervnculo">
    <w:name w:val="Hyperlink"/>
    <w:uiPriority w:val="99"/>
    <w:rsid w:val="00FA2E41"/>
    <w:rPr>
      <w:color w:val="0248B0"/>
      <w:u w:val="single"/>
    </w:rPr>
  </w:style>
  <w:style w:type="paragraph" w:styleId="Textodeglobo">
    <w:name w:val="Balloon Text"/>
    <w:basedOn w:val="Normal"/>
    <w:link w:val="TextodegloboCar"/>
    <w:uiPriority w:val="99"/>
    <w:semiHidden/>
    <w:unhideWhenUsed/>
    <w:rsid w:val="00CA2B53"/>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2B53"/>
    <w:rPr>
      <w:rFonts w:ascii="Tahoma" w:eastAsia="Times New Roman" w:hAnsi="Tahoma" w:cs="Tahoma"/>
      <w:sz w:val="16"/>
      <w:szCs w:val="16"/>
      <w:lang w:val="es-ES" w:eastAsia="es-ES"/>
    </w:rPr>
  </w:style>
  <w:style w:type="paragraph" w:styleId="Encabezado">
    <w:name w:val="header"/>
    <w:basedOn w:val="Normal"/>
    <w:link w:val="EncabezadoCar"/>
    <w:uiPriority w:val="99"/>
    <w:unhideWhenUsed/>
    <w:rsid w:val="00324C1C"/>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324C1C"/>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324C1C"/>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324C1C"/>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16339A"/>
    <w:rPr>
      <w:color w:val="808080"/>
    </w:rPr>
  </w:style>
  <w:style w:type="table" w:styleId="Tablaconcuadrcula">
    <w:name w:val="Table Grid"/>
    <w:basedOn w:val="Tablanormal"/>
    <w:uiPriority w:val="39"/>
    <w:rsid w:val="00355C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uiPriority w:val="34"/>
    <w:rsid w:val="0011152F"/>
    <w:rPr>
      <w:rFonts w:ascii="Times New Roman" w:eastAsia="Times New Roman" w:hAnsi="Times New Roman" w:cs="Times New Roman"/>
      <w:sz w:val="24"/>
      <w:szCs w:val="24"/>
      <w:lang w:val="es-ES" w:eastAsia="es-ES"/>
    </w:rPr>
  </w:style>
  <w:style w:type="paragraph" w:styleId="NormalWeb">
    <w:name w:val="Normal (Web)"/>
    <w:basedOn w:val="Normal"/>
    <w:uiPriority w:val="99"/>
    <w:semiHidden/>
    <w:unhideWhenUsed/>
    <w:rsid w:val="00921E0A"/>
    <w:pPr>
      <w:spacing w:before="100" w:beforeAutospacing="1" w:after="100" w:afterAutospacing="1" w:line="240" w:lineRule="auto"/>
      <w:ind w:firstLine="0"/>
      <w:jc w:val="left"/>
    </w:pPr>
    <w:rPr>
      <w:lang w:val="es-EC" w:eastAsia="es-EC"/>
    </w:rPr>
  </w:style>
  <w:style w:type="paragraph" w:styleId="Textosinformato">
    <w:name w:val="Plain Text"/>
    <w:basedOn w:val="Normal"/>
    <w:link w:val="TextosinformatoCar"/>
    <w:rsid w:val="00BB1C5E"/>
    <w:pPr>
      <w:spacing w:line="240" w:lineRule="auto"/>
      <w:ind w:firstLine="0"/>
      <w:jc w:val="left"/>
    </w:pPr>
    <w:rPr>
      <w:rFonts w:ascii="Courier New" w:hAnsi="Courier New" w:cs="Courier New"/>
      <w:sz w:val="20"/>
      <w:szCs w:val="20"/>
      <w:lang w:eastAsia="es-MX"/>
    </w:rPr>
  </w:style>
  <w:style w:type="character" w:customStyle="1" w:styleId="TextosinformatoCar">
    <w:name w:val="Texto sin formato Car"/>
    <w:basedOn w:val="Fuentedeprrafopredeter"/>
    <w:link w:val="Textosinformato"/>
    <w:rsid w:val="00BB1C5E"/>
    <w:rPr>
      <w:rFonts w:ascii="Courier New" w:eastAsia="Times New Roman" w:hAnsi="Courier New" w:cs="Courier New"/>
      <w:sz w:val="20"/>
      <w:szCs w:val="20"/>
      <w:lang w:val="es-ES" w:eastAsia="es-MX"/>
    </w:rPr>
  </w:style>
  <w:style w:type="paragraph" w:styleId="HTMLconformatoprevio">
    <w:name w:val="HTML Preformatted"/>
    <w:basedOn w:val="Normal"/>
    <w:link w:val="HTMLconformatoprevioCar"/>
    <w:uiPriority w:val="99"/>
    <w:semiHidden/>
    <w:unhideWhenUsed/>
    <w:rsid w:val="00304C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ind w:firstLine="0"/>
      <w:jc w:val="left"/>
      <w:textAlignment w:val="auto"/>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304C67"/>
    <w:rPr>
      <w:rFonts w:ascii="Courier New" w:eastAsia="Times New Roman" w:hAnsi="Courier New" w:cs="Courier New"/>
      <w:sz w:val="20"/>
      <w:szCs w:val="20"/>
      <w:lang w:val="es-ES" w:eastAsia="es-ES"/>
    </w:rPr>
  </w:style>
  <w:style w:type="paragraph" w:customStyle="1" w:styleId="Default">
    <w:name w:val="Default"/>
    <w:rsid w:val="000A0E69"/>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578808">
      <w:bodyDiv w:val="1"/>
      <w:marLeft w:val="0"/>
      <w:marRight w:val="0"/>
      <w:marTop w:val="0"/>
      <w:marBottom w:val="0"/>
      <w:divBdr>
        <w:top w:val="none" w:sz="0" w:space="0" w:color="auto"/>
        <w:left w:val="none" w:sz="0" w:space="0" w:color="auto"/>
        <w:bottom w:val="none" w:sz="0" w:space="0" w:color="auto"/>
        <w:right w:val="none" w:sz="0" w:space="0" w:color="auto"/>
      </w:divBdr>
      <w:divsChild>
        <w:div w:id="1312713570">
          <w:marLeft w:val="0"/>
          <w:marRight w:val="0"/>
          <w:marTop w:val="0"/>
          <w:marBottom w:val="0"/>
          <w:divBdr>
            <w:top w:val="none" w:sz="0" w:space="0" w:color="auto"/>
            <w:left w:val="none" w:sz="0" w:space="0" w:color="auto"/>
            <w:bottom w:val="none" w:sz="0" w:space="0" w:color="auto"/>
            <w:right w:val="none" w:sz="0" w:space="0" w:color="auto"/>
          </w:divBdr>
          <w:divsChild>
            <w:div w:id="17055934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538004244">
      <w:bodyDiv w:val="1"/>
      <w:marLeft w:val="0"/>
      <w:marRight w:val="0"/>
      <w:marTop w:val="0"/>
      <w:marBottom w:val="0"/>
      <w:divBdr>
        <w:top w:val="none" w:sz="0" w:space="0" w:color="auto"/>
        <w:left w:val="none" w:sz="0" w:space="0" w:color="auto"/>
        <w:bottom w:val="none" w:sz="0" w:space="0" w:color="auto"/>
        <w:right w:val="none" w:sz="0" w:space="0" w:color="auto"/>
      </w:divBdr>
    </w:div>
    <w:div w:id="1930699327">
      <w:bodyDiv w:val="1"/>
      <w:marLeft w:val="0"/>
      <w:marRight w:val="0"/>
      <w:marTop w:val="0"/>
      <w:marBottom w:val="0"/>
      <w:divBdr>
        <w:top w:val="none" w:sz="0" w:space="0" w:color="auto"/>
        <w:left w:val="none" w:sz="0" w:space="0" w:color="auto"/>
        <w:bottom w:val="none" w:sz="0" w:space="0" w:color="auto"/>
        <w:right w:val="none" w:sz="0" w:space="0" w:color="auto"/>
      </w:divBdr>
    </w:div>
    <w:div w:id="1984116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07" Type="http://schemas.openxmlformats.org/officeDocument/2006/relationships/header" Target="header3.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0.wmf"/><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header" Target="header1.xml"/><Relationship Id="rId8" Type="http://schemas.openxmlformats.org/officeDocument/2006/relationships/hyperlink" Target="mailto:rraguiar@espe.edu.ec" TargetMode="Externa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hyperlink" Target="http://www.revista_ciencia.espe.edu.ec" TargetMode="External"/><Relationship Id="rId108" Type="http://schemas.openxmlformats.org/officeDocument/2006/relationships/footer" Target="footer1.xml"/><Relationship Id="rId20" Type="http://schemas.openxmlformats.org/officeDocument/2006/relationships/oleObject" Target="embeddings/oleObject2.bin"/><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hyperlink" Target="http://www.riie.espe.edu.ec"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07E7E0-5D33-49B0-B149-F2507BAA6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38</Pages>
  <Words>6809</Words>
  <Characters>37453</Characters>
  <Application>Microsoft Office Word</Application>
  <DocSecurity>0</DocSecurity>
  <Lines>312</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MCF</dc:creator>
  <cp:lastModifiedBy>Dr. Roberto Aguiar</cp:lastModifiedBy>
  <cp:revision>4</cp:revision>
  <cp:lastPrinted>2014-08-22T15:35:00Z</cp:lastPrinted>
  <dcterms:created xsi:type="dcterms:W3CDTF">2016-02-16T23:09:00Z</dcterms:created>
  <dcterms:modified xsi:type="dcterms:W3CDTF">2016-02-21T11:25:00Z</dcterms:modified>
</cp:coreProperties>
</file>