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72E58" w14:textId="27E5F71E" w:rsidR="00E97402" w:rsidRPr="00A83996" w:rsidRDefault="00454240">
      <w:pPr>
        <w:pStyle w:val="Text"/>
        <w:ind w:firstLine="0"/>
        <w:rPr>
          <w:sz w:val="4"/>
          <w:szCs w:val="4"/>
          <w:lang w:val="es-EC"/>
        </w:rPr>
      </w:pPr>
      <w:r w:rsidRPr="00A83996">
        <w:rPr>
          <w:sz w:val="4"/>
          <w:szCs w:val="4"/>
          <w:lang w:val="es-EC"/>
        </w:rPr>
        <w:fldChar w:fldCharType="begin"/>
      </w:r>
      <w:r w:rsidRPr="00A83996">
        <w:rPr>
          <w:sz w:val="4"/>
          <w:szCs w:val="4"/>
          <w:lang w:val="es-EC"/>
        </w:rPr>
        <w:instrText xml:space="preserve"> MACROBUTTON MTEditEquationSection2 </w:instrText>
      </w:r>
      <w:r w:rsidRPr="00A83996">
        <w:rPr>
          <w:rStyle w:val="MTEquationSection"/>
          <w:lang w:val="es-EC"/>
        </w:rPr>
        <w:instrText>Equation Chapter 1 Section 1</w:instrText>
      </w:r>
      <w:r w:rsidRPr="00A83996">
        <w:rPr>
          <w:sz w:val="4"/>
          <w:szCs w:val="4"/>
          <w:lang w:val="es-EC"/>
        </w:rPr>
        <w:fldChar w:fldCharType="begin"/>
      </w:r>
      <w:r w:rsidRPr="00A83996">
        <w:rPr>
          <w:sz w:val="4"/>
          <w:szCs w:val="4"/>
          <w:lang w:val="es-EC"/>
        </w:rPr>
        <w:instrText xml:space="preserve"> SEQ MTEqn \r \h \* MERGEFORMAT </w:instrText>
      </w:r>
      <w:r w:rsidRPr="00A83996">
        <w:rPr>
          <w:sz w:val="4"/>
          <w:szCs w:val="4"/>
          <w:lang w:val="es-EC"/>
        </w:rPr>
        <w:fldChar w:fldCharType="end"/>
      </w:r>
      <w:r w:rsidRPr="00A83996">
        <w:rPr>
          <w:sz w:val="4"/>
          <w:szCs w:val="4"/>
          <w:lang w:val="es-EC"/>
        </w:rPr>
        <w:fldChar w:fldCharType="begin"/>
      </w:r>
      <w:r w:rsidRPr="00A83996">
        <w:rPr>
          <w:sz w:val="4"/>
          <w:szCs w:val="4"/>
          <w:lang w:val="es-EC"/>
        </w:rPr>
        <w:instrText xml:space="preserve"> SEQ MTSec \r 1 \h \* MERGEFORMAT </w:instrText>
      </w:r>
      <w:r w:rsidRPr="00A83996">
        <w:rPr>
          <w:sz w:val="4"/>
          <w:szCs w:val="4"/>
          <w:lang w:val="es-EC"/>
        </w:rPr>
        <w:fldChar w:fldCharType="end"/>
      </w:r>
      <w:r w:rsidRPr="00A83996">
        <w:rPr>
          <w:sz w:val="4"/>
          <w:szCs w:val="4"/>
          <w:lang w:val="es-EC"/>
        </w:rPr>
        <w:fldChar w:fldCharType="begin"/>
      </w:r>
      <w:r w:rsidRPr="00A83996">
        <w:rPr>
          <w:sz w:val="4"/>
          <w:szCs w:val="4"/>
          <w:lang w:val="es-EC"/>
        </w:rPr>
        <w:instrText xml:space="preserve"> SEQ MTChap \r 1 \h \* MERGEFORMAT </w:instrText>
      </w:r>
      <w:r w:rsidRPr="00A83996">
        <w:rPr>
          <w:sz w:val="4"/>
          <w:szCs w:val="4"/>
          <w:lang w:val="es-EC"/>
        </w:rPr>
        <w:fldChar w:fldCharType="end"/>
      </w:r>
      <w:r w:rsidRPr="00A83996">
        <w:rPr>
          <w:sz w:val="4"/>
          <w:szCs w:val="4"/>
          <w:lang w:val="es-EC"/>
        </w:rPr>
        <w:fldChar w:fldCharType="end"/>
      </w:r>
      <w:r w:rsidR="00E97402" w:rsidRPr="00A83996">
        <w:rPr>
          <w:sz w:val="4"/>
          <w:szCs w:val="4"/>
          <w:lang w:val="es-EC"/>
        </w:rPr>
        <w:footnoteReference w:customMarkFollows="1" w:id="1"/>
        <w:sym w:font="Symbol" w:char="F020"/>
      </w:r>
    </w:p>
    <w:p w14:paraId="5B99DC5B" w14:textId="4117DA49" w:rsidR="00C57EFC" w:rsidRPr="00A83996" w:rsidRDefault="0033130A" w:rsidP="0023258B">
      <w:pPr>
        <w:pStyle w:val="Ttulo"/>
        <w:framePr w:wrap="notBeside"/>
        <w:rPr>
          <w:sz w:val="50"/>
          <w:szCs w:val="50"/>
          <w:lang w:val="es-EC"/>
        </w:rPr>
      </w:pPr>
      <w:r w:rsidRPr="0033130A">
        <w:rPr>
          <w:sz w:val="50"/>
          <w:szCs w:val="50"/>
          <w:lang w:val="es-EC"/>
        </w:rPr>
        <w:t>Evaluación del tiempo de operación de un nodo inalámbrico en la transmisión de video sobre I</w:t>
      </w:r>
      <w:r w:rsidR="00CF7156">
        <w:rPr>
          <w:sz w:val="50"/>
          <w:szCs w:val="50"/>
          <w:lang w:val="es-EC"/>
        </w:rPr>
        <w:t>P</w:t>
      </w:r>
      <w:r w:rsidRPr="0033130A">
        <w:rPr>
          <w:sz w:val="50"/>
          <w:szCs w:val="50"/>
          <w:lang w:val="es-EC"/>
        </w:rPr>
        <w:t>v6</w:t>
      </w:r>
    </w:p>
    <w:p w14:paraId="38A76899" w14:textId="48118F2B" w:rsidR="00E97402" w:rsidRPr="00B31C4F" w:rsidRDefault="009D17E9">
      <w:pPr>
        <w:pStyle w:val="Ttulo"/>
        <w:framePr w:wrap="notBeside"/>
        <w:rPr>
          <w:i/>
          <w:sz w:val="42"/>
          <w:szCs w:val="42"/>
        </w:rPr>
      </w:pPr>
      <w:r w:rsidRPr="009D17E9">
        <w:rPr>
          <w:i/>
          <w:sz w:val="42"/>
          <w:szCs w:val="42"/>
        </w:rPr>
        <w:t>Evaluation of the operating time of a wireless node in video transmission over IPv6</w:t>
      </w:r>
    </w:p>
    <w:p w14:paraId="096491BF" w14:textId="1704438F" w:rsidR="00E97402" w:rsidRPr="0033130A" w:rsidRDefault="0033130A">
      <w:pPr>
        <w:pStyle w:val="Authors"/>
        <w:framePr w:wrap="notBeside"/>
        <w:rPr>
          <w:lang w:val="es-EC"/>
        </w:rPr>
      </w:pPr>
      <w:r w:rsidRPr="0033130A">
        <w:rPr>
          <w:lang w:val="es-EC"/>
        </w:rPr>
        <w:t xml:space="preserve">Carlos </w:t>
      </w:r>
      <w:proofErr w:type="spellStart"/>
      <w:r w:rsidRPr="0033130A">
        <w:rPr>
          <w:lang w:val="es-EC"/>
        </w:rPr>
        <w:t>Egas</w:t>
      </w:r>
      <w:proofErr w:type="spellEnd"/>
      <w:r w:rsidRPr="0033130A">
        <w:rPr>
          <w:lang w:val="es-EC"/>
        </w:rPr>
        <w:t xml:space="preserve"> A, Iván Ontaneda, Carlos Herrera</w:t>
      </w:r>
    </w:p>
    <w:p w14:paraId="72380FE5" w14:textId="4FB2322A" w:rsidR="00E97402" w:rsidRPr="00B31C4F" w:rsidRDefault="00E97402">
      <w:pPr>
        <w:pStyle w:val="Abstract"/>
      </w:pPr>
      <w:r w:rsidRPr="00B31C4F">
        <w:rPr>
          <w:i/>
          <w:iCs/>
        </w:rPr>
        <w:t>Abstract</w:t>
      </w:r>
      <w:r w:rsidR="00C57EFC" w:rsidRPr="00B31C4F">
        <w:t>—</w:t>
      </w:r>
      <w:proofErr w:type="gramStart"/>
      <w:r w:rsidR="009D17E9" w:rsidRPr="009D17E9">
        <w:t>Many</w:t>
      </w:r>
      <w:proofErr w:type="gramEnd"/>
      <w:r w:rsidR="009D17E9" w:rsidRPr="009D17E9">
        <w:t xml:space="preserve"> applications on the Internet of Things require mobile nodes, with mobile connectivity, powered by batteries to transmit video of good quality for long periods. Maximizing the operating time of mobile nodes that work with batteries is a challenge today. We present the evaluation results of the working time of a small-sized wireless node that uses batteries and transmits the video over IPv6 to devices connected to the Internet. The tools used for the implementation, the configuration of the prototype elements, and the descriptions of the different scenarios are presented. The node's current and voltage are measured to calculate the energy consumed and the working time of the node. The estimated value is compared with the operating time measured in a natural environment, validating the simple expressions used to evaluate the active time of a node</w:t>
      </w:r>
      <w:r w:rsidR="00EE1211" w:rsidRPr="00EE1211">
        <w:t>.</w:t>
      </w:r>
    </w:p>
    <w:p w14:paraId="6BC6B747" w14:textId="77777777" w:rsidR="00E97402" w:rsidRPr="00B31C4F" w:rsidRDefault="00E97402">
      <w:pPr>
        <w:rPr>
          <w:sz w:val="12"/>
          <w:szCs w:val="12"/>
        </w:rPr>
      </w:pPr>
    </w:p>
    <w:p w14:paraId="41721EFF" w14:textId="2275A91B" w:rsidR="00E97402" w:rsidRPr="00B31C4F" w:rsidRDefault="00E97402">
      <w:pPr>
        <w:pStyle w:val="IndexTerms"/>
      </w:pPr>
      <w:bookmarkStart w:id="0" w:name="PointTmp"/>
      <w:r w:rsidRPr="00B31C4F">
        <w:rPr>
          <w:i/>
          <w:iCs/>
        </w:rPr>
        <w:t>Index Terms</w:t>
      </w:r>
      <w:r w:rsidRPr="00B31C4F">
        <w:t>—</w:t>
      </w:r>
      <w:r w:rsidR="0033130A" w:rsidRPr="0033130A">
        <w:t xml:space="preserve"> </w:t>
      </w:r>
      <w:r w:rsidR="00244A20" w:rsidRPr="00244A20">
        <w:t>Ipv6</w:t>
      </w:r>
      <w:r w:rsidR="00E66088">
        <w:t>,</w:t>
      </w:r>
      <w:r w:rsidR="00244A20" w:rsidRPr="00244A20">
        <w:t xml:space="preserve"> energy</w:t>
      </w:r>
      <w:r w:rsidR="00E66088">
        <w:t>,</w:t>
      </w:r>
      <w:r w:rsidR="00244A20" w:rsidRPr="00244A20">
        <w:t xml:space="preserve"> video</w:t>
      </w:r>
      <w:r w:rsidR="00E66088">
        <w:t>,</w:t>
      </w:r>
      <w:bookmarkStart w:id="1" w:name="_GoBack"/>
      <w:bookmarkEnd w:id="1"/>
      <w:r w:rsidR="00244A20" w:rsidRPr="00244A20">
        <w:t xml:space="preserve"> Internet of Things</w:t>
      </w:r>
    </w:p>
    <w:p w14:paraId="521BEE62" w14:textId="77777777" w:rsidR="00E97402" w:rsidRPr="00B31C4F" w:rsidRDefault="00E97402"/>
    <w:p w14:paraId="149505F6" w14:textId="6FE4F848" w:rsidR="00977A15" w:rsidRPr="00A83996" w:rsidRDefault="00977A15" w:rsidP="00977A15">
      <w:pPr>
        <w:pStyle w:val="Abstract"/>
        <w:rPr>
          <w:lang w:val="es-EC"/>
        </w:rPr>
      </w:pPr>
      <w:r w:rsidRPr="00A83996">
        <w:rPr>
          <w:i/>
          <w:iCs/>
          <w:lang w:val="es-EC"/>
        </w:rPr>
        <w:t>Resumen</w:t>
      </w:r>
      <w:r w:rsidRPr="00A83996">
        <w:rPr>
          <w:lang w:val="es-EC"/>
        </w:rPr>
        <w:t>—</w:t>
      </w:r>
      <w:r w:rsidR="00331414" w:rsidRPr="00331414">
        <w:rPr>
          <w:lang w:val="es-EC"/>
        </w:rPr>
        <w:t xml:space="preserve">Muchas aplicaciones en Internet de las </w:t>
      </w:r>
      <w:r w:rsidR="00331414">
        <w:rPr>
          <w:lang w:val="es-EC"/>
        </w:rPr>
        <w:t>C</w:t>
      </w:r>
      <w:r w:rsidR="00331414" w:rsidRPr="00331414">
        <w:rPr>
          <w:lang w:val="es-EC"/>
        </w:rPr>
        <w:t xml:space="preserve">osas requieren nodos portátiles para transmitir video de buena calidad, durante largos períodos, con </w:t>
      </w:r>
      <w:r w:rsidR="00CB0289" w:rsidRPr="00331414">
        <w:rPr>
          <w:lang w:val="es-EC"/>
        </w:rPr>
        <w:t>conectividades móviles y alimentadas</w:t>
      </w:r>
      <w:r w:rsidR="00331414" w:rsidRPr="00331414">
        <w:rPr>
          <w:lang w:val="es-EC"/>
        </w:rPr>
        <w:t xml:space="preserve"> por baterías. Maximizar el tiempo de funcionamiento de los nodos portátiles que </w:t>
      </w:r>
      <w:r w:rsidR="00331414">
        <w:rPr>
          <w:lang w:val="es-EC"/>
        </w:rPr>
        <w:t>usan</w:t>
      </w:r>
      <w:r w:rsidR="00331414" w:rsidRPr="00331414">
        <w:rPr>
          <w:lang w:val="es-EC"/>
        </w:rPr>
        <w:t xml:space="preserve"> baterías es un desafío hoy en día. Se presentan los resultados de la evaluación del tiempo de funcionamiento de un nodo inalámbrico de pequeño tamaño que usa baterías y transmite video a través de IPv6 a dispositivos conectados a Internet. Se presentan las herramientas utilizadas para la implementación, la configuración de los elementos prototipo y las descripciones de los diferentes escenarios. La corriente y el voltaje de funcionamiento del nodo se miden para calcular la energía consumida y el tiempo de funcionamiento del nodo. El tiempo calculado se compara con el tiempo medido en un entorno real, para validar las expresiones simples utilizadas para evaluar el tiempo de funcionamiento de un nodo.</w:t>
      </w:r>
    </w:p>
    <w:p w14:paraId="34127879" w14:textId="77777777" w:rsidR="00977A15" w:rsidRPr="00A83996" w:rsidRDefault="00977A15" w:rsidP="00977A15">
      <w:pPr>
        <w:rPr>
          <w:sz w:val="12"/>
          <w:szCs w:val="12"/>
          <w:lang w:val="es-EC"/>
        </w:rPr>
      </w:pPr>
    </w:p>
    <w:p w14:paraId="43A48616" w14:textId="3B7B544D" w:rsidR="00977A15" w:rsidRPr="00A83996" w:rsidRDefault="00977A15" w:rsidP="00977A15">
      <w:pPr>
        <w:pStyle w:val="IndexTerms"/>
        <w:rPr>
          <w:lang w:val="es-EC"/>
        </w:rPr>
      </w:pPr>
      <w:r w:rsidRPr="00A83996">
        <w:rPr>
          <w:i/>
          <w:iCs/>
          <w:lang w:val="es-EC"/>
        </w:rPr>
        <w:t>Palabras Claves</w:t>
      </w:r>
      <w:r w:rsidRPr="00A83996">
        <w:rPr>
          <w:lang w:val="es-EC"/>
        </w:rPr>
        <w:t>—</w:t>
      </w:r>
      <w:r w:rsidR="00A83996" w:rsidRPr="00A83996">
        <w:rPr>
          <w:lang w:val="es-EC"/>
        </w:rPr>
        <w:t xml:space="preserve"> </w:t>
      </w:r>
      <w:r w:rsidR="0033130A" w:rsidRPr="0033130A">
        <w:rPr>
          <w:lang w:val="es-EC"/>
        </w:rPr>
        <w:t>Ipv6,</w:t>
      </w:r>
      <w:r w:rsidR="0033130A">
        <w:rPr>
          <w:lang w:val="es-EC"/>
        </w:rPr>
        <w:t xml:space="preserve"> </w:t>
      </w:r>
      <w:r w:rsidR="0033130A" w:rsidRPr="0033130A">
        <w:rPr>
          <w:lang w:val="es-EC"/>
        </w:rPr>
        <w:t>Energ</w:t>
      </w:r>
      <w:r w:rsidR="0033130A">
        <w:rPr>
          <w:lang w:val="es-EC"/>
        </w:rPr>
        <w:t>í</w:t>
      </w:r>
      <w:r w:rsidR="0033130A" w:rsidRPr="0033130A">
        <w:rPr>
          <w:lang w:val="es-EC"/>
        </w:rPr>
        <w:t>a,</w:t>
      </w:r>
      <w:r w:rsidR="0033130A">
        <w:rPr>
          <w:lang w:val="es-EC"/>
        </w:rPr>
        <w:t xml:space="preserve"> v</w:t>
      </w:r>
      <w:r w:rsidR="0033130A" w:rsidRPr="0033130A">
        <w:rPr>
          <w:lang w:val="es-EC"/>
        </w:rPr>
        <w:t>ideo,</w:t>
      </w:r>
      <w:r w:rsidR="0033130A">
        <w:rPr>
          <w:lang w:val="es-EC"/>
        </w:rPr>
        <w:t xml:space="preserve"> </w:t>
      </w:r>
      <w:proofErr w:type="spellStart"/>
      <w:r w:rsidR="0033130A" w:rsidRPr="0033130A">
        <w:rPr>
          <w:lang w:val="es-EC"/>
        </w:rPr>
        <w:t>IoT</w:t>
      </w:r>
      <w:proofErr w:type="spellEnd"/>
    </w:p>
    <w:bookmarkEnd w:id="0"/>
    <w:p w14:paraId="6008820D" w14:textId="3DEB4089" w:rsidR="00E97402" w:rsidRPr="00A83996" w:rsidRDefault="00E97402">
      <w:pPr>
        <w:pStyle w:val="Ttulo1"/>
        <w:rPr>
          <w:lang w:val="es-EC"/>
        </w:rPr>
      </w:pPr>
      <w:r w:rsidRPr="00A83996">
        <w:rPr>
          <w:lang w:val="es-EC"/>
        </w:rPr>
        <w:t>I</w:t>
      </w:r>
      <w:r w:rsidR="0082208F" w:rsidRPr="00A83996">
        <w:rPr>
          <w:lang w:val="es-EC"/>
        </w:rPr>
        <w:t>ntroduc</w:t>
      </w:r>
      <w:r w:rsidR="00A83996" w:rsidRPr="00A83996">
        <w:rPr>
          <w:lang w:val="es-EC"/>
        </w:rPr>
        <w:t>ció</w:t>
      </w:r>
      <w:r w:rsidR="0082208F" w:rsidRPr="00A83996">
        <w:rPr>
          <w:lang w:val="es-EC"/>
        </w:rPr>
        <w:t>n</w:t>
      </w:r>
    </w:p>
    <w:p w14:paraId="4172297A" w14:textId="072847F5" w:rsidR="00E97402" w:rsidRPr="00A83996" w:rsidRDefault="0033130A">
      <w:pPr>
        <w:pStyle w:val="Text"/>
        <w:keepNext/>
        <w:framePr w:dropCap="drop" w:lines="2" w:wrap="auto" w:vAnchor="text" w:hAnchor="text"/>
        <w:spacing w:line="480" w:lineRule="exact"/>
        <w:ind w:firstLine="0"/>
        <w:rPr>
          <w:smallCaps/>
          <w:position w:val="-3"/>
          <w:sz w:val="56"/>
          <w:szCs w:val="56"/>
        </w:rPr>
      </w:pPr>
      <w:r>
        <w:rPr>
          <w:position w:val="-3"/>
          <w:sz w:val="56"/>
          <w:szCs w:val="56"/>
        </w:rPr>
        <w:t>E</w:t>
      </w:r>
    </w:p>
    <w:p w14:paraId="344E3EFA" w14:textId="343F3D80" w:rsidR="0033130A" w:rsidRDefault="0033130A" w:rsidP="009C5F7F">
      <w:pPr>
        <w:pStyle w:val="Text"/>
        <w:ind w:firstLine="0"/>
        <w:rPr>
          <w:lang w:val="es-EC"/>
        </w:rPr>
      </w:pPr>
      <w:r>
        <w:rPr>
          <w:smallCaps/>
          <w:lang w:val="es-EC"/>
        </w:rPr>
        <w:t>l</w:t>
      </w:r>
      <w:r w:rsidR="00A83996" w:rsidRPr="00A83996">
        <w:rPr>
          <w:smallCaps/>
          <w:lang w:val="es-EC"/>
        </w:rPr>
        <w:t xml:space="preserve"> </w:t>
      </w:r>
      <w:r>
        <w:rPr>
          <w:smallCaps/>
          <w:lang w:val="es-EC"/>
        </w:rPr>
        <w:t>vertiginoso</w:t>
      </w:r>
      <w:r w:rsidR="00A83996" w:rsidRPr="00A83996">
        <w:rPr>
          <w:smallCaps/>
          <w:lang w:val="es-EC"/>
        </w:rPr>
        <w:t xml:space="preserve"> </w:t>
      </w:r>
      <w:r w:rsidRPr="0033130A">
        <w:rPr>
          <w:lang w:val="es-EC"/>
        </w:rPr>
        <w:t>avance de la tecnología experimentado en los últimos  años,  ha  contribuido  de  una  manera  eficaz  al desarrollo del Internet de las Cosas, en aspectos tan cotidianos como la iluminación, climatización, seguridad, comunicación</w:t>
      </w:r>
      <w:r>
        <w:rPr>
          <w:lang w:val="es-EC"/>
        </w:rPr>
        <w:t xml:space="preserve">, </w:t>
      </w:r>
      <w:r w:rsidRPr="0033130A">
        <w:rPr>
          <w:lang w:val="es-EC"/>
        </w:rPr>
        <w:t>etc. La utilización de nodos inalámbricos que trabajen con batería por largos periodos de tiempo para estas aplicaciones, es un problema a resolver, es por esta razón, que el grupo de investigación GI-</w:t>
      </w:r>
      <w:proofErr w:type="spellStart"/>
      <w:r w:rsidRPr="0033130A">
        <w:rPr>
          <w:lang w:val="es-EC"/>
        </w:rPr>
        <w:t>IoT</w:t>
      </w:r>
      <w:proofErr w:type="spellEnd"/>
      <w:r w:rsidRPr="0033130A">
        <w:rPr>
          <w:lang w:val="es-EC"/>
        </w:rPr>
        <w:t xml:space="preserve"> de la Escuela Politécnica Nacional, </w:t>
      </w:r>
      <w:r w:rsidR="00EC6793">
        <w:rPr>
          <w:lang w:val="es-EC"/>
        </w:rPr>
        <w:t>trabaja</w:t>
      </w:r>
      <w:r w:rsidRPr="0033130A">
        <w:rPr>
          <w:lang w:val="es-EC"/>
        </w:rPr>
        <w:t xml:space="preserve"> en la optimización del consumo de energía en nodos inalámbricos, en varios proyectos de investigación. Dentro de las pruebas realizadas en el proyecto PII-17-7 [1] se realizaron varios experimentos, uno de los cuales presentamos en este artículo</w:t>
      </w:r>
      <w:r>
        <w:rPr>
          <w:lang w:val="es-EC"/>
        </w:rPr>
        <w:t>.</w:t>
      </w:r>
    </w:p>
    <w:p w14:paraId="0B95A079" w14:textId="27A2DB2C" w:rsidR="0033130A" w:rsidRPr="0033130A" w:rsidRDefault="0033130A" w:rsidP="0033130A">
      <w:pPr>
        <w:pStyle w:val="Text"/>
        <w:ind w:firstLine="204"/>
        <w:rPr>
          <w:lang w:val="es-EC"/>
        </w:rPr>
      </w:pPr>
      <w:r w:rsidRPr="0033130A">
        <w:rPr>
          <w:lang w:val="es-EC"/>
        </w:rPr>
        <w:t xml:space="preserve">En la actualidad, hasta el momento, no se ha difundido aplicaciones que utilicen para su funcionamiento el protocolo IPv6 (Internet </w:t>
      </w:r>
      <w:proofErr w:type="spellStart"/>
      <w:r w:rsidRPr="0033130A">
        <w:rPr>
          <w:lang w:val="es-EC"/>
        </w:rPr>
        <w:t>Protocol</w:t>
      </w:r>
      <w:proofErr w:type="spellEnd"/>
      <w:r w:rsidRPr="0033130A">
        <w:rPr>
          <w:lang w:val="es-EC"/>
        </w:rPr>
        <w:t xml:space="preserve"> </w:t>
      </w:r>
      <w:proofErr w:type="spellStart"/>
      <w:r w:rsidRPr="0033130A">
        <w:rPr>
          <w:lang w:val="es-EC"/>
        </w:rPr>
        <w:t>version</w:t>
      </w:r>
      <w:proofErr w:type="spellEnd"/>
      <w:r w:rsidRPr="0033130A">
        <w:rPr>
          <w:lang w:val="es-EC"/>
        </w:rPr>
        <w:t xml:space="preserve"> 6) aun cuando l</w:t>
      </w:r>
      <w:r w:rsidR="00EC6793">
        <w:rPr>
          <w:lang w:val="es-EC"/>
        </w:rPr>
        <w:t>as</w:t>
      </w:r>
      <w:r w:rsidRPr="0033130A">
        <w:rPr>
          <w:lang w:val="es-EC"/>
        </w:rPr>
        <w:t xml:space="preserve"> </w:t>
      </w:r>
      <w:r w:rsidR="00EC6793">
        <w:rPr>
          <w:lang w:val="es-EC"/>
        </w:rPr>
        <w:t xml:space="preserve"> redes de los </w:t>
      </w:r>
      <w:r w:rsidRPr="0033130A">
        <w:rPr>
          <w:lang w:val="es-EC"/>
        </w:rPr>
        <w:t xml:space="preserve">proveedores de Internet en el país ya </w:t>
      </w:r>
      <w:r w:rsidR="00EC6793">
        <w:rPr>
          <w:lang w:val="es-EC"/>
        </w:rPr>
        <w:t>operan</w:t>
      </w:r>
      <w:r w:rsidRPr="0033130A">
        <w:rPr>
          <w:lang w:val="es-EC"/>
        </w:rPr>
        <w:t xml:space="preserve"> con este protocolo y los nodos de acceso a los hogares se configuran automáticamente con IPv6. Debido a que el tráfico de IPv6 a nivel internacional </w:t>
      </w:r>
      <w:r w:rsidR="006E0961">
        <w:rPr>
          <w:lang w:val="es-EC"/>
        </w:rPr>
        <w:t>crece</w:t>
      </w:r>
      <w:r w:rsidRPr="0033130A">
        <w:rPr>
          <w:lang w:val="es-EC"/>
        </w:rPr>
        <w:t xml:space="preserve"> exponencialmente [2], se espera que a corto plazo el </w:t>
      </w:r>
      <w:r w:rsidR="006E0961">
        <w:rPr>
          <w:lang w:val="es-EC"/>
        </w:rPr>
        <w:t>desarrollo de nuevas</w:t>
      </w:r>
      <w:r w:rsidRPr="0033130A">
        <w:rPr>
          <w:lang w:val="es-EC"/>
        </w:rPr>
        <w:t xml:space="preserve"> aplicaciones con este protocolo sea cada vez mayor.</w:t>
      </w:r>
    </w:p>
    <w:p w14:paraId="0639F284" w14:textId="77777777" w:rsidR="0033130A" w:rsidRPr="0033130A" w:rsidRDefault="0033130A" w:rsidP="0033130A">
      <w:pPr>
        <w:pStyle w:val="Text"/>
        <w:ind w:firstLine="204"/>
        <w:rPr>
          <w:lang w:val="es-EC"/>
        </w:rPr>
      </w:pPr>
      <w:r w:rsidRPr="0033130A">
        <w:rPr>
          <w:lang w:val="es-EC"/>
        </w:rPr>
        <w:t>Por otra parte, la necesidad de tener nodos portátiles [3], requiere el uso de baterías como fuente de alimentación de los nodos, lo que permite que la selección del lugar donde se colocará el nodo, no dependa de puntos de acceso a la energía eléctrica.</w:t>
      </w:r>
    </w:p>
    <w:p w14:paraId="1B7C7BE0" w14:textId="77777777" w:rsidR="00CF7156" w:rsidRDefault="0033130A" w:rsidP="0033130A">
      <w:pPr>
        <w:pStyle w:val="Text"/>
        <w:ind w:firstLine="204"/>
        <w:rPr>
          <w:lang w:val="es-EC"/>
        </w:rPr>
      </w:pPr>
      <w:r w:rsidRPr="0033130A">
        <w:rPr>
          <w:lang w:val="es-EC"/>
        </w:rPr>
        <w:t xml:space="preserve">El uso de baterías limita el tiempo de operación de los nodos, por lo que el reto tecnológico en este tipo de nodos es lograr un máximo tiempo de operación [4]. El tamaño de los nodos también es un requerimiento importante para ciertas aplicaciones ya que se necesita que el nodo sea portable (peso y tamaño) y este en capacidad de transmitir video con buena resolución. </w:t>
      </w:r>
    </w:p>
    <w:p w14:paraId="093D3D32" w14:textId="311205FD" w:rsidR="0033130A" w:rsidRDefault="0033130A" w:rsidP="0033130A">
      <w:pPr>
        <w:pStyle w:val="Text"/>
        <w:ind w:firstLine="204"/>
        <w:rPr>
          <w:lang w:val="es-EC"/>
        </w:rPr>
      </w:pPr>
      <w:r w:rsidRPr="0033130A">
        <w:rPr>
          <w:lang w:val="es-EC"/>
        </w:rPr>
        <w:t>La movilidad de conectividad del nodo en la red, también es importante, por lo que, el transporte de la información requiere de redes con IPv6 [5] para tener una conectividad extremo a extremo, y por sobre todo, se requiere que el nodo este operativo por largos periodos de tiempo. En el mercado, en la actualidad, existen nodos que satisfacen parcialmente los requerimientos planteados para la transmisión de video</w:t>
      </w:r>
      <w:r>
        <w:rPr>
          <w:lang w:val="es-EC"/>
        </w:rPr>
        <w:t>.</w:t>
      </w:r>
    </w:p>
    <w:p w14:paraId="5F193773" w14:textId="5AAA0E67" w:rsidR="0033130A" w:rsidRDefault="0033130A" w:rsidP="0033130A">
      <w:pPr>
        <w:pStyle w:val="Text"/>
        <w:ind w:firstLine="204"/>
        <w:rPr>
          <w:lang w:val="es-EC"/>
        </w:rPr>
      </w:pPr>
      <w:r w:rsidRPr="0033130A">
        <w:rPr>
          <w:lang w:val="es-EC"/>
        </w:rPr>
        <w:t xml:space="preserve">La determinación de una manera sencilla del tiempo máximo de operación del nodo sensor, cuando transmite video, es el objetivo planteado en este estudio. Para determinar </w:t>
      </w:r>
      <w:r w:rsidRPr="0033130A">
        <w:rPr>
          <w:lang w:val="es-EC"/>
        </w:rPr>
        <w:lastRenderedPageBreak/>
        <w:t xml:space="preserve">el tiempo de operación del nodo se realizan mediciones del consumo de energía cuando se </w:t>
      </w:r>
      <w:r w:rsidR="006E0961">
        <w:rPr>
          <w:lang w:val="es-EC"/>
        </w:rPr>
        <w:t xml:space="preserve">transmite </w:t>
      </w:r>
      <w:r w:rsidRPr="0033130A">
        <w:rPr>
          <w:lang w:val="es-EC"/>
        </w:rPr>
        <w:t xml:space="preserve">video sobre la red IPv6 y sus resultados se </w:t>
      </w:r>
      <w:r w:rsidR="00CB0289" w:rsidRPr="0033130A">
        <w:rPr>
          <w:lang w:val="es-EC"/>
        </w:rPr>
        <w:t>comparan</w:t>
      </w:r>
      <w:r w:rsidRPr="0033130A">
        <w:rPr>
          <w:lang w:val="es-EC"/>
        </w:rPr>
        <w:t xml:space="preserve"> con el tiempo medido de operación de un nodo sensor hasta que deje de funcionar. Para realizar las medidas se implementa un prototipo de red, con un nodo sensor inalámbrico con una interface </w:t>
      </w:r>
      <w:proofErr w:type="spellStart"/>
      <w:r w:rsidRPr="0033130A">
        <w:rPr>
          <w:lang w:val="es-EC"/>
        </w:rPr>
        <w:t>WiFi</w:t>
      </w:r>
      <w:proofErr w:type="spellEnd"/>
      <w:r w:rsidRPr="0033130A">
        <w:rPr>
          <w:lang w:val="es-EC"/>
        </w:rPr>
        <w:t xml:space="preserve"> que transmite video sobre IPv6 a un dispositivo  conectado a la red Internet con IPv6</w:t>
      </w:r>
    </w:p>
    <w:p w14:paraId="146107A6" w14:textId="45DBFAE4" w:rsidR="0033130A" w:rsidRPr="0033130A" w:rsidRDefault="0033130A" w:rsidP="0033130A">
      <w:pPr>
        <w:pStyle w:val="Ttulo1"/>
        <w:rPr>
          <w:lang w:val="es-EC"/>
        </w:rPr>
      </w:pPr>
      <w:r>
        <w:rPr>
          <w:lang w:val="es-EC"/>
        </w:rPr>
        <w:t>M</w:t>
      </w:r>
      <w:r w:rsidRPr="0033130A">
        <w:rPr>
          <w:lang w:val="es-EC"/>
        </w:rPr>
        <w:t>etodología</w:t>
      </w:r>
    </w:p>
    <w:p w14:paraId="07ED2E33" w14:textId="432337F8" w:rsidR="00CF7156" w:rsidRDefault="0033130A" w:rsidP="0033130A">
      <w:pPr>
        <w:pStyle w:val="Text"/>
        <w:rPr>
          <w:lang w:val="es-EC"/>
        </w:rPr>
      </w:pPr>
      <w:r w:rsidRPr="0033130A">
        <w:rPr>
          <w:lang w:val="es-EC"/>
        </w:rPr>
        <w:t xml:space="preserve">Para la obtención de los datos que permiten evaluar el tiempo de operación del nodo sensor, se utiliza la plataforma de computación ultra pequeña, denominada Intel Edison desarrollada por Intel® y que es capaz de transmitir video con alta resolución </w:t>
      </w:r>
      <w:r w:rsidR="00CB0289">
        <w:rPr>
          <w:lang w:val="es-EC"/>
        </w:rPr>
        <w:t>mediante</w:t>
      </w:r>
      <w:r w:rsidRPr="0033130A">
        <w:rPr>
          <w:lang w:val="es-EC"/>
        </w:rPr>
        <w:t xml:space="preserve"> IPv6 [6]. </w:t>
      </w:r>
    </w:p>
    <w:p w14:paraId="09865F2A" w14:textId="46D22BF5" w:rsidR="0033130A" w:rsidRDefault="0033130A" w:rsidP="0033130A">
      <w:pPr>
        <w:pStyle w:val="Text"/>
        <w:rPr>
          <w:lang w:val="es-EC"/>
        </w:rPr>
      </w:pPr>
      <w:r w:rsidRPr="0033130A">
        <w:rPr>
          <w:lang w:val="es-EC"/>
        </w:rPr>
        <w:t>La plataforma Intel Edison se compone del módulo Intel Edison [7]. Esta plataforma, que opera con baterías, está diseñada para facilitar la implementación de aplicaciones para el Internet de las Cosas y  permite cumplir con el requerimiento de tener nodos móviles y portátiles para la transmisión de video.</w:t>
      </w:r>
      <w:r>
        <w:rPr>
          <w:lang w:val="es-EC"/>
        </w:rPr>
        <w:t xml:space="preserve"> </w:t>
      </w:r>
    </w:p>
    <w:p w14:paraId="69132BF1" w14:textId="00C94AF6" w:rsidR="0033130A" w:rsidRDefault="0033130A" w:rsidP="0033130A">
      <w:pPr>
        <w:pStyle w:val="Text"/>
        <w:rPr>
          <w:lang w:val="es-EC"/>
        </w:rPr>
      </w:pPr>
      <w:r w:rsidRPr="0033130A">
        <w:rPr>
          <w:lang w:val="es-EC"/>
        </w:rPr>
        <w:t xml:space="preserve">La tarjeta de desarrollo Intel </w:t>
      </w:r>
      <w:proofErr w:type="spellStart"/>
      <w:r w:rsidRPr="0033130A">
        <w:rPr>
          <w:lang w:val="es-EC"/>
        </w:rPr>
        <w:t>Breakout</w:t>
      </w:r>
      <w:proofErr w:type="spellEnd"/>
      <w:r w:rsidRPr="0033130A">
        <w:rPr>
          <w:lang w:val="es-EC"/>
        </w:rPr>
        <w:t xml:space="preserve"> [8], fue diseñada para la creación de prototipos con hardware y software libre</w:t>
      </w:r>
      <w:r w:rsidR="00D008B0">
        <w:rPr>
          <w:lang w:val="es-EC"/>
        </w:rPr>
        <w:t>,</w:t>
      </w:r>
      <w:r w:rsidRPr="0033130A">
        <w:rPr>
          <w:lang w:val="es-EC"/>
        </w:rPr>
        <w:t xml:space="preserve"> y permite la creación de aplicaciones con la plataforma Intel Edison la cual se muestra en la Fig. 1.</w:t>
      </w:r>
    </w:p>
    <w:p w14:paraId="169427C7" w14:textId="5B727EB5" w:rsidR="0033130A" w:rsidRPr="00A83996" w:rsidRDefault="0033130A" w:rsidP="0033130A">
      <w:pPr>
        <w:pStyle w:val="Ttulo2"/>
        <w:numPr>
          <w:ilvl w:val="0"/>
          <w:numId w:val="0"/>
        </w:numPr>
        <w:spacing w:before="200"/>
        <w:jc w:val="center"/>
        <w:rPr>
          <w:noProof/>
          <w:lang w:val="es-EC"/>
        </w:rPr>
      </w:pPr>
      <w:r>
        <w:rPr>
          <w:noProof/>
          <w:lang w:val="es-EC" w:eastAsia="es-EC"/>
        </w:rPr>
        <w:drawing>
          <wp:inline distT="0" distB="0" distL="0" distR="0" wp14:anchorId="5273D073" wp14:editId="4010BECB">
            <wp:extent cx="2310580" cy="1927383"/>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310580" cy="1927383"/>
                    </a:xfrm>
                    <a:prstGeom prst="rect">
                      <a:avLst/>
                    </a:prstGeom>
                  </pic:spPr>
                </pic:pic>
              </a:graphicData>
            </a:graphic>
          </wp:inline>
        </w:drawing>
      </w:r>
    </w:p>
    <w:p w14:paraId="4CC6BDA8" w14:textId="0B9D1C05" w:rsidR="0033130A" w:rsidRDefault="0033130A" w:rsidP="0033130A">
      <w:pPr>
        <w:pStyle w:val="figurecaption"/>
        <w:rPr>
          <w:lang w:val="es-EC"/>
        </w:rPr>
      </w:pPr>
      <w:r w:rsidRPr="0033130A">
        <w:rPr>
          <w:lang w:val="es-EC"/>
        </w:rPr>
        <w:t>Tarjeta de desarrollo Intel Breakout</w:t>
      </w:r>
      <w:r>
        <w:rPr>
          <w:lang w:val="es-EC"/>
        </w:rPr>
        <w:t>.</w:t>
      </w:r>
    </w:p>
    <w:p w14:paraId="5263FB19" w14:textId="128A82CB" w:rsidR="0033130A" w:rsidRDefault="0033130A" w:rsidP="0033130A">
      <w:pPr>
        <w:pStyle w:val="Text"/>
        <w:rPr>
          <w:lang w:val="es-EC"/>
        </w:rPr>
      </w:pPr>
      <w:r w:rsidRPr="0033130A">
        <w:rPr>
          <w:lang w:val="es-EC"/>
        </w:rPr>
        <w:t xml:space="preserve">La tarjeta Intel </w:t>
      </w:r>
      <w:proofErr w:type="spellStart"/>
      <w:r w:rsidRPr="0033130A">
        <w:rPr>
          <w:lang w:val="es-EC"/>
        </w:rPr>
        <w:t>Breakout</w:t>
      </w:r>
      <w:proofErr w:type="spellEnd"/>
      <w:r w:rsidRPr="0033130A">
        <w:rPr>
          <w:lang w:val="es-EC"/>
        </w:rPr>
        <w:t xml:space="preserve">, que en adelante </w:t>
      </w:r>
      <w:r w:rsidR="00D008B0">
        <w:rPr>
          <w:lang w:val="es-EC"/>
        </w:rPr>
        <w:t>se llamará</w:t>
      </w:r>
      <w:r w:rsidRPr="0033130A">
        <w:rPr>
          <w:lang w:val="es-EC"/>
        </w:rPr>
        <w:t xml:space="preserve"> nodo sensor, puede funcionar con una batería con valores de voltaje en el rango de 7 a 15Vdc, banda dual (2</w:t>
      </w:r>
      <w:r>
        <w:rPr>
          <w:lang w:val="es-EC"/>
        </w:rPr>
        <w:t>.</w:t>
      </w:r>
      <w:r w:rsidRPr="0033130A">
        <w:rPr>
          <w:lang w:val="es-EC"/>
        </w:rPr>
        <w:t xml:space="preserve">4 y 5GHz) con </w:t>
      </w:r>
      <w:r w:rsidR="008226E9">
        <w:rPr>
          <w:lang w:val="es-EC"/>
        </w:rPr>
        <w:t>la norma</w:t>
      </w:r>
      <w:r w:rsidR="008B3034">
        <w:rPr>
          <w:lang w:val="es-EC"/>
        </w:rPr>
        <w:t xml:space="preserve"> IEEE 802.11a/b/g/n, 1</w:t>
      </w:r>
      <w:r w:rsidRPr="0033130A">
        <w:rPr>
          <w:lang w:val="es-EC"/>
        </w:rPr>
        <w:t xml:space="preserve">GB de memoria RAM, almacenamiento interno de 4GB, y con un procesador Intel® </w:t>
      </w:r>
      <w:proofErr w:type="spellStart"/>
      <w:r w:rsidRPr="0033130A">
        <w:rPr>
          <w:lang w:val="es-EC"/>
        </w:rPr>
        <w:t>Atom</w:t>
      </w:r>
      <w:proofErr w:type="spellEnd"/>
      <w:r w:rsidRPr="0033130A">
        <w:rPr>
          <w:lang w:val="es-EC"/>
        </w:rPr>
        <w:t>™  que trabaja a una frecuencia de 500MHz.</w:t>
      </w:r>
    </w:p>
    <w:p w14:paraId="04E9FDEE" w14:textId="652B0E53" w:rsidR="0033130A" w:rsidRPr="0033130A" w:rsidRDefault="0033130A" w:rsidP="0033130A">
      <w:pPr>
        <w:pStyle w:val="Ttulo2"/>
        <w:rPr>
          <w:lang w:val="es-EC"/>
        </w:rPr>
      </w:pPr>
      <w:r w:rsidRPr="0033130A">
        <w:rPr>
          <w:lang w:val="es-EC"/>
        </w:rPr>
        <w:t>Implementación del prototipo</w:t>
      </w:r>
    </w:p>
    <w:p w14:paraId="2D236B13" w14:textId="7751E651" w:rsidR="0033130A" w:rsidRDefault="0033130A" w:rsidP="0033130A">
      <w:pPr>
        <w:pStyle w:val="Text"/>
        <w:rPr>
          <w:lang w:val="es-EC"/>
        </w:rPr>
      </w:pPr>
      <w:r w:rsidRPr="0033130A">
        <w:rPr>
          <w:lang w:val="es-EC"/>
        </w:rPr>
        <w:t>El diagrama del prototipo implementado se presenta en la Fig. 2</w:t>
      </w:r>
      <w:r>
        <w:rPr>
          <w:lang w:val="es-EC"/>
        </w:rPr>
        <w:t>.</w:t>
      </w:r>
      <w:r w:rsidR="00CF7156">
        <w:rPr>
          <w:lang w:val="es-EC"/>
        </w:rPr>
        <w:t xml:space="preserve"> </w:t>
      </w:r>
      <w:r w:rsidR="00CF7156" w:rsidRPr="0033130A">
        <w:rPr>
          <w:lang w:val="es-EC"/>
        </w:rPr>
        <w:t>El nodo sensor permite transmitir video captado por una cámara web, sobre la red IPv6 y el video transmitido se visualiza en</w:t>
      </w:r>
      <w:r w:rsidR="00CF7156">
        <w:rPr>
          <w:lang w:val="es-EC"/>
        </w:rPr>
        <w:t xml:space="preserve"> una página web</w:t>
      </w:r>
      <w:r w:rsidR="00CF7156" w:rsidRPr="0033130A">
        <w:rPr>
          <w:lang w:val="es-EC"/>
        </w:rPr>
        <w:t xml:space="preserve"> </w:t>
      </w:r>
      <w:r w:rsidR="00CF7156">
        <w:rPr>
          <w:lang w:val="es-EC"/>
        </w:rPr>
        <w:t>d</w:t>
      </w:r>
      <w:r w:rsidR="00CF7156" w:rsidRPr="0033130A">
        <w:rPr>
          <w:lang w:val="es-EC"/>
        </w:rPr>
        <w:t>el dispositivo móvil, laptop o PC</w:t>
      </w:r>
      <w:r w:rsidR="00CF7156">
        <w:rPr>
          <w:lang w:val="es-EC"/>
        </w:rPr>
        <w:t>.</w:t>
      </w:r>
    </w:p>
    <w:p w14:paraId="1BFDB7DA" w14:textId="7C9D7506" w:rsidR="00CF7156" w:rsidRDefault="00CF7156" w:rsidP="0033130A">
      <w:pPr>
        <w:pStyle w:val="Text"/>
        <w:rPr>
          <w:lang w:val="es-EC"/>
        </w:rPr>
      </w:pPr>
      <w:r w:rsidRPr="0033130A">
        <w:rPr>
          <w:lang w:val="es-EC"/>
        </w:rPr>
        <w:t>El sistema operativo seleccionado para programar y configurar el nodo sensor es Linux Ubuntu 14</w:t>
      </w:r>
      <w:r>
        <w:rPr>
          <w:lang w:val="es-EC"/>
        </w:rPr>
        <w:t>.</w:t>
      </w:r>
      <w:r w:rsidRPr="0033130A">
        <w:rPr>
          <w:lang w:val="es-EC"/>
        </w:rPr>
        <w:t>04 de 32 bits</w:t>
      </w:r>
      <w:r>
        <w:rPr>
          <w:lang w:val="es-EC"/>
        </w:rPr>
        <w:t>,</w:t>
      </w:r>
      <w:r w:rsidRPr="0033130A">
        <w:rPr>
          <w:lang w:val="es-EC"/>
        </w:rPr>
        <w:t xml:space="preserve"> </w:t>
      </w:r>
      <w:r>
        <w:rPr>
          <w:lang w:val="es-EC"/>
        </w:rPr>
        <w:t>e</w:t>
      </w:r>
      <w:r w:rsidRPr="0033130A">
        <w:rPr>
          <w:lang w:val="es-EC"/>
        </w:rPr>
        <w:t xml:space="preserve">l firmware de la versión 3.5 le permite tener conectividad </w:t>
      </w:r>
      <w:r>
        <w:rPr>
          <w:lang w:val="es-EC"/>
        </w:rPr>
        <w:t xml:space="preserve">con el protocolo </w:t>
      </w:r>
      <w:r w:rsidRPr="0033130A">
        <w:rPr>
          <w:lang w:val="es-EC"/>
        </w:rPr>
        <w:t>IPv6.</w:t>
      </w:r>
      <w:r>
        <w:rPr>
          <w:lang w:val="es-EC"/>
        </w:rPr>
        <w:t xml:space="preserve"> </w:t>
      </w:r>
      <w:r w:rsidRPr="0033130A">
        <w:rPr>
          <w:lang w:val="es-EC"/>
        </w:rPr>
        <w:t xml:space="preserve">Para instalar el firmware en el módulo se </w:t>
      </w:r>
      <w:r w:rsidRPr="0033130A">
        <w:rPr>
          <w:lang w:val="es-EC"/>
        </w:rPr>
        <w:lastRenderedPageBreak/>
        <w:t xml:space="preserve">utiliza la herramienta Intel </w:t>
      </w:r>
      <w:proofErr w:type="spellStart"/>
      <w:r w:rsidRPr="0033130A">
        <w:rPr>
          <w:lang w:val="es-EC"/>
        </w:rPr>
        <w:t>Platform</w:t>
      </w:r>
      <w:proofErr w:type="spellEnd"/>
      <w:r w:rsidRPr="0033130A">
        <w:rPr>
          <w:lang w:val="es-EC"/>
        </w:rPr>
        <w:t xml:space="preserve"> Flash </w:t>
      </w:r>
      <w:proofErr w:type="spellStart"/>
      <w:r w:rsidRPr="0033130A">
        <w:rPr>
          <w:lang w:val="es-EC"/>
        </w:rPr>
        <w:t>Tool</w:t>
      </w:r>
      <w:proofErr w:type="spellEnd"/>
      <w:r w:rsidRPr="0033130A">
        <w:rPr>
          <w:lang w:val="es-EC"/>
        </w:rPr>
        <w:t xml:space="preserve"> Lite [9] que se encuentra disponible de manera gratuita. Para el desarrollo de la aplicación se utilizó el código del proyecto </w:t>
      </w:r>
      <w:proofErr w:type="spellStart"/>
      <w:r w:rsidRPr="0033130A">
        <w:rPr>
          <w:lang w:val="es-EC"/>
        </w:rPr>
        <w:t>Edi-cam</w:t>
      </w:r>
      <w:proofErr w:type="spellEnd"/>
      <w:r w:rsidRPr="0033130A">
        <w:rPr>
          <w:lang w:val="es-EC"/>
        </w:rPr>
        <w:t xml:space="preserve"> [10]</w:t>
      </w:r>
      <w:r w:rsidR="004526D9">
        <w:rPr>
          <w:lang w:val="es-EC"/>
        </w:rPr>
        <w:t xml:space="preserve"> el cual fue modificado para el presente trabajo</w:t>
      </w:r>
      <w:r w:rsidRPr="0033130A">
        <w:rPr>
          <w:lang w:val="es-EC"/>
        </w:rPr>
        <w:t>.</w:t>
      </w:r>
    </w:p>
    <w:p w14:paraId="28C1BA4F" w14:textId="40AF232F" w:rsidR="0033130A" w:rsidRPr="00A83996" w:rsidRDefault="0033130A" w:rsidP="0033130A">
      <w:pPr>
        <w:pStyle w:val="Ttulo2"/>
        <w:numPr>
          <w:ilvl w:val="0"/>
          <w:numId w:val="0"/>
        </w:numPr>
        <w:spacing w:before="200"/>
        <w:jc w:val="center"/>
        <w:rPr>
          <w:noProof/>
          <w:lang w:val="es-EC"/>
        </w:rPr>
      </w:pPr>
      <w:r>
        <w:rPr>
          <w:noProof/>
          <w:lang w:val="es-EC" w:eastAsia="es-EC"/>
        </w:rPr>
        <w:drawing>
          <wp:inline distT="0" distB="0" distL="0" distR="0" wp14:anchorId="19E5A415" wp14:editId="155A5DEE">
            <wp:extent cx="3192145" cy="2736850"/>
            <wp:effectExtent l="0" t="0" r="8255" b="6350"/>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3192770" cy="2737386"/>
                    </a:xfrm>
                    <a:prstGeom prst="rect">
                      <a:avLst/>
                    </a:prstGeom>
                  </pic:spPr>
                </pic:pic>
              </a:graphicData>
            </a:graphic>
          </wp:inline>
        </w:drawing>
      </w:r>
    </w:p>
    <w:p w14:paraId="2B153953" w14:textId="2AE23483" w:rsidR="0033130A" w:rsidRDefault="0033130A" w:rsidP="0033130A">
      <w:pPr>
        <w:pStyle w:val="figurecaption"/>
        <w:rPr>
          <w:lang w:val="es-EC"/>
        </w:rPr>
      </w:pPr>
      <w:r w:rsidRPr="0033130A">
        <w:rPr>
          <w:lang w:val="es-EC"/>
        </w:rPr>
        <w:t>Diagrama del prototipo</w:t>
      </w:r>
      <w:r>
        <w:rPr>
          <w:lang w:val="es-EC"/>
        </w:rPr>
        <w:t>.</w:t>
      </w:r>
    </w:p>
    <w:p w14:paraId="2D25D995" w14:textId="0EAB5994" w:rsidR="0033130A" w:rsidRDefault="0033130A" w:rsidP="0033130A">
      <w:pPr>
        <w:pStyle w:val="Text"/>
        <w:rPr>
          <w:lang w:val="es-EC"/>
        </w:rPr>
      </w:pPr>
      <w:r w:rsidRPr="0033130A">
        <w:rPr>
          <w:lang w:val="es-EC"/>
        </w:rPr>
        <w:t xml:space="preserve">El proyecto </w:t>
      </w:r>
      <w:proofErr w:type="spellStart"/>
      <w:r w:rsidRPr="0033130A">
        <w:rPr>
          <w:lang w:val="es-EC"/>
        </w:rPr>
        <w:t>Edi</w:t>
      </w:r>
      <w:r w:rsidR="008B3034">
        <w:rPr>
          <w:lang w:val="es-EC"/>
        </w:rPr>
        <w:noBreakHyphen/>
      </w:r>
      <w:r w:rsidRPr="0033130A">
        <w:rPr>
          <w:lang w:val="es-EC"/>
        </w:rPr>
        <w:t>cam</w:t>
      </w:r>
      <w:proofErr w:type="spellEnd"/>
      <w:r w:rsidRPr="0033130A">
        <w:rPr>
          <w:lang w:val="es-EC"/>
        </w:rPr>
        <w:t xml:space="preserve"> está dividido en diferentes bloques que inician con la ejecución de</w:t>
      </w:r>
      <w:r w:rsidR="00C86989">
        <w:rPr>
          <w:lang w:val="es-EC"/>
        </w:rPr>
        <w:t xml:space="preserve"> los</w:t>
      </w:r>
      <w:r w:rsidRPr="0033130A">
        <w:rPr>
          <w:lang w:val="es-EC"/>
        </w:rPr>
        <w:t xml:space="preserve"> </w:t>
      </w:r>
      <w:r w:rsidR="00C86989" w:rsidRPr="00C86989">
        <w:rPr>
          <w:lang w:val="es-EC"/>
        </w:rPr>
        <w:t xml:space="preserve">scripts </w:t>
      </w:r>
      <w:r w:rsidR="00C86989">
        <w:rPr>
          <w:lang w:val="es-EC"/>
        </w:rPr>
        <w:t xml:space="preserve">contenidos en el archivo </w:t>
      </w:r>
      <w:r w:rsidRPr="0033130A">
        <w:rPr>
          <w:lang w:val="es-EC"/>
        </w:rPr>
        <w:t xml:space="preserve">node.js, el servidor HTML, el servidor </w:t>
      </w:r>
      <w:proofErr w:type="spellStart"/>
      <w:r w:rsidRPr="0033130A">
        <w:rPr>
          <w:lang w:val="es-EC"/>
        </w:rPr>
        <w:t>WebSocket</w:t>
      </w:r>
      <w:proofErr w:type="spellEnd"/>
      <w:r w:rsidRPr="0033130A">
        <w:rPr>
          <w:lang w:val="es-EC"/>
        </w:rPr>
        <w:t xml:space="preserve">, el script de video y la página web. Se realizó modificaciones al código del proyecto </w:t>
      </w:r>
      <w:proofErr w:type="spellStart"/>
      <w:r w:rsidRPr="0033130A">
        <w:rPr>
          <w:lang w:val="es-EC"/>
        </w:rPr>
        <w:t>Edi-cam</w:t>
      </w:r>
      <w:proofErr w:type="spellEnd"/>
      <w:r w:rsidRPr="0033130A">
        <w:rPr>
          <w:lang w:val="es-EC"/>
        </w:rPr>
        <w:t xml:space="preserve"> con el fin de transmitir video sobre </w:t>
      </w:r>
      <w:r w:rsidR="00CF7156">
        <w:rPr>
          <w:lang w:val="es-EC"/>
        </w:rPr>
        <w:t>el protocolo</w:t>
      </w:r>
      <w:r w:rsidRPr="0033130A">
        <w:rPr>
          <w:lang w:val="es-EC"/>
        </w:rPr>
        <w:t xml:space="preserve"> IPv6. El nodo sensor implementado se presenta en la Fig. 3.</w:t>
      </w:r>
    </w:p>
    <w:p w14:paraId="2038E62D" w14:textId="59DCEE1A" w:rsidR="0033130A" w:rsidRPr="00A83996" w:rsidRDefault="0033130A" w:rsidP="0033130A">
      <w:pPr>
        <w:pStyle w:val="Ttulo2"/>
        <w:numPr>
          <w:ilvl w:val="0"/>
          <w:numId w:val="0"/>
        </w:numPr>
        <w:spacing w:before="200"/>
        <w:jc w:val="center"/>
        <w:rPr>
          <w:noProof/>
          <w:lang w:val="es-EC"/>
        </w:rPr>
      </w:pPr>
      <w:r>
        <w:rPr>
          <w:noProof/>
          <w:lang w:val="es-EC" w:eastAsia="es-EC"/>
        </w:rPr>
        <w:drawing>
          <wp:inline distT="0" distB="0" distL="0" distR="0" wp14:anchorId="0BA7397C" wp14:editId="5E6E984D">
            <wp:extent cx="2451006" cy="1866900"/>
            <wp:effectExtent l="0" t="0" r="6985" b="0"/>
            <wp:docPr id="1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2464182" cy="1876936"/>
                    </a:xfrm>
                    <a:prstGeom prst="rect">
                      <a:avLst/>
                    </a:prstGeom>
                  </pic:spPr>
                </pic:pic>
              </a:graphicData>
            </a:graphic>
          </wp:inline>
        </w:drawing>
      </w:r>
    </w:p>
    <w:p w14:paraId="41E30837" w14:textId="12751894" w:rsidR="0033130A" w:rsidRDefault="0033130A" w:rsidP="0033130A">
      <w:pPr>
        <w:pStyle w:val="figurecaption"/>
        <w:rPr>
          <w:lang w:val="es-EC"/>
        </w:rPr>
      </w:pPr>
      <w:r w:rsidRPr="0033130A">
        <w:rPr>
          <w:lang w:val="es-EC"/>
        </w:rPr>
        <w:t>Nodo sensor implementado</w:t>
      </w:r>
      <w:r>
        <w:rPr>
          <w:lang w:val="es-EC"/>
        </w:rPr>
        <w:t>.</w:t>
      </w:r>
    </w:p>
    <w:p w14:paraId="10C5583E" w14:textId="4056D0E8" w:rsidR="002E3E63" w:rsidRDefault="0033130A" w:rsidP="0033130A">
      <w:pPr>
        <w:pStyle w:val="Text"/>
        <w:rPr>
          <w:lang w:val="es-EC"/>
        </w:rPr>
      </w:pPr>
      <w:r w:rsidRPr="0033130A">
        <w:rPr>
          <w:lang w:val="es-EC"/>
        </w:rPr>
        <w:t>En la Fig. 4 se presenta el diagrama de flujo del funcionamiento del sistema para la transmisión de video</w:t>
      </w:r>
      <w:r>
        <w:rPr>
          <w:lang w:val="es-EC"/>
        </w:rPr>
        <w:t>.</w:t>
      </w:r>
    </w:p>
    <w:p w14:paraId="1C65C3ED" w14:textId="1D5914F6" w:rsidR="00CF7156" w:rsidRDefault="00CF7156" w:rsidP="0033130A">
      <w:pPr>
        <w:pStyle w:val="Text"/>
        <w:rPr>
          <w:lang w:val="es-EC"/>
        </w:rPr>
      </w:pPr>
      <w:r w:rsidRPr="0033130A">
        <w:rPr>
          <w:lang w:val="es-EC"/>
        </w:rPr>
        <w:t>E</w:t>
      </w:r>
      <w:r>
        <w:rPr>
          <w:lang w:val="es-EC"/>
        </w:rPr>
        <w:t xml:space="preserve">n el </w:t>
      </w:r>
      <w:r w:rsidRPr="0033130A">
        <w:rPr>
          <w:lang w:val="es-EC"/>
        </w:rPr>
        <w:t xml:space="preserve">proceso para la captura video en el nodo sensor, se </w:t>
      </w:r>
      <w:r>
        <w:rPr>
          <w:lang w:val="es-EC"/>
        </w:rPr>
        <w:t xml:space="preserve">utiliza </w:t>
      </w:r>
      <w:r w:rsidRPr="0033130A">
        <w:rPr>
          <w:lang w:val="es-EC"/>
        </w:rPr>
        <w:t xml:space="preserve">el script </w:t>
      </w:r>
      <w:proofErr w:type="spellStart"/>
      <w:r w:rsidRPr="0033130A">
        <w:rPr>
          <w:lang w:val="es-EC"/>
        </w:rPr>
        <w:t>JSMpeg</w:t>
      </w:r>
      <w:proofErr w:type="spellEnd"/>
      <w:r w:rsidRPr="0033130A">
        <w:rPr>
          <w:lang w:val="es-EC"/>
        </w:rPr>
        <w:t xml:space="preserve"> [11] y de la herramienta </w:t>
      </w:r>
      <w:proofErr w:type="spellStart"/>
      <w:r w:rsidRPr="0033130A">
        <w:rPr>
          <w:lang w:val="es-EC"/>
        </w:rPr>
        <w:t>FFmpeg</w:t>
      </w:r>
      <w:proofErr w:type="spellEnd"/>
      <w:r w:rsidRPr="0033130A">
        <w:rPr>
          <w:lang w:val="es-EC"/>
        </w:rPr>
        <w:t xml:space="preserve"> [12]</w:t>
      </w:r>
      <w:r>
        <w:rPr>
          <w:lang w:val="es-EC"/>
        </w:rPr>
        <w:t>. E</w:t>
      </w:r>
      <w:r w:rsidRPr="0033130A">
        <w:rPr>
          <w:lang w:val="es-EC"/>
        </w:rPr>
        <w:t xml:space="preserve">l proceso inicia con la captura de video de la cámara, por ejemplo, con un formato de 640x480, luego se codifica el video con la herramienta </w:t>
      </w:r>
      <w:proofErr w:type="spellStart"/>
      <w:r w:rsidRPr="0033130A">
        <w:rPr>
          <w:lang w:val="es-EC"/>
        </w:rPr>
        <w:t>FFmpeg</w:t>
      </w:r>
      <w:proofErr w:type="spellEnd"/>
      <w:r w:rsidRPr="0033130A">
        <w:rPr>
          <w:lang w:val="es-EC"/>
        </w:rPr>
        <w:t xml:space="preserve"> en MPEG1 con 30 cuadros por segundo y un flujo de datos de 800 </w:t>
      </w:r>
      <w:r>
        <w:rPr>
          <w:lang w:val="es-EC"/>
        </w:rPr>
        <w:t>k</w:t>
      </w:r>
      <w:r w:rsidRPr="0033130A">
        <w:rPr>
          <w:lang w:val="es-EC"/>
        </w:rPr>
        <w:t xml:space="preserve">bit/s. </w:t>
      </w:r>
    </w:p>
    <w:p w14:paraId="5D993E01" w14:textId="03F35812" w:rsidR="00CF7156" w:rsidRDefault="00CF7156" w:rsidP="0033130A">
      <w:pPr>
        <w:pStyle w:val="Text"/>
        <w:rPr>
          <w:lang w:val="es-EC"/>
        </w:rPr>
      </w:pPr>
      <w:r w:rsidRPr="0033130A">
        <w:rPr>
          <w:lang w:val="es-EC"/>
        </w:rPr>
        <w:t xml:space="preserve">Posteriormente, el video codificado es procesado por el módulo Intel Edison y enviado al puerto especificado en el </w:t>
      </w:r>
      <w:r w:rsidRPr="0033130A">
        <w:rPr>
          <w:lang w:val="es-EC"/>
        </w:rPr>
        <w:lastRenderedPageBreak/>
        <w:t xml:space="preserve">servidor web a través del protocolo HTTP. En el servidor web, el flujo MPEG1 se distribuye a través de </w:t>
      </w:r>
      <w:proofErr w:type="spellStart"/>
      <w:r w:rsidRPr="0033130A">
        <w:rPr>
          <w:lang w:val="es-EC"/>
        </w:rPr>
        <w:t>WebSockets</w:t>
      </w:r>
      <w:proofErr w:type="spellEnd"/>
      <w:r w:rsidRPr="0033130A">
        <w:rPr>
          <w:lang w:val="es-EC"/>
        </w:rPr>
        <w:t xml:space="preserve"> a todos los navegadores conectados.</w:t>
      </w:r>
    </w:p>
    <w:p w14:paraId="298664AF" w14:textId="77777777" w:rsidR="004526D9" w:rsidRDefault="004526D9" w:rsidP="0033130A">
      <w:pPr>
        <w:pStyle w:val="Text"/>
        <w:rPr>
          <w:lang w:val="es-EC"/>
        </w:rPr>
      </w:pPr>
    </w:p>
    <w:p w14:paraId="64E293C7" w14:textId="0C799959" w:rsidR="0033130A" w:rsidRPr="00A83996" w:rsidRDefault="002E3E63" w:rsidP="002E3E63">
      <w:pPr>
        <w:pStyle w:val="Text"/>
        <w:jc w:val="center"/>
        <w:rPr>
          <w:lang w:val="es-EC"/>
        </w:rPr>
      </w:pPr>
      <w:r>
        <w:rPr>
          <w:noProof/>
          <w:lang w:val="es-EC" w:eastAsia="es-EC"/>
        </w:rPr>
        <w:drawing>
          <wp:inline distT="0" distB="0" distL="0" distR="0" wp14:anchorId="720EFA31" wp14:editId="7F8734B2">
            <wp:extent cx="2031365" cy="3009900"/>
            <wp:effectExtent l="0" t="0" r="6985" b="0"/>
            <wp:docPr id="1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2050262" cy="3037900"/>
                    </a:xfrm>
                    <a:prstGeom prst="rect">
                      <a:avLst/>
                    </a:prstGeom>
                  </pic:spPr>
                </pic:pic>
              </a:graphicData>
            </a:graphic>
          </wp:inline>
        </w:drawing>
      </w:r>
    </w:p>
    <w:p w14:paraId="634C31C7" w14:textId="71B1863D" w:rsidR="0033130A" w:rsidRDefault="0033130A" w:rsidP="0033130A">
      <w:pPr>
        <w:pStyle w:val="figurecaption"/>
        <w:rPr>
          <w:lang w:val="es-EC"/>
        </w:rPr>
      </w:pPr>
      <w:r>
        <w:rPr>
          <w:lang w:val="es-EC"/>
        </w:rPr>
        <w:t>Diagrama de flujo de</w:t>
      </w:r>
      <w:r w:rsidR="00700821">
        <w:rPr>
          <w:lang w:val="es-EC"/>
        </w:rPr>
        <w:t>l funcionamiento del sistema.</w:t>
      </w:r>
    </w:p>
    <w:p w14:paraId="4D915223" w14:textId="4A9B3BED" w:rsidR="0033130A" w:rsidRDefault="0033130A" w:rsidP="0033130A">
      <w:pPr>
        <w:pStyle w:val="Text"/>
        <w:rPr>
          <w:lang w:val="es-EC"/>
        </w:rPr>
      </w:pPr>
      <w:r w:rsidRPr="0033130A">
        <w:rPr>
          <w:lang w:val="es-EC"/>
        </w:rPr>
        <w:t xml:space="preserve">Finalmente, el navegador, en el dispositivo de recepción, decodifica el flujo MPEG1 y transforma las imágenes decodificadas para implementar el video con la herramienta </w:t>
      </w:r>
      <w:proofErr w:type="spellStart"/>
      <w:r w:rsidRPr="0033130A">
        <w:rPr>
          <w:lang w:val="es-EC"/>
        </w:rPr>
        <w:t>Canvas</w:t>
      </w:r>
      <w:proofErr w:type="spellEnd"/>
      <w:r w:rsidRPr="0033130A">
        <w:rPr>
          <w:lang w:val="es-EC"/>
        </w:rPr>
        <w:t xml:space="preserve"> [13]. La relación entre los procesos </w:t>
      </w:r>
      <w:r w:rsidR="00700821">
        <w:rPr>
          <w:lang w:val="es-EC"/>
        </w:rPr>
        <w:t xml:space="preserve">en el nodo </w:t>
      </w:r>
      <w:r w:rsidRPr="0033130A">
        <w:rPr>
          <w:lang w:val="es-EC"/>
        </w:rPr>
        <w:t>se indica en la Fig. 5.</w:t>
      </w:r>
    </w:p>
    <w:p w14:paraId="3FAEFAD5" w14:textId="23977474" w:rsidR="0033130A" w:rsidRPr="00A83996" w:rsidRDefault="0033130A" w:rsidP="0033130A">
      <w:pPr>
        <w:pStyle w:val="Ttulo2"/>
        <w:numPr>
          <w:ilvl w:val="0"/>
          <w:numId w:val="0"/>
        </w:numPr>
        <w:spacing w:before="200"/>
        <w:jc w:val="center"/>
        <w:rPr>
          <w:noProof/>
          <w:lang w:val="es-EC"/>
        </w:rPr>
      </w:pPr>
      <w:r>
        <w:rPr>
          <w:noProof/>
          <w:lang w:val="es-EC" w:eastAsia="es-EC"/>
        </w:rPr>
        <w:drawing>
          <wp:inline distT="0" distB="0" distL="0" distR="0" wp14:anchorId="5CE197C3" wp14:editId="50F93858">
            <wp:extent cx="3065780" cy="3073400"/>
            <wp:effectExtent l="0" t="0" r="127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68957" cy="3076585"/>
                    </a:xfrm>
                    <a:prstGeom prst="rect">
                      <a:avLst/>
                    </a:prstGeom>
                  </pic:spPr>
                </pic:pic>
              </a:graphicData>
            </a:graphic>
          </wp:inline>
        </w:drawing>
      </w:r>
    </w:p>
    <w:p w14:paraId="36D98829" w14:textId="57B8ADCA" w:rsidR="0033130A" w:rsidRDefault="00B66986" w:rsidP="0033130A">
      <w:pPr>
        <w:pStyle w:val="figurecaption"/>
        <w:rPr>
          <w:lang w:val="es-EC"/>
        </w:rPr>
      </w:pPr>
      <w:r>
        <w:rPr>
          <w:lang w:val="es-EC"/>
        </w:rPr>
        <w:t xml:space="preserve">Relación entre lo </w:t>
      </w:r>
      <w:r w:rsidR="00700821">
        <w:rPr>
          <w:lang w:val="es-EC"/>
        </w:rPr>
        <w:t>procesos en la transmisión de video</w:t>
      </w:r>
      <w:r w:rsidR="0033130A">
        <w:rPr>
          <w:lang w:val="es-EC"/>
        </w:rPr>
        <w:t>.</w:t>
      </w:r>
    </w:p>
    <w:p w14:paraId="00FEDB35" w14:textId="5FA2B472" w:rsidR="0033130A" w:rsidRDefault="0033130A" w:rsidP="0033130A">
      <w:pPr>
        <w:pStyle w:val="Text"/>
        <w:rPr>
          <w:lang w:val="es-EC"/>
        </w:rPr>
      </w:pPr>
      <w:r w:rsidRPr="0033130A">
        <w:rPr>
          <w:lang w:val="es-EC"/>
        </w:rPr>
        <w:t xml:space="preserve">El código desarrollado para la visualización del video, considera las dimensiones de pantalla de una laptop y del dispositivo móvil. En la Fig. 6 </w:t>
      </w:r>
      <w:r w:rsidR="004B2313">
        <w:rPr>
          <w:lang w:val="es-EC"/>
        </w:rPr>
        <w:t>s</w:t>
      </w:r>
      <w:r w:rsidRPr="0033130A">
        <w:rPr>
          <w:lang w:val="es-EC"/>
        </w:rPr>
        <w:t xml:space="preserve">e presenta la visualización del </w:t>
      </w:r>
      <w:r w:rsidRPr="0033130A">
        <w:rPr>
          <w:lang w:val="es-EC"/>
        </w:rPr>
        <w:lastRenderedPageBreak/>
        <w:t>video en un teléfono móvil.</w:t>
      </w:r>
    </w:p>
    <w:p w14:paraId="2DC4AA77" w14:textId="403EB4B3" w:rsidR="0033130A" w:rsidRPr="00A83996" w:rsidRDefault="0033130A" w:rsidP="0033130A">
      <w:pPr>
        <w:pStyle w:val="Ttulo2"/>
        <w:numPr>
          <w:ilvl w:val="0"/>
          <w:numId w:val="0"/>
        </w:numPr>
        <w:spacing w:before="200"/>
        <w:jc w:val="center"/>
        <w:rPr>
          <w:noProof/>
          <w:lang w:val="es-EC"/>
        </w:rPr>
      </w:pPr>
      <w:r>
        <w:rPr>
          <w:noProof/>
          <w:lang w:val="es-EC" w:eastAsia="es-EC"/>
        </w:rPr>
        <w:drawing>
          <wp:inline distT="0" distB="0" distL="0" distR="0" wp14:anchorId="27676793" wp14:editId="6C621DC4">
            <wp:extent cx="2045647" cy="2760345"/>
            <wp:effectExtent l="0" t="0" r="0" b="0"/>
            <wp:docPr id="22"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2045647" cy="2760345"/>
                    </a:xfrm>
                    <a:prstGeom prst="rect">
                      <a:avLst/>
                    </a:prstGeom>
                  </pic:spPr>
                </pic:pic>
              </a:graphicData>
            </a:graphic>
          </wp:inline>
        </w:drawing>
      </w:r>
    </w:p>
    <w:p w14:paraId="6CCC6321" w14:textId="68EBD67D" w:rsidR="0033130A" w:rsidRDefault="0033130A" w:rsidP="0033130A">
      <w:pPr>
        <w:pStyle w:val="figurecaption"/>
        <w:rPr>
          <w:lang w:val="es-EC"/>
        </w:rPr>
      </w:pPr>
      <w:r>
        <w:rPr>
          <w:lang w:val="es-EC"/>
        </w:rPr>
        <w:t>Imagen de</w:t>
      </w:r>
      <w:r w:rsidRPr="0033130A">
        <w:rPr>
          <w:lang w:val="es-EC"/>
        </w:rPr>
        <w:t>l video recibido en el telefono celular</w:t>
      </w:r>
      <w:r>
        <w:rPr>
          <w:lang w:val="es-EC"/>
        </w:rPr>
        <w:t>.</w:t>
      </w:r>
    </w:p>
    <w:p w14:paraId="1D698E8C" w14:textId="18FD29D5" w:rsidR="0033130A" w:rsidRPr="0033130A" w:rsidRDefault="0033130A" w:rsidP="0033130A">
      <w:pPr>
        <w:pStyle w:val="Ttulo1"/>
        <w:rPr>
          <w:lang w:val="es-EC"/>
        </w:rPr>
      </w:pPr>
      <w:r>
        <w:rPr>
          <w:lang w:val="es-EC"/>
        </w:rPr>
        <w:t>R</w:t>
      </w:r>
      <w:r w:rsidRPr="0033130A">
        <w:rPr>
          <w:lang w:val="es-EC"/>
        </w:rPr>
        <w:t>esultados de la evaluación del tiempo de operación</w:t>
      </w:r>
    </w:p>
    <w:p w14:paraId="4C2C3407" w14:textId="3C4496C9" w:rsidR="0033130A" w:rsidRDefault="0033130A" w:rsidP="0033130A">
      <w:pPr>
        <w:pStyle w:val="Text"/>
        <w:rPr>
          <w:lang w:val="es-EC"/>
        </w:rPr>
      </w:pPr>
      <w:r w:rsidRPr="0033130A">
        <w:rPr>
          <w:lang w:val="es-EC"/>
        </w:rPr>
        <w:t xml:space="preserve">El conjunto de pruebas realizadas, tiene como objetivo demostrar el correcto funcionamiento de la aplicación y evaluar el tiempo de operación del nodo sensor, cuando el nodo transmite video </w:t>
      </w:r>
      <w:r w:rsidR="00AA6A71">
        <w:rPr>
          <w:lang w:val="es-EC"/>
        </w:rPr>
        <w:t xml:space="preserve">por </w:t>
      </w:r>
      <w:r w:rsidRPr="0033130A">
        <w:rPr>
          <w:lang w:val="es-EC"/>
        </w:rPr>
        <w:t>la red IPv6 hacia los dispositivos finales.</w:t>
      </w:r>
      <w:r w:rsidR="00C86989">
        <w:rPr>
          <w:lang w:val="es-EC"/>
        </w:rPr>
        <w:t xml:space="preserve"> L</w:t>
      </w:r>
      <w:r w:rsidRPr="0033130A">
        <w:rPr>
          <w:lang w:val="es-EC"/>
        </w:rPr>
        <w:t xml:space="preserve">a potencia </w:t>
      </w:r>
      <w:r w:rsidRPr="008B3034">
        <w:rPr>
          <w:i/>
          <w:lang w:val="es-EC"/>
        </w:rPr>
        <w:t>P</w:t>
      </w:r>
      <w:r w:rsidR="00CB0289">
        <w:rPr>
          <w:i/>
          <w:lang w:val="es-EC"/>
        </w:rPr>
        <w:t xml:space="preserve"> </w:t>
      </w:r>
      <w:r w:rsidRPr="0033130A">
        <w:rPr>
          <w:lang w:val="es-EC"/>
        </w:rPr>
        <w:t xml:space="preserve">(W) consumida por el nodo, cuando transmite video en forma continua, </w:t>
      </w:r>
      <w:r w:rsidR="00C86989">
        <w:rPr>
          <w:lang w:val="es-EC"/>
        </w:rPr>
        <w:t xml:space="preserve">se calcula </w:t>
      </w:r>
      <w:r w:rsidR="00CB0289">
        <w:rPr>
          <w:lang w:val="es-EC"/>
        </w:rPr>
        <w:t>mediante</w:t>
      </w:r>
      <w:r w:rsidRPr="0033130A">
        <w:rPr>
          <w:lang w:val="es-EC"/>
        </w:rPr>
        <w:t xml:space="preserve"> (1), para lo cual, es necesario tener como datos el voltaje </w:t>
      </w:r>
      <w:r w:rsidRPr="008B3034">
        <w:rPr>
          <w:i/>
          <w:lang w:val="es-EC"/>
        </w:rPr>
        <w:t>V</w:t>
      </w:r>
      <w:r w:rsidR="00CB0289">
        <w:rPr>
          <w:lang w:val="es-EC"/>
        </w:rPr>
        <w:t> </w:t>
      </w:r>
      <w:r w:rsidRPr="0033130A">
        <w:rPr>
          <w:lang w:val="es-EC"/>
        </w:rPr>
        <w:t xml:space="preserve">(V) aplicado al nodo y la corriente </w:t>
      </w:r>
      <w:r w:rsidRPr="008B3034">
        <w:rPr>
          <w:i/>
          <w:lang w:val="es-EC"/>
        </w:rPr>
        <w:t>I</w:t>
      </w:r>
      <w:r w:rsidRPr="0033130A">
        <w:rPr>
          <w:lang w:val="es-EC"/>
        </w:rPr>
        <w:t xml:space="preserve"> (A) consumida por el nodo el momento que el nodo </w:t>
      </w:r>
      <w:r w:rsidR="00AA6A71">
        <w:rPr>
          <w:lang w:val="es-EC"/>
        </w:rPr>
        <w:t>transmite video</w:t>
      </w:r>
      <w:r w:rsidRPr="0033130A">
        <w:rPr>
          <w:lang w:val="es-EC"/>
        </w:rPr>
        <w:t xml:space="preserve">. </w:t>
      </w:r>
      <w:r w:rsidR="00BB5273">
        <w:rPr>
          <w:lang w:val="es-EC"/>
        </w:rPr>
        <w:t>Las mediciones fueron realizadas con un multímetro</w:t>
      </w:r>
      <w:r w:rsidRPr="0033130A">
        <w:rPr>
          <w:lang w:val="es-EC"/>
        </w:rPr>
        <w:t>.</w:t>
      </w:r>
    </w:p>
    <w:p w14:paraId="787CBDA0" w14:textId="77777777" w:rsidR="0033130A" w:rsidRDefault="0033130A" w:rsidP="0033130A">
      <w:pPr>
        <w:pStyle w:val="MTDisplayEquation"/>
        <w:spacing w:before="120"/>
        <w:rPr>
          <w:lang w:val="es-EC"/>
        </w:rPr>
      </w:pPr>
      <w:r>
        <w:rPr>
          <w:lang w:val="es-EC"/>
        </w:rPr>
        <w:tab/>
      </w:r>
      <w:r w:rsidRPr="0033130A">
        <w:rPr>
          <w:position w:val="-6"/>
        </w:rPr>
        <w:object w:dxaOrig="740" w:dyaOrig="240" w14:anchorId="69BFA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5pt;height:12.25pt" o:ole="">
            <v:imagedata r:id="rId15" o:title=""/>
          </v:shape>
          <o:OLEObject Type="Embed" ProgID="Equation.DSMT4" ShapeID="_x0000_i1025" DrawAspect="Content" ObjectID="_1776509046" r:id="rId16"/>
        </w:object>
      </w:r>
      <w:r>
        <w:rPr>
          <w:lang w:val="es-EC"/>
        </w:rPr>
        <w:t xml:space="preserve"> </w:t>
      </w:r>
      <w:r>
        <w:rPr>
          <w:lang w:val="es-EC"/>
        </w:rPr>
        <w:tab/>
      </w:r>
      <w:r>
        <w:fldChar w:fldCharType="begin"/>
      </w:r>
      <w:r>
        <w:rPr>
          <w:lang w:val="es-EC"/>
        </w:rPr>
        <w:instrText xml:space="preserve"> MACROBUTTON MTPlaceRef \* MERGEFORMAT </w:instrText>
      </w:r>
      <w:r>
        <w:fldChar w:fldCharType="begin"/>
      </w:r>
      <w:r>
        <w:rPr>
          <w:lang w:val="es-EC"/>
        </w:rPr>
        <w:instrText xml:space="preserve"> SEQ MTEqn \h \* MERGEFORMAT </w:instrText>
      </w:r>
      <w:r>
        <w:fldChar w:fldCharType="end"/>
      </w:r>
      <w:r>
        <w:rPr>
          <w:lang w:val="es-EC"/>
        </w:rPr>
        <w:instrText>(</w:instrText>
      </w:r>
      <w:r>
        <w:fldChar w:fldCharType="begin"/>
      </w:r>
      <w:r>
        <w:rPr>
          <w:lang w:val="es-EC"/>
        </w:rPr>
        <w:instrText xml:space="preserve"> SEQ MTEqn \c \* Arabic \* MERGEFORMAT </w:instrText>
      </w:r>
      <w:r>
        <w:fldChar w:fldCharType="separate"/>
      </w:r>
      <w:r w:rsidR="00E66088">
        <w:rPr>
          <w:noProof/>
          <w:lang w:val="es-EC"/>
        </w:rPr>
        <w:instrText>1</w:instrText>
      </w:r>
      <w:r>
        <w:rPr>
          <w:noProof/>
        </w:rPr>
        <w:fldChar w:fldCharType="end"/>
      </w:r>
      <w:r>
        <w:rPr>
          <w:lang w:val="es-EC"/>
        </w:rPr>
        <w:instrText>)</w:instrText>
      </w:r>
      <w:r>
        <w:fldChar w:fldCharType="end"/>
      </w:r>
    </w:p>
    <w:p w14:paraId="7D5E005B" w14:textId="49BA244E" w:rsidR="0033130A" w:rsidRDefault="0033130A" w:rsidP="0033130A">
      <w:pPr>
        <w:pStyle w:val="Text"/>
        <w:rPr>
          <w:lang w:val="es-EC"/>
        </w:rPr>
      </w:pPr>
      <w:r w:rsidRPr="0033130A">
        <w:rPr>
          <w:lang w:val="es-EC"/>
        </w:rPr>
        <w:t>El  tiempo  máximo  de operación  del nodo  se  lo  obtiene</w:t>
      </w:r>
      <w:r>
        <w:rPr>
          <w:lang w:val="es-EC"/>
        </w:rPr>
        <w:t xml:space="preserve"> al </w:t>
      </w:r>
      <w:r w:rsidRPr="0033130A">
        <w:rPr>
          <w:lang w:val="es-EC"/>
        </w:rPr>
        <w:t>calcula</w:t>
      </w:r>
      <w:r>
        <w:rPr>
          <w:lang w:val="es-EC"/>
        </w:rPr>
        <w:t>r</w:t>
      </w:r>
      <w:r w:rsidRPr="0033130A">
        <w:rPr>
          <w:lang w:val="es-EC"/>
        </w:rPr>
        <w:t xml:space="preserve"> el tiempo de descarga de la batería,</w:t>
      </w:r>
      <w:r w:rsidR="004C7610">
        <w:rPr>
          <w:lang w:val="es-EC"/>
        </w:rPr>
        <w:t xml:space="preserve"> </w:t>
      </w:r>
      <w:r w:rsidR="00CB0289">
        <w:rPr>
          <w:lang w:val="es-EC"/>
        </w:rPr>
        <w:t>mediante</w:t>
      </w:r>
      <w:r>
        <w:rPr>
          <w:lang w:val="es-EC"/>
        </w:rPr>
        <w:t xml:space="preserve"> (2):</w:t>
      </w:r>
    </w:p>
    <w:p w14:paraId="30326E91" w14:textId="77777777" w:rsidR="00CB0289" w:rsidRDefault="00CB0289" w:rsidP="00CB0289">
      <w:pPr>
        <w:pStyle w:val="MTDisplayEquation"/>
        <w:spacing w:before="120"/>
        <w:rPr>
          <w:lang w:val="es-EC"/>
        </w:rPr>
      </w:pPr>
      <w:r>
        <w:rPr>
          <w:lang w:val="es-EC"/>
        </w:rPr>
        <w:tab/>
      </w:r>
      <w:r w:rsidRPr="00CB0289">
        <w:rPr>
          <w:position w:val="-26"/>
        </w:rPr>
        <w:object w:dxaOrig="4160" w:dyaOrig="600" w14:anchorId="5B56E8EB">
          <v:shape id="_x0000_i1026" type="#_x0000_t75" style="width:208.3pt;height:29.9pt" o:ole="">
            <v:imagedata r:id="rId17" o:title=""/>
          </v:shape>
          <o:OLEObject Type="Embed" ProgID="Equation.DSMT4" ShapeID="_x0000_i1026" DrawAspect="Content" ObjectID="_1776509047" r:id="rId18"/>
        </w:object>
      </w:r>
      <w:r>
        <w:rPr>
          <w:lang w:val="es-EC"/>
        </w:rPr>
        <w:t xml:space="preserve"> </w:t>
      </w:r>
      <w:r>
        <w:rPr>
          <w:lang w:val="es-EC"/>
        </w:rPr>
        <w:tab/>
      </w:r>
      <w:r>
        <w:fldChar w:fldCharType="begin"/>
      </w:r>
      <w:r>
        <w:rPr>
          <w:lang w:val="es-EC"/>
        </w:rPr>
        <w:instrText xml:space="preserve"> MACROBUTTON MTPlaceRef \* MERGEFORMAT </w:instrText>
      </w:r>
      <w:r>
        <w:fldChar w:fldCharType="begin"/>
      </w:r>
      <w:r>
        <w:rPr>
          <w:lang w:val="es-EC"/>
        </w:rPr>
        <w:instrText xml:space="preserve"> SEQ MTEqn \h \* MERGEFORMAT </w:instrText>
      </w:r>
      <w:r>
        <w:fldChar w:fldCharType="end"/>
      </w:r>
      <w:r>
        <w:rPr>
          <w:lang w:val="es-EC"/>
        </w:rPr>
        <w:instrText>(</w:instrText>
      </w:r>
      <w:r>
        <w:fldChar w:fldCharType="begin"/>
      </w:r>
      <w:r>
        <w:rPr>
          <w:lang w:val="es-EC"/>
        </w:rPr>
        <w:instrText xml:space="preserve"> SEQ MTEqn \c \* Arabic \* MERGEFORMAT </w:instrText>
      </w:r>
      <w:r>
        <w:fldChar w:fldCharType="separate"/>
      </w:r>
      <w:r w:rsidR="00E66088">
        <w:rPr>
          <w:noProof/>
          <w:lang w:val="es-EC"/>
        </w:rPr>
        <w:instrText>2</w:instrText>
      </w:r>
      <w:r>
        <w:rPr>
          <w:noProof/>
        </w:rPr>
        <w:fldChar w:fldCharType="end"/>
      </w:r>
      <w:r>
        <w:rPr>
          <w:lang w:val="es-EC"/>
        </w:rPr>
        <w:instrText>)</w:instrText>
      </w:r>
      <w:r>
        <w:fldChar w:fldCharType="end"/>
      </w:r>
    </w:p>
    <w:p w14:paraId="73C8CD8F" w14:textId="77777777" w:rsidR="0033130A" w:rsidRDefault="0033130A" w:rsidP="0033130A">
      <w:pPr>
        <w:pStyle w:val="Text"/>
        <w:rPr>
          <w:lang w:val="es-EC"/>
        </w:rPr>
      </w:pPr>
      <w:r w:rsidRPr="0033130A">
        <w:rPr>
          <w:lang w:val="es-EC"/>
        </w:rPr>
        <w:t>La batería utilizada en las pruebas y que alimenta al nodo</w:t>
      </w:r>
      <w:r>
        <w:rPr>
          <w:lang w:val="es-EC"/>
        </w:rPr>
        <w:t xml:space="preserve"> </w:t>
      </w:r>
      <w:r w:rsidRPr="0033130A">
        <w:rPr>
          <w:lang w:val="es-EC"/>
        </w:rPr>
        <w:t>sensor, tiene una carga eléctrica de 175 mAh, valor con el cual se calcula su tiempo de operación cuando transmite video.</w:t>
      </w:r>
      <w:r>
        <w:rPr>
          <w:lang w:val="es-EC"/>
        </w:rPr>
        <w:t xml:space="preserve"> </w:t>
      </w:r>
    </w:p>
    <w:p w14:paraId="704E9E21" w14:textId="73700F45" w:rsidR="0033130A" w:rsidRDefault="0033130A" w:rsidP="0033130A">
      <w:pPr>
        <w:pStyle w:val="Text"/>
        <w:rPr>
          <w:lang w:val="es-EC"/>
        </w:rPr>
      </w:pPr>
      <w:r w:rsidRPr="0033130A">
        <w:rPr>
          <w:lang w:val="es-EC"/>
        </w:rPr>
        <w:t>A continuación se presentan los resultados obtenidos en diferentes escenarios para evaluar la potencia consumida y el tiempo de operación del nodo sensor</w:t>
      </w:r>
      <w:r>
        <w:rPr>
          <w:lang w:val="es-EC"/>
        </w:rPr>
        <w:t>.</w:t>
      </w:r>
    </w:p>
    <w:p w14:paraId="56961E23" w14:textId="026F5FDD" w:rsidR="0033130A" w:rsidRPr="0033130A" w:rsidRDefault="0033130A" w:rsidP="0033130A">
      <w:pPr>
        <w:pStyle w:val="Ttulo2"/>
        <w:rPr>
          <w:lang w:val="es-EC"/>
        </w:rPr>
      </w:pPr>
      <w:r w:rsidRPr="0033130A">
        <w:rPr>
          <w:lang w:val="es-EC"/>
        </w:rPr>
        <w:t xml:space="preserve">Estado de </w:t>
      </w:r>
      <w:r w:rsidR="007D17A8">
        <w:rPr>
          <w:lang w:val="es-EC"/>
        </w:rPr>
        <w:t>r</w:t>
      </w:r>
      <w:r w:rsidRPr="0033130A">
        <w:rPr>
          <w:lang w:val="es-EC"/>
        </w:rPr>
        <w:t>eposo</w:t>
      </w:r>
    </w:p>
    <w:p w14:paraId="13154ADB" w14:textId="7010063A" w:rsidR="0033130A" w:rsidRDefault="0033130A" w:rsidP="0033130A">
      <w:pPr>
        <w:pStyle w:val="Text"/>
        <w:rPr>
          <w:lang w:val="es-EC"/>
        </w:rPr>
      </w:pPr>
      <w:r w:rsidRPr="0033130A">
        <w:rPr>
          <w:lang w:val="es-EC"/>
        </w:rPr>
        <w:t>El valor promedio medido de voltaje y corriente del nodo cuando está en estado de reposo, es de 8</w:t>
      </w:r>
      <w:r>
        <w:rPr>
          <w:lang w:val="es-EC"/>
        </w:rPr>
        <w:t>.</w:t>
      </w:r>
      <w:r w:rsidRPr="0033130A">
        <w:rPr>
          <w:lang w:val="es-EC"/>
        </w:rPr>
        <w:t>72 V y 0</w:t>
      </w:r>
      <w:r>
        <w:rPr>
          <w:lang w:val="es-EC"/>
        </w:rPr>
        <w:t>.</w:t>
      </w:r>
      <w:r w:rsidRPr="0033130A">
        <w:rPr>
          <w:lang w:val="es-EC"/>
        </w:rPr>
        <w:t>065mA, por</w:t>
      </w:r>
      <w:r>
        <w:rPr>
          <w:lang w:val="es-EC"/>
        </w:rPr>
        <w:t xml:space="preserve"> </w:t>
      </w:r>
      <w:r w:rsidRPr="0033130A">
        <w:rPr>
          <w:lang w:val="es-EC"/>
        </w:rPr>
        <w:t>lo qu</w:t>
      </w:r>
      <w:r>
        <w:rPr>
          <w:lang w:val="es-EC"/>
        </w:rPr>
        <w:t>e la potencia consumida es de 0.</w:t>
      </w:r>
      <w:r w:rsidRPr="0033130A">
        <w:rPr>
          <w:lang w:val="es-EC"/>
        </w:rPr>
        <w:t xml:space="preserve">57 W. Se analizó y se verificó que esta potencia permanece aproximadamente constante durante la etapa de reposo. En teoría, el tiempo de descarga </w:t>
      </w:r>
      <w:r>
        <w:rPr>
          <w:lang w:val="es-EC"/>
        </w:rPr>
        <w:t>calculado de la batería es de 2.</w:t>
      </w:r>
      <w:r w:rsidRPr="0033130A">
        <w:rPr>
          <w:lang w:val="es-EC"/>
        </w:rPr>
        <w:t xml:space="preserve">7 horas, sin embargo, en la práctica se comprobó que el tiempo en el cual el nodo sensor estuvo </w:t>
      </w:r>
      <w:r w:rsidR="00CB0289">
        <w:rPr>
          <w:lang w:val="es-EC"/>
        </w:rPr>
        <w:t>en operación</w:t>
      </w:r>
      <w:r w:rsidRPr="0033130A">
        <w:rPr>
          <w:lang w:val="es-EC"/>
        </w:rPr>
        <w:t xml:space="preserve"> en este estado fue de 2 horas</w:t>
      </w:r>
      <w:r>
        <w:rPr>
          <w:lang w:val="es-EC"/>
        </w:rPr>
        <w:t>.</w:t>
      </w:r>
    </w:p>
    <w:p w14:paraId="6B6ADC54" w14:textId="642CCF71" w:rsidR="0033130A" w:rsidRPr="0033130A" w:rsidRDefault="0033130A" w:rsidP="0033130A">
      <w:pPr>
        <w:pStyle w:val="Ttulo2"/>
        <w:rPr>
          <w:lang w:val="es-EC"/>
        </w:rPr>
      </w:pPr>
      <w:r w:rsidRPr="0033130A">
        <w:rPr>
          <w:lang w:val="es-EC"/>
        </w:rPr>
        <w:lastRenderedPageBreak/>
        <w:t>Aplicación inicializada</w:t>
      </w:r>
    </w:p>
    <w:p w14:paraId="018917F5" w14:textId="75567F80" w:rsidR="0033130A" w:rsidRDefault="0033130A" w:rsidP="0033130A">
      <w:pPr>
        <w:pStyle w:val="Text"/>
        <w:rPr>
          <w:lang w:val="es-EC"/>
        </w:rPr>
      </w:pPr>
      <w:r w:rsidRPr="0033130A">
        <w:rPr>
          <w:lang w:val="es-EC"/>
        </w:rPr>
        <w:t xml:space="preserve">Cuando el nodo </w:t>
      </w:r>
      <w:r w:rsidR="00652DFD">
        <w:rPr>
          <w:lang w:val="es-EC"/>
        </w:rPr>
        <w:t>ejecuta</w:t>
      </w:r>
      <w:r w:rsidRPr="0033130A">
        <w:rPr>
          <w:lang w:val="es-EC"/>
        </w:rPr>
        <w:t xml:space="preserve"> los procesos de la aplicación pero no se </w:t>
      </w:r>
      <w:r w:rsidR="00652DFD">
        <w:rPr>
          <w:lang w:val="es-EC"/>
        </w:rPr>
        <w:t xml:space="preserve">transmite </w:t>
      </w:r>
      <w:r w:rsidRPr="0033130A">
        <w:rPr>
          <w:lang w:val="es-EC"/>
        </w:rPr>
        <w:t>video, el valor medido</w:t>
      </w:r>
      <w:r>
        <w:rPr>
          <w:lang w:val="es-EC"/>
        </w:rPr>
        <w:t xml:space="preserve"> de voltaje y corriente es de 8.</w:t>
      </w:r>
      <w:r w:rsidRPr="0033130A">
        <w:rPr>
          <w:lang w:val="es-EC"/>
        </w:rPr>
        <w:t>26 V y 0</w:t>
      </w:r>
      <w:r>
        <w:rPr>
          <w:lang w:val="es-EC"/>
        </w:rPr>
        <w:t>.</w:t>
      </w:r>
      <w:r w:rsidRPr="0033130A">
        <w:rPr>
          <w:lang w:val="es-EC"/>
        </w:rPr>
        <w:t>165</w:t>
      </w:r>
      <w:r w:rsidR="00652DFD">
        <w:rPr>
          <w:lang w:val="es-EC"/>
        </w:rPr>
        <w:t xml:space="preserve"> </w:t>
      </w:r>
      <w:r w:rsidRPr="0033130A">
        <w:rPr>
          <w:lang w:val="es-EC"/>
        </w:rPr>
        <w:t>mA respectivamente, valores que fueron constantes durante las pruebas realizadas. La potencia consumida calculada por el nodo en este escenario tiene un valor de 1</w:t>
      </w:r>
      <w:r w:rsidR="007D17A8">
        <w:rPr>
          <w:lang w:val="es-EC"/>
        </w:rPr>
        <w:t>.</w:t>
      </w:r>
      <w:r w:rsidRPr="0033130A">
        <w:rPr>
          <w:lang w:val="es-EC"/>
        </w:rPr>
        <w:t xml:space="preserve">36 W. El tiempo de descarga calculado de la batería es de 66 minutos, sin embargo, en la práctica se comprobó que el tiempo en el cual el nodo estuvo </w:t>
      </w:r>
      <w:r w:rsidR="00CB0289">
        <w:rPr>
          <w:lang w:val="es-EC"/>
        </w:rPr>
        <w:t xml:space="preserve">en operación </w:t>
      </w:r>
      <w:r w:rsidRPr="0033130A">
        <w:rPr>
          <w:lang w:val="es-EC"/>
        </w:rPr>
        <w:t>en esta condición es de aproximadamente 55 minutos.</w:t>
      </w:r>
    </w:p>
    <w:p w14:paraId="04C28C0F" w14:textId="2FB0C1D2" w:rsidR="0033130A" w:rsidRPr="0033130A" w:rsidRDefault="0033130A" w:rsidP="0033130A">
      <w:pPr>
        <w:pStyle w:val="Ttulo2"/>
        <w:rPr>
          <w:lang w:val="es-EC"/>
        </w:rPr>
      </w:pPr>
      <w:r w:rsidRPr="0033130A">
        <w:rPr>
          <w:lang w:val="es-EC"/>
        </w:rPr>
        <w:t>Transmisión de video hacia la PC</w:t>
      </w:r>
    </w:p>
    <w:p w14:paraId="42A88E14" w14:textId="14212CC8" w:rsidR="0033130A" w:rsidRDefault="0033130A" w:rsidP="0033130A">
      <w:pPr>
        <w:pStyle w:val="Text"/>
        <w:rPr>
          <w:lang w:val="es-EC"/>
        </w:rPr>
      </w:pPr>
      <w:r w:rsidRPr="0033130A">
        <w:rPr>
          <w:lang w:val="es-EC"/>
        </w:rPr>
        <w:t>Los valores obtenidos de voltaje y corriente del nodo sensor</w:t>
      </w:r>
      <w:r w:rsidR="000778DE">
        <w:rPr>
          <w:lang w:val="es-EC"/>
        </w:rPr>
        <w:t xml:space="preserve"> </w:t>
      </w:r>
      <w:r w:rsidR="000778DE" w:rsidRPr="000778DE">
        <w:rPr>
          <w:lang w:val="es-EC"/>
        </w:rPr>
        <w:t xml:space="preserve">cuando el nodo transmite video de manera continua a una PC se presentan en la Tabla I. Las medidas en todos los escenarios propuestos, fueron realizadas </w:t>
      </w:r>
      <w:r w:rsidR="00652DFD">
        <w:rPr>
          <w:lang w:val="es-EC"/>
        </w:rPr>
        <w:t xml:space="preserve">con </w:t>
      </w:r>
      <w:r w:rsidR="000778DE" w:rsidRPr="000778DE">
        <w:rPr>
          <w:lang w:val="es-EC"/>
        </w:rPr>
        <w:t>tiempo</w:t>
      </w:r>
      <w:r w:rsidR="00652DFD">
        <w:rPr>
          <w:lang w:val="es-EC"/>
        </w:rPr>
        <w:t>s variables</w:t>
      </w:r>
      <w:r w:rsidR="000778DE" w:rsidRPr="000778DE">
        <w:rPr>
          <w:lang w:val="es-EC"/>
        </w:rPr>
        <w:t xml:space="preserve"> de operación</w:t>
      </w:r>
      <w:r w:rsidR="00652DFD">
        <w:rPr>
          <w:lang w:val="es-EC"/>
        </w:rPr>
        <w:t xml:space="preserve"> </w:t>
      </w:r>
      <w:r w:rsidR="000778DE" w:rsidRPr="000778DE">
        <w:rPr>
          <w:lang w:val="es-EC"/>
        </w:rPr>
        <w:t xml:space="preserve">del nodo, </w:t>
      </w:r>
      <w:r w:rsidR="00652DFD">
        <w:rPr>
          <w:lang w:val="es-EC"/>
        </w:rPr>
        <w:t xml:space="preserve">diferentes </w:t>
      </w:r>
      <w:r w:rsidR="000778DE" w:rsidRPr="000778DE">
        <w:rPr>
          <w:lang w:val="es-EC"/>
        </w:rPr>
        <w:t xml:space="preserve">distancia entre el nodo sensor y el Gateway que conecta la red WiFi con la red Internet, y </w:t>
      </w:r>
      <w:r w:rsidR="00652DFD">
        <w:rPr>
          <w:lang w:val="es-EC"/>
        </w:rPr>
        <w:t xml:space="preserve">con una transmisión continua de </w:t>
      </w:r>
      <w:r w:rsidR="000778DE" w:rsidRPr="000778DE">
        <w:rPr>
          <w:lang w:val="es-EC"/>
        </w:rPr>
        <w:t>video</w:t>
      </w:r>
      <w:r w:rsidR="00652DFD">
        <w:rPr>
          <w:lang w:val="es-EC"/>
        </w:rPr>
        <w:t xml:space="preserve"> </w:t>
      </w:r>
      <w:r w:rsidR="000778DE" w:rsidRPr="000778DE">
        <w:rPr>
          <w:lang w:val="es-EC"/>
        </w:rPr>
        <w:t>con diferentes tipos de resolución</w:t>
      </w:r>
      <w:r w:rsidR="000778DE">
        <w:rPr>
          <w:lang w:val="es-EC"/>
        </w:rPr>
        <w:t>.</w:t>
      </w:r>
    </w:p>
    <w:p w14:paraId="089F4C87" w14:textId="224AD5EF" w:rsidR="007041A3" w:rsidRDefault="007041A3" w:rsidP="0033130A">
      <w:pPr>
        <w:pStyle w:val="Text"/>
        <w:rPr>
          <w:lang w:val="es-EC"/>
        </w:rPr>
      </w:pPr>
      <w:r w:rsidRPr="007041A3">
        <w:rPr>
          <w:lang w:val="es-EC"/>
        </w:rPr>
        <w:t xml:space="preserve">A partir de las mediciones realizadas, para el cálculo de la duración de la batería se consideró el valor promedio de 190mA para el consumo de corriente cuando se transmite video con una resolución de 320x240 y de 205mA para la resolución de 640x480. Con estos datos, el tiempo calculado de descarga </w:t>
      </w:r>
      <w:r w:rsidR="001F2657">
        <w:rPr>
          <w:lang w:val="es-EC"/>
        </w:rPr>
        <w:t xml:space="preserve">total </w:t>
      </w:r>
      <w:r w:rsidRPr="007041A3">
        <w:rPr>
          <w:lang w:val="es-EC"/>
        </w:rPr>
        <w:t xml:space="preserve">de la batería, es de 55 minutos para la resolución de 320x240 y de 51 minutos para la resolución de 640x480, sin embargo, en la práctica se comprobó que el tiempo en el cual el nodo sensor deja de funcionar es de aproximadamente 47 minutos para la resolución de 320x240 y de 42 minutos para la resolución de 640x480. </w:t>
      </w:r>
    </w:p>
    <w:p w14:paraId="4A1FDAB9" w14:textId="77777777" w:rsidR="000778DE" w:rsidRDefault="000778DE" w:rsidP="000778DE">
      <w:pPr>
        <w:pStyle w:val="TableTitle"/>
        <w:spacing w:before="120"/>
        <w:rPr>
          <w:lang w:val="es-EC"/>
        </w:rPr>
      </w:pPr>
      <w:r>
        <w:rPr>
          <w:lang w:val="es-EC"/>
        </w:rPr>
        <w:t>TABLA I</w:t>
      </w:r>
    </w:p>
    <w:p w14:paraId="4316C08D" w14:textId="730F0159" w:rsidR="000778DE" w:rsidRDefault="000778DE" w:rsidP="000778DE">
      <w:pPr>
        <w:pStyle w:val="TableTitle"/>
        <w:rPr>
          <w:lang w:val="es-EC"/>
        </w:rPr>
      </w:pPr>
      <w:r>
        <w:rPr>
          <w:lang w:val="es-EC"/>
        </w:rPr>
        <w:t>M</w:t>
      </w:r>
      <w:r w:rsidRPr="000778DE">
        <w:rPr>
          <w:lang w:val="es-EC"/>
        </w:rPr>
        <w:t>edidas de corriente y voltaje (destino pc)</w:t>
      </w:r>
    </w:p>
    <w:tbl>
      <w:tblPr>
        <w:tblStyle w:val="Tablaconcuadrcula"/>
        <w:tblW w:w="50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
        <w:gridCol w:w="1051"/>
        <w:gridCol w:w="1051"/>
        <w:gridCol w:w="958"/>
        <w:gridCol w:w="899"/>
      </w:tblGrid>
      <w:tr w:rsidR="000778DE" w:rsidRPr="000778DE" w14:paraId="0D30E494" w14:textId="77777777" w:rsidTr="000778DE">
        <w:trPr>
          <w:jc w:val="center"/>
        </w:trPr>
        <w:tc>
          <w:tcPr>
            <w:tcW w:w="1051" w:type="dxa"/>
            <w:tcBorders>
              <w:top w:val="double" w:sz="4" w:space="0" w:color="auto"/>
              <w:bottom w:val="single" w:sz="4" w:space="0" w:color="auto"/>
            </w:tcBorders>
            <w:vAlign w:val="center"/>
          </w:tcPr>
          <w:p w14:paraId="440F1D36" w14:textId="42D0A902" w:rsidR="000778DE" w:rsidRPr="000778DE" w:rsidRDefault="000778DE" w:rsidP="000778DE">
            <w:pPr>
              <w:pStyle w:val="Text"/>
              <w:ind w:firstLine="0"/>
              <w:jc w:val="center"/>
              <w:rPr>
                <w:b/>
                <w:sz w:val="16"/>
                <w:szCs w:val="16"/>
                <w:lang w:val="es-EC"/>
              </w:rPr>
            </w:pPr>
            <w:r>
              <w:rPr>
                <w:b/>
                <w:sz w:val="16"/>
                <w:szCs w:val="16"/>
                <w:lang w:val="es-EC"/>
              </w:rPr>
              <w:t>Tiempo operación (min)</w:t>
            </w:r>
          </w:p>
        </w:tc>
        <w:tc>
          <w:tcPr>
            <w:tcW w:w="1051" w:type="dxa"/>
            <w:tcBorders>
              <w:top w:val="double" w:sz="4" w:space="0" w:color="auto"/>
              <w:bottom w:val="single" w:sz="4" w:space="0" w:color="auto"/>
            </w:tcBorders>
            <w:vAlign w:val="center"/>
          </w:tcPr>
          <w:p w14:paraId="12E06B19" w14:textId="76E9D08B" w:rsidR="000778DE" w:rsidRPr="000778DE" w:rsidRDefault="000778DE" w:rsidP="000778DE">
            <w:pPr>
              <w:pStyle w:val="Text"/>
              <w:ind w:firstLine="0"/>
              <w:jc w:val="center"/>
              <w:rPr>
                <w:b/>
                <w:sz w:val="16"/>
                <w:szCs w:val="16"/>
                <w:lang w:val="es-EC"/>
              </w:rPr>
            </w:pPr>
            <w:r>
              <w:rPr>
                <w:b/>
                <w:sz w:val="16"/>
                <w:szCs w:val="16"/>
                <w:lang w:val="es-EC"/>
              </w:rPr>
              <w:t>Resolución (px)</w:t>
            </w:r>
          </w:p>
        </w:tc>
        <w:tc>
          <w:tcPr>
            <w:tcW w:w="1051" w:type="dxa"/>
            <w:tcBorders>
              <w:top w:val="double" w:sz="4" w:space="0" w:color="auto"/>
              <w:bottom w:val="single" w:sz="4" w:space="0" w:color="auto"/>
            </w:tcBorders>
            <w:vAlign w:val="center"/>
          </w:tcPr>
          <w:p w14:paraId="467966B0" w14:textId="72695432" w:rsidR="000778DE" w:rsidRPr="000778DE" w:rsidRDefault="000778DE" w:rsidP="000778DE">
            <w:pPr>
              <w:pStyle w:val="Text"/>
              <w:ind w:firstLine="0"/>
              <w:jc w:val="center"/>
              <w:rPr>
                <w:b/>
                <w:sz w:val="16"/>
                <w:szCs w:val="16"/>
                <w:lang w:val="es-EC"/>
              </w:rPr>
            </w:pPr>
            <w:r>
              <w:rPr>
                <w:b/>
                <w:sz w:val="16"/>
                <w:szCs w:val="16"/>
                <w:lang w:val="es-EC"/>
              </w:rPr>
              <w:t>Distancia Gateway (m)</w:t>
            </w:r>
          </w:p>
        </w:tc>
        <w:tc>
          <w:tcPr>
            <w:tcW w:w="958" w:type="dxa"/>
            <w:tcBorders>
              <w:top w:val="double" w:sz="4" w:space="0" w:color="auto"/>
              <w:bottom w:val="single" w:sz="4" w:space="0" w:color="auto"/>
            </w:tcBorders>
            <w:vAlign w:val="center"/>
          </w:tcPr>
          <w:p w14:paraId="3A654827" w14:textId="2AC90F0D" w:rsidR="000778DE" w:rsidRPr="000778DE" w:rsidRDefault="000778DE" w:rsidP="000778DE">
            <w:pPr>
              <w:pStyle w:val="Text"/>
              <w:ind w:firstLine="0"/>
              <w:jc w:val="center"/>
              <w:rPr>
                <w:b/>
                <w:sz w:val="16"/>
                <w:szCs w:val="16"/>
                <w:lang w:val="es-EC"/>
              </w:rPr>
            </w:pPr>
            <w:r>
              <w:rPr>
                <w:b/>
                <w:sz w:val="16"/>
                <w:szCs w:val="16"/>
                <w:lang w:val="es-EC"/>
              </w:rPr>
              <w:t>Voltaje (V)</w:t>
            </w:r>
          </w:p>
        </w:tc>
        <w:tc>
          <w:tcPr>
            <w:tcW w:w="899" w:type="dxa"/>
            <w:tcBorders>
              <w:top w:val="double" w:sz="4" w:space="0" w:color="auto"/>
              <w:bottom w:val="single" w:sz="4" w:space="0" w:color="auto"/>
            </w:tcBorders>
            <w:vAlign w:val="center"/>
          </w:tcPr>
          <w:p w14:paraId="5A8DCE51" w14:textId="6113F4BE" w:rsidR="000778DE" w:rsidRPr="000778DE" w:rsidRDefault="000778DE" w:rsidP="000778DE">
            <w:pPr>
              <w:pStyle w:val="Text"/>
              <w:ind w:firstLine="0"/>
              <w:jc w:val="center"/>
              <w:rPr>
                <w:b/>
                <w:sz w:val="16"/>
                <w:szCs w:val="16"/>
                <w:lang w:val="es-EC"/>
              </w:rPr>
            </w:pPr>
            <w:r>
              <w:rPr>
                <w:b/>
                <w:sz w:val="16"/>
                <w:szCs w:val="16"/>
                <w:lang w:val="es-EC"/>
              </w:rPr>
              <w:t>Corriente (A)</w:t>
            </w:r>
          </w:p>
        </w:tc>
      </w:tr>
      <w:tr w:rsidR="000778DE" w:rsidRPr="000778DE" w14:paraId="234C4DA5" w14:textId="77777777" w:rsidTr="000778DE">
        <w:trPr>
          <w:jc w:val="center"/>
        </w:trPr>
        <w:tc>
          <w:tcPr>
            <w:tcW w:w="1051" w:type="dxa"/>
            <w:vMerge w:val="restart"/>
            <w:tcBorders>
              <w:top w:val="single" w:sz="4" w:space="0" w:color="auto"/>
            </w:tcBorders>
            <w:vAlign w:val="center"/>
          </w:tcPr>
          <w:p w14:paraId="27BDAB81" w14:textId="6F54F8F7" w:rsidR="000778DE" w:rsidRPr="000778DE" w:rsidRDefault="000778DE" w:rsidP="000778DE">
            <w:pPr>
              <w:pStyle w:val="Text"/>
              <w:ind w:firstLine="0"/>
              <w:jc w:val="center"/>
              <w:rPr>
                <w:sz w:val="16"/>
                <w:szCs w:val="16"/>
                <w:lang w:val="es-EC"/>
              </w:rPr>
            </w:pPr>
            <w:r>
              <w:rPr>
                <w:sz w:val="16"/>
                <w:szCs w:val="16"/>
                <w:lang w:val="es-EC"/>
              </w:rPr>
              <w:t>1</w:t>
            </w:r>
          </w:p>
        </w:tc>
        <w:tc>
          <w:tcPr>
            <w:tcW w:w="1051" w:type="dxa"/>
            <w:vMerge w:val="restart"/>
            <w:tcBorders>
              <w:top w:val="single" w:sz="4" w:space="0" w:color="auto"/>
            </w:tcBorders>
            <w:vAlign w:val="center"/>
          </w:tcPr>
          <w:p w14:paraId="32692E02" w14:textId="29E01A23" w:rsidR="000778DE" w:rsidRPr="000778DE" w:rsidRDefault="000778DE" w:rsidP="000778DE">
            <w:pPr>
              <w:pStyle w:val="Text"/>
              <w:ind w:firstLine="0"/>
              <w:jc w:val="center"/>
              <w:rPr>
                <w:sz w:val="16"/>
                <w:szCs w:val="16"/>
                <w:lang w:val="es-EC"/>
              </w:rPr>
            </w:pPr>
            <w:r>
              <w:rPr>
                <w:sz w:val="16"/>
                <w:szCs w:val="16"/>
                <w:lang w:val="es-EC"/>
              </w:rPr>
              <w:t>320x240</w:t>
            </w:r>
          </w:p>
        </w:tc>
        <w:tc>
          <w:tcPr>
            <w:tcW w:w="1051" w:type="dxa"/>
            <w:tcBorders>
              <w:top w:val="single" w:sz="4" w:space="0" w:color="auto"/>
            </w:tcBorders>
            <w:vAlign w:val="center"/>
          </w:tcPr>
          <w:p w14:paraId="0816DAC5" w14:textId="155774AE" w:rsidR="000778DE" w:rsidRPr="000778DE" w:rsidRDefault="000778DE" w:rsidP="000778DE">
            <w:pPr>
              <w:pStyle w:val="Text"/>
              <w:ind w:firstLine="0"/>
              <w:jc w:val="center"/>
              <w:rPr>
                <w:sz w:val="16"/>
                <w:szCs w:val="16"/>
                <w:lang w:val="es-EC"/>
              </w:rPr>
            </w:pPr>
            <w:r>
              <w:rPr>
                <w:sz w:val="16"/>
                <w:szCs w:val="16"/>
                <w:lang w:val="es-EC"/>
              </w:rPr>
              <w:t>2</w:t>
            </w:r>
          </w:p>
        </w:tc>
        <w:tc>
          <w:tcPr>
            <w:tcW w:w="958" w:type="dxa"/>
            <w:tcBorders>
              <w:top w:val="single" w:sz="4" w:space="0" w:color="auto"/>
            </w:tcBorders>
            <w:vAlign w:val="center"/>
          </w:tcPr>
          <w:p w14:paraId="6FD37B73" w14:textId="43CE8490" w:rsidR="000778DE" w:rsidRPr="000778DE" w:rsidRDefault="000778DE" w:rsidP="000778DE">
            <w:pPr>
              <w:pStyle w:val="Text"/>
              <w:ind w:firstLine="0"/>
              <w:jc w:val="center"/>
              <w:rPr>
                <w:sz w:val="16"/>
                <w:szCs w:val="16"/>
                <w:lang w:val="es-EC"/>
              </w:rPr>
            </w:pPr>
            <w:r>
              <w:rPr>
                <w:sz w:val="16"/>
                <w:szCs w:val="16"/>
                <w:lang w:val="es-EC"/>
              </w:rPr>
              <w:t>8.45</w:t>
            </w:r>
          </w:p>
        </w:tc>
        <w:tc>
          <w:tcPr>
            <w:tcW w:w="899" w:type="dxa"/>
            <w:tcBorders>
              <w:top w:val="single" w:sz="4" w:space="0" w:color="auto"/>
            </w:tcBorders>
            <w:vAlign w:val="center"/>
          </w:tcPr>
          <w:p w14:paraId="1F33DA59" w14:textId="66955B77" w:rsidR="000778DE" w:rsidRPr="000778DE" w:rsidRDefault="000778DE" w:rsidP="000778DE">
            <w:pPr>
              <w:pStyle w:val="Text"/>
              <w:ind w:firstLine="0"/>
              <w:jc w:val="center"/>
              <w:rPr>
                <w:sz w:val="16"/>
                <w:szCs w:val="16"/>
                <w:lang w:val="es-EC"/>
              </w:rPr>
            </w:pPr>
            <w:r>
              <w:rPr>
                <w:sz w:val="16"/>
                <w:szCs w:val="16"/>
                <w:lang w:val="es-EC"/>
              </w:rPr>
              <w:t>0.190</w:t>
            </w:r>
          </w:p>
        </w:tc>
      </w:tr>
      <w:tr w:rsidR="000778DE" w:rsidRPr="000778DE" w14:paraId="02B2B43A" w14:textId="77777777" w:rsidTr="000778DE">
        <w:trPr>
          <w:jc w:val="center"/>
        </w:trPr>
        <w:tc>
          <w:tcPr>
            <w:tcW w:w="1051" w:type="dxa"/>
            <w:vMerge/>
            <w:vAlign w:val="center"/>
          </w:tcPr>
          <w:p w14:paraId="414B6717" w14:textId="77777777" w:rsidR="000778DE" w:rsidRPr="000778DE" w:rsidRDefault="000778DE" w:rsidP="000778DE">
            <w:pPr>
              <w:pStyle w:val="Text"/>
              <w:ind w:firstLine="0"/>
              <w:jc w:val="center"/>
              <w:rPr>
                <w:sz w:val="16"/>
                <w:szCs w:val="16"/>
                <w:lang w:val="es-EC"/>
              </w:rPr>
            </w:pPr>
          </w:p>
        </w:tc>
        <w:tc>
          <w:tcPr>
            <w:tcW w:w="1051" w:type="dxa"/>
            <w:vMerge/>
            <w:vAlign w:val="center"/>
          </w:tcPr>
          <w:p w14:paraId="04BEC762" w14:textId="77777777" w:rsidR="000778DE" w:rsidRPr="000778DE" w:rsidRDefault="000778DE" w:rsidP="000778DE">
            <w:pPr>
              <w:pStyle w:val="Text"/>
              <w:ind w:firstLine="0"/>
              <w:jc w:val="center"/>
              <w:rPr>
                <w:sz w:val="16"/>
                <w:szCs w:val="16"/>
                <w:lang w:val="es-EC"/>
              </w:rPr>
            </w:pPr>
          </w:p>
        </w:tc>
        <w:tc>
          <w:tcPr>
            <w:tcW w:w="1051" w:type="dxa"/>
            <w:vAlign w:val="center"/>
          </w:tcPr>
          <w:p w14:paraId="25F3AEE7" w14:textId="5723E105" w:rsidR="000778DE" w:rsidRPr="000778DE" w:rsidRDefault="000778DE" w:rsidP="000778DE">
            <w:pPr>
              <w:pStyle w:val="Text"/>
              <w:ind w:firstLine="0"/>
              <w:jc w:val="center"/>
              <w:rPr>
                <w:sz w:val="16"/>
                <w:szCs w:val="16"/>
                <w:lang w:val="es-EC"/>
              </w:rPr>
            </w:pPr>
            <w:r>
              <w:rPr>
                <w:sz w:val="16"/>
                <w:szCs w:val="16"/>
                <w:lang w:val="es-EC"/>
              </w:rPr>
              <w:t>6</w:t>
            </w:r>
          </w:p>
        </w:tc>
        <w:tc>
          <w:tcPr>
            <w:tcW w:w="958" w:type="dxa"/>
            <w:vAlign w:val="center"/>
          </w:tcPr>
          <w:p w14:paraId="1089A585" w14:textId="64C06BAA" w:rsidR="000778DE" w:rsidRPr="000778DE" w:rsidRDefault="000778DE" w:rsidP="000778DE">
            <w:pPr>
              <w:pStyle w:val="Text"/>
              <w:ind w:firstLine="0"/>
              <w:jc w:val="center"/>
              <w:rPr>
                <w:sz w:val="16"/>
                <w:szCs w:val="16"/>
                <w:lang w:val="es-EC"/>
              </w:rPr>
            </w:pPr>
            <w:r>
              <w:rPr>
                <w:sz w:val="16"/>
                <w:szCs w:val="16"/>
                <w:lang w:val="es-EC"/>
              </w:rPr>
              <w:t>8.43</w:t>
            </w:r>
          </w:p>
        </w:tc>
        <w:tc>
          <w:tcPr>
            <w:tcW w:w="899" w:type="dxa"/>
            <w:vAlign w:val="center"/>
          </w:tcPr>
          <w:p w14:paraId="0B9F8B61" w14:textId="0AE2CBDC" w:rsidR="000778DE" w:rsidRPr="000778DE" w:rsidRDefault="000778DE" w:rsidP="000778DE">
            <w:pPr>
              <w:pStyle w:val="Text"/>
              <w:ind w:firstLine="0"/>
              <w:jc w:val="center"/>
              <w:rPr>
                <w:sz w:val="16"/>
                <w:szCs w:val="16"/>
                <w:lang w:val="es-EC"/>
              </w:rPr>
            </w:pPr>
            <w:r>
              <w:rPr>
                <w:sz w:val="16"/>
                <w:szCs w:val="16"/>
                <w:lang w:val="es-EC"/>
              </w:rPr>
              <w:t>0.192</w:t>
            </w:r>
          </w:p>
        </w:tc>
      </w:tr>
      <w:tr w:rsidR="000778DE" w:rsidRPr="000778DE" w14:paraId="508E95CF" w14:textId="77777777" w:rsidTr="000778DE">
        <w:trPr>
          <w:jc w:val="center"/>
        </w:trPr>
        <w:tc>
          <w:tcPr>
            <w:tcW w:w="1051" w:type="dxa"/>
            <w:vMerge/>
            <w:vAlign w:val="center"/>
          </w:tcPr>
          <w:p w14:paraId="1CB8BA16" w14:textId="77777777" w:rsidR="000778DE" w:rsidRPr="000778DE" w:rsidRDefault="000778DE" w:rsidP="000778DE">
            <w:pPr>
              <w:pStyle w:val="Text"/>
              <w:ind w:firstLine="0"/>
              <w:jc w:val="center"/>
              <w:rPr>
                <w:sz w:val="16"/>
                <w:szCs w:val="16"/>
                <w:lang w:val="es-EC"/>
              </w:rPr>
            </w:pPr>
          </w:p>
        </w:tc>
        <w:tc>
          <w:tcPr>
            <w:tcW w:w="1051" w:type="dxa"/>
            <w:vMerge w:val="restart"/>
            <w:vAlign w:val="center"/>
          </w:tcPr>
          <w:p w14:paraId="75C7AD7E" w14:textId="220DC303" w:rsidR="000778DE" w:rsidRPr="000778DE" w:rsidRDefault="000778DE" w:rsidP="000778DE">
            <w:pPr>
              <w:pStyle w:val="Text"/>
              <w:ind w:firstLine="0"/>
              <w:jc w:val="center"/>
              <w:rPr>
                <w:sz w:val="16"/>
                <w:szCs w:val="16"/>
                <w:lang w:val="es-EC"/>
              </w:rPr>
            </w:pPr>
            <w:r>
              <w:rPr>
                <w:sz w:val="16"/>
                <w:szCs w:val="16"/>
                <w:lang w:val="es-EC"/>
              </w:rPr>
              <w:t>640x480</w:t>
            </w:r>
          </w:p>
        </w:tc>
        <w:tc>
          <w:tcPr>
            <w:tcW w:w="1051" w:type="dxa"/>
            <w:vAlign w:val="center"/>
          </w:tcPr>
          <w:p w14:paraId="0857A0E8" w14:textId="65372AF7" w:rsidR="000778DE" w:rsidRPr="000778DE" w:rsidRDefault="000778DE" w:rsidP="000778DE">
            <w:pPr>
              <w:pStyle w:val="Text"/>
              <w:ind w:firstLine="0"/>
              <w:jc w:val="center"/>
              <w:rPr>
                <w:sz w:val="16"/>
                <w:szCs w:val="16"/>
                <w:lang w:val="es-EC"/>
              </w:rPr>
            </w:pPr>
            <w:r>
              <w:rPr>
                <w:sz w:val="16"/>
                <w:szCs w:val="16"/>
                <w:lang w:val="es-EC"/>
              </w:rPr>
              <w:t>2</w:t>
            </w:r>
          </w:p>
        </w:tc>
        <w:tc>
          <w:tcPr>
            <w:tcW w:w="958" w:type="dxa"/>
            <w:vAlign w:val="center"/>
          </w:tcPr>
          <w:p w14:paraId="24C48793" w14:textId="44EF536A" w:rsidR="000778DE" w:rsidRPr="000778DE" w:rsidRDefault="000778DE" w:rsidP="000778DE">
            <w:pPr>
              <w:pStyle w:val="Text"/>
              <w:ind w:firstLine="0"/>
              <w:jc w:val="center"/>
              <w:rPr>
                <w:sz w:val="16"/>
                <w:szCs w:val="16"/>
                <w:lang w:val="es-EC"/>
              </w:rPr>
            </w:pPr>
            <w:r>
              <w:rPr>
                <w:sz w:val="16"/>
                <w:szCs w:val="16"/>
                <w:lang w:val="es-EC"/>
              </w:rPr>
              <w:t>8.19</w:t>
            </w:r>
          </w:p>
        </w:tc>
        <w:tc>
          <w:tcPr>
            <w:tcW w:w="899" w:type="dxa"/>
            <w:vAlign w:val="center"/>
          </w:tcPr>
          <w:p w14:paraId="2291DB16" w14:textId="39B3726A" w:rsidR="000778DE" w:rsidRPr="000778DE" w:rsidRDefault="000778DE" w:rsidP="000778DE">
            <w:pPr>
              <w:pStyle w:val="Text"/>
              <w:ind w:firstLine="0"/>
              <w:jc w:val="center"/>
              <w:rPr>
                <w:sz w:val="16"/>
                <w:szCs w:val="16"/>
                <w:lang w:val="es-EC"/>
              </w:rPr>
            </w:pPr>
            <w:r>
              <w:rPr>
                <w:sz w:val="16"/>
                <w:szCs w:val="16"/>
                <w:lang w:val="es-EC"/>
              </w:rPr>
              <w:t>0.209</w:t>
            </w:r>
          </w:p>
        </w:tc>
      </w:tr>
      <w:tr w:rsidR="000778DE" w:rsidRPr="000778DE" w14:paraId="1FCA011A" w14:textId="77777777" w:rsidTr="000778DE">
        <w:trPr>
          <w:jc w:val="center"/>
        </w:trPr>
        <w:tc>
          <w:tcPr>
            <w:tcW w:w="1051" w:type="dxa"/>
            <w:vMerge/>
            <w:tcBorders>
              <w:bottom w:val="single" w:sz="4" w:space="0" w:color="auto"/>
            </w:tcBorders>
            <w:vAlign w:val="center"/>
          </w:tcPr>
          <w:p w14:paraId="09161698" w14:textId="77777777" w:rsidR="000778DE" w:rsidRPr="000778DE" w:rsidRDefault="000778DE" w:rsidP="000778DE">
            <w:pPr>
              <w:pStyle w:val="Text"/>
              <w:ind w:firstLine="0"/>
              <w:jc w:val="center"/>
              <w:rPr>
                <w:sz w:val="16"/>
                <w:szCs w:val="16"/>
                <w:lang w:val="es-EC"/>
              </w:rPr>
            </w:pPr>
          </w:p>
        </w:tc>
        <w:tc>
          <w:tcPr>
            <w:tcW w:w="1051" w:type="dxa"/>
            <w:vMerge/>
            <w:tcBorders>
              <w:bottom w:val="single" w:sz="4" w:space="0" w:color="auto"/>
            </w:tcBorders>
            <w:vAlign w:val="center"/>
          </w:tcPr>
          <w:p w14:paraId="2F6D8A61" w14:textId="77777777" w:rsidR="000778DE" w:rsidRPr="000778DE" w:rsidRDefault="000778DE" w:rsidP="000778DE">
            <w:pPr>
              <w:pStyle w:val="Text"/>
              <w:ind w:firstLine="0"/>
              <w:jc w:val="center"/>
              <w:rPr>
                <w:sz w:val="16"/>
                <w:szCs w:val="16"/>
                <w:lang w:val="es-EC"/>
              </w:rPr>
            </w:pPr>
          </w:p>
        </w:tc>
        <w:tc>
          <w:tcPr>
            <w:tcW w:w="1051" w:type="dxa"/>
            <w:tcBorders>
              <w:bottom w:val="single" w:sz="4" w:space="0" w:color="auto"/>
            </w:tcBorders>
            <w:vAlign w:val="center"/>
          </w:tcPr>
          <w:p w14:paraId="186277D1" w14:textId="10782DF5" w:rsidR="000778DE" w:rsidRPr="000778DE" w:rsidRDefault="000778DE" w:rsidP="000778DE">
            <w:pPr>
              <w:pStyle w:val="Text"/>
              <w:ind w:firstLine="0"/>
              <w:jc w:val="center"/>
              <w:rPr>
                <w:sz w:val="16"/>
                <w:szCs w:val="16"/>
                <w:lang w:val="es-EC"/>
              </w:rPr>
            </w:pPr>
            <w:r>
              <w:rPr>
                <w:sz w:val="16"/>
                <w:szCs w:val="16"/>
                <w:lang w:val="es-EC"/>
              </w:rPr>
              <w:t>6</w:t>
            </w:r>
          </w:p>
        </w:tc>
        <w:tc>
          <w:tcPr>
            <w:tcW w:w="958" w:type="dxa"/>
            <w:tcBorders>
              <w:bottom w:val="single" w:sz="4" w:space="0" w:color="auto"/>
            </w:tcBorders>
            <w:vAlign w:val="center"/>
          </w:tcPr>
          <w:p w14:paraId="149B58D5" w14:textId="2C5FF09C" w:rsidR="000778DE" w:rsidRPr="000778DE" w:rsidRDefault="000778DE" w:rsidP="000778DE">
            <w:pPr>
              <w:pStyle w:val="Text"/>
              <w:ind w:firstLine="0"/>
              <w:jc w:val="center"/>
              <w:rPr>
                <w:sz w:val="16"/>
                <w:szCs w:val="16"/>
                <w:lang w:val="es-EC"/>
              </w:rPr>
            </w:pPr>
            <w:r>
              <w:rPr>
                <w:sz w:val="16"/>
                <w:szCs w:val="16"/>
                <w:lang w:val="es-EC"/>
              </w:rPr>
              <w:t>8.37</w:t>
            </w:r>
          </w:p>
        </w:tc>
        <w:tc>
          <w:tcPr>
            <w:tcW w:w="899" w:type="dxa"/>
            <w:tcBorders>
              <w:bottom w:val="single" w:sz="4" w:space="0" w:color="auto"/>
            </w:tcBorders>
            <w:vAlign w:val="center"/>
          </w:tcPr>
          <w:p w14:paraId="26AB96EE" w14:textId="34392EE4" w:rsidR="000778DE" w:rsidRPr="000778DE" w:rsidRDefault="000778DE" w:rsidP="000778DE">
            <w:pPr>
              <w:pStyle w:val="Text"/>
              <w:ind w:firstLine="0"/>
              <w:jc w:val="center"/>
              <w:rPr>
                <w:sz w:val="16"/>
                <w:szCs w:val="16"/>
                <w:lang w:val="es-EC"/>
              </w:rPr>
            </w:pPr>
            <w:r>
              <w:rPr>
                <w:sz w:val="16"/>
                <w:szCs w:val="16"/>
                <w:lang w:val="es-EC"/>
              </w:rPr>
              <w:t>0.205</w:t>
            </w:r>
          </w:p>
        </w:tc>
      </w:tr>
      <w:tr w:rsidR="000778DE" w:rsidRPr="000778DE" w14:paraId="4520CF4B" w14:textId="77777777" w:rsidTr="000778DE">
        <w:trPr>
          <w:jc w:val="center"/>
        </w:trPr>
        <w:tc>
          <w:tcPr>
            <w:tcW w:w="1051" w:type="dxa"/>
            <w:vMerge w:val="restart"/>
            <w:tcBorders>
              <w:top w:val="single" w:sz="4" w:space="0" w:color="auto"/>
            </w:tcBorders>
            <w:vAlign w:val="center"/>
          </w:tcPr>
          <w:p w14:paraId="239917B7" w14:textId="22EF4A3C" w:rsidR="000778DE" w:rsidRPr="000778DE" w:rsidRDefault="000778DE" w:rsidP="000778DE">
            <w:pPr>
              <w:pStyle w:val="Text"/>
              <w:ind w:firstLine="0"/>
              <w:jc w:val="center"/>
              <w:rPr>
                <w:sz w:val="16"/>
                <w:szCs w:val="16"/>
                <w:lang w:val="es-EC"/>
              </w:rPr>
            </w:pPr>
            <w:r>
              <w:rPr>
                <w:sz w:val="16"/>
                <w:szCs w:val="16"/>
                <w:lang w:val="es-EC"/>
              </w:rPr>
              <w:t>3</w:t>
            </w:r>
          </w:p>
        </w:tc>
        <w:tc>
          <w:tcPr>
            <w:tcW w:w="1051" w:type="dxa"/>
            <w:vMerge w:val="restart"/>
            <w:tcBorders>
              <w:top w:val="single" w:sz="4" w:space="0" w:color="auto"/>
            </w:tcBorders>
            <w:vAlign w:val="center"/>
          </w:tcPr>
          <w:p w14:paraId="432F9615" w14:textId="6ACCA15F" w:rsidR="000778DE" w:rsidRPr="000778DE" w:rsidRDefault="000778DE" w:rsidP="000778DE">
            <w:pPr>
              <w:pStyle w:val="Text"/>
              <w:ind w:firstLine="0"/>
              <w:jc w:val="center"/>
              <w:rPr>
                <w:sz w:val="16"/>
                <w:szCs w:val="16"/>
                <w:lang w:val="es-EC"/>
              </w:rPr>
            </w:pPr>
            <w:r>
              <w:rPr>
                <w:sz w:val="16"/>
                <w:szCs w:val="16"/>
                <w:lang w:val="es-EC"/>
              </w:rPr>
              <w:t>320x240</w:t>
            </w:r>
          </w:p>
        </w:tc>
        <w:tc>
          <w:tcPr>
            <w:tcW w:w="1051" w:type="dxa"/>
            <w:tcBorders>
              <w:top w:val="single" w:sz="4" w:space="0" w:color="auto"/>
            </w:tcBorders>
            <w:vAlign w:val="center"/>
          </w:tcPr>
          <w:p w14:paraId="139D6BDD" w14:textId="0DC542F6" w:rsidR="000778DE" w:rsidRPr="000778DE" w:rsidRDefault="000778DE" w:rsidP="000778DE">
            <w:pPr>
              <w:pStyle w:val="Text"/>
              <w:ind w:firstLine="0"/>
              <w:jc w:val="center"/>
              <w:rPr>
                <w:sz w:val="16"/>
                <w:szCs w:val="16"/>
                <w:lang w:val="es-EC"/>
              </w:rPr>
            </w:pPr>
            <w:r>
              <w:rPr>
                <w:sz w:val="16"/>
                <w:szCs w:val="16"/>
                <w:lang w:val="es-EC"/>
              </w:rPr>
              <w:t>2</w:t>
            </w:r>
          </w:p>
        </w:tc>
        <w:tc>
          <w:tcPr>
            <w:tcW w:w="958" w:type="dxa"/>
            <w:tcBorders>
              <w:top w:val="single" w:sz="4" w:space="0" w:color="auto"/>
            </w:tcBorders>
            <w:vAlign w:val="center"/>
          </w:tcPr>
          <w:p w14:paraId="193FB4A9" w14:textId="779E681C" w:rsidR="000778DE" w:rsidRPr="000778DE" w:rsidRDefault="000778DE" w:rsidP="000778DE">
            <w:pPr>
              <w:pStyle w:val="Text"/>
              <w:ind w:firstLine="0"/>
              <w:jc w:val="center"/>
              <w:rPr>
                <w:sz w:val="16"/>
                <w:szCs w:val="16"/>
                <w:lang w:val="es-EC"/>
              </w:rPr>
            </w:pPr>
            <w:r>
              <w:rPr>
                <w:sz w:val="16"/>
                <w:szCs w:val="16"/>
                <w:lang w:val="es-EC"/>
              </w:rPr>
              <w:t>8.44</w:t>
            </w:r>
          </w:p>
        </w:tc>
        <w:tc>
          <w:tcPr>
            <w:tcW w:w="899" w:type="dxa"/>
            <w:tcBorders>
              <w:top w:val="single" w:sz="4" w:space="0" w:color="auto"/>
            </w:tcBorders>
            <w:vAlign w:val="center"/>
          </w:tcPr>
          <w:p w14:paraId="3C0273CA" w14:textId="10C8A744" w:rsidR="000778DE" w:rsidRPr="000778DE" w:rsidRDefault="000778DE" w:rsidP="000778DE">
            <w:pPr>
              <w:pStyle w:val="Text"/>
              <w:ind w:firstLine="0"/>
              <w:jc w:val="center"/>
              <w:rPr>
                <w:sz w:val="16"/>
                <w:szCs w:val="16"/>
                <w:lang w:val="es-EC"/>
              </w:rPr>
            </w:pPr>
            <w:r>
              <w:rPr>
                <w:sz w:val="16"/>
                <w:szCs w:val="16"/>
                <w:lang w:val="es-EC"/>
              </w:rPr>
              <w:t>0.192</w:t>
            </w:r>
          </w:p>
        </w:tc>
      </w:tr>
      <w:tr w:rsidR="000778DE" w:rsidRPr="000778DE" w14:paraId="6C73F854" w14:textId="77777777" w:rsidTr="000778DE">
        <w:trPr>
          <w:jc w:val="center"/>
        </w:trPr>
        <w:tc>
          <w:tcPr>
            <w:tcW w:w="1051" w:type="dxa"/>
            <w:vMerge/>
            <w:vAlign w:val="center"/>
          </w:tcPr>
          <w:p w14:paraId="16BD51F5" w14:textId="77777777" w:rsidR="000778DE" w:rsidRPr="000778DE" w:rsidRDefault="000778DE" w:rsidP="000778DE">
            <w:pPr>
              <w:pStyle w:val="Text"/>
              <w:ind w:firstLine="0"/>
              <w:jc w:val="center"/>
              <w:rPr>
                <w:sz w:val="16"/>
                <w:szCs w:val="16"/>
                <w:lang w:val="es-EC"/>
              </w:rPr>
            </w:pPr>
          </w:p>
        </w:tc>
        <w:tc>
          <w:tcPr>
            <w:tcW w:w="1051" w:type="dxa"/>
            <w:vMerge/>
            <w:vAlign w:val="center"/>
          </w:tcPr>
          <w:p w14:paraId="77FDD215" w14:textId="77777777" w:rsidR="000778DE" w:rsidRPr="000778DE" w:rsidRDefault="000778DE" w:rsidP="000778DE">
            <w:pPr>
              <w:pStyle w:val="Text"/>
              <w:ind w:firstLine="0"/>
              <w:jc w:val="center"/>
              <w:rPr>
                <w:sz w:val="16"/>
                <w:szCs w:val="16"/>
                <w:lang w:val="es-EC"/>
              </w:rPr>
            </w:pPr>
          </w:p>
        </w:tc>
        <w:tc>
          <w:tcPr>
            <w:tcW w:w="1051" w:type="dxa"/>
            <w:vAlign w:val="center"/>
          </w:tcPr>
          <w:p w14:paraId="5F7164AA" w14:textId="63A69601" w:rsidR="000778DE" w:rsidRPr="000778DE" w:rsidRDefault="000778DE" w:rsidP="000778DE">
            <w:pPr>
              <w:pStyle w:val="Text"/>
              <w:ind w:firstLine="0"/>
              <w:jc w:val="center"/>
              <w:rPr>
                <w:sz w:val="16"/>
                <w:szCs w:val="16"/>
                <w:lang w:val="es-EC"/>
              </w:rPr>
            </w:pPr>
            <w:r>
              <w:rPr>
                <w:sz w:val="16"/>
                <w:szCs w:val="16"/>
                <w:lang w:val="es-EC"/>
              </w:rPr>
              <w:t>6</w:t>
            </w:r>
          </w:p>
        </w:tc>
        <w:tc>
          <w:tcPr>
            <w:tcW w:w="958" w:type="dxa"/>
            <w:vAlign w:val="center"/>
          </w:tcPr>
          <w:p w14:paraId="1C2FC379" w14:textId="130CF967" w:rsidR="000778DE" w:rsidRPr="000778DE" w:rsidRDefault="000778DE" w:rsidP="000778DE">
            <w:pPr>
              <w:pStyle w:val="Text"/>
              <w:ind w:firstLine="0"/>
              <w:jc w:val="center"/>
              <w:rPr>
                <w:sz w:val="16"/>
                <w:szCs w:val="16"/>
                <w:lang w:val="es-EC"/>
              </w:rPr>
            </w:pPr>
            <w:r>
              <w:rPr>
                <w:sz w:val="16"/>
                <w:szCs w:val="16"/>
                <w:lang w:val="es-EC"/>
              </w:rPr>
              <w:t>8.39</w:t>
            </w:r>
          </w:p>
        </w:tc>
        <w:tc>
          <w:tcPr>
            <w:tcW w:w="899" w:type="dxa"/>
            <w:vAlign w:val="center"/>
          </w:tcPr>
          <w:p w14:paraId="6F6ABA24" w14:textId="7CC58549" w:rsidR="000778DE" w:rsidRPr="000778DE" w:rsidRDefault="000778DE" w:rsidP="000778DE">
            <w:pPr>
              <w:pStyle w:val="Text"/>
              <w:ind w:firstLine="0"/>
              <w:jc w:val="center"/>
              <w:rPr>
                <w:sz w:val="16"/>
                <w:szCs w:val="16"/>
                <w:lang w:val="es-EC"/>
              </w:rPr>
            </w:pPr>
            <w:r>
              <w:rPr>
                <w:sz w:val="16"/>
                <w:szCs w:val="16"/>
                <w:lang w:val="es-EC"/>
              </w:rPr>
              <w:t>0.194</w:t>
            </w:r>
          </w:p>
        </w:tc>
      </w:tr>
      <w:tr w:rsidR="000778DE" w:rsidRPr="000778DE" w14:paraId="5EA24ADD" w14:textId="77777777" w:rsidTr="000778DE">
        <w:trPr>
          <w:jc w:val="center"/>
        </w:trPr>
        <w:tc>
          <w:tcPr>
            <w:tcW w:w="1051" w:type="dxa"/>
            <w:vMerge/>
            <w:vAlign w:val="center"/>
          </w:tcPr>
          <w:p w14:paraId="380A9518" w14:textId="77777777" w:rsidR="000778DE" w:rsidRPr="000778DE" w:rsidRDefault="000778DE" w:rsidP="000778DE">
            <w:pPr>
              <w:pStyle w:val="Text"/>
              <w:ind w:firstLine="0"/>
              <w:jc w:val="center"/>
              <w:rPr>
                <w:sz w:val="16"/>
                <w:szCs w:val="16"/>
                <w:lang w:val="es-EC"/>
              </w:rPr>
            </w:pPr>
          </w:p>
        </w:tc>
        <w:tc>
          <w:tcPr>
            <w:tcW w:w="1051" w:type="dxa"/>
            <w:vMerge w:val="restart"/>
            <w:vAlign w:val="center"/>
          </w:tcPr>
          <w:p w14:paraId="090686D3" w14:textId="541CEFB5" w:rsidR="000778DE" w:rsidRPr="000778DE" w:rsidRDefault="000778DE" w:rsidP="000778DE">
            <w:pPr>
              <w:pStyle w:val="Text"/>
              <w:ind w:firstLine="0"/>
              <w:jc w:val="center"/>
              <w:rPr>
                <w:sz w:val="16"/>
                <w:szCs w:val="16"/>
                <w:lang w:val="es-EC"/>
              </w:rPr>
            </w:pPr>
            <w:r>
              <w:rPr>
                <w:sz w:val="16"/>
                <w:szCs w:val="16"/>
                <w:lang w:val="es-EC"/>
              </w:rPr>
              <w:t>640x480</w:t>
            </w:r>
          </w:p>
        </w:tc>
        <w:tc>
          <w:tcPr>
            <w:tcW w:w="1051" w:type="dxa"/>
            <w:vAlign w:val="center"/>
          </w:tcPr>
          <w:p w14:paraId="5A6EFC9B" w14:textId="46D61008" w:rsidR="000778DE" w:rsidRPr="000778DE" w:rsidRDefault="000778DE" w:rsidP="000778DE">
            <w:pPr>
              <w:pStyle w:val="Text"/>
              <w:ind w:firstLine="0"/>
              <w:jc w:val="center"/>
              <w:rPr>
                <w:sz w:val="16"/>
                <w:szCs w:val="16"/>
                <w:lang w:val="es-EC"/>
              </w:rPr>
            </w:pPr>
            <w:r>
              <w:rPr>
                <w:sz w:val="16"/>
                <w:szCs w:val="16"/>
                <w:lang w:val="es-EC"/>
              </w:rPr>
              <w:t>2</w:t>
            </w:r>
          </w:p>
        </w:tc>
        <w:tc>
          <w:tcPr>
            <w:tcW w:w="958" w:type="dxa"/>
            <w:vAlign w:val="center"/>
          </w:tcPr>
          <w:p w14:paraId="6EDDA9BC" w14:textId="73C8A860" w:rsidR="000778DE" w:rsidRPr="000778DE" w:rsidRDefault="000778DE" w:rsidP="000778DE">
            <w:pPr>
              <w:pStyle w:val="Text"/>
              <w:ind w:firstLine="0"/>
              <w:jc w:val="center"/>
              <w:rPr>
                <w:sz w:val="16"/>
                <w:szCs w:val="16"/>
                <w:lang w:val="es-EC"/>
              </w:rPr>
            </w:pPr>
            <w:r>
              <w:rPr>
                <w:sz w:val="16"/>
                <w:szCs w:val="16"/>
                <w:lang w:val="es-EC"/>
              </w:rPr>
              <w:t>8.08</w:t>
            </w:r>
          </w:p>
        </w:tc>
        <w:tc>
          <w:tcPr>
            <w:tcW w:w="899" w:type="dxa"/>
            <w:vAlign w:val="center"/>
          </w:tcPr>
          <w:p w14:paraId="48C592EC" w14:textId="40973A74" w:rsidR="000778DE" w:rsidRPr="000778DE" w:rsidRDefault="000778DE" w:rsidP="000778DE">
            <w:pPr>
              <w:pStyle w:val="Text"/>
              <w:ind w:firstLine="0"/>
              <w:jc w:val="center"/>
              <w:rPr>
                <w:sz w:val="16"/>
                <w:szCs w:val="16"/>
                <w:lang w:val="es-EC"/>
              </w:rPr>
            </w:pPr>
            <w:r>
              <w:rPr>
                <w:sz w:val="16"/>
                <w:szCs w:val="16"/>
                <w:lang w:val="es-EC"/>
              </w:rPr>
              <w:t>0.214</w:t>
            </w:r>
          </w:p>
        </w:tc>
      </w:tr>
      <w:tr w:rsidR="000778DE" w:rsidRPr="000778DE" w14:paraId="54EE64E5" w14:textId="77777777" w:rsidTr="000778DE">
        <w:trPr>
          <w:jc w:val="center"/>
        </w:trPr>
        <w:tc>
          <w:tcPr>
            <w:tcW w:w="1051" w:type="dxa"/>
            <w:vMerge/>
            <w:tcBorders>
              <w:bottom w:val="single" w:sz="4" w:space="0" w:color="auto"/>
            </w:tcBorders>
            <w:vAlign w:val="center"/>
          </w:tcPr>
          <w:p w14:paraId="31727927" w14:textId="77777777" w:rsidR="000778DE" w:rsidRPr="000778DE" w:rsidRDefault="000778DE" w:rsidP="000778DE">
            <w:pPr>
              <w:pStyle w:val="Text"/>
              <w:ind w:firstLine="0"/>
              <w:jc w:val="center"/>
              <w:rPr>
                <w:sz w:val="16"/>
                <w:szCs w:val="16"/>
                <w:lang w:val="es-EC"/>
              </w:rPr>
            </w:pPr>
          </w:p>
        </w:tc>
        <w:tc>
          <w:tcPr>
            <w:tcW w:w="1051" w:type="dxa"/>
            <w:vMerge/>
            <w:tcBorders>
              <w:bottom w:val="single" w:sz="4" w:space="0" w:color="auto"/>
            </w:tcBorders>
            <w:vAlign w:val="center"/>
          </w:tcPr>
          <w:p w14:paraId="0F9E9FEE" w14:textId="77777777" w:rsidR="000778DE" w:rsidRDefault="000778DE" w:rsidP="000778DE">
            <w:pPr>
              <w:pStyle w:val="Text"/>
              <w:ind w:firstLine="0"/>
              <w:jc w:val="center"/>
              <w:rPr>
                <w:sz w:val="16"/>
                <w:szCs w:val="16"/>
                <w:lang w:val="es-EC"/>
              </w:rPr>
            </w:pPr>
          </w:p>
        </w:tc>
        <w:tc>
          <w:tcPr>
            <w:tcW w:w="1051" w:type="dxa"/>
            <w:tcBorders>
              <w:bottom w:val="single" w:sz="4" w:space="0" w:color="auto"/>
            </w:tcBorders>
            <w:vAlign w:val="center"/>
          </w:tcPr>
          <w:p w14:paraId="536A259E" w14:textId="1D31EE5B" w:rsidR="000778DE" w:rsidRPr="000778DE" w:rsidRDefault="000778DE" w:rsidP="000778DE">
            <w:pPr>
              <w:pStyle w:val="Text"/>
              <w:ind w:firstLine="0"/>
              <w:jc w:val="center"/>
              <w:rPr>
                <w:sz w:val="16"/>
                <w:szCs w:val="16"/>
                <w:lang w:val="es-EC"/>
              </w:rPr>
            </w:pPr>
            <w:r>
              <w:rPr>
                <w:sz w:val="16"/>
                <w:szCs w:val="16"/>
                <w:lang w:val="es-EC"/>
              </w:rPr>
              <w:t>6</w:t>
            </w:r>
          </w:p>
        </w:tc>
        <w:tc>
          <w:tcPr>
            <w:tcW w:w="958" w:type="dxa"/>
            <w:tcBorders>
              <w:bottom w:val="single" w:sz="4" w:space="0" w:color="auto"/>
            </w:tcBorders>
            <w:vAlign w:val="center"/>
          </w:tcPr>
          <w:p w14:paraId="2A3210C7" w14:textId="131CC780" w:rsidR="000778DE" w:rsidRPr="000778DE" w:rsidRDefault="000778DE" w:rsidP="000778DE">
            <w:pPr>
              <w:pStyle w:val="Text"/>
              <w:ind w:firstLine="0"/>
              <w:jc w:val="center"/>
              <w:rPr>
                <w:sz w:val="16"/>
                <w:szCs w:val="16"/>
                <w:lang w:val="es-EC"/>
              </w:rPr>
            </w:pPr>
            <w:r>
              <w:rPr>
                <w:sz w:val="16"/>
                <w:szCs w:val="16"/>
                <w:lang w:val="es-EC"/>
              </w:rPr>
              <w:t>8.25</w:t>
            </w:r>
          </w:p>
        </w:tc>
        <w:tc>
          <w:tcPr>
            <w:tcW w:w="899" w:type="dxa"/>
            <w:tcBorders>
              <w:bottom w:val="single" w:sz="4" w:space="0" w:color="auto"/>
            </w:tcBorders>
            <w:vAlign w:val="center"/>
          </w:tcPr>
          <w:p w14:paraId="5DBA7384" w14:textId="38977C54" w:rsidR="000778DE" w:rsidRPr="000778DE" w:rsidRDefault="000778DE" w:rsidP="000778DE">
            <w:pPr>
              <w:pStyle w:val="Text"/>
              <w:ind w:firstLine="0"/>
              <w:jc w:val="center"/>
              <w:rPr>
                <w:sz w:val="16"/>
                <w:szCs w:val="16"/>
                <w:lang w:val="es-EC"/>
              </w:rPr>
            </w:pPr>
            <w:r>
              <w:rPr>
                <w:sz w:val="16"/>
                <w:szCs w:val="16"/>
                <w:lang w:val="es-EC"/>
              </w:rPr>
              <w:t>0.211</w:t>
            </w:r>
          </w:p>
        </w:tc>
      </w:tr>
      <w:tr w:rsidR="000778DE" w:rsidRPr="000778DE" w14:paraId="6E639558" w14:textId="77777777" w:rsidTr="000778DE">
        <w:trPr>
          <w:jc w:val="center"/>
        </w:trPr>
        <w:tc>
          <w:tcPr>
            <w:tcW w:w="1051" w:type="dxa"/>
            <w:vMerge w:val="restart"/>
            <w:tcBorders>
              <w:top w:val="single" w:sz="4" w:space="0" w:color="auto"/>
            </w:tcBorders>
            <w:vAlign w:val="center"/>
          </w:tcPr>
          <w:p w14:paraId="61830BE8" w14:textId="7B84AAC6" w:rsidR="000778DE" w:rsidRPr="000778DE" w:rsidRDefault="000778DE" w:rsidP="000778DE">
            <w:pPr>
              <w:pStyle w:val="Text"/>
              <w:ind w:firstLine="0"/>
              <w:jc w:val="center"/>
              <w:rPr>
                <w:sz w:val="16"/>
                <w:szCs w:val="16"/>
                <w:lang w:val="es-EC"/>
              </w:rPr>
            </w:pPr>
            <w:r>
              <w:rPr>
                <w:sz w:val="16"/>
                <w:szCs w:val="16"/>
                <w:lang w:val="es-EC"/>
              </w:rPr>
              <w:t>5</w:t>
            </w:r>
          </w:p>
        </w:tc>
        <w:tc>
          <w:tcPr>
            <w:tcW w:w="1051" w:type="dxa"/>
            <w:vMerge w:val="restart"/>
            <w:tcBorders>
              <w:top w:val="single" w:sz="4" w:space="0" w:color="auto"/>
            </w:tcBorders>
            <w:vAlign w:val="center"/>
          </w:tcPr>
          <w:p w14:paraId="7B6CB4F2" w14:textId="38D4D167" w:rsidR="000778DE" w:rsidRDefault="000778DE" w:rsidP="000778DE">
            <w:pPr>
              <w:pStyle w:val="Text"/>
              <w:ind w:firstLine="0"/>
              <w:jc w:val="center"/>
              <w:rPr>
                <w:sz w:val="16"/>
                <w:szCs w:val="16"/>
                <w:lang w:val="es-EC"/>
              </w:rPr>
            </w:pPr>
            <w:r>
              <w:rPr>
                <w:sz w:val="16"/>
                <w:szCs w:val="16"/>
                <w:lang w:val="es-EC"/>
              </w:rPr>
              <w:t>320x240</w:t>
            </w:r>
          </w:p>
        </w:tc>
        <w:tc>
          <w:tcPr>
            <w:tcW w:w="1051" w:type="dxa"/>
            <w:tcBorders>
              <w:top w:val="single" w:sz="4" w:space="0" w:color="auto"/>
            </w:tcBorders>
            <w:vAlign w:val="center"/>
          </w:tcPr>
          <w:p w14:paraId="146696D0" w14:textId="015300D9" w:rsidR="000778DE" w:rsidRPr="000778DE" w:rsidRDefault="000778DE" w:rsidP="000778DE">
            <w:pPr>
              <w:pStyle w:val="Text"/>
              <w:ind w:firstLine="0"/>
              <w:jc w:val="center"/>
              <w:rPr>
                <w:sz w:val="16"/>
                <w:szCs w:val="16"/>
                <w:lang w:val="es-EC"/>
              </w:rPr>
            </w:pPr>
            <w:r>
              <w:rPr>
                <w:sz w:val="16"/>
                <w:szCs w:val="16"/>
                <w:lang w:val="es-EC"/>
              </w:rPr>
              <w:t>2</w:t>
            </w:r>
          </w:p>
        </w:tc>
        <w:tc>
          <w:tcPr>
            <w:tcW w:w="958" w:type="dxa"/>
            <w:tcBorders>
              <w:top w:val="single" w:sz="4" w:space="0" w:color="auto"/>
            </w:tcBorders>
            <w:vAlign w:val="center"/>
          </w:tcPr>
          <w:p w14:paraId="3EB45672" w14:textId="521E3C7C" w:rsidR="000778DE" w:rsidRPr="000778DE" w:rsidRDefault="000778DE" w:rsidP="000778DE">
            <w:pPr>
              <w:pStyle w:val="Text"/>
              <w:ind w:firstLine="0"/>
              <w:jc w:val="center"/>
              <w:rPr>
                <w:sz w:val="16"/>
                <w:szCs w:val="16"/>
                <w:lang w:val="es-EC"/>
              </w:rPr>
            </w:pPr>
            <w:r>
              <w:rPr>
                <w:sz w:val="16"/>
                <w:szCs w:val="16"/>
                <w:lang w:val="es-EC"/>
              </w:rPr>
              <w:t>8.43</w:t>
            </w:r>
          </w:p>
        </w:tc>
        <w:tc>
          <w:tcPr>
            <w:tcW w:w="899" w:type="dxa"/>
            <w:tcBorders>
              <w:top w:val="single" w:sz="4" w:space="0" w:color="auto"/>
            </w:tcBorders>
            <w:vAlign w:val="center"/>
          </w:tcPr>
          <w:p w14:paraId="276525B0" w14:textId="26896B59" w:rsidR="000778DE" w:rsidRPr="000778DE" w:rsidRDefault="000778DE" w:rsidP="000778DE">
            <w:pPr>
              <w:pStyle w:val="Text"/>
              <w:ind w:firstLine="0"/>
              <w:jc w:val="center"/>
              <w:rPr>
                <w:sz w:val="16"/>
                <w:szCs w:val="16"/>
                <w:lang w:val="es-EC"/>
              </w:rPr>
            </w:pPr>
            <w:r>
              <w:rPr>
                <w:sz w:val="16"/>
                <w:szCs w:val="16"/>
                <w:lang w:val="es-EC"/>
              </w:rPr>
              <w:t>0.193</w:t>
            </w:r>
          </w:p>
        </w:tc>
      </w:tr>
      <w:tr w:rsidR="000778DE" w:rsidRPr="000778DE" w14:paraId="0018440C" w14:textId="77777777" w:rsidTr="000778DE">
        <w:trPr>
          <w:jc w:val="center"/>
        </w:trPr>
        <w:tc>
          <w:tcPr>
            <w:tcW w:w="1051" w:type="dxa"/>
            <w:vMerge/>
            <w:vAlign w:val="center"/>
          </w:tcPr>
          <w:p w14:paraId="3DD109B5" w14:textId="77777777" w:rsidR="000778DE" w:rsidRPr="000778DE" w:rsidRDefault="000778DE" w:rsidP="000778DE">
            <w:pPr>
              <w:pStyle w:val="Text"/>
              <w:ind w:firstLine="0"/>
              <w:jc w:val="center"/>
              <w:rPr>
                <w:sz w:val="16"/>
                <w:szCs w:val="16"/>
                <w:lang w:val="es-EC"/>
              </w:rPr>
            </w:pPr>
          </w:p>
        </w:tc>
        <w:tc>
          <w:tcPr>
            <w:tcW w:w="1051" w:type="dxa"/>
            <w:vMerge/>
            <w:vAlign w:val="center"/>
          </w:tcPr>
          <w:p w14:paraId="176E4018" w14:textId="77777777" w:rsidR="000778DE" w:rsidRDefault="000778DE" w:rsidP="000778DE">
            <w:pPr>
              <w:pStyle w:val="Text"/>
              <w:ind w:firstLine="0"/>
              <w:jc w:val="center"/>
              <w:rPr>
                <w:sz w:val="16"/>
                <w:szCs w:val="16"/>
                <w:lang w:val="es-EC"/>
              </w:rPr>
            </w:pPr>
          </w:p>
        </w:tc>
        <w:tc>
          <w:tcPr>
            <w:tcW w:w="1051" w:type="dxa"/>
            <w:vAlign w:val="center"/>
          </w:tcPr>
          <w:p w14:paraId="7B9D9C4D" w14:textId="68542B45" w:rsidR="000778DE" w:rsidRPr="000778DE" w:rsidRDefault="000778DE" w:rsidP="000778DE">
            <w:pPr>
              <w:pStyle w:val="Text"/>
              <w:ind w:firstLine="0"/>
              <w:jc w:val="center"/>
              <w:rPr>
                <w:sz w:val="16"/>
                <w:szCs w:val="16"/>
                <w:lang w:val="es-EC"/>
              </w:rPr>
            </w:pPr>
            <w:r>
              <w:rPr>
                <w:sz w:val="16"/>
                <w:szCs w:val="16"/>
                <w:lang w:val="es-EC"/>
              </w:rPr>
              <w:t>6</w:t>
            </w:r>
          </w:p>
        </w:tc>
        <w:tc>
          <w:tcPr>
            <w:tcW w:w="958" w:type="dxa"/>
            <w:vAlign w:val="center"/>
          </w:tcPr>
          <w:p w14:paraId="68823007" w14:textId="6D0349B8" w:rsidR="000778DE" w:rsidRPr="000778DE" w:rsidRDefault="000778DE" w:rsidP="000778DE">
            <w:pPr>
              <w:pStyle w:val="Text"/>
              <w:ind w:firstLine="0"/>
              <w:jc w:val="center"/>
              <w:rPr>
                <w:sz w:val="16"/>
                <w:szCs w:val="16"/>
                <w:lang w:val="es-EC"/>
              </w:rPr>
            </w:pPr>
            <w:r>
              <w:rPr>
                <w:sz w:val="16"/>
                <w:szCs w:val="16"/>
                <w:lang w:val="es-EC"/>
              </w:rPr>
              <w:t>8.37</w:t>
            </w:r>
          </w:p>
        </w:tc>
        <w:tc>
          <w:tcPr>
            <w:tcW w:w="899" w:type="dxa"/>
            <w:vAlign w:val="center"/>
          </w:tcPr>
          <w:p w14:paraId="657978B2" w14:textId="00E7FE17" w:rsidR="000778DE" w:rsidRPr="000778DE" w:rsidRDefault="000778DE" w:rsidP="000778DE">
            <w:pPr>
              <w:pStyle w:val="Text"/>
              <w:ind w:firstLine="0"/>
              <w:jc w:val="center"/>
              <w:rPr>
                <w:sz w:val="16"/>
                <w:szCs w:val="16"/>
                <w:lang w:val="es-EC"/>
              </w:rPr>
            </w:pPr>
            <w:r>
              <w:rPr>
                <w:sz w:val="16"/>
                <w:szCs w:val="16"/>
                <w:lang w:val="es-EC"/>
              </w:rPr>
              <w:t>0.196</w:t>
            </w:r>
          </w:p>
        </w:tc>
      </w:tr>
      <w:tr w:rsidR="000778DE" w:rsidRPr="000778DE" w14:paraId="76AD8226" w14:textId="77777777" w:rsidTr="000778DE">
        <w:trPr>
          <w:jc w:val="center"/>
        </w:trPr>
        <w:tc>
          <w:tcPr>
            <w:tcW w:w="1051" w:type="dxa"/>
            <w:vMerge/>
            <w:vAlign w:val="center"/>
          </w:tcPr>
          <w:p w14:paraId="23D8E522" w14:textId="77777777" w:rsidR="000778DE" w:rsidRPr="000778DE" w:rsidRDefault="000778DE" w:rsidP="000778DE">
            <w:pPr>
              <w:pStyle w:val="Text"/>
              <w:ind w:firstLine="0"/>
              <w:jc w:val="center"/>
              <w:rPr>
                <w:sz w:val="16"/>
                <w:szCs w:val="16"/>
                <w:lang w:val="es-EC"/>
              </w:rPr>
            </w:pPr>
          </w:p>
        </w:tc>
        <w:tc>
          <w:tcPr>
            <w:tcW w:w="1051" w:type="dxa"/>
            <w:vMerge w:val="restart"/>
            <w:vAlign w:val="center"/>
          </w:tcPr>
          <w:p w14:paraId="52DB049E" w14:textId="57721DD4" w:rsidR="000778DE" w:rsidRDefault="000778DE" w:rsidP="000778DE">
            <w:pPr>
              <w:pStyle w:val="Text"/>
              <w:ind w:firstLine="0"/>
              <w:jc w:val="center"/>
              <w:rPr>
                <w:sz w:val="16"/>
                <w:szCs w:val="16"/>
                <w:lang w:val="es-EC"/>
              </w:rPr>
            </w:pPr>
            <w:r>
              <w:rPr>
                <w:sz w:val="16"/>
                <w:szCs w:val="16"/>
                <w:lang w:val="es-EC"/>
              </w:rPr>
              <w:t>640x480</w:t>
            </w:r>
          </w:p>
        </w:tc>
        <w:tc>
          <w:tcPr>
            <w:tcW w:w="1051" w:type="dxa"/>
            <w:vAlign w:val="center"/>
          </w:tcPr>
          <w:p w14:paraId="374D153D" w14:textId="66866FDF" w:rsidR="000778DE" w:rsidRPr="000778DE" w:rsidRDefault="000778DE" w:rsidP="000778DE">
            <w:pPr>
              <w:pStyle w:val="Text"/>
              <w:ind w:firstLine="0"/>
              <w:jc w:val="center"/>
              <w:rPr>
                <w:sz w:val="16"/>
                <w:szCs w:val="16"/>
                <w:lang w:val="es-EC"/>
              </w:rPr>
            </w:pPr>
            <w:r>
              <w:rPr>
                <w:sz w:val="16"/>
                <w:szCs w:val="16"/>
                <w:lang w:val="es-EC"/>
              </w:rPr>
              <w:t>2</w:t>
            </w:r>
          </w:p>
        </w:tc>
        <w:tc>
          <w:tcPr>
            <w:tcW w:w="958" w:type="dxa"/>
            <w:vAlign w:val="center"/>
          </w:tcPr>
          <w:p w14:paraId="233497F5" w14:textId="32300E88" w:rsidR="000778DE" w:rsidRPr="000778DE" w:rsidRDefault="000778DE" w:rsidP="000778DE">
            <w:pPr>
              <w:pStyle w:val="Text"/>
              <w:ind w:firstLine="0"/>
              <w:jc w:val="center"/>
              <w:rPr>
                <w:sz w:val="16"/>
                <w:szCs w:val="16"/>
                <w:lang w:val="es-EC"/>
              </w:rPr>
            </w:pPr>
            <w:r>
              <w:rPr>
                <w:sz w:val="16"/>
                <w:szCs w:val="16"/>
                <w:lang w:val="es-EC"/>
              </w:rPr>
              <w:t>7.97</w:t>
            </w:r>
          </w:p>
        </w:tc>
        <w:tc>
          <w:tcPr>
            <w:tcW w:w="899" w:type="dxa"/>
            <w:vAlign w:val="center"/>
          </w:tcPr>
          <w:p w14:paraId="33B660D4" w14:textId="5F0B7A24" w:rsidR="000778DE" w:rsidRPr="000778DE" w:rsidRDefault="000778DE" w:rsidP="000778DE">
            <w:pPr>
              <w:pStyle w:val="Text"/>
              <w:ind w:firstLine="0"/>
              <w:jc w:val="center"/>
              <w:rPr>
                <w:sz w:val="16"/>
                <w:szCs w:val="16"/>
                <w:lang w:val="es-EC"/>
              </w:rPr>
            </w:pPr>
            <w:r>
              <w:rPr>
                <w:sz w:val="16"/>
                <w:szCs w:val="16"/>
                <w:lang w:val="es-EC"/>
              </w:rPr>
              <w:t>0.218</w:t>
            </w:r>
          </w:p>
        </w:tc>
      </w:tr>
      <w:tr w:rsidR="000778DE" w:rsidRPr="000778DE" w14:paraId="4689DFA3" w14:textId="77777777" w:rsidTr="000778DE">
        <w:trPr>
          <w:jc w:val="center"/>
        </w:trPr>
        <w:tc>
          <w:tcPr>
            <w:tcW w:w="1051" w:type="dxa"/>
            <w:vMerge/>
            <w:tcBorders>
              <w:bottom w:val="double" w:sz="4" w:space="0" w:color="auto"/>
            </w:tcBorders>
            <w:vAlign w:val="center"/>
          </w:tcPr>
          <w:p w14:paraId="4C02CB42" w14:textId="77777777" w:rsidR="000778DE" w:rsidRPr="000778DE" w:rsidRDefault="000778DE" w:rsidP="000778DE">
            <w:pPr>
              <w:pStyle w:val="Text"/>
              <w:ind w:firstLine="0"/>
              <w:jc w:val="center"/>
              <w:rPr>
                <w:sz w:val="16"/>
                <w:szCs w:val="16"/>
                <w:lang w:val="es-EC"/>
              </w:rPr>
            </w:pPr>
          </w:p>
        </w:tc>
        <w:tc>
          <w:tcPr>
            <w:tcW w:w="1051" w:type="dxa"/>
            <w:vMerge/>
            <w:tcBorders>
              <w:bottom w:val="double" w:sz="4" w:space="0" w:color="auto"/>
            </w:tcBorders>
            <w:vAlign w:val="center"/>
          </w:tcPr>
          <w:p w14:paraId="223C9060" w14:textId="77777777" w:rsidR="000778DE" w:rsidRDefault="000778DE" w:rsidP="000778DE">
            <w:pPr>
              <w:pStyle w:val="Text"/>
              <w:ind w:firstLine="0"/>
              <w:jc w:val="center"/>
              <w:rPr>
                <w:sz w:val="16"/>
                <w:szCs w:val="16"/>
                <w:lang w:val="es-EC"/>
              </w:rPr>
            </w:pPr>
          </w:p>
        </w:tc>
        <w:tc>
          <w:tcPr>
            <w:tcW w:w="1051" w:type="dxa"/>
            <w:tcBorders>
              <w:bottom w:val="double" w:sz="4" w:space="0" w:color="auto"/>
            </w:tcBorders>
            <w:vAlign w:val="center"/>
          </w:tcPr>
          <w:p w14:paraId="087B6DD9" w14:textId="4E7EB718" w:rsidR="000778DE" w:rsidRPr="000778DE" w:rsidRDefault="000778DE" w:rsidP="000778DE">
            <w:pPr>
              <w:pStyle w:val="Text"/>
              <w:ind w:firstLine="0"/>
              <w:jc w:val="center"/>
              <w:rPr>
                <w:sz w:val="16"/>
                <w:szCs w:val="16"/>
                <w:lang w:val="es-EC"/>
              </w:rPr>
            </w:pPr>
            <w:r>
              <w:rPr>
                <w:sz w:val="16"/>
                <w:szCs w:val="16"/>
                <w:lang w:val="es-EC"/>
              </w:rPr>
              <w:t>6</w:t>
            </w:r>
          </w:p>
        </w:tc>
        <w:tc>
          <w:tcPr>
            <w:tcW w:w="958" w:type="dxa"/>
            <w:tcBorders>
              <w:bottom w:val="double" w:sz="4" w:space="0" w:color="auto"/>
            </w:tcBorders>
            <w:vAlign w:val="center"/>
          </w:tcPr>
          <w:p w14:paraId="0231CF70" w14:textId="78AA4674" w:rsidR="000778DE" w:rsidRPr="000778DE" w:rsidRDefault="000778DE" w:rsidP="000778DE">
            <w:pPr>
              <w:pStyle w:val="Text"/>
              <w:ind w:firstLine="0"/>
              <w:jc w:val="center"/>
              <w:rPr>
                <w:sz w:val="16"/>
                <w:szCs w:val="16"/>
                <w:lang w:val="es-EC"/>
              </w:rPr>
            </w:pPr>
            <w:r>
              <w:rPr>
                <w:sz w:val="16"/>
                <w:szCs w:val="16"/>
                <w:lang w:val="es-EC"/>
              </w:rPr>
              <w:t>8.20</w:t>
            </w:r>
          </w:p>
        </w:tc>
        <w:tc>
          <w:tcPr>
            <w:tcW w:w="899" w:type="dxa"/>
            <w:tcBorders>
              <w:bottom w:val="double" w:sz="4" w:space="0" w:color="auto"/>
            </w:tcBorders>
            <w:vAlign w:val="center"/>
          </w:tcPr>
          <w:p w14:paraId="4BEFB89B" w14:textId="5659A35A" w:rsidR="000778DE" w:rsidRPr="000778DE" w:rsidRDefault="000778DE" w:rsidP="000778DE">
            <w:pPr>
              <w:pStyle w:val="Text"/>
              <w:ind w:firstLine="0"/>
              <w:jc w:val="center"/>
              <w:rPr>
                <w:sz w:val="16"/>
                <w:szCs w:val="16"/>
                <w:lang w:val="es-EC"/>
              </w:rPr>
            </w:pPr>
            <w:r>
              <w:rPr>
                <w:sz w:val="16"/>
                <w:szCs w:val="16"/>
                <w:lang w:val="es-EC"/>
              </w:rPr>
              <w:t>0.213</w:t>
            </w:r>
          </w:p>
        </w:tc>
      </w:tr>
    </w:tbl>
    <w:p w14:paraId="153202F8" w14:textId="77777777" w:rsidR="0033130A" w:rsidRDefault="0033130A" w:rsidP="0033130A">
      <w:pPr>
        <w:pStyle w:val="Text"/>
        <w:rPr>
          <w:lang w:val="es-EC"/>
        </w:rPr>
      </w:pPr>
    </w:p>
    <w:p w14:paraId="3AA8ACED" w14:textId="6EB1AC12" w:rsidR="0033130A" w:rsidRDefault="007041A3" w:rsidP="0033130A">
      <w:pPr>
        <w:pStyle w:val="Text"/>
        <w:rPr>
          <w:lang w:val="es-EC"/>
        </w:rPr>
      </w:pPr>
      <w:r w:rsidRPr="007041A3">
        <w:rPr>
          <w:lang w:val="es-EC"/>
        </w:rPr>
        <w:t>El consumo de energía en función de la resolución del video se presenta en la Tabla II.</w:t>
      </w:r>
    </w:p>
    <w:p w14:paraId="25F738CF" w14:textId="3CA7A83F" w:rsidR="007041A3" w:rsidRDefault="007041A3" w:rsidP="007041A3">
      <w:pPr>
        <w:pStyle w:val="TableTitle"/>
        <w:spacing w:before="120"/>
        <w:rPr>
          <w:lang w:val="es-EC"/>
        </w:rPr>
      </w:pPr>
      <w:r>
        <w:rPr>
          <w:lang w:val="es-EC"/>
        </w:rPr>
        <w:t>TABLA II</w:t>
      </w:r>
    </w:p>
    <w:p w14:paraId="184B17CC" w14:textId="490FB6C5" w:rsidR="007041A3" w:rsidRDefault="007041A3" w:rsidP="007041A3">
      <w:pPr>
        <w:pStyle w:val="TableTitle"/>
        <w:rPr>
          <w:lang w:val="es-EC"/>
        </w:rPr>
      </w:pPr>
      <w:r>
        <w:rPr>
          <w:lang w:val="es-EC"/>
        </w:rPr>
        <w:t>C</w:t>
      </w:r>
      <w:r w:rsidRPr="007041A3">
        <w:rPr>
          <w:lang w:val="es-EC"/>
        </w:rPr>
        <w:t>onsumo de energía (destino pc)</w:t>
      </w:r>
    </w:p>
    <w:tbl>
      <w:tblPr>
        <w:tblStyle w:val="Tablaconcuadrcula"/>
        <w:tblW w:w="48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
        <w:gridCol w:w="1332"/>
        <w:gridCol w:w="1266"/>
        <w:gridCol w:w="1269"/>
      </w:tblGrid>
      <w:tr w:rsidR="007041A3" w:rsidRPr="000778DE" w14:paraId="3B4887D0" w14:textId="77777777" w:rsidTr="007041A3">
        <w:trPr>
          <w:jc w:val="center"/>
        </w:trPr>
        <w:tc>
          <w:tcPr>
            <w:tcW w:w="963" w:type="dxa"/>
            <w:tcBorders>
              <w:top w:val="double" w:sz="4" w:space="0" w:color="auto"/>
              <w:bottom w:val="single" w:sz="4" w:space="0" w:color="auto"/>
            </w:tcBorders>
            <w:vAlign w:val="center"/>
          </w:tcPr>
          <w:p w14:paraId="1248A952" w14:textId="77777777" w:rsidR="007041A3" w:rsidRPr="000778DE" w:rsidRDefault="007041A3" w:rsidP="008B3034">
            <w:pPr>
              <w:pStyle w:val="Text"/>
              <w:ind w:firstLine="0"/>
              <w:jc w:val="center"/>
              <w:rPr>
                <w:b/>
                <w:sz w:val="16"/>
                <w:szCs w:val="16"/>
                <w:lang w:val="es-EC"/>
              </w:rPr>
            </w:pPr>
            <w:r>
              <w:rPr>
                <w:b/>
                <w:sz w:val="16"/>
                <w:szCs w:val="16"/>
                <w:lang w:val="es-EC"/>
              </w:rPr>
              <w:t>Resolución (px)</w:t>
            </w:r>
          </w:p>
        </w:tc>
        <w:tc>
          <w:tcPr>
            <w:tcW w:w="1332" w:type="dxa"/>
            <w:tcBorders>
              <w:top w:val="double" w:sz="4" w:space="0" w:color="auto"/>
              <w:bottom w:val="single" w:sz="4" w:space="0" w:color="auto"/>
            </w:tcBorders>
            <w:vAlign w:val="center"/>
          </w:tcPr>
          <w:p w14:paraId="08947A3F" w14:textId="54BB8555" w:rsidR="007041A3" w:rsidRPr="000778DE" w:rsidRDefault="007041A3" w:rsidP="008B3034">
            <w:pPr>
              <w:pStyle w:val="Text"/>
              <w:ind w:firstLine="0"/>
              <w:jc w:val="center"/>
              <w:rPr>
                <w:b/>
                <w:sz w:val="16"/>
                <w:szCs w:val="16"/>
                <w:lang w:val="es-EC"/>
              </w:rPr>
            </w:pPr>
            <w:r>
              <w:rPr>
                <w:b/>
                <w:sz w:val="16"/>
                <w:szCs w:val="16"/>
                <w:lang w:val="es-EC"/>
              </w:rPr>
              <w:t>Distancia al nodo Gateway 1 (m)</w:t>
            </w:r>
          </w:p>
        </w:tc>
        <w:tc>
          <w:tcPr>
            <w:tcW w:w="1266" w:type="dxa"/>
            <w:tcBorders>
              <w:top w:val="double" w:sz="4" w:space="0" w:color="auto"/>
              <w:bottom w:val="single" w:sz="4" w:space="0" w:color="auto"/>
            </w:tcBorders>
            <w:vAlign w:val="center"/>
          </w:tcPr>
          <w:p w14:paraId="432272FE" w14:textId="202BDEEB" w:rsidR="007041A3" w:rsidRPr="000778DE" w:rsidRDefault="007041A3" w:rsidP="007041A3">
            <w:pPr>
              <w:pStyle w:val="Text"/>
              <w:ind w:firstLine="0"/>
              <w:jc w:val="center"/>
              <w:rPr>
                <w:b/>
                <w:sz w:val="16"/>
                <w:szCs w:val="16"/>
                <w:lang w:val="es-EC"/>
              </w:rPr>
            </w:pPr>
            <w:r>
              <w:rPr>
                <w:b/>
                <w:sz w:val="16"/>
                <w:szCs w:val="16"/>
                <w:lang w:val="es-EC"/>
              </w:rPr>
              <w:t>Potencia promedio consumida (W)</w:t>
            </w:r>
          </w:p>
        </w:tc>
        <w:tc>
          <w:tcPr>
            <w:tcW w:w="1269" w:type="dxa"/>
            <w:tcBorders>
              <w:top w:val="double" w:sz="4" w:space="0" w:color="auto"/>
              <w:bottom w:val="single" w:sz="4" w:space="0" w:color="auto"/>
            </w:tcBorders>
            <w:vAlign w:val="center"/>
          </w:tcPr>
          <w:p w14:paraId="1BA24547" w14:textId="40D83D88" w:rsidR="007041A3" w:rsidRPr="000778DE" w:rsidRDefault="007041A3" w:rsidP="007041A3">
            <w:pPr>
              <w:pStyle w:val="Text"/>
              <w:ind w:firstLine="0"/>
              <w:jc w:val="center"/>
              <w:rPr>
                <w:b/>
                <w:sz w:val="16"/>
                <w:szCs w:val="16"/>
                <w:lang w:val="es-EC"/>
              </w:rPr>
            </w:pPr>
            <w:r>
              <w:rPr>
                <w:b/>
                <w:sz w:val="16"/>
                <w:szCs w:val="16"/>
                <w:lang w:val="es-EC"/>
              </w:rPr>
              <w:t>Consumo de energía (kWh)</w:t>
            </w:r>
          </w:p>
        </w:tc>
      </w:tr>
      <w:tr w:rsidR="007041A3" w:rsidRPr="000778DE" w14:paraId="5B964802" w14:textId="77777777" w:rsidTr="007041A3">
        <w:trPr>
          <w:jc w:val="center"/>
        </w:trPr>
        <w:tc>
          <w:tcPr>
            <w:tcW w:w="963" w:type="dxa"/>
            <w:vMerge w:val="restart"/>
            <w:tcBorders>
              <w:top w:val="single" w:sz="4" w:space="0" w:color="auto"/>
            </w:tcBorders>
            <w:vAlign w:val="center"/>
          </w:tcPr>
          <w:p w14:paraId="54F08005" w14:textId="77777777" w:rsidR="007041A3" w:rsidRPr="000778DE" w:rsidRDefault="007041A3" w:rsidP="008B3034">
            <w:pPr>
              <w:pStyle w:val="Text"/>
              <w:ind w:firstLine="0"/>
              <w:jc w:val="center"/>
              <w:rPr>
                <w:sz w:val="16"/>
                <w:szCs w:val="16"/>
                <w:lang w:val="es-EC"/>
              </w:rPr>
            </w:pPr>
            <w:r>
              <w:rPr>
                <w:sz w:val="16"/>
                <w:szCs w:val="16"/>
                <w:lang w:val="es-EC"/>
              </w:rPr>
              <w:t>320x240</w:t>
            </w:r>
          </w:p>
        </w:tc>
        <w:tc>
          <w:tcPr>
            <w:tcW w:w="1332" w:type="dxa"/>
            <w:tcBorders>
              <w:top w:val="single" w:sz="4" w:space="0" w:color="auto"/>
            </w:tcBorders>
            <w:vAlign w:val="center"/>
          </w:tcPr>
          <w:p w14:paraId="296C1250" w14:textId="77777777" w:rsidR="007041A3" w:rsidRPr="000778DE" w:rsidRDefault="007041A3" w:rsidP="008B3034">
            <w:pPr>
              <w:pStyle w:val="Text"/>
              <w:ind w:firstLine="0"/>
              <w:jc w:val="center"/>
              <w:rPr>
                <w:sz w:val="16"/>
                <w:szCs w:val="16"/>
                <w:lang w:val="es-EC"/>
              </w:rPr>
            </w:pPr>
            <w:r>
              <w:rPr>
                <w:sz w:val="16"/>
                <w:szCs w:val="16"/>
                <w:lang w:val="es-EC"/>
              </w:rPr>
              <w:t>2</w:t>
            </w:r>
          </w:p>
        </w:tc>
        <w:tc>
          <w:tcPr>
            <w:tcW w:w="1266" w:type="dxa"/>
            <w:tcBorders>
              <w:top w:val="single" w:sz="4" w:space="0" w:color="auto"/>
            </w:tcBorders>
            <w:vAlign w:val="center"/>
          </w:tcPr>
          <w:p w14:paraId="32076061" w14:textId="00D8914E" w:rsidR="007041A3" w:rsidRPr="000778DE" w:rsidRDefault="007041A3" w:rsidP="008B3034">
            <w:pPr>
              <w:pStyle w:val="Text"/>
              <w:ind w:firstLine="0"/>
              <w:jc w:val="center"/>
              <w:rPr>
                <w:sz w:val="16"/>
                <w:szCs w:val="16"/>
                <w:lang w:val="es-EC"/>
              </w:rPr>
            </w:pPr>
            <w:r>
              <w:rPr>
                <w:sz w:val="16"/>
                <w:szCs w:val="16"/>
                <w:lang w:val="es-EC"/>
              </w:rPr>
              <w:t>1.62</w:t>
            </w:r>
          </w:p>
        </w:tc>
        <w:tc>
          <w:tcPr>
            <w:tcW w:w="1269" w:type="dxa"/>
            <w:tcBorders>
              <w:top w:val="single" w:sz="4" w:space="0" w:color="auto"/>
            </w:tcBorders>
            <w:vAlign w:val="center"/>
          </w:tcPr>
          <w:p w14:paraId="6009307E" w14:textId="44C09A51" w:rsidR="007041A3" w:rsidRPr="000778DE" w:rsidRDefault="007041A3" w:rsidP="008B3034">
            <w:pPr>
              <w:pStyle w:val="Text"/>
              <w:ind w:firstLine="0"/>
              <w:jc w:val="center"/>
              <w:rPr>
                <w:sz w:val="16"/>
                <w:szCs w:val="16"/>
                <w:lang w:val="es-EC"/>
              </w:rPr>
            </w:pPr>
            <w:r>
              <w:rPr>
                <w:sz w:val="16"/>
                <w:szCs w:val="16"/>
                <w:lang w:val="es-EC"/>
              </w:rPr>
              <w:t>0.00162</w:t>
            </w:r>
          </w:p>
        </w:tc>
      </w:tr>
      <w:tr w:rsidR="007041A3" w:rsidRPr="000778DE" w14:paraId="0B7CBF03" w14:textId="77777777" w:rsidTr="007041A3">
        <w:trPr>
          <w:jc w:val="center"/>
        </w:trPr>
        <w:tc>
          <w:tcPr>
            <w:tcW w:w="963" w:type="dxa"/>
            <w:vMerge/>
            <w:vAlign w:val="center"/>
          </w:tcPr>
          <w:p w14:paraId="7A5178B4" w14:textId="77777777" w:rsidR="007041A3" w:rsidRPr="000778DE" w:rsidRDefault="007041A3" w:rsidP="008B3034">
            <w:pPr>
              <w:pStyle w:val="Text"/>
              <w:ind w:firstLine="0"/>
              <w:jc w:val="center"/>
              <w:rPr>
                <w:sz w:val="16"/>
                <w:szCs w:val="16"/>
                <w:lang w:val="es-EC"/>
              </w:rPr>
            </w:pPr>
          </w:p>
        </w:tc>
        <w:tc>
          <w:tcPr>
            <w:tcW w:w="1332" w:type="dxa"/>
            <w:vAlign w:val="center"/>
          </w:tcPr>
          <w:p w14:paraId="22907A84" w14:textId="77777777" w:rsidR="007041A3" w:rsidRPr="000778DE" w:rsidRDefault="007041A3" w:rsidP="008B3034">
            <w:pPr>
              <w:pStyle w:val="Text"/>
              <w:ind w:firstLine="0"/>
              <w:jc w:val="center"/>
              <w:rPr>
                <w:sz w:val="16"/>
                <w:szCs w:val="16"/>
                <w:lang w:val="es-EC"/>
              </w:rPr>
            </w:pPr>
            <w:r>
              <w:rPr>
                <w:sz w:val="16"/>
                <w:szCs w:val="16"/>
                <w:lang w:val="es-EC"/>
              </w:rPr>
              <w:t>6</w:t>
            </w:r>
          </w:p>
        </w:tc>
        <w:tc>
          <w:tcPr>
            <w:tcW w:w="1266" w:type="dxa"/>
            <w:vAlign w:val="center"/>
          </w:tcPr>
          <w:p w14:paraId="1BB8EDCD" w14:textId="0F4B0474" w:rsidR="007041A3" w:rsidRPr="000778DE" w:rsidRDefault="007041A3" w:rsidP="008B3034">
            <w:pPr>
              <w:pStyle w:val="Text"/>
              <w:ind w:firstLine="0"/>
              <w:jc w:val="center"/>
              <w:rPr>
                <w:sz w:val="16"/>
                <w:szCs w:val="16"/>
                <w:lang w:val="es-EC"/>
              </w:rPr>
            </w:pPr>
            <w:r>
              <w:rPr>
                <w:sz w:val="16"/>
                <w:szCs w:val="16"/>
                <w:lang w:val="es-EC"/>
              </w:rPr>
              <w:t>1.63</w:t>
            </w:r>
          </w:p>
        </w:tc>
        <w:tc>
          <w:tcPr>
            <w:tcW w:w="1269" w:type="dxa"/>
            <w:vAlign w:val="center"/>
          </w:tcPr>
          <w:p w14:paraId="20878EC4" w14:textId="2BECF6E9" w:rsidR="007041A3" w:rsidRPr="000778DE" w:rsidRDefault="007041A3" w:rsidP="008B3034">
            <w:pPr>
              <w:pStyle w:val="Text"/>
              <w:ind w:firstLine="0"/>
              <w:jc w:val="center"/>
              <w:rPr>
                <w:sz w:val="16"/>
                <w:szCs w:val="16"/>
                <w:lang w:val="es-EC"/>
              </w:rPr>
            </w:pPr>
            <w:r>
              <w:rPr>
                <w:sz w:val="16"/>
                <w:szCs w:val="16"/>
                <w:lang w:val="es-EC"/>
              </w:rPr>
              <w:t>0.00163</w:t>
            </w:r>
          </w:p>
        </w:tc>
      </w:tr>
      <w:tr w:rsidR="007041A3" w:rsidRPr="000778DE" w14:paraId="26581B39" w14:textId="77777777" w:rsidTr="007041A3">
        <w:trPr>
          <w:jc w:val="center"/>
        </w:trPr>
        <w:tc>
          <w:tcPr>
            <w:tcW w:w="963" w:type="dxa"/>
            <w:vMerge w:val="restart"/>
            <w:vAlign w:val="center"/>
          </w:tcPr>
          <w:p w14:paraId="0106B6EA" w14:textId="77777777" w:rsidR="007041A3" w:rsidRPr="000778DE" w:rsidRDefault="007041A3" w:rsidP="008B3034">
            <w:pPr>
              <w:pStyle w:val="Text"/>
              <w:ind w:firstLine="0"/>
              <w:jc w:val="center"/>
              <w:rPr>
                <w:sz w:val="16"/>
                <w:szCs w:val="16"/>
                <w:lang w:val="es-EC"/>
              </w:rPr>
            </w:pPr>
            <w:r>
              <w:rPr>
                <w:sz w:val="16"/>
                <w:szCs w:val="16"/>
                <w:lang w:val="es-EC"/>
              </w:rPr>
              <w:t>640x480</w:t>
            </w:r>
          </w:p>
        </w:tc>
        <w:tc>
          <w:tcPr>
            <w:tcW w:w="1332" w:type="dxa"/>
            <w:vAlign w:val="center"/>
          </w:tcPr>
          <w:p w14:paraId="79A3D36B" w14:textId="77777777" w:rsidR="007041A3" w:rsidRPr="000778DE" w:rsidRDefault="007041A3" w:rsidP="008B3034">
            <w:pPr>
              <w:pStyle w:val="Text"/>
              <w:ind w:firstLine="0"/>
              <w:jc w:val="center"/>
              <w:rPr>
                <w:sz w:val="16"/>
                <w:szCs w:val="16"/>
                <w:lang w:val="es-EC"/>
              </w:rPr>
            </w:pPr>
            <w:r>
              <w:rPr>
                <w:sz w:val="16"/>
                <w:szCs w:val="16"/>
                <w:lang w:val="es-EC"/>
              </w:rPr>
              <w:t>2</w:t>
            </w:r>
          </w:p>
        </w:tc>
        <w:tc>
          <w:tcPr>
            <w:tcW w:w="1266" w:type="dxa"/>
            <w:vAlign w:val="center"/>
          </w:tcPr>
          <w:p w14:paraId="1CF2BAB8" w14:textId="4BF68293" w:rsidR="007041A3" w:rsidRPr="000778DE" w:rsidRDefault="007041A3" w:rsidP="008B3034">
            <w:pPr>
              <w:pStyle w:val="Text"/>
              <w:ind w:firstLine="0"/>
              <w:jc w:val="center"/>
              <w:rPr>
                <w:sz w:val="16"/>
                <w:szCs w:val="16"/>
                <w:lang w:val="es-EC"/>
              </w:rPr>
            </w:pPr>
            <w:r>
              <w:rPr>
                <w:sz w:val="16"/>
                <w:szCs w:val="16"/>
                <w:lang w:val="es-EC"/>
              </w:rPr>
              <w:t>1.73</w:t>
            </w:r>
          </w:p>
        </w:tc>
        <w:tc>
          <w:tcPr>
            <w:tcW w:w="1269" w:type="dxa"/>
            <w:vAlign w:val="center"/>
          </w:tcPr>
          <w:p w14:paraId="26F1D3D3" w14:textId="3CC9082F" w:rsidR="007041A3" w:rsidRPr="000778DE" w:rsidRDefault="007041A3" w:rsidP="008B3034">
            <w:pPr>
              <w:pStyle w:val="Text"/>
              <w:ind w:firstLine="0"/>
              <w:jc w:val="center"/>
              <w:rPr>
                <w:sz w:val="16"/>
                <w:szCs w:val="16"/>
                <w:lang w:val="es-EC"/>
              </w:rPr>
            </w:pPr>
            <w:r>
              <w:rPr>
                <w:sz w:val="16"/>
                <w:szCs w:val="16"/>
                <w:lang w:val="es-EC"/>
              </w:rPr>
              <w:t>0.00173</w:t>
            </w:r>
          </w:p>
        </w:tc>
      </w:tr>
      <w:tr w:rsidR="007041A3" w:rsidRPr="000778DE" w14:paraId="60DBB2BF" w14:textId="77777777" w:rsidTr="007041A3">
        <w:trPr>
          <w:jc w:val="center"/>
        </w:trPr>
        <w:tc>
          <w:tcPr>
            <w:tcW w:w="963" w:type="dxa"/>
            <w:vMerge/>
            <w:tcBorders>
              <w:bottom w:val="double" w:sz="4" w:space="0" w:color="auto"/>
            </w:tcBorders>
            <w:vAlign w:val="center"/>
          </w:tcPr>
          <w:p w14:paraId="6799B909" w14:textId="77777777" w:rsidR="007041A3" w:rsidRPr="000778DE" w:rsidRDefault="007041A3" w:rsidP="008B3034">
            <w:pPr>
              <w:pStyle w:val="Text"/>
              <w:ind w:firstLine="0"/>
              <w:jc w:val="center"/>
              <w:rPr>
                <w:sz w:val="16"/>
                <w:szCs w:val="16"/>
                <w:lang w:val="es-EC"/>
              </w:rPr>
            </w:pPr>
          </w:p>
        </w:tc>
        <w:tc>
          <w:tcPr>
            <w:tcW w:w="1332" w:type="dxa"/>
            <w:tcBorders>
              <w:bottom w:val="double" w:sz="4" w:space="0" w:color="auto"/>
            </w:tcBorders>
            <w:vAlign w:val="center"/>
          </w:tcPr>
          <w:p w14:paraId="0F5C6D82" w14:textId="77777777" w:rsidR="007041A3" w:rsidRPr="000778DE" w:rsidRDefault="007041A3" w:rsidP="008B3034">
            <w:pPr>
              <w:pStyle w:val="Text"/>
              <w:ind w:firstLine="0"/>
              <w:jc w:val="center"/>
              <w:rPr>
                <w:sz w:val="16"/>
                <w:szCs w:val="16"/>
                <w:lang w:val="es-EC"/>
              </w:rPr>
            </w:pPr>
            <w:r>
              <w:rPr>
                <w:sz w:val="16"/>
                <w:szCs w:val="16"/>
                <w:lang w:val="es-EC"/>
              </w:rPr>
              <w:t>6</w:t>
            </w:r>
          </w:p>
        </w:tc>
        <w:tc>
          <w:tcPr>
            <w:tcW w:w="1266" w:type="dxa"/>
            <w:tcBorders>
              <w:bottom w:val="double" w:sz="4" w:space="0" w:color="auto"/>
            </w:tcBorders>
            <w:vAlign w:val="center"/>
          </w:tcPr>
          <w:p w14:paraId="67E1C288" w14:textId="4AFC1BBA" w:rsidR="007041A3" w:rsidRPr="000778DE" w:rsidRDefault="007041A3" w:rsidP="008B3034">
            <w:pPr>
              <w:pStyle w:val="Text"/>
              <w:ind w:firstLine="0"/>
              <w:jc w:val="center"/>
              <w:rPr>
                <w:sz w:val="16"/>
                <w:szCs w:val="16"/>
                <w:lang w:val="es-EC"/>
              </w:rPr>
            </w:pPr>
            <w:r>
              <w:rPr>
                <w:sz w:val="16"/>
                <w:szCs w:val="16"/>
                <w:lang w:val="es-EC"/>
              </w:rPr>
              <w:t>1.74</w:t>
            </w:r>
          </w:p>
        </w:tc>
        <w:tc>
          <w:tcPr>
            <w:tcW w:w="1269" w:type="dxa"/>
            <w:tcBorders>
              <w:bottom w:val="double" w:sz="4" w:space="0" w:color="auto"/>
            </w:tcBorders>
            <w:vAlign w:val="center"/>
          </w:tcPr>
          <w:p w14:paraId="5AF0BEFC" w14:textId="074BCE1E" w:rsidR="007041A3" w:rsidRPr="000778DE" w:rsidRDefault="007041A3" w:rsidP="008B3034">
            <w:pPr>
              <w:pStyle w:val="Text"/>
              <w:ind w:firstLine="0"/>
              <w:jc w:val="center"/>
              <w:rPr>
                <w:sz w:val="16"/>
                <w:szCs w:val="16"/>
                <w:lang w:val="es-EC"/>
              </w:rPr>
            </w:pPr>
            <w:r>
              <w:rPr>
                <w:sz w:val="16"/>
                <w:szCs w:val="16"/>
                <w:lang w:val="es-EC"/>
              </w:rPr>
              <w:t>0.00174</w:t>
            </w:r>
          </w:p>
        </w:tc>
      </w:tr>
    </w:tbl>
    <w:p w14:paraId="325D342E" w14:textId="77777777" w:rsidR="007041A3" w:rsidRDefault="007041A3" w:rsidP="007041A3">
      <w:pPr>
        <w:pStyle w:val="Text"/>
        <w:rPr>
          <w:lang w:val="es-EC"/>
        </w:rPr>
      </w:pPr>
    </w:p>
    <w:p w14:paraId="38039423" w14:textId="4DC2DCD3" w:rsidR="007041A3" w:rsidRDefault="007041A3" w:rsidP="007041A3">
      <w:pPr>
        <w:pStyle w:val="Ttulo2"/>
        <w:rPr>
          <w:lang w:val="es-EC"/>
        </w:rPr>
      </w:pPr>
      <w:r w:rsidRPr="007041A3">
        <w:rPr>
          <w:lang w:val="es-EC"/>
        </w:rPr>
        <w:lastRenderedPageBreak/>
        <w:t>Transmisión de video hacia el computador portátil</w:t>
      </w:r>
    </w:p>
    <w:p w14:paraId="73FEC8DA" w14:textId="43CB131E" w:rsidR="0033130A" w:rsidRDefault="007041A3" w:rsidP="007041A3">
      <w:pPr>
        <w:pStyle w:val="Text"/>
        <w:rPr>
          <w:lang w:val="es-EC"/>
        </w:rPr>
      </w:pPr>
      <w:r w:rsidRPr="007041A3">
        <w:rPr>
          <w:lang w:val="es-EC"/>
        </w:rPr>
        <w:t>Los valores medidos de voltaje y corr</w:t>
      </w:r>
      <w:r>
        <w:rPr>
          <w:lang w:val="es-EC"/>
        </w:rPr>
        <w:t xml:space="preserve">iente en el nodo sensor cuando </w:t>
      </w:r>
      <w:r w:rsidRPr="007041A3">
        <w:rPr>
          <w:lang w:val="es-EC"/>
        </w:rPr>
        <w:t>s</w:t>
      </w:r>
      <w:r>
        <w:rPr>
          <w:lang w:val="es-EC"/>
        </w:rPr>
        <w:t>e</w:t>
      </w:r>
      <w:r w:rsidRPr="007041A3">
        <w:rPr>
          <w:lang w:val="es-EC"/>
        </w:rPr>
        <w:t xml:space="preserve"> transmite video a un computador portátil, se presenten en la Tabla III</w:t>
      </w:r>
      <w:r>
        <w:rPr>
          <w:lang w:val="es-EC"/>
        </w:rPr>
        <w:t>.</w:t>
      </w:r>
    </w:p>
    <w:p w14:paraId="21EA0E3A" w14:textId="217AE3AD" w:rsidR="007041A3" w:rsidRDefault="007041A3" w:rsidP="007041A3">
      <w:pPr>
        <w:pStyle w:val="TableTitle"/>
        <w:spacing w:before="120"/>
        <w:rPr>
          <w:lang w:val="es-EC"/>
        </w:rPr>
      </w:pPr>
      <w:r>
        <w:rPr>
          <w:lang w:val="es-EC"/>
        </w:rPr>
        <w:t>TABLA III</w:t>
      </w:r>
    </w:p>
    <w:p w14:paraId="2B30917A" w14:textId="3A409F3A" w:rsidR="007041A3" w:rsidRDefault="007041A3" w:rsidP="007041A3">
      <w:pPr>
        <w:pStyle w:val="TableTitle"/>
        <w:rPr>
          <w:lang w:val="es-EC"/>
        </w:rPr>
      </w:pPr>
      <w:r>
        <w:rPr>
          <w:lang w:val="es-EC"/>
        </w:rPr>
        <w:t>M</w:t>
      </w:r>
      <w:r w:rsidRPr="000778DE">
        <w:rPr>
          <w:lang w:val="es-EC"/>
        </w:rPr>
        <w:t xml:space="preserve">edidas de corriente y voltaje (destino </w:t>
      </w:r>
      <w:r>
        <w:rPr>
          <w:lang w:val="es-EC"/>
        </w:rPr>
        <w:t>laptop</w:t>
      </w:r>
      <w:r w:rsidRPr="000778DE">
        <w:rPr>
          <w:lang w:val="es-EC"/>
        </w:rPr>
        <w:t>)</w:t>
      </w:r>
    </w:p>
    <w:tbl>
      <w:tblPr>
        <w:tblStyle w:val="Tablaconcuadrcula"/>
        <w:tblW w:w="50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
        <w:gridCol w:w="1051"/>
        <w:gridCol w:w="1051"/>
        <w:gridCol w:w="958"/>
        <w:gridCol w:w="899"/>
      </w:tblGrid>
      <w:tr w:rsidR="007041A3" w:rsidRPr="000778DE" w14:paraId="38FEB4C6" w14:textId="77777777" w:rsidTr="008B3034">
        <w:trPr>
          <w:jc w:val="center"/>
        </w:trPr>
        <w:tc>
          <w:tcPr>
            <w:tcW w:w="1051" w:type="dxa"/>
            <w:tcBorders>
              <w:top w:val="double" w:sz="4" w:space="0" w:color="auto"/>
              <w:bottom w:val="single" w:sz="4" w:space="0" w:color="auto"/>
            </w:tcBorders>
            <w:vAlign w:val="center"/>
          </w:tcPr>
          <w:p w14:paraId="0149B6F6" w14:textId="77777777" w:rsidR="007041A3" w:rsidRPr="000778DE" w:rsidRDefault="007041A3" w:rsidP="008B3034">
            <w:pPr>
              <w:pStyle w:val="Text"/>
              <w:ind w:firstLine="0"/>
              <w:jc w:val="center"/>
              <w:rPr>
                <w:b/>
                <w:sz w:val="16"/>
                <w:szCs w:val="16"/>
                <w:lang w:val="es-EC"/>
              </w:rPr>
            </w:pPr>
            <w:r>
              <w:rPr>
                <w:b/>
                <w:sz w:val="16"/>
                <w:szCs w:val="16"/>
                <w:lang w:val="es-EC"/>
              </w:rPr>
              <w:t>Tiempo operación (min)</w:t>
            </w:r>
          </w:p>
        </w:tc>
        <w:tc>
          <w:tcPr>
            <w:tcW w:w="1051" w:type="dxa"/>
            <w:tcBorders>
              <w:top w:val="double" w:sz="4" w:space="0" w:color="auto"/>
              <w:bottom w:val="single" w:sz="4" w:space="0" w:color="auto"/>
            </w:tcBorders>
            <w:vAlign w:val="center"/>
          </w:tcPr>
          <w:p w14:paraId="03FCB358" w14:textId="77777777" w:rsidR="007041A3" w:rsidRPr="000778DE" w:rsidRDefault="007041A3" w:rsidP="008B3034">
            <w:pPr>
              <w:pStyle w:val="Text"/>
              <w:ind w:firstLine="0"/>
              <w:jc w:val="center"/>
              <w:rPr>
                <w:b/>
                <w:sz w:val="16"/>
                <w:szCs w:val="16"/>
                <w:lang w:val="es-EC"/>
              </w:rPr>
            </w:pPr>
            <w:r>
              <w:rPr>
                <w:b/>
                <w:sz w:val="16"/>
                <w:szCs w:val="16"/>
                <w:lang w:val="es-EC"/>
              </w:rPr>
              <w:t>Resolución (px)</w:t>
            </w:r>
          </w:p>
        </w:tc>
        <w:tc>
          <w:tcPr>
            <w:tcW w:w="1051" w:type="dxa"/>
            <w:tcBorders>
              <w:top w:val="double" w:sz="4" w:space="0" w:color="auto"/>
              <w:bottom w:val="single" w:sz="4" w:space="0" w:color="auto"/>
            </w:tcBorders>
            <w:vAlign w:val="center"/>
          </w:tcPr>
          <w:p w14:paraId="1078DE63" w14:textId="77777777" w:rsidR="007041A3" w:rsidRPr="000778DE" w:rsidRDefault="007041A3" w:rsidP="008B3034">
            <w:pPr>
              <w:pStyle w:val="Text"/>
              <w:ind w:firstLine="0"/>
              <w:jc w:val="center"/>
              <w:rPr>
                <w:b/>
                <w:sz w:val="16"/>
                <w:szCs w:val="16"/>
                <w:lang w:val="es-EC"/>
              </w:rPr>
            </w:pPr>
            <w:r>
              <w:rPr>
                <w:b/>
                <w:sz w:val="16"/>
                <w:szCs w:val="16"/>
                <w:lang w:val="es-EC"/>
              </w:rPr>
              <w:t>Distancia Gateway (m)</w:t>
            </w:r>
          </w:p>
        </w:tc>
        <w:tc>
          <w:tcPr>
            <w:tcW w:w="958" w:type="dxa"/>
            <w:tcBorders>
              <w:top w:val="double" w:sz="4" w:space="0" w:color="auto"/>
              <w:bottom w:val="single" w:sz="4" w:space="0" w:color="auto"/>
            </w:tcBorders>
            <w:vAlign w:val="center"/>
          </w:tcPr>
          <w:p w14:paraId="07F82968" w14:textId="77777777" w:rsidR="007041A3" w:rsidRPr="000778DE" w:rsidRDefault="007041A3" w:rsidP="008B3034">
            <w:pPr>
              <w:pStyle w:val="Text"/>
              <w:ind w:firstLine="0"/>
              <w:jc w:val="center"/>
              <w:rPr>
                <w:b/>
                <w:sz w:val="16"/>
                <w:szCs w:val="16"/>
                <w:lang w:val="es-EC"/>
              </w:rPr>
            </w:pPr>
            <w:r>
              <w:rPr>
                <w:b/>
                <w:sz w:val="16"/>
                <w:szCs w:val="16"/>
                <w:lang w:val="es-EC"/>
              </w:rPr>
              <w:t>Voltaje (V)</w:t>
            </w:r>
          </w:p>
        </w:tc>
        <w:tc>
          <w:tcPr>
            <w:tcW w:w="899" w:type="dxa"/>
            <w:tcBorders>
              <w:top w:val="double" w:sz="4" w:space="0" w:color="auto"/>
              <w:bottom w:val="single" w:sz="4" w:space="0" w:color="auto"/>
            </w:tcBorders>
            <w:vAlign w:val="center"/>
          </w:tcPr>
          <w:p w14:paraId="56594025" w14:textId="77777777" w:rsidR="007041A3" w:rsidRPr="000778DE" w:rsidRDefault="007041A3" w:rsidP="008B3034">
            <w:pPr>
              <w:pStyle w:val="Text"/>
              <w:ind w:firstLine="0"/>
              <w:jc w:val="center"/>
              <w:rPr>
                <w:b/>
                <w:sz w:val="16"/>
                <w:szCs w:val="16"/>
                <w:lang w:val="es-EC"/>
              </w:rPr>
            </w:pPr>
            <w:r>
              <w:rPr>
                <w:b/>
                <w:sz w:val="16"/>
                <w:szCs w:val="16"/>
                <w:lang w:val="es-EC"/>
              </w:rPr>
              <w:t>Corriente (A)</w:t>
            </w:r>
          </w:p>
        </w:tc>
      </w:tr>
      <w:tr w:rsidR="007041A3" w:rsidRPr="000778DE" w14:paraId="1A7F6CF1" w14:textId="77777777" w:rsidTr="008B3034">
        <w:trPr>
          <w:jc w:val="center"/>
        </w:trPr>
        <w:tc>
          <w:tcPr>
            <w:tcW w:w="1051" w:type="dxa"/>
            <w:vMerge w:val="restart"/>
            <w:tcBorders>
              <w:top w:val="single" w:sz="4" w:space="0" w:color="auto"/>
            </w:tcBorders>
            <w:vAlign w:val="center"/>
          </w:tcPr>
          <w:p w14:paraId="1E69DA1C" w14:textId="77777777" w:rsidR="007041A3" w:rsidRPr="000778DE" w:rsidRDefault="007041A3" w:rsidP="008B3034">
            <w:pPr>
              <w:pStyle w:val="Text"/>
              <w:ind w:firstLine="0"/>
              <w:jc w:val="center"/>
              <w:rPr>
                <w:sz w:val="16"/>
                <w:szCs w:val="16"/>
                <w:lang w:val="es-EC"/>
              </w:rPr>
            </w:pPr>
            <w:r>
              <w:rPr>
                <w:sz w:val="16"/>
                <w:szCs w:val="16"/>
                <w:lang w:val="es-EC"/>
              </w:rPr>
              <w:t>1</w:t>
            </w:r>
          </w:p>
        </w:tc>
        <w:tc>
          <w:tcPr>
            <w:tcW w:w="1051" w:type="dxa"/>
            <w:vMerge w:val="restart"/>
            <w:tcBorders>
              <w:top w:val="single" w:sz="4" w:space="0" w:color="auto"/>
            </w:tcBorders>
            <w:vAlign w:val="center"/>
          </w:tcPr>
          <w:p w14:paraId="5DE13744" w14:textId="77777777" w:rsidR="007041A3" w:rsidRPr="000778DE" w:rsidRDefault="007041A3" w:rsidP="008B3034">
            <w:pPr>
              <w:pStyle w:val="Text"/>
              <w:ind w:firstLine="0"/>
              <w:jc w:val="center"/>
              <w:rPr>
                <w:sz w:val="16"/>
                <w:szCs w:val="16"/>
                <w:lang w:val="es-EC"/>
              </w:rPr>
            </w:pPr>
            <w:r>
              <w:rPr>
                <w:sz w:val="16"/>
                <w:szCs w:val="16"/>
                <w:lang w:val="es-EC"/>
              </w:rPr>
              <w:t>320x240</w:t>
            </w:r>
          </w:p>
        </w:tc>
        <w:tc>
          <w:tcPr>
            <w:tcW w:w="1051" w:type="dxa"/>
            <w:tcBorders>
              <w:top w:val="single" w:sz="4" w:space="0" w:color="auto"/>
            </w:tcBorders>
            <w:vAlign w:val="center"/>
          </w:tcPr>
          <w:p w14:paraId="24121667" w14:textId="77777777" w:rsidR="007041A3" w:rsidRPr="000778DE" w:rsidRDefault="007041A3" w:rsidP="008B3034">
            <w:pPr>
              <w:pStyle w:val="Text"/>
              <w:ind w:firstLine="0"/>
              <w:jc w:val="center"/>
              <w:rPr>
                <w:sz w:val="16"/>
                <w:szCs w:val="16"/>
                <w:lang w:val="es-EC"/>
              </w:rPr>
            </w:pPr>
            <w:r>
              <w:rPr>
                <w:sz w:val="16"/>
                <w:szCs w:val="16"/>
                <w:lang w:val="es-EC"/>
              </w:rPr>
              <w:t>2</w:t>
            </w:r>
          </w:p>
        </w:tc>
        <w:tc>
          <w:tcPr>
            <w:tcW w:w="958" w:type="dxa"/>
            <w:tcBorders>
              <w:top w:val="single" w:sz="4" w:space="0" w:color="auto"/>
            </w:tcBorders>
          </w:tcPr>
          <w:p w14:paraId="64F23A11" w14:textId="4CB78D92" w:rsidR="007041A3" w:rsidRPr="007041A3" w:rsidRDefault="007041A3" w:rsidP="007041A3">
            <w:pPr>
              <w:pStyle w:val="Text"/>
              <w:ind w:firstLine="0"/>
              <w:jc w:val="center"/>
              <w:rPr>
                <w:sz w:val="16"/>
                <w:szCs w:val="16"/>
                <w:lang w:val="es-EC"/>
              </w:rPr>
            </w:pPr>
            <w:r>
              <w:rPr>
                <w:sz w:val="16"/>
                <w:szCs w:val="16"/>
              </w:rPr>
              <w:t>8.</w:t>
            </w:r>
            <w:r w:rsidRPr="007041A3">
              <w:rPr>
                <w:sz w:val="16"/>
                <w:szCs w:val="16"/>
              </w:rPr>
              <w:t>47</w:t>
            </w:r>
          </w:p>
        </w:tc>
        <w:tc>
          <w:tcPr>
            <w:tcW w:w="899" w:type="dxa"/>
            <w:tcBorders>
              <w:top w:val="single" w:sz="4" w:space="0" w:color="auto"/>
            </w:tcBorders>
          </w:tcPr>
          <w:p w14:paraId="3BAA9769" w14:textId="6D7AF40B" w:rsidR="007041A3" w:rsidRPr="007041A3" w:rsidRDefault="007041A3" w:rsidP="007041A3">
            <w:pPr>
              <w:pStyle w:val="Text"/>
              <w:ind w:firstLine="0"/>
              <w:jc w:val="center"/>
              <w:rPr>
                <w:sz w:val="16"/>
                <w:szCs w:val="16"/>
                <w:lang w:val="es-EC"/>
              </w:rPr>
            </w:pPr>
            <w:r>
              <w:rPr>
                <w:sz w:val="16"/>
                <w:szCs w:val="16"/>
              </w:rPr>
              <w:t>0.</w:t>
            </w:r>
            <w:r w:rsidRPr="007041A3">
              <w:rPr>
                <w:sz w:val="16"/>
                <w:szCs w:val="16"/>
              </w:rPr>
              <w:t>192</w:t>
            </w:r>
          </w:p>
        </w:tc>
      </w:tr>
      <w:tr w:rsidR="007041A3" w:rsidRPr="000778DE" w14:paraId="5A9D4883" w14:textId="77777777" w:rsidTr="008B3034">
        <w:trPr>
          <w:jc w:val="center"/>
        </w:trPr>
        <w:tc>
          <w:tcPr>
            <w:tcW w:w="1051" w:type="dxa"/>
            <w:vMerge/>
            <w:vAlign w:val="center"/>
          </w:tcPr>
          <w:p w14:paraId="25830C34" w14:textId="77777777" w:rsidR="007041A3" w:rsidRPr="000778DE" w:rsidRDefault="007041A3" w:rsidP="008B3034">
            <w:pPr>
              <w:pStyle w:val="Text"/>
              <w:ind w:firstLine="0"/>
              <w:jc w:val="center"/>
              <w:rPr>
                <w:sz w:val="16"/>
                <w:szCs w:val="16"/>
                <w:lang w:val="es-EC"/>
              </w:rPr>
            </w:pPr>
          </w:p>
        </w:tc>
        <w:tc>
          <w:tcPr>
            <w:tcW w:w="1051" w:type="dxa"/>
            <w:vMerge/>
            <w:vAlign w:val="center"/>
          </w:tcPr>
          <w:p w14:paraId="2F77F8A4" w14:textId="77777777" w:rsidR="007041A3" w:rsidRPr="000778DE" w:rsidRDefault="007041A3" w:rsidP="008B3034">
            <w:pPr>
              <w:pStyle w:val="Text"/>
              <w:ind w:firstLine="0"/>
              <w:jc w:val="center"/>
              <w:rPr>
                <w:sz w:val="16"/>
                <w:szCs w:val="16"/>
                <w:lang w:val="es-EC"/>
              </w:rPr>
            </w:pPr>
          </w:p>
        </w:tc>
        <w:tc>
          <w:tcPr>
            <w:tcW w:w="1051" w:type="dxa"/>
            <w:vAlign w:val="center"/>
          </w:tcPr>
          <w:p w14:paraId="288A6593" w14:textId="77777777" w:rsidR="007041A3" w:rsidRPr="000778DE" w:rsidRDefault="007041A3" w:rsidP="008B3034">
            <w:pPr>
              <w:pStyle w:val="Text"/>
              <w:ind w:firstLine="0"/>
              <w:jc w:val="center"/>
              <w:rPr>
                <w:sz w:val="16"/>
                <w:szCs w:val="16"/>
                <w:lang w:val="es-EC"/>
              </w:rPr>
            </w:pPr>
            <w:r>
              <w:rPr>
                <w:sz w:val="16"/>
                <w:szCs w:val="16"/>
                <w:lang w:val="es-EC"/>
              </w:rPr>
              <w:t>6</w:t>
            </w:r>
          </w:p>
        </w:tc>
        <w:tc>
          <w:tcPr>
            <w:tcW w:w="958" w:type="dxa"/>
          </w:tcPr>
          <w:p w14:paraId="60678281" w14:textId="78252323" w:rsidR="007041A3" w:rsidRPr="007041A3" w:rsidRDefault="007041A3" w:rsidP="007041A3">
            <w:pPr>
              <w:pStyle w:val="Text"/>
              <w:ind w:firstLine="0"/>
              <w:jc w:val="center"/>
              <w:rPr>
                <w:sz w:val="16"/>
                <w:szCs w:val="16"/>
                <w:lang w:val="es-EC"/>
              </w:rPr>
            </w:pPr>
            <w:r>
              <w:rPr>
                <w:sz w:val="16"/>
                <w:szCs w:val="16"/>
              </w:rPr>
              <w:t>8.</w:t>
            </w:r>
            <w:r w:rsidRPr="007041A3">
              <w:rPr>
                <w:sz w:val="16"/>
                <w:szCs w:val="16"/>
              </w:rPr>
              <w:t>10</w:t>
            </w:r>
          </w:p>
        </w:tc>
        <w:tc>
          <w:tcPr>
            <w:tcW w:w="899" w:type="dxa"/>
          </w:tcPr>
          <w:p w14:paraId="7E06815A" w14:textId="796025AC" w:rsidR="007041A3" w:rsidRPr="007041A3" w:rsidRDefault="007041A3" w:rsidP="007041A3">
            <w:pPr>
              <w:pStyle w:val="Text"/>
              <w:ind w:firstLine="0"/>
              <w:jc w:val="center"/>
              <w:rPr>
                <w:sz w:val="16"/>
                <w:szCs w:val="16"/>
                <w:lang w:val="es-EC"/>
              </w:rPr>
            </w:pPr>
            <w:r>
              <w:rPr>
                <w:sz w:val="16"/>
                <w:szCs w:val="16"/>
              </w:rPr>
              <w:t>0.</w:t>
            </w:r>
            <w:r w:rsidRPr="007041A3">
              <w:rPr>
                <w:sz w:val="16"/>
                <w:szCs w:val="16"/>
              </w:rPr>
              <w:t>202</w:t>
            </w:r>
          </w:p>
        </w:tc>
      </w:tr>
      <w:tr w:rsidR="007041A3" w:rsidRPr="000778DE" w14:paraId="1851CEC8" w14:textId="77777777" w:rsidTr="008B3034">
        <w:trPr>
          <w:jc w:val="center"/>
        </w:trPr>
        <w:tc>
          <w:tcPr>
            <w:tcW w:w="1051" w:type="dxa"/>
            <w:vMerge/>
            <w:vAlign w:val="center"/>
          </w:tcPr>
          <w:p w14:paraId="5EF3BC4E" w14:textId="77777777" w:rsidR="007041A3" w:rsidRPr="000778DE" w:rsidRDefault="007041A3" w:rsidP="008B3034">
            <w:pPr>
              <w:pStyle w:val="Text"/>
              <w:ind w:firstLine="0"/>
              <w:jc w:val="center"/>
              <w:rPr>
                <w:sz w:val="16"/>
                <w:szCs w:val="16"/>
                <w:lang w:val="es-EC"/>
              </w:rPr>
            </w:pPr>
          </w:p>
        </w:tc>
        <w:tc>
          <w:tcPr>
            <w:tcW w:w="1051" w:type="dxa"/>
            <w:vMerge w:val="restart"/>
            <w:vAlign w:val="center"/>
          </w:tcPr>
          <w:p w14:paraId="478BD9B2" w14:textId="77777777" w:rsidR="007041A3" w:rsidRPr="000778DE" w:rsidRDefault="007041A3" w:rsidP="008B3034">
            <w:pPr>
              <w:pStyle w:val="Text"/>
              <w:ind w:firstLine="0"/>
              <w:jc w:val="center"/>
              <w:rPr>
                <w:sz w:val="16"/>
                <w:szCs w:val="16"/>
                <w:lang w:val="es-EC"/>
              </w:rPr>
            </w:pPr>
            <w:r>
              <w:rPr>
                <w:sz w:val="16"/>
                <w:szCs w:val="16"/>
                <w:lang w:val="es-EC"/>
              </w:rPr>
              <w:t>640x480</w:t>
            </w:r>
          </w:p>
        </w:tc>
        <w:tc>
          <w:tcPr>
            <w:tcW w:w="1051" w:type="dxa"/>
            <w:vAlign w:val="center"/>
          </w:tcPr>
          <w:p w14:paraId="5B2B67F1" w14:textId="77777777" w:rsidR="007041A3" w:rsidRPr="000778DE" w:rsidRDefault="007041A3" w:rsidP="008B3034">
            <w:pPr>
              <w:pStyle w:val="Text"/>
              <w:ind w:firstLine="0"/>
              <w:jc w:val="center"/>
              <w:rPr>
                <w:sz w:val="16"/>
                <w:szCs w:val="16"/>
                <w:lang w:val="es-EC"/>
              </w:rPr>
            </w:pPr>
            <w:r>
              <w:rPr>
                <w:sz w:val="16"/>
                <w:szCs w:val="16"/>
                <w:lang w:val="es-EC"/>
              </w:rPr>
              <w:t>2</w:t>
            </w:r>
          </w:p>
        </w:tc>
        <w:tc>
          <w:tcPr>
            <w:tcW w:w="958" w:type="dxa"/>
          </w:tcPr>
          <w:p w14:paraId="2B3F6012" w14:textId="243D600A" w:rsidR="007041A3" w:rsidRPr="007041A3" w:rsidRDefault="007041A3" w:rsidP="007041A3">
            <w:pPr>
              <w:pStyle w:val="Text"/>
              <w:ind w:firstLine="0"/>
              <w:jc w:val="center"/>
              <w:rPr>
                <w:sz w:val="16"/>
                <w:szCs w:val="16"/>
                <w:lang w:val="es-EC"/>
              </w:rPr>
            </w:pPr>
            <w:r>
              <w:rPr>
                <w:sz w:val="16"/>
                <w:szCs w:val="16"/>
              </w:rPr>
              <w:t>8.</w:t>
            </w:r>
            <w:r w:rsidRPr="007041A3">
              <w:rPr>
                <w:sz w:val="16"/>
                <w:szCs w:val="16"/>
              </w:rPr>
              <w:t>42</w:t>
            </w:r>
          </w:p>
        </w:tc>
        <w:tc>
          <w:tcPr>
            <w:tcW w:w="899" w:type="dxa"/>
          </w:tcPr>
          <w:p w14:paraId="39554C03" w14:textId="2969F7C9" w:rsidR="007041A3" w:rsidRPr="007041A3" w:rsidRDefault="007041A3" w:rsidP="007041A3">
            <w:pPr>
              <w:pStyle w:val="Text"/>
              <w:ind w:firstLine="0"/>
              <w:jc w:val="center"/>
              <w:rPr>
                <w:sz w:val="16"/>
                <w:szCs w:val="16"/>
                <w:lang w:val="es-EC"/>
              </w:rPr>
            </w:pPr>
            <w:r>
              <w:rPr>
                <w:sz w:val="16"/>
                <w:szCs w:val="16"/>
              </w:rPr>
              <w:t>0.</w:t>
            </w:r>
            <w:r w:rsidRPr="007041A3">
              <w:rPr>
                <w:sz w:val="16"/>
                <w:szCs w:val="16"/>
              </w:rPr>
              <w:t>206</w:t>
            </w:r>
          </w:p>
        </w:tc>
      </w:tr>
      <w:tr w:rsidR="007041A3" w:rsidRPr="000778DE" w14:paraId="7B2ADDAA" w14:textId="77777777" w:rsidTr="008B3034">
        <w:trPr>
          <w:jc w:val="center"/>
        </w:trPr>
        <w:tc>
          <w:tcPr>
            <w:tcW w:w="1051" w:type="dxa"/>
            <w:vMerge/>
            <w:tcBorders>
              <w:bottom w:val="single" w:sz="4" w:space="0" w:color="auto"/>
            </w:tcBorders>
            <w:vAlign w:val="center"/>
          </w:tcPr>
          <w:p w14:paraId="15769145" w14:textId="77777777" w:rsidR="007041A3" w:rsidRPr="000778DE" w:rsidRDefault="007041A3" w:rsidP="008B3034">
            <w:pPr>
              <w:pStyle w:val="Text"/>
              <w:ind w:firstLine="0"/>
              <w:jc w:val="center"/>
              <w:rPr>
                <w:sz w:val="16"/>
                <w:szCs w:val="16"/>
                <w:lang w:val="es-EC"/>
              </w:rPr>
            </w:pPr>
          </w:p>
        </w:tc>
        <w:tc>
          <w:tcPr>
            <w:tcW w:w="1051" w:type="dxa"/>
            <w:vMerge/>
            <w:tcBorders>
              <w:bottom w:val="single" w:sz="4" w:space="0" w:color="auto"/>
            </w:tcBorders>
            <w:vAlign w:val="center"/>
          </w:tcPr>
          <w:p w14:paraId="00AFC9E7" w14:textId="77777777" w:rsidR="007041A3" w:rsidRPr="000778DE" w:rsidRDefault="007041A3" w:rsidP="008B3034">
            <w:pPr>
              <w:pStyle w:val="Text"/>
              <w:ind w:firstLine="0"/>
              <w:jc w:val="center"/>
              <w:rPr>
                <w:sz w:val="16"/>
                <w:szCs w:val="16"/>
                <w:lang w:val="es-EC"/>
              </w:rPr>
            </w:pPr>
          </w:p>
        </w:tc>
        <w:tc>
          <w:tcPr>
            <w:tcW w:w="1051" w:type="dxa"/>
            <w:tcBorders>
              <w:bottom w:val="single" w:sz="4" w:space="0" w:color="auto"/>
            </w:tcBorders>
            <w:vAlign w:val="center"/>
          </w:tcPr>
          <w:p w14:paraId="72E1617B" w14:textId="77777777" w:rsidR="007041A3" w:rsidRPr="000778DE" w:rsidRDefault="007041A3" w:rsidP="008B3034">
            <w:pPr>
              <w:pStyle w:val="Text"/>
              <w:ind w:firstLine="0"/>
              <w:jc w:val="center"/>
              <w:rPr>
                <w:sz w:val="16"/>
                <w:szCs w:val="16"/>
                <w:lang w:val="es-EC"/>
              </w:rPr>
            </w:pPr>
            <w:r>
              <w:rPr>
                <w:sz w:val="16"/>
                <w:szCs w:val="16"/>
                <w:lang w:val="es-EC"/>
              </w:rPr>
              <w:t>6</w:t>
            </w:r>
          </w:p>
        </w:tc>
        <w:tc>
          <w:tcPr>
            <w:tcW w:w="958" w:type="dxa"/>
            <w:tcBorders>
              <w:bottom w:val="single" w:sz="4" w:space="0" w:color="auto"/>
            </w:tcBorders>
          </w:tcPr>
          <w:p w14:paraId="4B659F39" w14:textId="22D10B3F" w:rsidR="007041A3" w:rsidRPr="007041A3" w:rsidRDefault="007041A3" w:rsidP="007041A3">
            <w:pPr>
              <w:pStyle w:val="Text"/>
              <w:ind w:firstLine="0"/>
              <w:jc w:val="center"/>
              <w:rPr>
                <w:sz w:val="16"/>
                <w:szCs w:val="16"/>
                <w:lang w:val="es-EC"/>
              </w:rPr>
            </w:pPr>
            <w:r>
              <w:rPr>
                <w:sz w:val="16"/>
                <w:szCs w:val="16"/>
              </w:rPr>
              <w:t>8.</w:t>
            </w:r>
            <w:r w:rsidRPr="007041A3">
              <w:rPr>
                <w:sz w:val="16"/>
                <w:szCs w:val="16"/>
              </w:rPr>
              <w:t>35</w:t>
            </w:r>
          </w:p>
        </w:tc>
        <w:tc>
          <w:tcPr>
            <w:tcW w:w="899" w:type="dxa"/>
            <w:tcBorders>
              <w:bottom w:val="single" w:sz="4" w:space="0" w:color="auto"/>
            </w:tcBorders>
          </w:tcPr>
          <w:p w14:paraId="149A3689" w14:textId="4ED6FC4D" w:rsidR="007041A3" w:rsidRPr="007041A3" w:rsidRDefault="007041A3" w:rsidP="007041A3">
            <w:pPr>
              <w:pStyle w:val="Text"/>
              <w:ind w:firstLine="0"/>
              <w:jc w:val="center"/>
              <w:rPr>
                <w:sz w:val="16"/>
                <w:szCs w:val="16"/>
                <w:lang w:val="es-EC"/>
              </w:rPr>
            </w:pPr>
            <w:r>
              <w:rPr>
                <w:sz w:val="16"/>
                <w:szCs w:val="16"/>
              </w:rPr>
              <w:t>0.</w:t>
            </w:r>
            <w:r w:rsidRPr="007041A3">
              <w:rPr>
                <w:sz w:val="16"/>
                <w:szCs w:val="16"/>
              </w:rPr>
              <w:t>209</w:t>
            </w:r>
          </w:p>
        </w:tc>
      </w:tr>
      <w:tr w:rsidR="007041A3" w:rsidRPr="000778DE" w14:paraId="79AC6FBF" w14:textId="77777777" w:rsidTr="008B3034">
        <w:trPr>
          <w:jc w:val="center"/>
        </w:trPr>
        <w:tc>
          <w:tcPr>
            <w:tcW w:w="1051" w:type="dxa"/>
            <w:vMerge w:val="restart"/>
            <w:tcBorders>
              <w:top w:val="single" w:sz="4" w:space="0" w:color="auto"/>
            </w:tcBorders>
            <w:vAlign w:val="center"/>
          </w:tcPr>
          <w:p w14:paraId="3686AFEE" w14:textId="77777777" w:rsidR="007041A3" w:rsidRPr="000778DE" w:rsidRDefault="007041A3" w:rsidP="008B3034">
            <w:pPr>
              <w:pStyle w:val="Text"/>
              <w:ind w:firstLine="0"/>
              <w:jc w:val="center"/>
              <w:rPr>
                <w:sz w:val="16"/>
                <w:szCs w:val="16"/>
                <w:lang w:val="es-EC"/>
              </w:rPr>
            </w:pPr>
            <w:r>
              <w:rPr>
                <w:sz w:val="16"/>
                <w:szCs w:val="16"/>
                <w:lang w:val="es-EC"/>
              </w:rPr>
              <w:t>3</w:t>
            </w:r>
          </w:p>
        </w:tc>
        <w:tc>
          <w:tcPr>
            <w:tcW w:w="1051" w:type="dxa"/>
            <w:vMerge w:val="restart"/>
            <w:tcBorders>
              <w:top w:val="single" w:sz="4" w:space="0" w:color="auto"/>
            </w:tcBorders>
            <w:vAlign w:val="center"/>
          </w:tcPr>
          <w:p w14:paraId="681809F6" w14:textId="77777777" w:rsidR="007041A3" w:rsidRPr="000778DE" w:rsidRDefault="007041A3" w:rsidP="008B3034">
            <w:pPr>
              <w:pStyle w:val="Text"/>
              <w:ind w:firstLine="0"/>
              <w:jc w:val="center"/>
              <w:rPr>
                <w:sz w:val="16"/>
                <w:szCs w:val="16"/>
                <w:lang w:val="es-EC"/>
              </w:rPr>
            </w:pPr>
            <w:r>
              <w:rPr>
                <w:sz w:val="16"/>
                <w:szCs w:val="16"/>
                <w:lang w:val="es-EC"/>
              </w:rPr>
              <w:t>320x240</w:t>
            </w:r>
          </w:p>
        </w:tc>
        <w:tc>
          <w:tcPr>
            <w:tcW w:w="1051" w:type="dxa"/>
            <w:tcBorders>
              <w:top w:val="single" w:sz="4" w:space="0" w:color="auto"/>
            </w:tcBorders>
            <w:vAlign w:val="center"/>
          </w:tcPr>
          <w:p w14:paraId="7D430DA9" w14:textId="77777777" w:rsidR="007041A3" w:rsidRPr="000778DE" w:rsidRDefault="007041A3" w:rsidP="008B3034">
            <w:pPr>
              <w:pStyle w:val="Text"/>
              <w:ind w:firstLine="0"/>
              <w:jc w:val="center"/>
              <w:rPr>
                <w:sz w:val="16"/>
                <w:szCs w:val="16"/>
                <w:lang w:val="es-EC"/>
              </w:rPr>
            </w:pPr>
            <w:r>
              <w:rPr>
                <w:sz w:val="16"/>
                <w:szCs w:val="16"/>
                <w:lang w:val="es-EC"/>
              </w:rPr>
              <w:t>2</w:t>
            </w:r>
          </w:p>
        </w:tc>
        <w:tc>
          <w:tcPr>
            <w:tcW w:w="958" w:type="dxa"/>
            <w:tcBorders>
              <w:top w:val="single" w:sz="4" w:space="0" w:color="auto"/>
            </w:tcBorders>
          </w:tcPr>
          <w:p w14:paraId="107010CC" w14:textId="162FCDA0" w:rsidR="007041A3" w:rsidRPr="007041A3" w:rsidRDefault="007041A3" w:rsidP="007041A3">
            <w:pPr>
              <w:pStyle w:val="Text"/>
              <w:ind w:firstLine="0"/>
              <w:jc w:val="center"/>
              <w:rPr>
                <w:sz w:val="16"/>
                <w:szCs w:val="16"/>
                <w:lang w:val="es-EC"/>
              </w:rPr>
            </w:pPr>
            <w:r>
              <w:rPr>
                <w:sz w:val="16"/>
                <w:szCs w:val="16"/>
              </w:rPr>
              <w:t>8.</w:t>
            </w:r>
            <w:r w:rsidRPr="007041A3">
              <w:rPr>
                <w:sz w:val="16"/>
                <w:szCs w:val="16"/>
              </w:rPr>
              <w:t>30</w:t>
            </w:r>
          </w:p>
        </w:tc>
        <w:tc>
          <w:tcPr>
            <w:tcW w:w="899" w:type="dxa"/>
            <w:tcBorders>
              <w:top w:val="single" w:sz="4" w:space="0" w:color="auto"/>
            </w:tcBorders>
          </w:tcPr>
          <w:p w14:paraId="36411416" w14:textId="15979CAA" w:rsidR="007041A3" w:rsidRPr="007041A3" w:rsidRDefault="007041A3" w:rsidP="007041A3">
            <w:pPr>
              <w:pStyle w:val="Text"/>
              <w:ind w:firstLine="0"/>
              <w:jc w:val="center"/>
              <w:rPr>
                <w:sz w:val="16"/>
                <w:szCs w:val="16"/>
                <w:lang w:val="es-EC"/>
              </w:rPr>
            </w:pPr>
            <w:r>
              <w:rPr>
                <w:sz w:val="16"/>
                <w:szCs w:val="16"/>
              </w:rPr>
              <w:t>0.</w:t>
            </w:r>
            <w:r w:rsidRPr="007041A3">
              <w:rPr>
                <w:sz w:val="16"/>
                <w:szCs w:val="16"/>
              </w:rPr>
              <w:t>197</w:t>
            </w:r>
          </w:p>
        </w:tc>
      </w:tr>
      <w:tr w:rsidR="007041A3" w:rsidRPr="000778DE" w14:paraId="5D5791C4" w14:textId="77777777" w:rsidTr="008B3034">
        <w:trPr>
          <w:jc w:val="center"/>
        </w:trPr>
        <w:tc>
          <w:tcPr>
            <w:tcW w:w="1051" w:type="dxa"/>
            <w:vMerge/>
            <w:vAlign w:val="center"/>
          </w:tcPr>
          <w:p w14:paraId="6747F7D5" w14:textId="77777777" w:rsidR="007041A3" w:rsidRPr="000778DE" w:rsidRDefault="007041A3" w:rsidP="008B3034">
            <w:pPr>
              <w:pStyle w:val="Text"/>
              <w:ind w:firstLine="0"/>
              <w:jc w:val="center"/>
              <w:rPr>
                <w:sz w:val="16"/>
                <w:szCs w:val="16"/>
                <w:lang w:val="es-EC"/>
              </w:rPr>
            </w:pPr>
          </w:p>
        </w:tc>
        <w:tc>
          <w:tcPr>
            <w:tcW w:w="1051" w:type="dxa"/>
            <w:vMerge/>
            <w:vAlign w:val="center"/>
          </w:tcPr>
          <w:p w14:paraId="4EFB938D" w14:textId="77777777" w:rsidR="007041A3" w:rsidRPr="000778DE" w:rsidRDefault="007041A3" w:rsidP="008B3034">
            <w:pPr>
              <w:pStyle w:val="Text"/>
              <w:ind w:firstLine="0"/>
              <w:jc w:val="center"/>
              <w:rPr>
                <w:sz w:val="16"/>
                <w:szCs w:val="16"/>
                <w:lang w:val="es-EC"/>
              </w:rPr>
            </w:pPr>
          </w:p>
        </w:tc>
        <w:tc>
          <w:tcPr>
            <w:tcW w:w="1051" w:type="dxa"/>
            <w:vAlign w:val="center"/>
          </w:tcPr>
          <w:p w14:paraId="245854A7" w14:textId="77777777" w:rsidR="007041A3" w:rsidRPr="000778DE" w:rsidRDefault="007041A3" w:rsidP="008B3034">
            <w:pPr>
              <w:pStyle w:val="Text"/>
              <w:ind w:firstLine="0"/>
              <w:jc w:val="center"/>
              <w:rPr>
                <w:sz w:val="16"/>
                <w:szCs w:val="16"/>
                <w:lang w:val="es-EC"/>
              </w:rPr>
            </w:pPr>
            <w:r>
              <w:rPr>
                <w:sz w:val="16"/>
                <w:szCs w:val="16"/>
                <w:lang w:val="es-EC"/>
              </w:rPr>
              <w:t>6</w:t>
            </w:r>
          </w:p>
        </w:tc>
        <w:tc>
          <w:tcPr>
            <w:tcW w:w="958" w:type="dxa"/>
          </w:tcPr>
          <w:p w14:paraId="6BB448A2" w14:textId="46CE0355" w:rsidR="007041A3" w:rsidRPr="007041A3" w:rsidRDefault="007041A3" w:rsidP="007041A3">
            <w:pPr>
              <w:pStyle w:val="Text"/>
              <w:ind w:firstLine="0"/>
              <w:jc w:val="center"/>
              <w:rPr>
                <w:sz w:val="16"/>
                <w:szCs w:val="16"/>
                <w:lang w:val="es-EC"/>
              </w:rPr>
            </w:pPr>
            <w:r>
              <w:rPr>
                <w:sz w:val="16"/>
                <w:szCs w:val="16"/>
              </w:rPr>
              <w:t>8.</w:t>
            </w:r>
            <w:r w:rsidRPr="007041A3">
              <w:rPr>
                <w:sz w:val="16"/>
                <w:szCs w:val="16"/>
              </w:rPr>
              <w:t>05</w:t>
            </w:r>
          </w:p>
        </w:tc>
        <w:tc>
          <w:tcPr>
            <w:tcW w:w="899" w:type="dxa"/>
          </w:tcPr>
          <w:p w14:paraId="7E535101" w14:textId="11A58F5F" w:rsidR="007041A3" w:rsidRPr="007041A3" w:rsidRDefault="007041A3" w:rsidP="007041A3">
            <w:pPr>
              <w:pStyle w:val="Text"/>
              <w:ind w:firstLine="0"/>
              <w:jc w:val="center"/>
              <w:rPr>
                <w:sz w:val="16"/>
                <w:szCs w:val="16"/>
                <w:lang w:val="es-EC"/>
              </w:rPr>
            </w:pPr>
            <w:r>
              <w:rPr>
                <w:sz w:val="16"/>
                <w:szCs w:val="16"/>
              </w:rPr>
              <w:t>0.</w:t>
            </w:r>
            <w:r w:rsidRPr="007041A3">
              <w:rPr>
                <w:sz w:val="16"/>
                <w:szCs w:val="16"/>
              </w:rPr>
              <w:t>206</w:t>
            </w:r>
          </w:p>
        </w:tc>
      </w:tr>
      <w:tr w:rsidR="007041A3" w:rsidRPr="000778DE" w14:paraId="660F809A" w14:textId="77777777" w:rsidTr="008B3034">
        <w:trPr>
          <w:jc w:val="center"/>
        </w:trPr>
        <w:tc>
          <w:tcPr>
            <w:tcW w:w="1051" w:type="dxa"/>
            <w:vMerge/>
            <w:vAlign w:val="center"/>
          </w:tcPr>
          <w:p w14:paraId="037FF688" w14:textId="77777777" w:rsidR="007041A3" w:rsidRPr="000778DE" w:rsidRDefault="007041A3" w:rsidP="008B3034">
            <w:pPr>
              <w:pStyle w:val="Text"/>
              <w:ind w:firstLine="0"/>
              <w:jc w:val="center"/>
              <w:rPr>
                <w:sz w:val="16"/>
                <w:szCs w:val="16"/>
                <w:lang w:val="es-EC"/>
              </w:rPr>
            </w:pPr>
          </w:p>
        </w:tc>
        <w:tc>
          <w:tcPr>
            <w:tcW w:w="1051" w:type="dxa"/>
            <w:vMerge w:val="restart"/>
            <w:vAlign w:val="center"/>
          </w:tcPr>
          <w:p w14:paraId="5F216937" w14:textId="77777777" w:rsidR="007041A3" w:rsidRPr="000778DE" w:rsidRDefault="007041A3" w:rsidP="008B3034">
            <w:pPr>
              <w:pStyle w:val="Text"/>
              <w:ind w:firstLine="0"/>
              <w:jc w:val="center"/>
              <w:rPr>
                <w:sz w:val="16"/>
                <w:szCs w:val="16"/>
                <w:lang w:val="es-EC"/>
              </w:rPr>
            </w:pPr>
            <w:r>
              <w:rPr>
                <w:sz w:val="16"/>
                <w:szCs w:val="16"/>
                <w:lang w:val="es-EC"/>
              </w:rPr>
              <w:t>640x480</w:t>
            </w:r>
          </w:p>
        </w:tc>
        <w:tc>
          <w:tcPr>
            <w:tcW w:w="1051" w:type="dxa"/>
            <w:vAlign w:val="center"/>
          </w:tcPr>
          <w:p w14:paraId="1FCE4A75" w14:textId="77777777" w:rsidR="007041A3" w:rsidRPr="000778DE" w:rsidRDefault="007041A3" w:rsidP="008B3034">
            <w:pPr>
              <w:pStyle w:val="Text"/>
              <w:ind w:firstLine="0"/>
              <w:jc w:val="center"/>
              <w:rPr>
                <w:sz w:val="16"/>
                <w:szCs w:val="16"/>
                <w:lang w:val="es-EC"/>
              </w:rPr>
            </w:pPr>
            <w:r>
              <w:rPr>
                <w:sz w:val="16"/>
                <w:szCs w:val="16"/>
                <w:lang w:val="es-EC"/>
              </w:rPr>
              <w:t>2</w:t>
            </w:r>
          </w:p>
        </w:tc>
        <w:tc>
          <w:tcPr>
            <w:tcW w:w="958" w:type="dxa"/>
          </w:tcPr>
          <w:p w14:paraId="480B3E6C" w14:textId="0524C109" w:rsidR="007041A3" w:rsidRPr="007041A3" w:rsidRDefault="007041A3" w:rsidP="007041A3">
            <w:pPr>
              <w:pStyle w:val="Text"/>
              <w:ind w:firstLine="0"/>
              <w:jc w:val="center"/>
              <w:rPr>
                <w:sz w:val="16"/>
                <w:szCs w:val="16"/>
                <w:lang w:val="es-EC"/>
              </w:rPr>
            </w:pPr>
            <w:r>
              <w:rPr>
                <w:sz w:val="16"/>
                <w:szCs w:val="16"/>
              </w:rPr>
              <w:t>8.</w:t>
            </w:r>
            <w:r w:rsidRPr="007041A3">
              <w:rPr>
                <w:sz w:val="16"/>
                <w:szCs w:val="16"/>
              </w:rPr>
              <w:t>35</w:t>
            </w:r>
          </w:p>
        </w:tc>
        <w:tc>
          <w:tcPr>
            <w:tcW w:w="899" w:type="dxa"/>
          </w:tcPr>
          <w:p w14:paraId="72669FDB" w14:textId="74D5BAAE" w:rsidR="007041A3" w:rsidRPr="007041A3" w:rsidRDefault="007041A3" w:rsidP="007041A3">
            <w:pPr>
              <w:pStyle w:val="Text"/>
              <w:ind w:firstLine="0"/>
              <w:jc w:val="center"/>
              <w:rPr>
                <w:sz w:val="16"/>
                <w:szCs w:val="16"/>
                <w:lang w:val="es-EC"/>
              </w:rPr>
            </w:pPr>
            <w:r>
              <w:rPr>
                <w:sz w:val="16"/>
                <w:szCs w:val="16"/>
              </w:rPr>
              <w:t>0.</w:t>
            </w:r>
            <w:r w:rsidRPr="007041A3">
              <w:rPr>
                <w:sz w:val="16"/>
                <w:szCs w:val="16"/>
              </w:rPr>
              <w:t>208</w:t>
            </w:r>
          </w:p>
        </w:tc>
      </w:tr>
      <w:tr w:rsidR="007041A3" w:rsidRPr="000778DE" w14:paraId="3C1D3BF5" w14:textId="77777777" w:rsidTr="008B3034">
        <w:trPr>
          <w:jc w:val="center"/>
        </w:trPr>
        <w:tc>
          <w:tcPr>
            <w:tcW w:w="1051" w:type="dxa"/>
            <w:vMerge/>
            <w:tcBorders>
              <w:bottom w:val="single" w:sz="4" w:space="0" w:color="auto"/>
            </w:tcBorders>
            <w:vAlign w:val="center"/>
          </w:tcPr>
          <w:p w14:paraId="7BC59172" w14:textId="77777777" w:rsidR="007041A3" w:rsidRPr="000778DE" w:rsidRDefault="007041A3" w:rsidP="008B3034">
            <w:pPr>
              <w:pStyle w:val="Text"/>
              <w:ind w:firstLine="0"/>
              <w:jc w:val="center"/>
              <w:rPr>
                <w:sz w:val="16"/>
                <w:szCs w:val="16"/>
                <w:lang w:val="es-EC"/>
              </w:rPr>
            </w:pPr>
          </w:p>
        </w:tc>
        <w:tc>
          <w:tcPr>
            <w:tcW w:w="1051" w:type="dxa"/>
            <w:vMerge/>
            <w:tcBorders>
              <w:bottom w:val="single" w:sz="4" w:space="0" w:color="auto"/>
            </w:tcBorders>
            <w:vAlign w:val="center"/>
          </w:tcPr>
          <w:p w14:paraId="6569CC21" w14:textId="77777777" w:rsidR="007041A3" w:rsidRDefault="007041A3" w:rsidP="008B3034">
            <w:pPr>
              <w:pStyle w:val="Text"/>
              <w:ind w:firstLine="0"/>
              <w:jc w:val="center"/>
              <w:rPr>
                <w:sz w:val="16"/>
                <w:szCs w:val="16"/>
                <w:lang w:val="es-EC"/>
              </w:rPr>
            </w:pPr>
          </w:p>
        </w:tc>
        <w:tc>
          <w:tcPr>
            <w:tcW w:w="1051" w:type="dxa"/>
            <w:tcBorders>
              <w:bottom w:val="single" w:sz="4" w:space="0" w:color="auto"/>
            </w:tcBorders>
            <w:vAlign w:val="center"/>
          </w:tcPr>
          <w:p w14:paraId="26C908CC" w14:textId="77777777" w:rsidR="007041A3" w:rsidRPr="000778DE" w:rsidRDefault="007041A3" w:rsidP="008B3034">
            <w:pPr>
              <w:pStyle w:val="Text"/>
              <w:ind w:firstLine="0"/>
              <w:jc w:val="center"/>
              <w:rPr>
                <w:sz w:val="16"/>
                <w:szCs w:val="16"/>
                <w:lang w:val="es-EC"/>
              </w:rPr>
            </w:pPr>
            <w:r>
              <w:rPr>
                <w:sz w:val="16"/>
                <w:szCs w:val="16"/>
                <w:lang w:val="es-EC"/>
              </w:rPr>
              <w:t>6</w:t>
            </w:r>
          </w:p>
        </w:tc>
        <w:tc>
          <w:tcPr>
            <w:tcW w:w="958" w:type="dxa"/>
            <w:tcBorders>
              <w:bottom w:val="single" w:sz="4" w:space="0" w:color="auto"/>
            </w:tcBorders>
          </w:tcPr>
          <w:p w14:paraId="096348CA" w14:textId="28250B4D" w:rsidR="007041A3" w:rsidRPr="007041A3" w:rsidRDefault="007041A3" w:rsidP="007041A3">
            <w:pPr>
              <w:pStyle w:val="Text"/>
              <w:ind w:firstLine="0"/>
              <w:jc w:val="center"/>
              <w:rPr>
                <w:sz w:val="16"/>
                <w:szCs w:val="16"/>
                <w:lang w:val="es-EC"/>
              </w:rPr>
            </w:pPr>
            <w:r>
              <w:rPr>
                <w:sz w:val="16"/>
                <w:szCs w:val="16"/>
              </w:rPr>
              <w:t>8.</w:t>
            </w:r>
            <w:r w:rsidRPr="007041A3">
              <w:rPr>
                <w:sz w:val="16"/>
                <w:szCs w:val="16"/>
              </w:rPr>
              <w:t>21</w:t>
            </w:r>
          </w:p>
        </w:tc>
        <w:tc>
          <w:tcPr>
            <w:tcW w:w="899" w:type="dxa"/>
            <w:tcBorders>
              <w:bottom w:val="single" w:sz="4" w:space="0" w:color="auto"/>
            </w:tcBorders>
          </w:tcPr>
          <w:p w14:paraId="40EC1638" w14:textId="47F59E93" w:rsidR="007041A3" w:rsidRPr="007041A3" w:rsidRDefault="007041A3" w:rsidP="007041A3">
            <w:pPr>
              <w:pStyle w:val="Text"/>
              <w:ind w:firstLine="0"/>
              <w:jc w:val="center"/>
              <w:rPr>
                <w:sz w:val="16"/>
                <w:szCs w:val="16"/>
                <w:lang w:val="es-EC"/>
              </w:rPr>
            </w:pPr>
            <w:r>
              <w:rPr>
                <w:sz w:val="16"/>
                <w:szCs w:val="16"/>
              </w:rPr>
              <w:t>0.</w:t>
            </w:r>
            <w:r w:rsidRPr="007041A3">
              <w:rPr>
                <w:sz w:val="16"/>
                <w:szCs w:val="16"/>
              </w:rPr>
              <w:t>215</w:t>
            </w:r>
          </w:p>
        </w:tc>
      </w:tr>
      <w:tr w:rsidR="007041A3" w:rsidRPr="000778DE" w14:paraId="12C0D860" w14:textId="77777777" w:rsidTr="008B3034">
        <w:trPr>
          <w:jc w:val="center"/>
        </w:trPr>
        <w:tc>
          <w:tcPr>
            <w:tcW w:w="1051" w:type="dxa"/>
            <w:vMerge w:val="restart"/>
            <w:tcBorders>
              <w:top w:val="single" w:sz="4" w:space="0" w:color="auto"/>
            </w:tcBorders>
            <w:vAlign w:val="center"/>
          </w:tcPr>
          <w:p w14:paraId="48920922" w14:textId="77777777" w:rsidR="007041A3" w:rsidRPr="000778DE" w:rsidRDefault="007041A3" w:rsidP="008B3034">
            <w:pPr>
              <w:pStyle w:val="Text"/>
              <w:ind w:firstLine="0"/>
              <w:jc w:val="center"/>
              <w:rPr>
                <w:sz w:val="16"/>
                <w:szCs w:val="16"/>
                <w:lang w:val="es-EC"/>
              </w:rPr>
            </w:pPr>
            <w:r>
              <w:rPr>
                <w:sz w:val="16"/>
                <w:szCs w:val="16"/>
                <w:lang w:val="es-EC"/>
              </w:rPr>
              <w:t>5</w:t>
            </w:r>
          </w:p>
        </w:tc>
        <w:tc>
          <w:tcPr>
            <w:tcW w:w="1051" w:type="dxa"/>
            <w:vMerge w:val="restart"/>
            <w:tcBorders>
              <w:top w:val="single" w:sz="4" w:space="0" w:color="auto"/>
            </w:tcBorders>
            <w:vAlign w:val="center"/>
          </w:tcPr>
          <w:p w14:paraId="2575431B" w14:textId="77777777" w:rsidR="007041A3" w:rsidRDefault="007041A3" w:rsidP="008B3034">
            <w:pPr>
              <w:pStyle w:val="Text"/>
              <w:ind w:firstLine="0"/>
              <w:jc w:val="center"/>
              <w:rPr>
                <w:sz w:val="16"/>
                <w:szCs w:val="16"/>
                <w:lang w:val="es-EC"/>
              </w:rPr>
            </w:pPr>
            <w:r>
              <w:rPr>
                <w:sz w:val="16"/>
                <w:szCs w:val="16"/>
                <w:lang w:val="es-EC"/>
              </w:rPr>
              <w:t>320x240</w:t>
            </w:r>
          </w:p>
        </w:tc>
        <w:tc>
          <w:tcPr>
            <w:tcW w:w="1051" w:type="dxa"/>
            <w:tcBorders>
              <w:top w:val="single" w:sz="4" w:space="0" w:color="auto"/>
            </w:tcBorders>
            <w:vAlign w:val="center"/>
          </w:tcPr>
          <w:p w14:paraId="1E9C2FEA" w14:textId="77777777" w:rsidR="007041A3" w:rsidRPr="000778DE" w:rsidRDefault="007041A3" w:rsidP="008B3034">
            <w:pPr>
              <w:pStyle w:val="Text"/>
              <w:ind w:firstLine="0"/>
              <w:jc w:val="center"/>
              <w:rPr>
                <w:sz w:val="16"/>
                <w:szCs w:val="16"/>
                <w:lang w:val="es-EC"/>
              </w:rPr>
            </w:pPr>
            <w:r>
              <w:rPr>
                <w:sz w:val="16"/>
                <w:szCs w:val="16"/>
                <w:lang w:val="es-EC"/>
              </w:rPr>
              <w:t>2</w:t>
            </w:r>
          </w:p>
        </w:tc>
        <w:tc>
          <w:tcPr>
            <w:tcW w:w="958" w:type="dxa"/>
            <w:tcBorders>
              <w:top w:val="single" w:sz="4" w:space="0" w:color="auto"/>
            </w:tcBorders>
          </w:tcPr>
          <w:p w14:paraId="68E6D3F6" w14:textId="2B4C5AEC" w:rsidR="007041A3" w:rsidRPr="007041A3" w:rsidRDefault="007041A3" w:rsidP="007041A3">
            <w:pPr>
              <w:pStyle w:val="Text"/>
              <w:ind w:firstLine="0"/>
              <w:jc w:val="center"/>
              <w:rPr>
                <w:sz w:val="16"/>
                <w:szCs w:val="16"/>
                <w:lang w:val="es-EC"/>
              </w:rPr>
            </w:pPr>
            <w:r>
              <w:rPr>
                <w:sz w:val="16"/>
                <w:szCs w:val="16"/>
              </w:rPr>
              <w:t>8.</w:t>
            </w:r>
            <w:r w:rsidRPr="007041A3">
              <w:rPr>
                <w:sz w:val="16"/>
                <w:szCs w:val="16"/>
              </w:rPr>
              <w:t>15</w:t>
            </w:r>
          </w:p>
        </w:tc>
        <w:tc>
          <w:tcPr>
            <w:tcW w:w="899" w:type="dxa"/>
            <w:tcBorders>
              <w:top w:val="single" w:sz="4" w:space="0" w:color="auto"/>
            </w:tcBorders>
          </w:tcPr>
          <w:p w14:paraId="7A5E67CB" w14:textId="628A5C33" w:rsidR="007041A3" w:rsidRPr="007041A3" w:rsidRDefault="007041A3" w:rsidP="007041A3">
            <w:pPr>
              <w:pStyle w:val="Text"/>
              <w:ind w:firstLine="0"/>
              <w:jc w:val="center"/>
              <w:rPr>
                <w:sz w:val="16"/>
                <w:szCs w:val="16"/>
                <w:lang w:val="es-EC"/>
              </w:rPr>
            </w:pPr>
            <w:r>
              <w:rPr>
                <w:sz w:val="16"/>
                <w:szCs w:val="16"/>
              </w:rPr>
              <w:t>0.</w:t>
            </w:r>
            <w:r w:rsidRPr="007041A3">
              <w:rPr>
                <w:sz w:val="16"/>
                <w:szCs w:val="16"/>
              </w:rPr>
              <w:t>202</w:t>
            </w:r>
          </w:p>
        </w:tc>
      </w:tr>
      <w:tr w:rsidR="007041A3" w:rsidRPr="000778DE" w14:paraId="32E33EBA" w14:textId="77777777" w:rsidTr="008B3034">
        <w:trPr>
          <w:jc w:val="center"/>
        </w:trPr>
        <w:tc>
          <w:tcPr>
            <w:tcW w:w="1051" w:type="dxa"/>
            <w:vMerge/>
            <w:vAlign w:val="center"/>
          </w:tcPr>
          <w:p w14:paraId="0B3997A5" w14:textId="77777777" w:rsidR="007041A3" w:rsidRPr="000778DE" w:rsidRDefault="007041A3" w:rsidP="008B3034">
            <w:pPr>
              <w:pStyle w:val="Text"/>
              <w:ind w:firstLine="0"/>
              <w:jc w:val="center"/>
              <w:rPr>
                <w:sz w:val="16"/>
                <w:szCs w:val="16"/>
                <w:lang w:val="es-EC"/>
              </w:rPr>
            </w:pPr>
          </w:p>
        </w:tc>
        <w:tc>
          <w:tcPr>
            <w:tcW w:w="1051" w:type="dxa"/>
            <w:vMerge/>
            <w:vAlign w:val="center"/>
          </w:tcPr>
          <w:p w14:paraId="3B7B5455" w14:textId="77777777" w:rsidR="007041A3" w:rsidRDefault="007041A3" w:rsidP="008B3034">
            <w:pPr>
              <w:pStyle w:val="Text"/>
              <w:ind w:firstLine="0"/>
              <w:jc w:val="center"/>
              <w:rPr>
                <w:sz w:val="16"/>
                <w:szCs w:val="16"/>
                <w:lang w:val="es-EC"/>
              </w:rPr>
            </w:pPr>
          </w:p>
        </w:tc>
        <w:tc>
          <w:tcPr>
            <w:tcW w:w="1051" w:type="dxa"/>
            <w:vAlign w:val="center"/>
          </w:tcPr>
          <w:p w14:paraId="055F0DFC" w14:textId="77777777" w:rsidR="007041A3" w:rsidRPr="000778DE" w:rsidRDefault="007041A3" w:rsidP="008B3034">
            <w:pPr>
              <w:pStyle w:val="Text"/>
              <w:ind w:firstLine="0"/>
              <w:jc w:val="center"/>
              <w:rPr>
                <w:sz w:val="16"/>
                <w:szCs w:val="16"/>
                <w:lang w:val="es-EC"/>
              </w:rPr>
            </w:pPr>
            <w:r>
              <w:rPr>
                <w:sz w:val="16"/>
                <w:szCs w:val="16"/>
                <w:lang w:val="es-EC"/>
              </w:rPr>
              <w:t>6</w:t>
            </w:r>
          </w:p>
        </w:tc>
        <w:tc>
          <w:tcPr>
            <w:tcW w:w="958" w:type="dxa"/>
          </w:tcPr>
          <w:p w14:paraId="2AA82C81" w14:textId="2D2EA6E8" w:rsidR="007041A3" w:rsidRPr="007041A3" w:rsidRDefault="007041A3" w:rsidP="007041A3">
            <w:pPr>
              <w:pStyle w:val="Text"/>
              <w:ind w:firstLine="0"/>
              <w:jc w:val="center"/>
              <w:rPr>
                <w:sz w:val="16"/>
                <w:szCs w:val="16"/>
                <w:lang w:val="es-EC"/>
              </w:rPr>
            </w:pPr>
            <w:r>
              <w:rPr>
                <w:sz w:val="16"/>
                <w:szCs w:val="16"/>
              </w:rPr>
              <w:t>7.</w:t>
            </w:r>
            <w:r w:rsidRPr="007041A3">
              <w:rPr>
                <w:sz w:val="16"/>
                <w:szCs w:val="16"/>
              </w:rPr>
              <w:t>95</w:t>
            </w:r>
          </w:p>
        </w:tc>
        <w:tc>
          <w:tcPr>
            <w:tcW w:w="899" w:type="dxa"/>
          </w:tcPr>
          <w:p w14:paraId="10C00DEF" w14:textId="1E78B201" w:rsidR="007041A3" w:rsidRPr="007041A3" w:rsidRDefault="007041A3" w:rsidP="007041A3">
            <w:pPr>
              <w:pStyle w:val="Text"/>
              <w:ind w:firstLine="0"/>
              <w:jc w:val="center"/>
              <w:rPr>
                <w:sz w:val="16"/>
                <w:szCs w:val="16"/>
                <w:lang w:val="es-EC"/>
              </w:rPr>
            </w:pPr>
            <w:r>
              <w:rPr>
                <w:sz w:val="16"/>
                <w:szCs w:val="16"/>
              </w:rPr>
              <w:t>0.</w:t>
            </w:r>
            <w:r w:rsidRPr="007041A3">
              <w:rPr>
                <w:sz w:val="16"/>
                <w:szCs w:val="16"/>
              </w:rPr>
              <w:t>211</w:t>
            </w:r>
          </w:p>
        </w:tc>
      </w:tr>
      <w:tr w:rsidR="007041A3" w:rsidRPr="000778DE" w14:paraId="0BA44198" w14:textId="77777777" w:rsidTr="008B3034">
        <w:trPr>
          <w:jc w:val="center"/>
        </w:trPr>
        <w:tc>
          <w:tcPr>
            <w:tcW w:w="1051" w:type="dxa"/>
            <w:vMerge/>
            <w:vAlign w:val="center"/>
          </w:tcPr>
          <w:p w14:paraId="52EA2230" w14:textId="77777777" w:rsidR="007041A3" w:rsidRPr="000778DE" w:rsidRDefault="007041A3" w:rsidP="008B3034">
            <w:pPr>
              <w:pStyle w:val="Text"/>
              <w:ind w:firstLine="0"/>
              <w:jc w:val="center"/>
              <w:rPr>
                <w:sz w:val="16"/>
                <w:szCs w:val="16"/>
                <w:lang w:val="es-EC"/>
              </w:rPr>
            </w:pPr>
          </w:p>
        </w:tc>
        <w:tc>
          <w:tcPr>
            <w:tcW w:w="1051" w:type="dxa"/>
            <w:vMerge w:val="restart"/>
            <w:vAlign w:val="center"/>
          </w:tcPr>
          <w:p w14:paraId="7B2E6340" w14:textId="77777777" w:rsidR="007041A3" w:rsidRDefault="007041A3" w:rsidP="008B3034">
            <w:pPr>
              <w:pStyle w:val="Text"/>
              <w:ind w:firstLine="0"/>
              <w:jc w:val="center"/>
              <w:rPr>
                <w:sz w:val="16"/>
                <w:szCs w:val="16"/>
                <w:lang w:val="es-EC"/>
              </w:rPr>
            </w:pPr>
            <w:r>
              <w:rPr>
                <w:sz w:val="16"/>
                <w:szCs w:val="16"/>
                <w:lang w:val="es-EC"/>
              </w:rPr>
              <w:t>640x480</w:t>
            </w:r>
          </w:p>
        </w:tc>
        <w:tc>
          <w:tcPr>
            <w:tcW w:w="1051" w:type="dxa"/>
            <w:vAlign w:val="center"/>
          </w:tcPr>
          <w:p w14:paraId="3DA289F5" w14:textId="77777777" w:rsidR="007041A3" w:rsidRPr="000778DE" w:rsidRDefault="007041A3" w:rsidP="008B3034">
            <w:pPr>
              <w:pStyle w:val="Text"/>
              <w:ind w:firstLine="0"/>
              <w:jc w:val="center"/>
              <w:rPr>
                <w:sz w:val="16"/>
                <w:szCs w:val="16"/>
                <w:lang w:val="es-EC"/>
              </w:rPr>
            </w:pPr>
            <w:r>
              <w:rPr>
                <w:sz w:val="16"/>
                <w:szCs w:val="16"/>
                <w:lang w:val="es-EC"/>
              </w:rPr>
              <w:t>2</w:t>
            </w:r>
          </w:p>
        </w:tc>
        <w:tc>
          <w:tcPr>
            <w:tcW w:w="958" w:type="dxa"/>
          </w:tcPr>
          <w:p w14:paraId="1F9351A6" w14:textId="6074F85D" w:rsidR="007041A3" w:rsidRPr="007041A3" w:rsidRDefault="007041A3" w:rsidP="007041A3">
            <w:pPr>
              <w:pStyle w:val="Text"/>
              <w:ind w:firstLine="0"/>
              <w:jc w:val="center"/>
              <w:rPr>
                <w:sz w:val="16"/>
                <w:szCs w:val="16"/>
                <w:lang w:val="es-EC"/>
              </w:rPr>
            </w:pPr>
            <w:r>
              <w:rPr>
                <w:sz w:val="16"/>
                <w:szCs w:val="16"/>
              </w:rPr>
              <w:t>8.</w:t>
            </w:r>
            <w:r w:rsidRPr="007041A3">
              <w:rPr>
                <w:sz w:val="16"/>
                <w:szCs w:val="16"/>
              </w:rPr>
              <w:t>20</w:t>
            </w:r>
          </w:p>
        </w:tc>
        <w:tc>
          <w:tcPr>
            <w:tcW w:w="899" w:type="dxa"/>
          </w:tcPr>
          <w:p w14:paraId="71B01861" w14:textId="2BC576A7" w:rsidR="007041A3" w:rsidRPr="007041A3" w:rsidRDefault="007041A3" w:rsidP="007041A3">
            <w:pPr>
              <w:pStyle w:val="Text"/>
              <w:ind w:firstLine="0"/>
              <w:jc w:val="center"/>
              <w:rPr>
                <w:sz w:val="16"/>
                <w:szCs w:val="16"/>
                <w:lang w:val="es-EC"/>
              </w:rPr>
            </w:pPr>
            <w:r>
              <w:rPr>
                <w:sz w:val="16"/>
                <w:szCs w:val="16"/>
              </w:rPr>
              <w:t>0.</w:t>
            </w:r>
            <w:r w:rsidRPr="007041A3">
              <w:rPr>
                <w:sz w:val="16"/>
                <w:szCs w:val="16"/>
              </w:rPr>
              <w:t>213</w:t>
            </w:r>
          </w:p>
        </w:tc>
      </w:tr>
      <w:tr w:rsidR="007041A3" w:rsidRPr="000778DE" w14:paraId="0E4DFF80" w14:textId="77777777" w:rsidTr="008B3034">
        <w:trPr>
          <w:jc w:val="center"/>
        </w:trPr>
        <w:tc>
          <w:tcPr>
            <w:tcW w:w="1051" w:type="dxa"/>
            <w:vMerge/>
            <w:tcBorders>
              <w:bottom w:val="double" w:sz="4" w:space="0" w:color="auto"/>
            </w:tcBorders>
            <w:vAlign w:val="center"/>
          </w:tcPr>
          <w:p w14:paraId="37751D8A" w14:textId="77777777" w:rsidR="007041A3" w:rsidRPr="000778DE" w:rsidRDefault="007041A3" w:rsidP="008B3034">
            <w:pPr>
              <w:pStyle w:val="Text"/>
              <w:ind w:firstLine="0"/>
              <w:jc w:val="center"/>
              <w:rPr>
                <w:sz w:val="16"/>
                <w:szCs w:val="16"/>
                <w:lang w:val="es-EC"/>
              </w:rPr>
            </w:pPr>
          </w:p>
        </w:tc>
        <w:tc>
          <w:tcPr>
            <w:tcW w:w="1051" w:type="dxa"/>
            <w:vMerge/>
            <w:tcBorders>
              <w:bottom w:val="double" w:sz="4" w:space="0" w:color="auto"/>
            </w:tcBorders>
            <w:vAlign w:val="center"/>
          </w:tcPr>
          <w:p w14:paraId="22FB0F40" w14:textId="77777777" w:rsidR="007041A3" w:rsidRDefault="007041A3" w:rsidP="008B3034">
            <w:pPr>
              <w:pStyle w:val="Text"/>
              <w:ind w:firstLine="0"/>
              <w:jc w:val="center"/>
              <w:rPr>
                <w:sz w:val="16"/>
                <w:szCs w:val="16"/>
                <w:lang w:val="es-EC"/>
              </w:rPr>
            </w:pPr>
          </w:p>
        </w:tc>
        <w:tc>
          <w:tcPr>
            <w:tcW w:w="1051" w:type="dxa"/>
            <w:tcBorders>
              <w:bottom w:val="double" w:sz="4" w:space="0" w:color="auto"/>
            </w:tcBorders>
            <w:vAlign w:val="center"/>
          </w:tcPr>
          <w:p w14:paraId="1484D51B" w14:textId="77777777" w:rsidR="007041A3" w:rsidRPr="000778DE" w:rsidRDefault="007041A3" w:rsidP="008B3034">
            <w:pPr>
              <w:pStyle w:val="Text"/>
              <w:ind w:firstLine="0"/>
              <w:jc w:val="center"/>
              <w:rPr>
                <w:sz w:val="16"/>
                <w:szCs w:val="16"/>
                <w:lang w:val="es-EC"/>
              </w:rPr>
            </w:pPr>
            <w:r>
              <w:rPr>
                <w:sz w:val="16"/>
                <w:szCs w:val="16"/>
                <w:lang w:val="es-EC"/>
              </w:rPr>
              <w:t>6</w:t>
            </w:r>
          </w:p>
        </w:tc>
        <w:tc>
          <w:tcPr>
            <w:tcW w:w="958" w:type="dxa"/>
            <w:tcBorders>
              <w:bottom w:val="double" w:sz="4" w:space="0" w:color="auto"/>
            </w:tcBorders>
          </w:tcPr>
          <w:p w14:paraId="46F031E4" w14:textId="0AC5AAB1" w:rsidR="007041A3" w:rsidRPr="007041A3" w:rsidRDefault="007041A3" w:rsidP="007041A3">
            <w:pPr>
              <w:pStyle w:val="Text"/>
              <w:ind w:firstLine="0"/>
              <w:jc w:val="center"/>
              <w:rPr>
                <w:sz w:val="16"/>
                <w:szCs w:val="16"/>
                <w:lang w:val="es-EC"/>
              </w:rPr>
            </w:pPr>
            <w:r>
              <w:rPr>
                <w:sz w:val="16"/>
                <w:szCs w:val="16"/>
              </w:rPr>
              <w:t>8.</w:t>
            </w:r>
            <w:r w:rsidRPr="007041A3">
              <w:rPr>
                <w:sz w:val="16"/>
                <w:szCs w:val="16"/>
              </w:rPr>
              <w:t>11</w:t>
            </w:r>
          </w:p>
        </w:tc>
        <w:tc>
          <w:tcPr>
            <w:tcW w:w="899" w:type="dxa"/>
            <w:tcBorders>
              <w:bottom w:val="double" w:sz="4" w:space="0" w:color="auto"/>
            </w:tcBorders>
          </w:tcPr>
          <w:p w14:paraId="07B6E3CE" w14:textId="7A6234A5" w:rsidR="007041A3" w:rsidRPr="007041A3" w:rsidRDefault="007041A3" w:rsidP="007041A3">
            <w:pPr>
              <w:pStyle w:val="Text"/>
              <w:ind w:firstLine="0"/>
              <w:jc w:val="center"/>
              <w:rPr>
                <w:sz w:val="16"/>
                <w:szCs w:val="16"/>
                <w:lang w:val="es-EC"/>
              </w:rPr>
            </w:pPr>
            <w:r>
              <w:rPr>
                <w:sz w:val="16"/>
                <w:szCs w:val="16"/>
              </w:rPr>
              <w:t>0.</w:t>
            </w:r>
            <w:r w:rsidRPr="007041A3">
              <w:rPr>
                <w:sz w:val="16"/>
                <w:szCs w:val="16"/>
              </w:rPr>
              <w:t>221</w:t>
            </w:r>
          </w:p>
        </w:tc>
      </w:tr>
    </w:tbl>
    <w:p w14:paraId="614F84AD" w14:textId="77777777" w:rsidR="007041A3" w:rsidRDefault="007041A3" w:rsidP="007041A3">
      <w:pPr>
        <w:pStyle w:val="Text"/>
        <w:rPr>
          <w:lang w:val="es-EC"/>
        </w:rPr>
      </w:pPr>
    </w:p>
    <w:p w14:paraId="106C3B59" w14:textId="3DA4FCF6" w:rsidR="0033130A" w:rsidRDefault="00F23EF1" w:rsidP="0033130A">
      <w:pPr>
        <w:pStyle w:val="Text"/>
        <w:rPr>
          <w:lang w:val="es-EC"/>
        </w:rPr>
      </w:pPr>
      <w:r>
        <w:rPr>
          <w:lang w:val="es-EC"/>
        </w:rPr>
        <w:t>P</w:t>
      </w:r>
      <w:r w:rsidR="007041A3" w:rsidRPr="007041A3">
        <w:rPr>
          <w:lang w:val="es-EC"/>
        </w:rPr>
        <w:t>ara el cálculo de la duración de la batería se consideró</w:t>
      </w:r>
      <w:r w:rsidR="007041A3">
        <w:rPr>
          <w:lang w:val="es-EC"/>
        </w:rPr>
        <w:t xml:space="preserve"> el consumo de corriente</w:t>
      </w:r>
      <w:r>
        <w:rPr>
          <w:lang w:val="es-EC"/>
        </w:rPr>
        <w:t xml:space="preserve"> medido </w:t>
      </w:r>
      <w:r w:rsidR="007041A3">
        <w:rPr>
          <w:lang w:val="es-EC"/>
        </w:rPr>
        <w:t xml:space="preserve"> de 192</w:t>
      </w:r>
      <w:r w:rsidR="007041A3" w:rsidRPr="007041A3">
        <w:rPr>
          <w:lang w:val="es-EC"/>
        </w:rPr>
        <w:t>mA para la resolución de 320x240 y de 206mA para la</w:t>
      </w:r>
      <w:r w:rsidR="007041A3">
        <w:rPr>
          <w:lang w:val="es-EC"/>
        </w:rPr>
        <w:t xml:space="preserve"> </w:t>
      </w:r>
      <w:r w:rsidR="007041A3" w:rsidRPr="007041A3">
        <w:rPr>
          <w:lang w:val="es-EC"/>
        </w:rPr>
        <w:t>resolución de 640x480. En teoría, el tiempo de descarga de la</w:t>
      </w:r>
      <w:r w:rsidR="007041A3">
        <w:rPr>
          <w:lang w:val="es-EC"/>
        </w:rPr>
        <w:t xml:space="preserve"> </w:t>
      </w:r>
      <w:r w:rsidR="007041A3" w:rsidRPr="007041A3">
        <w:rPr>
          <w:lang w:val="es-EC"/>
        </w:rPr>
        <w:t xml:space="preserve">batería es de 54 minutos para la resolución de 320x240 y de 50 minutos para la resolución de 640x480, sin embargo, en la práctica se comprobó que el tiempo en el cual el nodo sensor </w:t>
      </w:r>
      <w:r w:rsidR="004B57BE">
        <w:rPr>
          <w:lang w:val="es-EC"/>
        </w:rPr>
        <w:t xml:space="preserve">transmite video </w:t>
      </w:r>
      <w:r w:rsidR="007041A3" w:rsidRPr="007041A3">
        <w:rPr>
          <w:lang w:val="es-EC"/>
        </w:rPr>
        <w:t>de manera continua es de aproximadamente 45 minutos para la resolución de 320x240 y de 40 minutos para la resolución de 640x480. El consumo de energía se presenta en la Tabla IV</w:t>
      </w:r>
      <w:r w:rsidR="007041A3">
        <w:rPr>
          <w:lang w:val="es-EC"/>
        </w:rPr>
        <w:t>.</w:t>
      </w:r>
    </w:p>
    <w:p w14:paraId="56D79D19" w14:textId="093FDBFE" w:rsidR="007041A3" w:rsidRDefault="007041A3" w:rsidP="007041A3">
      <w:pPr>
        <w:pStyle w:val="TableTitle"/>
        <w:spacing w:before="120"/>
        <w:rPr>
          <w:lang w:val="es-EC"/>
        </w:rPr>
      </w:pPr>
      <w:r>
        <w:rPr>
          <w:lang w:val="es-EC"/>
        </w:rPr>
        <w:t>TABLA IV</w:t>
      </w:r>
    </w:p>
    <w:p w14:paraId="28B2AB70" w14:textId="723EE637" w:rsidR="007041A3" w:rsidRDefault="007041A3" w:rsidP="007041A3">
      <w:pPr>
        <w:pStyle w:val="TableTitle"/>
        <w:rPr>
          <w:lang w:val="es-EC"/>
        </w:rPr>
      </w:pPr>
      <w:r>
        <w:rPr>
          <w:lang w:val="es-EC"/>
        </w:rPr>
        <w:t>C</w:t>
      </w:r>
      <w:r w:rsidRPr="007041A3">
        <w:rPr>
          <w:lang w:val="es-EC"/>
        </w:rPr>
        <w:t xml:space="preserve">onsumo de energía (destino </w:t>
      </w:r>
      <w:r>
        <w:rPr>
          <w:lang w:val="es-EC"/>
        </w:rPr>
        <w:t>laptop</w:t>
      </w:r>
      <w:r w:rsidRPr="007041A3">
        <w:rPr>
          <w:lang w:val="es-EC"/>
        </w:rPr>
        <w:t>)</w:t>
      </w:r>
    </w:p>
    <w:tbl>
      <w:tblPr>
        <w:tblStyle w:val="Tablaconcuadrcula"/>
        <w:tblW w:w="48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
        <w:gridCol w:w="1332"/>
        <w:gridCol w:w="1266"/>
        <w:gridCol w:w="1269"/>
      </w:tblGrid>
      <w:tr w:rsidR="007041A3" w:rsidRPr="000778DE" w14:paraId="1EC85D9C" w14:textId="77777777" w:rsidTr="008B3034">
        <w:trPr>
          <w:jc w:val="center"/>
        </w:trPr>
        <w:tc>
          <w:tcPr>
            <w:tcW w:w="963" w:type="dxa"/>
            <w:tcBorders>
              <w:top w:val="double" w:sz="4" w:space="0" w:color="auto"/>
              <w:bottom w:val="single" w:sz="4" w:space="0" w:color="auto"/>
            </w:tcBorders>
            <w:vAlign w:val="center"/>
          </w:tcPr>
          <w:p w14:paraId="6967BBFB" w14:textId="77777777" w:rsidR="007041A3" w:rsidRPr="000778DE" w:rsidRDefault="007041A3" w:rsidP="008B3034">
            <w:pPr>
              <w:pStyle w:val="Text"/>
              <w:ind w:firstLine="0"/>
              <w:jc w:val="center"/>
              <w:rPr>
                <w:b/>
                <w:sz w:val="16"/>
                <w:szCs w:val="16"/>
                <w:lang w:val="es-EC"/>
              </w:rPr>
            </w:pPr>
            <w:r>
              <w:rPr>
                <w:b/>
                <w:sz w:val="16"/>
                <w:szCs w:val="16"/>
                <w:lang w:val="es-EC"/>
              </w:rPr>
              <w:t>Resolución (px)</w:t>
            </w:r>
          </w:p>
        </w:tc>
        <w:tc>
          <w:tcPr>
            <w:tcW w:w="1332" w:type="dxa"/>
            <w:tcBorders>
              <w:top w:val="double" w:sz="4" w:space="0" w:color="auto"/>
              <w:bottom w:val="single" w:sz="4" w:space="0" w:color="auto"/>
            </w:tcBorders>
            <w:vAlign w:val="center"/>
          </w:tcPr>
          <w:p w14:paraId="4BA37349" w14:textId="77777777" w:rsidR="007041A3" w:rsidRPr="000778DE" w:rsidRDefault="007041A3" w:rsidP="008B3034">
            <w:pPr>
              <w:pStyle w:val="Text"/>
              <w:ind w:firstLine="0"/>
              <w:jc w:val="center"/>
              <w:rPr>
                <w:b/>
                <w:sz w:val="16"/>
                <w:szCs w:val="16"/>
                <w:lang w:val="es-EC"/>
              </w:rPr>
            </w:pPr>
            <w:r>
              <w:rPr>
                <w:b/>
                <w:sz w:val="16"/>
                <w:szCs w:val="16"/>
                <w:lang w:val="es-EC"/>
              </w:rPr>
              <w:t>Distancia al nodo Gateway 1 (m)</w:t>
            </w:r>
          </w:p>
        </w:tc>
        <w:tc>
          <w:tcPr>
            <w:tcW w:w="1266" w:type="dxa"/>
            <w:tcBorders>
              <w:top w:val="double" w:sz="4" w:space="0" w:color="auto"/>
              <w:bottom w:val="single" w:sz="4" w:space="0" w:color="auto"/>
            </w:tcBorders>
            <w:vAlign w:val="center"/>
          </w:tcPr>
          <w:p w14:paraId="588A8EF6" w14:textId="77777777" w:rsidR="007041A3" w:rsidRPr="000778DE" w:rsidRDefault="007041A3" w:rsidP="008B3034">
            <w:pPr>
              <w:pStyle w:val="Text"/>
              <w:ind w:firstLine="0"/>
              <w:jc w:val="center"/>
              <w:rPr>
                <w:b/>
                <w:sz w:val="16"/>
                <w:szCs w:val="16"/>
                <w:lang w:val="es-EC"/>
              </w:rPr>
            </w:pPr>
            <w:r>
              <w:rPr>
                <w:b/>
                <w:sz w:val="16"/>
                <w:szCs w:val="16"/>
                <w:lang w:val="es-EC"/>
              </w:rPr>
              <w:t>Potencia promedio consumida (W)</w:t>
            </w:r>
          </w:p>
        </w:tc>
        <w:tc>
          <w:tcPr>
            <w:tcW w:w="1269" w:type="dxa"/>
            <w:tcBorders>
              <w:top w:val="double" w:sz="4" w:space="0" w:color="auto"/>
              <w:bottom w:val="single" w:sz="4" w:space="0" w:color="auto"/>
            </w:tcBorders>
            <w:vAlign w:val="center"/>
          </w:tcPr>
          <w:p w14:paraId="569B4C3B" w14:textId="77777777" w:rsidR="007041A3" w:rsidRPr="000778DE" w:rsidRDefault="007041A3" w:rsidP="008B3034">
            <w:pPr>
              <w:pStyle w:val="Text"/>
              <w:ind w:firstLine="0"/>
              <w:jc w:val="center"/>
              <w:rPr>
                <w:b/>
                <w:sz w:val="16"/>
                <w:szCs w:val="16"/>
                <w:lang w:val="es-EC"/>
              </w:rPr>
            </w:pPr>
            <w:r>
              <w:rPr>
                <w:b/>
                <w:sz w:val="16"/>
                <w:szCs w:val="16"/>
                <w:lang w:val="es-EC"/>
              </w:rPr>
              <w:t>Consumo de energía (kWh)</w:t>
            </w:r>
          </w:p>
        </w:tc>
      </w:tr>
      <w:tr w:rsidR="007041A3" w:rsidRPr="000778DE" w14:paraId="6833E069" w14:textId="77777777" w:rsidTr="008B3034">
        <w:trPr>
          <w:jc w:val="center"/>
        </w:trPr>
        <w:tc>
          <w:tcPr>
            <w:tcW w:w="963" w:type="dxa"/>
            <w:vMerge w:val="restart"/>
            <w:tcBorders>
              <w:top w:val="single" w:sz="4" w:space="0" w:color="auto"/>
            </w:tcBorders>
            <w:vAlign w:val="center"/>
          </w:tcPr>
          <w:p w14:paraId="07BBEBEA" w14:textId="77777777" w:rsidR="007041A3" w:rsidRPr="000778DE" w:rsidRDefault="007041A3" w:rsidP="008B3034">
            <w:pPr>
              <w:pStyle w:val="Text"/>
              <w:ind w:firstLine="0"/>
              <w:jc w:val="center"/>
              <w:rPr>
                <w:sz w:val="16"/>
                <w:szCs w:val="16"/>
                <w:lang w:val="es-EC"/>
              </w:rPr>
            </w:pPr>
            <w:r>
              <w:rPr>
                <w:sz w:val="16"/>
                <w:szCs w:val="16"/>
                <w:lang w:val="es-EC"/>
              </w:rPr>
              <w:t>320x240</w:t>
            </w:r>
          </w:p>
        </w:tc>
        <w:tc>
          <w:tcPr>
            <w:tcW w:w="1332" w:type="dxa"/>
            <w:tcBorders>
              <w:top w:val="single" w:sz="4" w:space="0" w:color="auto"/>
            </w:tcBorders>
            <w:vAlign w:val="center"/>
          </w:tcPr>
          <w:p w14:paraId="4F561300" w14:textId="77777777" w:rsidR="007041A3" w:rsidRPr="000778DE" w:rsidRDefault="007041A3" w:rsidP="008B3034">
            <w:pPr>
              <w:pStyle w:val="Text"/>
              <w:ind w:firstLine="0"/>
              <w:jc w:val="center"/>
              <w:rPr>
                <w:sz w:val="16"/>
                <w:szCs w:val="16"/>
                <w:lang w:val="es-EC"/>
              </w:rPr>
            </w:pPr>
            <w:r>
              <w:rPr>
                <w:sz w:val="16"/>
                <w:szCs w:val="16"/>
                <w:lang w:val="es-EC"/>
              </w:rPr>
              <w:t>2</w:t>
            </w:r>
          </w:p>
        </w:tc>
        <w:tc>
          <w:tcPr>
            <w:tcW w:w="1266" w:type="dxa"/>
            <w:tcBorders>
              <w:top w:val="single" w:sz="4" w:space="0" w:color="auto"/>
            </w:tcBorders>
            <w:vAlign w:val="center"/>
          </w:tcPr>
          <w:p w14:paraId="3423BA2C" w14:textId="4F075680" w:rsidR="007041A3" w:rsidRPr="000778DE" w:rsidRDefault="007041A3" w:rsidP="008B3034">
            <w:pPr>
              <w:pStyle w:val="Text"/>
              <w:ind w:firstLine="0"/>
              <w:jc w:val="center"/>
              <w:rPr>
                <w:sz w:val="16"/>
                <w:szCs w:val="16"/>
                <w:lang w:val="es-EC"/>
              </w:rPr>
            </w:pPr>
            <w:r>
              <w:rPr>
                <w:sz w:val="16"/>
                <w:szCs w:val="16"/>
                <w:lang w:val="es-EC"/>
              </w:rPr>
              <w:t>1.64</w:t>
            </w:r>
          </w:p>
        </w:tc>
        <w:tc>
          <w:tcPr>
            <w:tcW w:w="1269" w:type="dxa"/>
            <w:tcBorders>
              <w:top w:val="single" w:sz="4" w:space="0" w:color="auto"/>
            </w:tcBorders>
            <w:vAlign w:val="center"/>
          </w:tcPr>
          <w:p w14:paraId="59A9F549" w14:textId="3482D5FB" w:rsidR="007041A3" w:rsidRPr="000778DE" w:rsidRDefault="007041A3" w:rsidP="008B3034">
            <w:pPr>
              <w:pStyle w:val="Text"/>
              <w:ind w:firstLine="0"/>
              <w:jc w:val="center"/>
              <w:rPr>
                <w:sz w:val="16"/>
                <w:szCs w:val="16"/>
                <w:lang w:val="es-EC"/>
              </w:rPr>
            </w:pPr>
            <w:r>
              <w:rPr>
                <w:sz w:val="16"/>
                <w:szCs w:val="16"/>
                <w:lang w:val="es-EC"/>
              </w:rPr>
              <w:t>0.00165</w:t>
            </w:r>
          </w:p>
        </w:tc>
      </w:tr>
      <w:tr w:rsidR="007041A3" w:rsidRPr="000778DE" w14:paraId="6B7119C1" w14:textId="77777777" w:rsidTr="008B3034">
        <w:trPr>
          <w:jc w:val="center"/>
        </w:trPr>
        <w:tc>
          <w:tcPr>
            <w:tcW w:w="963" w:type="dxa"/>
            <w:vMerge/>
            <w:vAlign w:val="center"/>
          </w:tcPr>
          <w:p w14:paraId="293515C1" w14:textId="77777777" w:rsidR="007041A3" w:rsidRPr="000778DE" w:rsidRDefault="007041A3" w:rsidP="008B3034">
            <w:pPr>
              <w:pStyle w:val="Text"/>
              <w:ind w:firstLine="0"/>
              <w:jc w:val="center"/>
              <w:rPr>
                <w:sz w:val="16"/>
                <w:szCs w:val="16"/>
                <w:lang w:val="es-EC"/>
              </w:rPr>
            </w:pPr>
          </w:p>
        </w:tc>
        <w:tc>
          <w:tcPr>
            <w:tcW w:w="1332" w:type="dxa"/>
            <w:vAlign w:val="center"/>
          </w:tcPr>
          <w:p w14:paraId="74905F62" w14:textId="77777777" w:rsidR="007041A3" w:rsidRPr="000778DE" w:rsidRDefault="007041A3" w:rsidP="008B3034">
            <w:pPr>
              <w:pStyle w:val="Text"/>
              <w:ind w:firstLine="0"/>
              <w:jc w:val="center"/>
              <w:rPr>
                <w:sz w:val="16"/>
                <w:szCs w:val="16"/>
                <w:lang w:val="es-EC"/>
              </w:rPr>
            </w:pPr>
            <w:r>
              <w:rPr>
                <w:sz w:val="16"/>
                <w:szCs w:val="16"/>
                <w:lang w:val="es-EC"/>
              </w:rPr>
              <w:t>6</w:t>
            </w:r>
          </w:p>
        </w:tc>
        <w:tc>
          <w:tcPr>
            <w:tcW w:w="1266" w:type="dxa"/>
            <w:vAlign w:val="center"/>
          </w:tcPr>
          <w:p w14:paraId="61A81D5F" w14:textId="54681A9B" w:rsidR="007041A3" w:rsidRPr="000778DE" w:rsidRDefault="007041A3" w:rsidP="008B3034">
            <w:pPr>
              <w:pStyle w:val="Text"/>
              <w:ind w:firstLine="0"/>
              <w:jc w:val="center"/>
              <w:rPr>
                <w:sz w:val="16"/>
                <w:szCs w:val="16"/>
                <w:lang w:val="es-EC"/>
              </w:rPr>
            </w:pPr>
            <w:r>
              <w:rPr>
                <w:sz w:val="16"/>
                <w:szCs w:val="16"/>
                <w:lang w:val="es-EC"/>
              </w:rPr>
              <w:t>1.66</w:t>
            </w:r>
          </w:p>
        </w:tc>
        <w:tc>
          <w:tcPr>
            <w:tcW w:w="1269" w:type="dxa"/>
            <w:vAlign w:val="center"/>
          </w:tcPr>
          <w:p w14:paraId="097BBF93" w14:textId="20604060" w:rsidR="007041A3" w:rsidRPr="000778DE" w:rsidRDefault="007041A3" w:rsidP="008B3034">
            <w:pPr>
              <w:pStyle w:val="Text"/>
              <w:ind w:firstLine="0"/>
              <w:jc w:val="center"/>
              <w:rPr>
                <w:sz w:val="16"/>
                <w:szCs w:val="16"/>
                <w:lang w:val="es-EC"/>
              </w:rPr>
            </w:pPr>
            <w:r>
              <w:rPr>
                <w:sz w:val="16"/>
                <w:szCs w:val="16"/>
                <w:lang w:val="es-EC"/>
              </w:rPr>
              <w:t>0.00166</w:t>
            </w:r>
          </w:p>
        </w:tc>
      </w:tr>
      <w:tr w:rsidR="007041A3" w:rsidRPr="000778DE" w14:paraId="3A8E348C" w14:textId="77777777" w:rsidTr="008B3034">
        <w:trPr>
          <w:jc w:val="center"/>
        </w:trPr>
        <w:tc>
          <w:tcPr>
            <w:tcW w:w="963" w:type="dxa"/>
            <w:vMerge w:val="restart"/>
            <w:vAlign w:val="center"/>
          </w:tcPr>
          <w:p w14:paraId="6CF5F985" w14:textId="77777777" w:rsidR="007041A3" w:rsidRPr="000778DE" w:rsidRDefault="007041A3" w:rsidP="008B3034">
            <w:pPr>
              <w:pStyle w:val="Text"/>
              <w:ind w:firstLine="0"/>
              <w:jc w:val="center"/>
              <w:rPr>
                <w:sz w:val="16"/>
                <w:szCs w:val="16"/>
                <w:lang w:val="es-EC"/>
              </w:rPr>
            </w:pPr>
            <w:r>
              <w:rPr>
                <w:sz w:val="16"/>
                <w:szCs w:val="16"/>
                <w:lang w:val="es-EC"/>
              </w:rPr>
              <w:t>640x480</w:t>
            </w:r>
          </w:p>
        </w:tc>
        <w:tc>
          <w:tcPr>
            <w:tcW w:w="1332" w:type="dxa"/>
            <w:vAlign w:val="center"/>
          </w:tcPr>
          <w:p w14:paraId="33725FA0" w14:textId="77777777" w:rsidR="007041A3" w:rsidRPr="000778DE" w:rsidRDefault="007041A3" w:rsidP="008B3034">
            <w:pPr>
              <w:pStyle w:val="Text"/>
              <w:ind w:firstLine="0"/>
              <w:jc w:val="center"/>
              <w:rPr>
                <w:sz w:val="16"/>
                <w:szCs w:val="16"/>
                <w:lang w:val="es-EC"/>
              </w:rPr>
            </w:pPr>
            <w:r>
              <w:rPr>
                <w:sz w:val="16"/>
                <w:szCs w:val="16"/>
                <w:lang w:val="es-EC"/>
              </w:rPr>
              <w:t>2</w:t>
            </w:r>
          </w:p>
        </w:tc>
        <w:tc>
          <w:tcPr>
            <w:tcW w:w="1266" w:type="dxa"/>
            <w:vAlign w:val="center"/>
          </w:tcPr>
          <w:p w14:paraId="45CB3DCA" w14:textId="0A3C4BC8" w:rsidR="007041A3" w:rsidRPr="000778DE" w:rsidRDefault="007041A3" w:rsidP="008B3034">
            <w:pPr>
              <w:pStyle w:val="Text"/>
              <w:ind w:firstLine="0"/>
              <w:jc w:val="center"/>
              <w:rPr>
                <w:sz w:val="16"/>
                <w:szCs w:val="16"/>
                <w:lang w:val="es-EC"/>
              </w:rPr>
            </w:pPr>
            <w:r>
              <w:rPr>
                <w:sz w:val="16"/>
                <w:szCs w:val="16"/>
                <w:lang w:val="es-EC"/>
              </w:rPr>
              <w:t>1.74</w:t>
            </w:r>
          </w:p>
        </w:tc>
        <w:tc>
          <w:tcPr>
            <w:tcW w:w="1269" w:type="dxa"/>
            <w:vAlign w:val="center"/>
          </w:tcPr>
          <w:p w14:paraId="210E3EDC" w14:textId="5389527B" w:rsidR="007041A3" w:rsidRPr="000778DE" w:rsidRDefault="007041A3" w:rsidP="008B3034">
            <w:pPr>
              <w:pStyle w:val="Text"/>
              <w:ind w:firstLine="0"/>
              <w:jc w:val="center"/>
              <w:rPr>
                <w:sz w:val="16"/>
                <w:szCs w:val="16"/>
                <w:lang w:val="es-EC"/>
              </w:rPr>
            </w:pPr>
            <w:r>
              <w:rPr>
                <w:sz w:val="16"/>
                <w:szCs w:val="16"/>
                <w:lang w:val="es-EC"/>
              </w:rPr>
              <w:t>0.00174</w:t>
            </w:r>
          </w:p>
        </w:tc>
      </w:tr>
      <w:tr w:rsidR="007041A3" w:rsidRPr="000778DE" w14:paraId="47A7FC65" w14:textId="77777777" w:rsidTr="008B3034">
        <w:trPr>
          <w:jc w:val="center"/>
        </w:trPr>
        <w:tc>
          <w:tcPr>
            <w:tcW w:w="963" w:type="dxa"/>
            <w:vMerge/>
            <w:tcBorders>
              <w:bottom w:val="double" w:sz="4" w:space="0" w:color="auto"/>
            </w:tcBorders>
            <w:vAlign w:val="center"/>
          </w:tcPr>
          <w:p w14:paraId="7C82A24B" w14:textId="77777777" w:rsidR="007041A3" w:rsidRPr="000778DE" w:rsidRDefault="007041A3" w:rsidP="008B3034">
            <w:pPr>
              <w:pStyle w:val="Text"/>
              <w:ind w:firstLine="0"/>
              <w:jc w:val="center"/>
              <w:rPr>
                <w:sz w:val="16"/>
                <w:szCs w:val="16"/>
                <w:lang w:val="es-EC"/>
              </w:rPr>
            </w:pPr>
          </w:p>
        </w:tc>
        <w:tc>
          <w:tcPr>
            <w:tcW w:w="1332" w:type="dxa"/>
            <w:tcBorders>
              <w:bottom w:val="double" w:sz="4" w:space="0" w:color="auto"/>
            </w:tcBorders>
            <w:vAlign w:val="center"/>
          </w:tcPr>
          <w:p w14:paraId="3A99035E" w14:textId="77777777" w:rsidR="007041A3" w:rsidRPr="000778DE" w:rsidRDefault="007041A3" w:rsidP="008B3034">
            <w:pPr>
              <w:pStyle w:val="Text"/>
              <w:ind w:firstLine="0"/>
              <w:jc w:val="center"/>
              <w:rPr>
                <w:sz w:val="16"/>
                <w:szCs w:val="16"/>
                <w:lang w:val="es-EC"/>
              </w:rPr>
            </w:pPr>
            <w:r>
              <w:rPr>
                <w:sz w:val="16"/>
                <w:szCs w:val="16"/>
                <w:lang w:val="es-EC"/>
              </w:rPr>
              <w:t>6</w:t>
            </w:r>
          </w:p>
        </w:tc>
        <w:tc>
          <w:tcPr>
            <w:tcW w:w="1266" w:type="dxa"/>
            <w:tcBorders>
              <w:bottom w:val="double" w:sz="4" w:space="0" w:color="auto"/>
            </w:tcBorders>
            <w:vAlign w:val="center"/>
          </w:tcPr>
          <w:p w14:paraId="1B230B30" w14:textId="719F30D3" w:rsidR="007041A3" w:rsidRPr="000778DE" w:rsidRDefault="007041A3" w:rsidP="008B3034">
            <w:pPr>
              <w:pStyle w:val="Text"/>
              <w:ind w:firstLine="0"/>
              <w:jc w:val="center"/>
              <w:rPr>
                <w:sz w:val="16"/>
                <w:szCs w:val="16"/>
                <w:lang w:val="es-EC"/>
              </w:rPr>
            </w:pPr>
            <w:r>
              <w:rPr>
                <w:sz w:val="16"/>
                <w:szCs w:val="16"/>
                <w:lang w:val="es-EC"/>
              </w:rPr>
              <w:t>1.77</w:t>
            </w:r>
          </w:p>
        </w:tc>
        <w:tc>
          <w:tcPr>
            <w:tcW w:w="1269" w:type="dxa"/>
            <w:tcBorders>
              <w:bottom w:val="double" w:sz="4" w:space="0" w:color="auto"/>
            </w:tcBorders>
            <w:vAlign w:val="center"/>
          </w:tcPr>
          <w:p w14:paraId="2A70E257" w14:textId="20BCC3BB" w:rsidR="007041A3" w:rsidRPr="000778DE" w:rsidRDefault="007041A3" w:rsidP="008B3034">
            <w:pPr>
              <w:pStyle w:val="Text"/>
              <w:ind w:firstLine="0"/>
              <w:jc w:val="center"/>
              <w:rPr>
                <w:sz w:val="16"/>
                <w:szCs w:val="16"/>
                <w:lang w:val="es-EC"/>
              </w:rPr>
            </w:pPr>
            <w:r>
              <w:rPr>
                <w:sz w:val="16"/>
                <w:szCs w:val="16"/>
                <w:lang w:val="es-EC"/>
              </w:rPr>
              <w:t>0.00177</w:t>
            </w:r>
          </w:p>
        </w:tc>
      </w:tr>
    </w:tbl>
    <w:p w14:paraId="128A91E6" w14:textId="77777777" w:rsidR="007041A3" w:rsidRDefault="007041A3" w:rsidP="007041A3">
      <w:pPr>
        <w:pStyle w:val="Text"/>
        <w:rPr>
          <w:lang w:val="es-EC"/>
        </w:rPr>
      </w:pPr>
    </w:p>
    <w:p w14:paraId="390BD12E" w14:textId="77777777" w:rsidR="007041A3" w:rsidRPr="007041A3" w:rsidRDefault="007041A3" w:rsidP="007041A3">
      <w:pPr>
        <w:pStyle w:val="Ttulo2"/>
        <w:rPr>
          <w:lang w:val="es-EC"/>
        </w:rPr>
      </w:pPr>
      <w:r w:rsidRPr="007041A3">
        <w:rPr>
          <w:lang w:val="es-EC"/>
        </w:rPr>
        <w:t xml:space="preserve">  Transmisión de video hacia el teléfono móvil</w:t>
      </w:r>
    </w:p>
    <w:p w14:paraId="232D8B64" w14:textId="7B1AD500" w:rsidR="0033130A" w:rsidRDefault="007041A3" w:rsidP="007041A3">
      <w:pPr>
        <w:pStyle w:val="Text"/>
        <w:rPr>
          <w:lang w:val="es-EC"/>
        </w:rPr>
      </w:pPr>
      <w:r w:rsidRPr="007041A3">
        <w:rPr>
          <w:lang w:val="es-EC"/>
        </w:rPr>
        <w:t xml:space="preserve">Los valores medidos de voltaje y corriente en el nodo  cuando transmite </w:t>
      </w:r>
      <w:r w:rsidR="004526D9">
        <w:rPr>
          <w:lang w:val="es-EC"/>
        </w:rPr>
        <w:t xml:space="preserve">a </w:t>
      </w:r>
      <w:r w:rsidRPr="007041A3">
        <w:rPr>
          <w:lang w:val="es-EC"/>
        </w:rPr>
        <w:t>un teléfono móvil se presentan en la Tabla</w:t>
      </w:r>
      <w:r w:rsidR="00CB0289">
        <w:rPr>
          <w:lang w:val="es-EC"/>
        </w:rPr>
        <w:t> </w:t>
      </w:r>
      <w:r w:rsidRPr="007041A3">
        <w:rPr>
          <w:lang w:val="es-EC"/>
        </w:rPr>
        <w:t>V.</w:t>
      </w:r>
    </w:p>
    <w:p w14:paraId="5055F4DA" w14:textId="0C9F26F1" w:rsidR="00CB0289" w:rsidRDefault="00CB0289" w:rsidP="007041A3">
      <w:pPr>
        <w:pStyle w:val="Text"/>
        <w:rPr>
          <w:lang w:val="es-EC"/>
        </w:rPr>
      </w:pPr>
      <w:r w:rsidRPr="00CB27B8">
        <w:rPr>
          <w:lang w:val="es-EC"/>
        </w:rPr>
        <w:t>El consumo de energía en función de la resolución del video y la distancia al Gateway se presente en la Tabla VI. Para el cálculo de la duración de la batería se consideró el consu</w:t>
      </w:r>
      <w:r>
        <w:rPr>
          <w:lang w:val="es-EC"/>
        </w:rPr>
        <w:t>mo de corriente promedio de 195</w:t>
      </w:r>
      <w:r w:rsidRPr="00CB27B8">
        <w:rPr>
          <w:lang w:val="es-EC"/>
        </w:rPr>
        <w:t>mA para la resolución de 320x240 y de 209mA para la resolución de 640x480.</w:t>
      </w:r>
    </w:p>
    <w:p w14:paraId="401D55CD" w14:textId="4071684C" w:rsidR="00CB0289" w:rsidRDefault="00CB0289" w:rsidP="007041A3">
      <w:pPr>
        <w:pStyle w:val="Text"/>
        <w:rPr>
          <w:lang w:val="es-EC"/>
        </w:rPr>
      </w:pPr>
      <w:r w:rsidRPr="00CB27B8">
        <w:rPr>
          <w:lang w:val="es-EC"/>
        </w:rPr>
        <w:t>El tiempo calculado de descarga de la batería, con los datos obtenidos de las mediciones, es de 53 minutos para la resolución de 320x240 y de 49 minutos para la resolución de 640x480, sin embargo, en la práctica se comprobó que el tiempo en el cual el nodo sensor deja de funcionar es de aproximadamente 45 minutos para la resolución de 320x240 y de 40 minutos para la resolución de 640x480</w:t>
      </w:r>
      <w:r>
        <w:rPr>
          <w:lang w:val="es-EC"/>
        </w:rPr>
        <w:t>.</w:t>
      </w:r>
    </w:p>
    <w:p w14:paraId="5071C3E6" w14:textId="233CF7A0" w:rsidR="007041A3" w:rsidRDefault="007041A3" w:rsidP="007041A3">
      <w:pPr>
        <w:pStyle w:val="TableTitle"/>
        <w:spacing w:before="120"/>
        <w:rPr>
          <w:lang w:val="es-EC"/>
        </w:rPr>
      </w:pPr>
      <w:r>
        <w:rPr>
          <w:lang w:val="es-EC"/>
        </w:rPr>
        <w:lastRenderedPageBreak/>
        <w:t>TABLA V</w:t>
      </w:r>
    </w:p>
    <w:p w14:paraId="37753775" w14:textId="19CAD188" w:rsidR="007041A3" w:rsidRDefault="007041A3" w:rsidP="007041A3">
      <w:pPr>
        <w:pStyle w:val="TableTitle"/>
        <w:rPr>
          <w:lang w:val="es-EC"/>
        </w:rPr>
      </w:pPr>
      <w:r>
        <w:rPr>
          <w:lang w:val="es-EC"/>
        </w:rPr>
        <w:t>M</w:t>
      </w:r>
      <w:r w:rsidRPr="000778DE">
        <w:rPr>
          <w:lang w:val="es-EC"/>
        </w:rPr>
        <w:t xml:space="preserve">edidas de corriente y voltaje (destino </w:t>
      </w:r>
      <w:r w:rsidR="00CB27B8">
        <w:rPr>
          <w:lang w:val="es-EC"/>
        </w:rPr>
        <w:t>teléfono móvil</w:t>
      </w:r>
      <w:r w:rsidRPr="000778DE">
        <w:rPr>
          <w:lang w:val="es-EC"/>
        </w:rPr>
        <w:t>)</w:t>
      </w:r>
    </w:p>
    <w:tbl>
      <w:tblPr>
        <w:tblStyle w:val="Tablaconcuadrcula"/>
        <w:tblW w:w="50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
        <w:gridCol w:w="1051"/>
        <w:gridCol w:w="1051"/>
        <w:gridCol w:w="958"/>
        <w:gridCol w:w="899"/>
      </w:tblGrid>
      <w:tr w:rsidR="007041A3" w:rsidRPr="000778DE" w14:paraId="62D9E93A" w14:textId="77777777" w:rsidTr="008B3034">
        <w:trPr>
          <w:jc w:val="center"/>
        </w:trPr>
        <w:tc>
          <w:tcPr>
            <w:tcW w:w="1051" w:type="dxa"/>
            <w:tcBorders>
              <w:top w:val="double" w:sz="4" w:space="0" w:color="auto"/>
              <w:bottom w:val="single" w:sz="4" w:space="0" w:color="auto"/>
            </w:tcBorders>
            <w:vAlign w:val="center"/>
          </w:tcPr>
          <w:p w14:paraId="26DD425F" w14:textId="77777777" w:rsidR="007041A3" w:rsidRPr="000778DE" w:rsidRDefault="007041A3" w:rsidP="008B3034">
            <w:pPr>
              <w:pStyle w:val="Text"/>
              <w:ind w:firstLine="0"/>
              <w:jc w:val="center"/>
              <w:rPr>
                <w:b/>
                <w:sz w:val="16"/>
                <w:szCs w:val="16"/>
                <w:lang w:val="es-EC"/>
              </w:rPr>
            </w:pPr>
            <w:r>
              <w:rPr>
                <w:b/>
                <w:sz w:val="16"/>
                <w:szCs w:val="16"/>
                <w:lang w:val="es-EC"/>
              </w:rPr>
              <w:t>Tiempo operación (min)</w:t>
            </w:r>
          </w:p>
        </w:tc>
        <w:tc>
          <w:tcPr>
            <w:tcW w:w="1051" w:type="dxa"/>
            <w:tcBorders>
              <w:top w:val="double" w:sz="4" w:space="0" w:color="auto"/>
              <w:bottom w:val="single" w:sz="4" w:space="0" w:color="auto"/>
            </w:tcBorders>
            <w:vAlign w:val="center"/>
          </w:tcPr>
          <w:p w14:paraId="1147F933" w14:textId="77777777" w:rsidR="007041A3" w:rsidRPr="000778DE" w:rsidRDefault="007041A3" w:rsidP="008B3034">
            <w:pPr>
              <w:pStyle w:val="Text"/>
              <w:ind w:firstLine="0"/>
              <w:jc w:val="center"/>
              <w:rPr>
                <w:b/>
                <w:sz w:val="16"/>
                <w:szCs w:val="16"/>
                <w:lang w:val="es-EC"/>
              </w:rPr>
            </w:pPr>
            <w:r>
              <w:rPr>
                <w:b/>
                <w:sz w:val="16"/>
                <w:szCs w:val="16"/>
                <w:lang w:val="es-EC"/>
              </w:rPr>
              <w:t>Resolución (px)</w:t>
            </w:r>
          </w:p>
        </w:tc>
        <w:tc>
          <w:tcPr>
            <w:tcW w:w="1051" w:type="dxa"/>
            <w:tcBorders>
              <w:top w:val="double" w:sz="4" w:space="0" w:color="auto"/>
              <w:bottom w:val="single" w:sz="4" w:space="0" w:color="auto"/>
            </w:tcBorders>
            <w:vAlign w:val="center"/>
          </w:tcPr>
          <w:p w14:paraId="112FE655" w14:textId="77777777" w:rsidR="007041A3" w:rsidRPr="000778DE" w:rsidRDefault="007041A3" w:rsidP="008B3034">
            <w:pPr>
              <w:pStyle w:val="Text"/>
              <w:ind w:firstLine="0"/>
              <w:jc w:val="center"/>
              <w:rPr>
                <w:b/>
                <w:sz w:val="16"/>
                <w:szCs w:val="16"/>
                <w:lang w:val="es-EC"/>
              </w:rPr>
            </w:pPr>
            <w:r>
              <w:rPr>
                <w:b/>
                <w:sz w:val="16"/>
                <w:szCs w:val="16"/>
                <w:lang w:val="es-EC"/>
              </w:rPr>
              <w:t>Distancia Gateway (m)</w:t>
            </w:r>
          </w:p>
        </w:tc>
        <w:tc>
          <w:tcPr>
            <w:tcW w:w="958" w:type="dxa"/>
            <w:tcBorders>
              <w:top w:val="double" w:sz="4" w:space="0" w:color="auto"/>
              <w:bottom w:val="single" w:sz="4" w:space="0" w:color="auto"/>
            </w:tcBorders>
            <w:vAlign w:val="center"/>
          </w:tcPr>
          <w:p w14:paraId="75A40552" w14:textId="77777777" w:rsidR="007041A3" w:rsidRPr="000778DE" w:rsidRDefault="007041A3" w:rsidP="008B3034">
            <w:pPr>
              <w:pStyle w:val="Text"/>
              <w:ind w:firstLine="0"/>
              <w:jc w:val="center"/>
              <w:rPr>
                <w:b/>
                <w:sz w:val="16"/>
                <w:szCs w:val="16"/>
                <w:lang w:val="es-EC"/>
              </w:rPr>
            </w:pPr>
            <w:r>
              <w:rPr>
                <w:b/>
                <w:sz w:val="16"/>
                <w:szCs w:val="16"/>
                <w:lang w:val="es-EC"/>
              </w:rPr>
              <w:t>Voltaje (V)</w:t>
            </w:r>
          </w:p>
        </w:tc>
        <w:tc>
          <w:tcPr>
            <w:tcW w:w="899" w:type="dxa"/>
            <w:tcBorders>
              <w:top w:val="double" w:sz="4" w:space="0" w:color="auto"/>
              <w:bottom w:val="single" w:sz="4" w:space="0" w:color="auto"/>
            </w:tcBorders>
            <w:vAlign w:val="center"/>
          </w:tcPr>
          <w:p w14:paraId="306D0EB4" w14:textId="77777777" w:rsidR="007041A3" w:rsidRPr="000778DE" w:rsidRDefault="007041A3" w:rsidP="008B3034">
            <w:pPr>
              <w:pStyle w:val="Text"/>
              <w:ind w:firstLine="0"/>
              <w:jc w:val="center"/>
              <w:rPr>
                <w:b/>
                <w:sz w:val="16"/>
                <w:szCs w:val="16"/>
                <w:lang w:val="es-EC"/>
              </w:rPr>
            </w:pPr>
            <w:r>
              <w:rPr>
                <w:b/>
                <w:sz w:val="16"/>
                <w:szCs w:val="16"/>
                <w:lang w:val="es-EC"/>
              </w:rPr>
              <w:t>Corriente (A)</w:t>
            </w:r>
          </w:p>
        </w:tc>
      </w:tr>
      <w:tr w:rsidR="007041A3" w:rsidRPr="000778DE" w14:paraId="1041D603" w14:textId="77777777" w:rsidTr="008B3034">
        <w:trPr>
          <w:jc w:val="center"/>
        </w:trPr>
        <w:tc>
          <w:tcPr>
            <w:tcW w:w="1051" w:type="dxa"/>
            <w:vMerge w:val="restart"/>
            <w:tcBorders>
              <w:top w:val="single" w:sz="4" w:space="0" w:color="auto"/>
            </w:tcBorders>
            <w:vAlign w:val="center"/>
          </w:tcPr>
          <w:p w14:paraId="5CD54E1B" w14:textId="77777777" w:rsidR="007041A3" w:rsidRPr="000778DE" w:rsidRDefault="007041A3" w:rsidP="008B3034">
            <w:pPr>
              <w:pStyle w:val="Text"/>
              <w:ind w:firstLine="0"/>
              <w:jc w:val="center"/>
              <w:rPr>
                <w:sz w:val="16"/>
                <w:szCs w:val="16"/>
                <w:lang w:val="es-EC"/>
              </w:rPr>
            </w:pPr>
            <w:r>
              <w:rPr>
                <w:sz w:val="16"/>
                <w:szCs w:val="16"/>
                <w:lang w:val="es-EC"/>
              </w:rPr>
              <w:t>1</w:t>
            </w:r>
          </w:p>
        </w:tc>
        <w:tc>
          <w:tcPr>
            <w:tcW w:w="1051" w:type="dxa"/>
            <w:vMerge w:val="restart"/>
            <w:tcBorders>
              <w:top w:val="single" w:sz="4" w:space="0" w:color="auto"/>
            </w:tcBorders>
            <w:vAlign w:val="center"/>
          </w:tcPr>
          <w:p w14:paraId="7E223B32" w14:textId="77777777" w:rsidR="007041A3" w:rsidRPr="000778DE" w:rsidRDefault="007041A3" w:rsidP="008B3034">
            <w:pPr>
              <w:pStyle w:val="Text"/>
              <w:ind w:firstLine="0"/>
              <w:jc w:val="center"/>
              <w:rPr>
                <w:sz w:val="16"/>
                <w:szCs w:val="16"/>
                <w:lang w:val="es-EC"/>
              </w:rPr>
            </w:pPr>
            <w:r>
              <w:rPr>
                <w:sz w:val="16"/>
                <w:szCs w:val="16"/>
                <w:lang w:val="es-EC"/>
              </w:rPr>
              <w:t>320x240</w:t>
            </w:r>
          </w:p>
        </w:tc>
        <w:tc>
          <w:tcPr>
            <w:tcW w:w="1051" w:type="dxa"/>
            <w:tcBorders>
              <w:top w:val="single" w:sz="4" w:space="0" w:color="auto"/>
            </w:tcBorders>
            <w:vAlign w:val="center"/>
          </w:tcPr>
          <w:p w14:paraId="0245E1C2" w14:textId="77777777" w:rsidR="007041A3" w:rsidRPr="000778DE" w:rsidRDefault="007041A3" w:rsidP="008B3034">
            <w:pPr>
              <w:pStyle w:val="Text"/>
              <w:ind w:firstLine="0"/>
              <w:jc w:val="center"/>
              <w:rPr>
                <w:sz w:val="16"/>
                <w:szCs w:val="16"/>
                <w:lang w:val="es-EC"/>
              </w:rPr>
            </w:pPr>
            <w:r>
              <w:rPr>
                <w:sz w:val="16"/>
                <w:szCs w:val="16"/>
                <w:lang w:val="es-EC"/>
              </w:rPr>
              <w:t>2</w:t>
            </w:r>
          </w:p>
        </w:tc>
        <w:tc>
          <w:tcPr>
            <w:tcW w:w="958" w:type="dxa"/>
            <w:tcBorders>
              <w:top w:val="single" w:sz="4" w:space="0" w:color="auto"/>
            </w:tcBorders>
          </w:tcPr>
          <w:p w14:paraId="4DF274DE" w14:textId="2BC33EE3" w:rsidR="007041A3" w:rsidRPr="007041A3" w:rsidRDefault="007041A3" w:rsidP="007041A3">
            <w:pPr>
              <w:pStyle w:val="Text"/>
              <w:ind w:firstLine="0"/>
              <w:jc w:val="center"/>
              <w:rPr>
                <w:sz w:val="16"/>
                <w:szCs w:val="16"/>
                <w:lang w:val="es-EC"/>
              </w:rPr>
            </w:pPr>
            <w:r>
              <w:rPr>
                <w:sz w:val="16"/>
                <w:szCs w:val="16"/>
              </w:rPr>
              <w:t>8.35</w:t>
            </w:r>
          </w:p>
        </w:tc>
        <w:tc>
          <w:tcPr>
            <w:tcW w:w="899" w:type="dxa"/>
            <w:tcBorders>
              <w:top w:val="single" w:sz="4" w:space="0" w:color="auto"/>
            </w:tcBorders>
          </w:tcPr>
          <w:p w14:paraId="697A34A0" w14:textId="4D485447" w:rsidR="007041A3" w:rsidRPr="007041A3" w:rsidRDefault="00CB27B8" w:rsidP="008B3034">
            <w:pPr>
              <w:pStyle w:val="Text"/>
              <w:ind w:firstLine="0"/>
              <w:jc w:val="center"/>
              <w:rPr>
                <w:sz w:val="16"/>
                <w:szCs w:val="16"/>
                <w:lang w:val="es-EC"/>
              </w:rPr>
            </w:pPr>
            <w:r>
              <w:rPr>
                <w:sz w:val="16"/>
                <w:szCs w:val="16"/>
                <w:lang w:val="es-EC"/>
              </w:rPr>
              <w:t>0.195</w:t>
            </w:r>
          </w:p>
        </w:tc>
      </w:tr>
      <w:tr w:rsidR="007041A3" w:rsidRPr="000778DE" w14:paraId="48D11732" w14:textId="77777777" w:rsidTr="008B3034">
        <w:trPr>
          <w:jc w:val="center"/>
        </w:trPr>
        <w:tc>
          <w:tcPr>
            <w:tcW w:w="1051" w:type="dxa"/>
            <w:vMerge/>
            <w:vAlign w:val="center"/>
          </w:tcPr>
          <w:p w14:paraId="48BBFC8B" w14:textId="77777777" w:rsidR="007041A3" w:rsidRPr="000778DE" w:rsidRDefault="007041A3" w:rsidP="008B3034">
            <w:pPr>
              <w:pStyle w:val="Text"/>
              <w:ind w:firstLine="0"/>
              <w:jc w:val="center"/>
              <w:rPr>
                <w:sz w:val="16"/>
                <w:szCs w:val="16"/>
                <w:lang w:val="es-EC"/>
              </w:rPr>
            </w:pPr>
          </w:p>
        </w:tc>
        <w:tc>
          <w:tcPr>
            <w:tcW w:w="1051" w:type="dxa"/>
            <w:vMerge/>
            <w:vAlign w:val="center"/>
          </w:tcPr>
          <w:p w14:paraId="6ED436F6" w14:textId="77777777" w:rsidR="007041A3" w:rsidRPr="000778DE" w:rsidRDefault="007041A3" w:rsidP="008B3034">
            <w:pPr>
              <w:pStyle w:val="Text"/>
              <w:ind w:firstLine="0"/>
              <w:jc w:val="center"/>
              <w:rPr>
                <w:sz w:val="16"/>
                <w:szCs w:val="16"/>
                <w:lang w:val="es-EC"/>
              </w:rPr>
            </w:pPr>
          </w:p>
        </w:tc>
        <w:tc>
          <w:tcPr>
            <w:tcW w:w="1051" w:type="dxa"/>
            <w:vAlign w:val="center"/>
          </w:tcPr>
          <w:p w14:paraId="5E4D6CBB" w14:textId="77777777" w:rsidR="007041A3" w:rsidRPr="000778DE" w:rsidRDefault="007041A3" w:rsidP="008B3034">
            <w:pPr>
              <w:pStyle w:val="Text"/>
              <w:ind w:firstLine="0"/>
              <w:jc w:val="center"/>
              <w:rPr>
                <w:sz w:val="16"/>
                <w:szCs w:val="16"/>
                <w:lang w:val="es-EC"/>
              </w:rPr>
            </w:pPr>
            <w:r>
              <w:rPr>
                <w:sz w:val="16"/>
                <w:szCs w:val="16"/>
                <w:lang w:val="es-EC"/>
              </w:rPr>
              <w:t>6</w:t>
            </w:r>
          </w:p>
        </w:tc>
        <w:tc>
          <w:tcPr>
            <w:tcW w:w="958" w:type="dxa"/>
          </w:tcPr>
          <w:p w14:paraId="5B513B64" w14:textId="4B664777" w:rsidR="007041A3" w:rsidRPr="007041A3" w:rsidRDefault="007041A3" w:rsidP="008B3034">
            <w:pPr>
              <w:pStyle w:val="Text"/>
              <w:ind w:firstLine="0"/>
              <w:jc w:val="center"/>
              <w:rPr>
                <w:sz w:val="16"/>
                <w:szCs w:val="16"/>
                <w:lang w:val="es-EC"/>
              </w:rPr>
            </w:pPr>
            <w:r>
              <w:rPr>
                <w:sz w:val="16"/>
                <w:szCs w:val="16"/>
              </w:rPr>
              <w:t>8.31</w:t>
            </w:r>
          </w:p>
        </w:tc>
        <w:tc>
          <w:tcPr>
            <w:tcW w:w="899" w:type="dxa"/>
          </w:tcPr>
          <w:p w14:paraId="56605606" w14:textId="6AD60A79" w:rsidR="007041A3" w:rsidRPr="007041A3" w:rsidRDefault="00CB27B8" w:rsidP="008B3034">
            <w:pPr>
              <w:pStyle w:val="Text"/>
              <w:ind w:firstLine="0"/>
              <w:jc w:val="center"/>
              <w:rPr>
                <w:sz w:val="16"/>
                <w:szCs w:val="16"/>
                <w:lang w:val="es-EC"/>
              </w:rPr>
            </w:pPr>
            <w:r>
              <w:rPr>
                <w:sz w:val="16"/>
                <w:szCs w:val="16"/>
                <w:lang w:val="es-EC"/>
              </w:rPr>
              <w:t>0.197</w:t>
            </w:r>
          </w:p>
        </w:tc>
      </w:tr>
      <w:tr w:rsidR="007041A3" w:rsidRPr="000778DE" w14:paraId="1677FA81" w14:textId="77777777" w:rsidTr="008B3034">
        <w:trPr>
          <w:jc w:val="center"/>
        </w:trPr>
        <w:tc>
          <w:tcPr>
            <w:tcW w:w="1051" w:type="dxa"/>
            <w:vMerge/>
            <w:vAlign w:val="center"/>
          </w:tcPr>
          <w:p w14:paraId="1873AC0A" w14:textId="77777777" w:rsidR="007041A3" w:rsidRPr="000778DE" w:rsidRDefault="007041A3" w:rsidP="008B3034">
            <w:pPr>
              <w:pStyle w:val="Text"/>
              <w:ind w:firstLine="0"/>
              <w:jc w:val="center"/>
              <w:rPr>
                <w:sz w:val="16"/>
                <w:szCs w:val="16"/>
                <w:lang w:val="es-EC"/>
              </w:rPr>
            </w:pPr>
          </w:p>
        </w:tc>
        <w:tc>
          <w:tcPr>
            <w:tcW w:w="1051" w:type="dxa"/>
            <w:vMerge w:val="restart"/>
            <w:vAlign w:val="center"/>
          </w:tcPr>
          <w:p w14:paraId="289BAB10" w14:textId="77777777" w:rsidR="007041A3" w:rsidRPr="000778DE" w:rsidRDefault="007041A3" w:rsidP="008B3034">
            <w:pPr>
              <w:pStyle w:val="Text"/>
              <w:ind w:firstLine="0"/>
              <w:jc w:val="center"/>
              <w:rPr>
                <w:sz w:val="16"/>
                <w:szCs w:val="16"/>
                <w:lang w:val="es-EC"/>
              </w:rPr>
            </w:pPr>
            <w:r>
              <w:rPr>
                <w:sz w:val="16"/>
                <w:szCs w:val="16"/>
                <w:lang w:val="es-EC"/>
              </w:rPr>
              <w:t>640x480</w:t>
            </w:r>
          </w:p>
        </w:tc>
        <w:tc>
          <w:tcPr>
            <w:tcW w:w="1051" w:type="dxa"/>
            <w:vAlign w:val="center"/>
          </w:tcPr>
          <w:p w14:paraId="76FE5DD3" w14:textId="77777777" w:rsidR="007041A3" w:rsidRPr="000778DE" w:rsidRDefault="007041A3" w:rsidP="008B3034">
            <w:pPr>
              <w:pStyle w:val="Text"/>
              <w:ind w:firstLine="0"/>
              <w:jc w:val="center"/>
              <w:rPr>
                <w:sz w:val="16"/>
                <w:szCs w:val="16"/>
                <w:lang w:val="es-EC"/>
              </w:rPr>
            </w:pPr>
            <w:r>
              <w:rPr>
                <w:sz w:val="16"/>
                <w:szCs w:val="16"/>
                <w:lang w:val="es-EC"/>
              </w:rPr>
              <w:t>2</w:t>
            </w:r>
          </w:p>
        </w:tc>
        <w:tc>
          <w:tcPr>
            <w:tcW w:w="958" w:type="dxa"/>
          </w:tcPr>
          <w:p w14:paraId="17625FC4" w14:textId="0101FD54" w:rsidR="007041A3" w:rsidRPr="007041A3" w:rsidRDefault="007041A3" w:rsidP="008B3034">
            <w:pPr>
              <w:pStyle w:val="Text"/>
              <w:ind w:firstLine="0"/>
              <w:jc w:val="center"/>
              <w:rPr>
                <w:sz w:val="16"/>
                <w:szCs w:val="16"/>
                <w:lang w:val="es-EC"/>
              </w:rPr>
            </w:pPr>
            <w:r>
              <w:rPr>
                <w:sz w:val="16"/>
                <w:szCs w:val="16"/>
              </w:rPr>
              <w:t>8.30</w:t>
            </w:r>
          </w:p>
        </w:tc>
        <w:tc>
          <w:tcPr>
            <w:tcW w:w="899" w:type="dxa"/>
          </w:tcPr>
          <w:p w14:paraId="34009C46" w14:textId="305CA644" w:rsidR="007041A3" w:rsidRPr="007041A3" w:rsidRDefault="00CB27B8" w:rsidP="008B3034">
            <w:pPr>
              <w:pStyle w:val="Text"/>
              <w:ind w:firstLine="0"/>
              <w:jc w:val="center"/>
              <w:rPr>
                <w:sz w:val="16"/>
                <w:szCs w:val="16"/>
                <w:lang w:val="es-EC"/>
              </w:rPr>
            </w:pPr>
            <w:r>
              <w:rPr>
                <w:sz w:val="16"/>
                <w:szCs w:val="16"/>
                <w:lang w:val="es-EC"/>
              </w:rPr>
              <w:t>0.209</w:t>
            </w:r>
          </w:p>
        </w:tc>
      </w:tr>
      <w:tr w:rsidR="007041A3" w:rsidRPr="000778DE" w14:paraId="3CD9E1AD" w14:textId="77777777" w:rsidTr="008B3034">
        <w:trPr>
          <w:jc w:val="center"/>
        </w:trPr>
        <w:tc>
          <w:tcPr>
            <w:tcW w:w="1051" w:type="dxa"/>
            <w:vMerge/>
            <w:tcBorders>
              <w:bottom w:val="single" w:sz="4" w:space="0" w:color="auto"/>
            </w:tcBorders>
            <w:vAlign w:val="center"/>
          </w:tcPr>
          <w:p w14:paraId="13D1EEDF" w14:textId="77777777" w:rsidR="007041A3" w:rsidRPr="000778DE" w:rsidRDefault="007041A3" w:rsidP="008B3034">
            <w:pPr>
              <w:pStyle w:val="Text"/>
              <w:ind w:firstLine="0"/>
              <w:jc w:val="center"/>
              <w:rPr>
                <w:sz w:val="16"/>
                <w:szCs w:val="16"/>
                <w:lang w:val="es-EC"/>
              </w:rPr>
            </w:pPr>
          </w:p>
        </w:tc>
        <w:tc>
          <w:tcPr>
            <w:tcW w:w="1051" w:type="dxa"/>
            <w:vMerge/>
            <w:tcBorders>
              <w:bottom w:val="single" w:sz="4" w:space="0" w:color="auto"/>
            </w:tcBorders>
            <w:vAlign w:val="center"/>
          </w:tcPr>
          <w:p w14:paraId="77C5A9D7" w14:textId="77777777" w:rsidR="007041A3" w:rsidRPr="000778DE" w:rsidRDefault="007041A3" w:rsidP="008B3034">
            <w:pPr>
              <w:pStyle w:val="Text"/>
              <w:ind w:firstLine="0"/>
              <w:jc w:val="center"/>
              <w:rPr>
                <w:sz w:val="16"/>
                <w:szCs w:val="16"/>
                <w:lang w:val="es-EC"/>
              </w:rPr>
            </w:pPr>
          </w:p>
        </w:tc>
        <w:tc>
          <w:tcPr>
            <w:tcW w:w="1051" w:type="dxa"/>
            <w:tcBorders>
              <w:bottom w:val="single" w:sz="4" w:space="0" w:color="auto"/>
            </w:tcBorders>
            <w:vAlign w:val="center"/>
          </w:tcPr>
          <w:p w14:paraId="75118C39" w14:textId="77777777" w:rsidR="007041A3" w:rsidRPr="000778DE" w:rsidRDefault="007041A3" w:rsidP="008B3034">
            <w:pPr>
              <w:pStyle w:val="Text"/>
              <w:ind w:firstLine="0"/>
              <w:jc w:val="center"/>
              <w:rPr>
                <w:sz w:val="16"/>
                <w:szCs w:val="16"/>
                <w:lang w:val="es-EC"/>
              </w:rPr>
            </w:pPr>
            <w:r>
              <w:rPr>
                <w:sz w:val="16"/>
                <w:szCs w:val="16"/>
                <w:lang w:val="es-EC"/>
              </w:rPr>
              <w:t>6</w:t>
            </w:r>
          </w:p>
        </w:tc>
        <w:tc>
          <w:tcPr>
            <w:tcW w:w="958" w:type="dxa"/>
            <w:tcBorders>
              <w:bottom w:val="single" w:sz="4" w:space="0" w:color="auto"/>
            </w:tcBorders>
          </w:tcPr>
          <w:p w14:paraId="3D3D4EEF" w14:textId="53682766" w:rsidR="007041A3" w:rsidRPr="007041A3" w:rsidRDefault="007041A3" w:rsidP="008B3034">
            <w:pPr>
              <w:pStyle w:val="Text"/>
              <w:ind w:firstLine="0"/>
              <w:jc w:val="center"/>
              <w:rPr>
                <w:sz w:val="16"/>
                <w:szCs w:val="16"/>
                <w:lang w:val="es-EC"/>
              </w:rPr>
            </w:pPr>
            <w:r>
              <w:rPr>
                <w:sz w:val="16"/>
                <w:szCs w:val="16"/>
              </w:rPr>
              <w:t>8.29</w:t>
            </w:r>
          </w:p>
        </w:tc>
        <w:tc>
          <w:tcPr>
            <w:tcW w:w="899" w:type="dxa"/>
            <w:tcBorders>
              <w:bottom w:val="single" w:sz="4" w:space="0" w:color="auto"/>
            </w:tcBorders>
          </w:tcPr>
          <w:p w14:paraId="7409F3C6" w14:textId="6D633E2A" w:rsidR="007041A3" w:rsidRPr="007041A3" w:rsidRDefault="00CB27B8" w:rsidP="008B3034">
            <w:pPr>
              <w:pStyle w:val="Text"/>
              <w:ind w:firstLine="0"/>
              <w:jc w:val="center"/>
              <w:rPr>
                <w:sz w:val="16"/>
                <w:szCs w:val="16"/>
                <w:lang w:val="es-EC"/>
              </w:rPr>
            </w:pPr>
            <w:r>
              <w:rPr>
                <w:sz w:val="16"/>
                <w:szCs w:val="16"/>
                <w:lang w:val="es-EC"/>
              </w:rPr>
              <w:t>0.210</w:t>
            </w:r>
          </w:p>
        </w:tc>
      </w:tr>
      <w:tr w:rsidR="007041A3" w:rsidRPr="000778DE" w14:paraId="263B0864" w14:textId="77777777" w:rsidTr="008B3034">
        <w:trPr>
          <w:jc w:val="center"/>
        </w:trPr>
        <w:tc>
          <w:tcPr>
            <w:tcW w:w="1051" w:type="dxa"/>
            <w:vMerge w:val="restart"/>
            <w:tcBorders>
              <w:top w:val="single" w:sz="4" w:space="0" w:color="auto"/>
            </w:tcBorders>
            <w:vAlign w:val="center"/>
          </w:tcPr>
          <w:p w14:paraId="0DB36F4F" w14:textId="77777777" w:rsidR="007041A3" w:rsidRPr="000778DE" w:rsidRDefault="007041A3" w:rsidP="008B3034">
            <w:pPr>
              <w:pStyle w:val="Text"/>
              <w:ind w:firstLine="0"/>
              <w:jc w:val="center"/>
              <w:rPr>
                <w:sz w:val="16"/>
                <w:szCs w:val="16"/>
                <w:lang w:val="es-EC"/>
              </w:rPr>
            </w:pPr>
            <w:r>
              <w:rPr>
                <w:sz w:val="16"/>
                <w:szCs w:val="16"/>
                <w:lang w:val="es-EC"/>
              </w:rPr>
              <w:t>3</w:t>
            </w:r>
          </w:p>
        </w:tc>
        <w:tc>
          <w:tcPr>
            <w:tcW w:w="1051" w:type="dxa"/>
            <w:vMerge w:val="restart"/>
            <w:tcBorders>
              <w:top w:val="single" w:sz="4" w:space="0" w:color="auto"/>
            </w:tcBorders>
            <w:vAlign w:val="center"/>
          </w:tcPr>
          <w:p w14:paraId="37C1EBC9" w14:textId="77777777" w:rsidR="007041A3" w:rsidRPr="000778DE" w:rsidRDefault="007041A3" w:rsidP="008B3034">
            <w:pPr>
              <w:pStyle w:val="Text"/>
              <w:ind w:firstLine="0"/>
              <w:jc w:val="center"/>
              <w:rPr>
                <w:sz w:val="16"/>
                <w:szCs w:val="16"/>
                <w:lang w:val="es-EC"/>
              </w:rPr>
            </w:pPr>
            <w:r>
              <w:rPr>
                <w:sz w:val="16"/>
                <w:szCs w:val="16"/>
                <w:lang w:val="es-EC"/>
              </w:rPr>
              <w:t>320x240</w:t>
            </w:r>
          </w:p>
        </w:tc>
        <w:tc>
          <w:tcPr>
            <w:tcW w:w="1051" w:type="dxa"/>
            <w:tcBorders>
              <w:top w:val="single" w:sz="4" w:space="0" w:color="auto"/>
            </w:tcBorders>
            <w:vAlign w:val="center"/>
          </w:tcPr>
          <w:p w14:paraId="257F5FCE" w14:textId="77777777" w:rsidR="007041A3" w:rsidRPr="000778DE" w:rsidRDefault="007041A3" w:rsidP="008B3034">
            <w:pPr>
              <w:pStyle w:val="Text"/>
              <w:ind w:firstLine="0"/>
              <w:jc w:val="center"/>
              <w:rPr>
                <w:sz w:val="16"/>
                <w:szCs w:val="16"/>
                <w:lang w:val="es-EC"/>
              </w:rPr>
            </w:pPr>
            <w:r>
              <w:rPr>
                <w:sz w:val="16"/>
                <w:szCs w:val="16"/>
                <w:lang w:val="es-EC"/>
              </w:rPr>
              <w:t>2</w:t>
            </w:r>
          </w:p>
        </w:tc>
        <w:tc>
          <w:tcPr>
            <w:tcW w:w="958" w:type="dxa"/>
            <w:tcBorders>
              <w:top w:val="single" w:sz="4" w:space="0" w:color="auto"/>
            </w:tcBorders>
          </w:tcPr>
          <w:p w14:paraId="228B16E3" w14:textId="22B41EA0" w:rsidR="007041A3" w:rsidRPr="007041A3" w:rsidRDefault="007041A3" w:rsidP="008B3034">
            <w:pPr>
              <w:pStyle w:val="Text"/>
              <w:ind w:firstLine="0"/>
              <w:jc w:val="center"/>
              <w:rPr>
                <w:sz w:val="16"/>
                <w:szCs w:val="16"/>
                <w:lang w:val="es-EC"/>
              </w:rPr>
            </w:pPr>
            <w:r>
              <w:rPr>
                <w:sz w:val="16"/>
                <w:szCs w:val="16"/>
              </w:rPr>
              <w:t>8.22</w:t>
            </w:r>
          </w:p>
        </w:tc>
        <w:tc>
          <w:tcPr>
            <w:tcW w:w="899" w:type="dxa"/>
            <w:tcBorders>
              <w:top w:val="single" w:sz="4" w:space="0" w:color="auto"/>
            </w:tcBorders>
          </w:tcPr>
          <w:p w14:paraId="4CF9CD05" w14:textId="1354CBB2" w:rsidR="007041A3" w:rsidRPr="007041A3" w:rsidRDefault="00CB27B8" w:rsidP="008B3034">
            <w:pPr>
              <w:pStyle w:val="Text"/>
              <w:ind w:firstLine="0"/>
              <w:jc w:val="center"/>
              <w:rPr>
                <w:sz w:val="16"/>
                <w:szCs w:val="16"/>
                <w:lang w:val="es-EC"/>
              </w:rPr>
            </w:pPr>
            <w:r>
              <w:rPr>
                <w:sz w:val="16"/>
                <w:szCs w:val="16"/>
                <w:lang w:val="es-EC"/>
              </w:rPr>
              <w:t>0.199</w:t>
            </w:r>
          </w:p>
        </w:tc>
      </w:tr>
      <w:tr w:rsidR="007041A3" w:rsidRPr="000778DE" w14:paraId="19ED8592" w14:textId="77777777" w:rsidTr="008B3034">
        <w:trPr>
          <w:jc w:val="center"/>
        </w:trPr>
        <w:tc>
          <w:tcPr>
            <w:tcW w:w="1051" w:type="dxa"/>
            <w:vMerge/>
            <w:vAlign w:val="center"/>
          </w:tcPr>
          <w:p w14:paraId="41BDBA6C" w14:textId="77777777" w:rsidR="007041A3" w:rsidRPr="000778DE" w:rsidRDefault="007041A3" w:rsidP="008B3034">
            <w:pPr>
              <w:pStyle w:val="Text"/>
              <w:ind w:firstLine="0"/>
              <w:jc w:val="center"/>
              <w:rPr>
                <w:sz w:val="16"/>
                <w:szCs w:val="16"/>
                <w:lang w:val="es-EC"/>
              </w:rPr>
            </w:pPr>
          </w:p>
        </w:tc>
        <w:tc>
          <w:tcPr>
            <w:tcW w:w="1051" w:type="dxa"/>
            <w:vMerge/>
            <w:vAlign w:val="center"/>
          </w:tcPr>
          <w:p w14:paraId="26A58FC3" w14:textId="77777777" w:rsidR="007041A3" w:rsidRPr="000778DE" w:rsidRDefault="007041A3" w:rsidP="008B3034">
            <w:pPr>
              <w:pStyle w:val="Text"/>
              <w:ind w:firstLine="0"/>
              <w:jc w:val="center"/>
              <w:rPr>
                <w:sz w:val="16"/>
                <w:szCs w:val="16"/>
                <w:lang w:val="es-EC"/>
              </w:rPr>
            </w:pPr>
          </w:p>
        </w:tc>
        <w:tc>
          <w:tcPr>
            <w:tcW w:w="1051" w:type="dxa"/>
            <w:vAlign w:val="center"/>
          </w:tcPr>
          <w:p w14:paraId="3888ED1A" w14:textId="77777777" w:rsidR="007041A3" w:rsidRPr="000778DE" w:rsidRDefault="007041A3" w:rsidP="008B3034">
            <w:pPr>
              <w:pStyle w:val="Text"/>
              <w:ind w:firstLine="0"/>
              <w:jc w:val="center"/>
              <w:rPr>
                <w:sz w:val="16"/>
                <w:szCs w:val="16"/>
                <w:lang w:val="es-EC"/>
              </w:rPr>
            </w:pPr>
            <w:r>
              <w:rPr>
                <w:sz w:val="16"/>
                <w:szCs w:val="16"/>
                <w:lang w:val="es-EC"/>
              </w:rPr>
              <w:t>6</w:t>
            </w:r>
          </w:p>
        </w:tc>
        <w:tc>
          <w:tcPr>
            <w:tcW w:w="958" w:type="dxa"/>
          </w:tcPr>
          <w:p w14:paraId="77FCE04C" w14:textId="57EFCCAF" w:rsidR="007041A3" w:rsidRPr="007041A3" w:rsidRDefault="007041A3" w:rsidP="008B3034">
            <w:pPr>
              <w:pStyle w:val="Text"/>
              <w:ind w:firstLine="0"/>
              <w:jc w:val="center"/>
              <w:rPr>
                <w:sz w:val="16"/>
                <w:szCs w:val="16"/>
                <w:lang w:val="es-EC"/>
              </w:rPr>
            </w:pPr>
            <w:r>
              <w:rPr>
                <w:sz w:val="16"/>
                <w:szCs w:val="16"/>
              </w:rPr>
              <w:t>8.21</w:t>
            </w:r>
          </w:p>
        </w:tc>
        <w:tc>
          <w:tcPr>
            <w:tcW w:w="899" w:type="dxa"/>
          </w:tcPr>
          <w:p w14:paraId="3B35CC5B" w14:textId="371717A6" w:rsidR="007041A3" w:rsidRPr="007041A3" w:rsidRDefault="00CB27B8" w:rsidP="008B3034">
            <w:pPr>
              <w:pStyle w:val="Text"/>
              <w:ind w:firstLine="0"/>
              <w:jc w:val="center"/>
              <w:rPr>
                <w:sz w:val="16"/>
                <w:szCs w:val="16"/>
                <w:lang w:val="es-EC"/>
              </w:rPr>
            </w:pPr>
            <w:r>
              <w:rPr>
                <w:sz w:val="16"/>
                <w:szCs w:val="16"/>
                <w:lang w:val="es-EC"/>
              </w:rPr>
              <w:t>0.202</w:t>
            </w:r>
          </w:p>
        </w:tc>
      </w:tr>
      <w:tr w:rsidR="007041A3" w:rsidRPr="000778DE" w14:paraId="6CD90EBA" w14:textId="77777777" w:rsidTr="008B3034">
        <w:trPr>
          <w:jc w:val="center"/>
        </w:trPr>
        <w:tc>
          <w:tcPr>
            <w:tcW w:w="1051" w:type="dxa"/>
            <w:vMerge/>
            <w:vAlign w:val="center"/>
          </w:tcPr>
          <w:p w14:paraId="4829E298" w14:textId="77777777" w:rsidR="007041A3" w:rsidRPr="000778DE" w:rsidRDefault="007041A3" w:rsidP="008B3034">
            <w:pPr>
              <w:pStyle w:val="Text"/>
              <w:ind w:firstLine="0"/>
              <w:jc w:val="center"/>
              <w:rPr>
                <w:sz w:val="16"/>
                <w:szCs w:val="16"/>
                <w:lang w:val="es-EC"/>
              </w:rPr>
            </w:pPr>
          </w:p>
        </w:tc>
        <w:tc>
          <w:tcPr>
            <w:tcW w:w="1051" w:type="dxa"/>
            <w:vMerge w:val="restart"/>
            <w:vAlign w:val="center"/>
          </w:tcPr>
          <w:p w14:paraId="09E6AFAC" w14:textId="77777777" w:rsidR="007041A3" w:rsidRPr="000778DE" w:rsidRDefault="007041A3" w:rsidP="008B3034">
            <w:pPr>
              <w:pStyle w:val="Text"/>
              <w:ind w:firstLine="0"/>
              <w:jc w:val="center"/>
              <w:rPr>
                <w:sz w:val="16"/>
                <w:szCs w:val="16"/>
                <w:lang w:val="es-EC"/>
              </w:rPr>
            </w:pPr>
            <w:r>
              <w:rPr>
                <w:sz w:val="16"/>
                <w:szCs w:val="16"/>
                <w:lang w:val="es-EC"/>
              </w:rPr>
              <w:t>640x480</w:t>
            </w:r>
          </w:p>
        </w:tc>
        <w:tc>
          <w:tcPr>
            <w:tcW w:w="1051" w:type="dxa"/>
            <w:vAlign w:val="center"/>
          </w:tcPr>
          <w:p w14:paraId="71EE13C7" w14:textId="77777777" w:rsidR="007041A3" w:rsidRPr="000778DE" w:rsidRDefault="007041A3" w:rsidP="008B3034">
            <w:pPr>
              <w:pStyle w:val="Text"/>
              <w:ind w:firstLine="0"/>
              <w:jc w:val="center"/>
              <w:rPr>
                <w:sz w:val="16"/>
                <w:szCs w:val="16"/>
                <w:lang w:val="es-EC"/>
              </w:rPr>
            </w:pPr>
            <w:r>
              <w:rPr>
                <w:sz w:val="16"/>
                <w:szCs w:val="16"/>
                <w:lang w:val="es-EC"/>
              </w:rPr>
              <w:t>2</w:t>
            </w:r>
          </w:p>
        </w:tc>
        <w:tc>
          <w:tcPr>
            <w:tcW w:w="958" w:type="dxa"/>
          </w:tcPr>
          <w:p w14:paraId="55799F45" w14:textId="5D19BB2D" w:rsidR="007041A3" w:rsidRPr="007041A3" w:rsidRDefault="007041A3" w:rsidP="008B3034">
            <w:pPr>
              <w:pStyle w:val="Text"/>
              <w:ind w:firstLine="0"/>
              <w:jc w:val="center"/>
              <w:rPr>
                <w:sz w:val="16"/>
                <w:szCs w:val="16"/>
                <w:lang w:val="es-EC"/>
              </w:rPr>
            </w:pPr>
            <w:r>
              <w:rPr>
                <w:sz w:val="16"/>
                <w:szCs w:val="16"/>
              </w:rPr>
              <w:t>8.19</w:t>
            </w:r>
          </w:p>
        </w:tc>
        <w:tc>
          <w:tcPr>
            <w:tcW w:w="899" w:type="dxa"/>
          </w:tcPr>
          <w:p w14:paraId="35DFFC26" w14:textId="0BF306B0" w:rsidR="007041A3" w:rsidRPr="007041A3" w:rsidRDefault="00CB27B8" w:rsidP="008B3034">
            <w:pPr>
              <w:pStyle w:val="Text"/>
              <w:ind w:firstLine="0"/>
              <w:jc w:val="center"/>
              <w:rPr>
                <w:sz w:val="16"/>
                <w:szCs w:val="16"/>
                <w:lang w:val="es-EC"/>
              </w:rPr>
            </w:pPr>
            <w:r>
              <w:rPr>
                <w:sz w:val="16"/>
                <w:szCs w:val="16"/>
                <w:lang w:val="es-EC"/>
              </w:rPr>
              <w:t>0.212</w:t>
            </w:r>
          </w:p>
        </w:tc>
      </w:tr>
      <w:tr w:rsidR="007041A3" w:rsidRPr="000778DE" w14:paraId="44F0EC59" w14:textId="77777777" w:rsidTr="008B3034">
        <w:trPr>
          <w:jc w:val="center"/>
        </w:trPr>
        <w:tc>
          <w:tcPr>
            <w:tcW w:w="1051" w:type="dxa"/>
            <w:vMerge/>
            <w:tcBorders>
              <w:bottom w:val="single" w:sz="4" w:space="0" w:color="auto"/>
            </w:tcBorders>
            <w:vAlign w:val="center"/>
          </w:tcPr>
          <w:p w14:paraId="5E16D600" w14:textId="77777777" w:rsidR="007041A3" w:rsidRPr="000778DE" w:rsidRDefault="007041A3" w:rsidP="008B3034">
            <w:pPr>
              <w:pStyle w:val="Text"/>
              <w:ind w:firstLine="0"/>
              <w:jc w:val="center"/>
              <w:rPr>
                <w:sz w:val="16"/>
                <w:szCs w:val="16"/>
                <w:lang w:val="es-EC"/>
              </w:rPr>
            </w:pPr>
          </w:p>
        </w:tc>
        <w:tc>
          <w:tcPr>
            <w:tcW w:w="1051" w:type="dxa"/>
            <w:vMerge/>
            <w:tcBorders>
              <w:bottom w:val="single" w:sz="4" w:space="0" w:color="auto"/>
            </w:tcBorders>
            <w:vAlign w:val="center"/>
          </w:tcPr>
          <w:p w14:paraId="2D1CB583" w14:textId="77777777" w:rsidR="007041A3" w:rsidRDefault="007041A3" w:rsidP="008B3034">
            <w:pPr>
              <w:pStyle w:val="Text"/>
              <w:ind w:firstLine="0"/>
              <w:jc w:val="center"/>
              <w:rPr>
                <w:sz w:val="16"/>
                <w:szCs w:val="16"/>
                <w:lang w:val="es-EC"/>
              </w:rPr>
            </w:pPr>
          </w:p>
        </w:tc>
        <w:tc>
          <w:tcPr>
            <w:tcW w:w="1051" w:type="dxa"/>
            <w:tcBorders>
              <w:bottom w:val="single" w:sz="4" w:space="0" w:color="auto"/>
            </w:tcBorders>
            <w:vAlign w:val="center"/>
          </w:tcPr>
          <w:p w14:paraId="416C3191" w14:textId="77777777" w:rsidR="007041A3" w:rsidRPr="000778DE" w:rsidRDefault="007041A3" w:rsidP="008B3034">
            <w:pPr>
              <w:pStyle w:val="Text"/>
              <w:ind w:firstLine="0"/>
              <w:jc w:val="center"/>
              <w:rPr>
                <w:sz w:val="16"/>
                <w:szCs w:val="16"/>
                <w:lang w:val="es-EC"/>
              </w:rPr>
            </w:pPr>
            <w:r>
              <w:rPr>
                <w:sz w:val="16"/>
                <w:szCs w:val="16"/>
                <w:lang w:val="es-EC"/>
              </w:rPr>
              <w:t>6</w:t>
            </w:r>
          </w:p>
        </w:tc>
        <w:tc>
          <w:tcPr>
            <w:tcW w:w="958" w:type="dxa"/>
            <w:tcBorders>
              <w:bottom w:val="single" w:sz="4" w:space="0" w:color="auto"/>
            </w:tcBorders>
          </w:tcPr>
          <w:p w14:paraId="6EB64C62" w14:textId="0C2755F5" w:rsidR="007041A3" w:rsidRPr="007041A3" w:rsidRDefault="007041A3" w:rsidP="008B3034">
            <w:pPr>
              <w:pStyle w:val="Text"/>
              <w:ind w:firstLine="0"/>
              <w:jc w:val="center"/>
              <w:rPr>
                <w:sz w:val="16"/>
                <w:szCs w:val="16"/>
                <w:lang w:val="es-EC"/>
              </w:rPr>
            </w:pPr>
            <w:r>
              <w:rPr>
                <w:sz w:val="16"/>
                <w:szCs w:val="16"/>
              </w:rPr>
              <w:t>8.15</w:t>
            </w:r>
          </w:p>
        </w:tc>
        <w:tc>
          <w:tcPr>
            <w:tcW w:w="899" w:type="dxa"/>
            <w:tcBorders>
              <w:bottom w:val="single" w:sz="4" w:space="0" w:color="auto"/>
            </w:tcBorders>
          </w:tcPr>
          <w:p w14:paraId="629D3B18" w14:textId="05543714" w:rsidR="007041A3" w:rsidRPr="007041A3" w:rsidRDefault="00CB27B8" w:rsidP="008B3034">
            <w:pPr>
              <w:pStyle w:val="Text"/>
              <w:ind w:firstLine="0"/>
              <w:jc w:val="center"/>
              <w:rPr>
                <w:sz w:val="16"/>
                <w:szCs w:val="16"/>
                <w:lang w:val="es-EC"/>
              </w:rPr>
            </w:pPr>
            <w:r>
              <w:rPr>
                <w:sz w:val="16"/>
                <w:szCs w:val="16"/>
                <w:lang w:val="es-EC"/>
              </w:rPr>
              <w:t>0.217</w:t>
            </w:r>
          </w:p>
        </w:tc>
      </w:tr>
      <w:tr w:rsidR="007041A3" w:rsidRPr="000778DE" w14:paraId="7D945599" w14:textId="77777777" w:rsidTr="008B3034">
        <w:trPr>
          <w:jc w:val="center"/>
        </w:trPr>
        <w:tc>
          <w:tcPr>
            <w:tcW w:w="1051" w:type="dxa"/>
            <w:vMerge w:val="restart"/>
            <w:tcBorders>
              <w:top w:val="single" w:sz="4" w:space="0" w:color="auto"/>
            </w:tcBorders>
            <w:vAlign w:val="center"/>
          </w:tcPr>
          <w:p w14:paraId="69A7E9FF" w14:textId="77777777" w:rsidR="007041A3" w:rsidRPr="000778DE" w:rsidRDefault="007041A3" w:rsidP="008B3034">
            <w:pPr>
              <w:pStyle w:val="Text"/>
              <w:ind w:firstLine="0"/>
              <w:jc w:val="center"/>
              <w:rPr>
                <w:sz w:val="16"/>
                <w:szCs w:val="16"/>
                <w:lang w:val="es-EC"/>
              </w:rPr>
            </w:pPr>
            <w:r>
              <w:rPr>
                <w:sz w:val="16"/>
                <w:szCs w:val="16"/>
                <w:lang w:val="es-EC"/>
              </w:rPr>
              <w:t>5</w:t>
            </w:r>
          </w:p>
        </w:tc>
        <w:tc>
          <w:tcPr>
            <w:tcW w:w="1051" w:type="dxa"/>
            <w:vMerge w:val="restart"/>
            <w:tcBorders>
              <w:top w:val="single" w:sz="4" w:space="0" w:color="auto"/>
            </w:tcBorders>
            <w:vAlign w:val="center"/>
          </w:tcPr>
          <w:p w14:paraId="69C8C968" w14:textId="77777777" w:rsidR="007041A3" w:rsidRDefault="007041A3" w:rsidP="008B3034">
            <w:pPr>
              <w:pStyle w:val="Text"/>
              <w:ind w:firstLine="0"/>
              <w:jc w:val="center"/>
              <w:rPr>
                <w:sz w:val="16"/>
                <w:szCs w:val="16"/>
                <w:lang w:val="es-EC"/>
              </w:rPr>
            </w:pPr>
            <w:r>
              <w:rPr>
                <w:sz w:val="16"/>
                <w:szCs w:val="16"/>
                <w:lang w:val="es-EC"/>
              </w:rPr>
              <w:t>320x240</w:t>
            </w:r>
          </w:p>
        </w:tc>
        <w:tc>
          <w:tcPr>
            <w:tcW w:w="1051" w:type="dxa"/>
            <w:tcBorders>
              <w:top w:val="single" w:sz="4" w:space="0" w:color="auto"/>
            </w:tcBorders>
            <w:vAlign w:val="center"/>
          </w:tcPr>
          <w:p w14:paraId="56E37897" w14:textId="77777777" w:rsidR="007041A3" w:rsidRPr="000778DE" w:rsidRDefault="007041A3" w:rsidP="008B3034">
            <w:pPr>
              <w:pStyle w:val="Text"/>
              <w:ind w:firstLine="0"/>
              <w:jc w:val="center"/>
              <w:rPr>
                <w:sz w:val="16"/>
                <w:szCs w:val="16"/>
                <w:lang w:val="es-EC"/>
              </w:rPr>
            </w:pPr>
            <w:r>
              <w:rPr>
                <w:sz w:val="16"/>
                <w:szCs w:val="16"/>
                <w:lang w:val="es-EC"/>
              </w:rPr>
              <w:t>2</w:t>
            </w:r>
          </w:p>
        </w:tc>
        <w:tc>
          <w:tcPr>
            <w:tcW w:w="958" w:type="dxa"/>
            <w:tcBorders>
              <w:top w:val="single" w:sz="4" w:space="0" w:color="auto"/>
            </w:tcBorders>
          </w:tcPr>
          <w:p w14:paraId="6F962294" w14:textId="4782F31B" w:rsidR="007041A3" w:rsidRPr="007041A3" w:rsidRDefault="007041A3" w:rsidP="008B3034">
            <w:pPr>
              <w:pStyle w:val="Text"/>
              <w:ind w:firstLine="0"/>
              <w:jc w:val="center"/>
              <w:rPr>
                <w:sz w:val="16"/>
                <w:szCs w:val="16"/>
                <w:lang w:val="es-EC"/>
              </w:rPr>
            </w:pPr>
            <w:r>
              <w:rPr>
                <w:sz w:val="16"/>
                <w:szCs w:val="16"/>
              </w:rPr>
              <w:t>8.11</w:t>
            </w:r>
          </w:p>
        </w:tc>
        <w:tc>
          <w:tcPr>
            <w:tcW w:w="899" w:type="dxa"/>
            <w:tcBorders>
              <w:top w:val="single" w:sz="4" w:space="0" w:color="auto"/>
            </w:tcBorders>
          </w:tcPr>
          <w:p w14:paraId="6DB96CEB" w14:textId="0AD1A308" w:rsidR="007041A3" w:rsidRPr="007041A3" w:rsidRDefault="00CB27B8" w:rsidP="008B3034">
            <w:pPr>
              <w:pStyle w:val="Text"/>
              <w:ind w:firstLine="0"/>
              <w:jc w:val="center"/>
              <w:rPr>
                <w:sz w:val="16"/>
                <w:szCs w:val="16"/>
                <w:lang w:val="es-EC"/>
              </w:rPr>
            </w:pPr>
            <w:r>
              <w:rPr>
                <w:sz w:val="16"/>
                <w:szCs w:val="16"/>
                <w:lang w:val="es-EC"/>
              </w:rPr>
              <w:t>0.204</w:t>
            </w:r>
          </w:p>
        </w:tc>
      </w:tr>
      <w:tr w:rsidR="007041A3" w:rsidRPr="000778DE" w14:paraId="3B339E18" w14:textId="77777777" w:rsidTr="008B3034">
        <w:trPr>
          <w:jc w:val="center"/>
        </w:trPr>
        <w:tc>
          <w:tcPr>
            <w:tcW w:w="1051" w:type="dxa"/>
            <w:vMerge/>
            <w:vAlign w:val="center"/>
          </w:tcPr>
          <w:p w14:paraId="3EA4D3E1" w14:textId="77777777" w:rsidR="007041A3" w:rsidRPr="000778DE" w:rsidRDefault="007041A3" w:rsidP="008B3034">
            <w:pPr>
              <w:pStyle w:val="Text"/>
              <w:ind w:firstLine="0"/>
              <w:jc w:val="center"/>
              <w:rPr>
                <w:sz w:val="16"/>
                <w:szCs w:val="16"/>
                <w:lang w:val="es-EC"/>
              </w:rPr>
            </w:pPr>
          </w:p>
        </w:tc>
        <w:tc>
          <w:tcPr>
            <w:tcW w:w="1051" w:type="dxa"/>
            <w:vMerge/>
            <w:vAlign w:val="center"/>
          </w:tcPr>
          <w:p w14:paraId="54613DF9" w14:textId="77777777" w:rsidR="007041A3" w:rsidRDefault="007041A3" w:rsidP="008B3034">
            <w:pPr>
              <w:pStyle w:val="Text"/>
              <w:ind w:firstLine="0"/>
              <w:jc w:val="center"/>
              <w:rPr>
                <w:sz w:val="16"/>
                <w:szCs w:val="16"/>
                <w:lang w:val="es-EC"/>
              </w:rPr>
            </w:pPr>
          </w:p>
        </w:tc>
        <w:tc>
          <w:tcPr>
            <w:tcW w:w="1051" w:type="dxa"/>
            <w:vAlign w:val="center"/>
          </w:tcPr>
          <w:p w14:paraId="31934E21" w14:textId="77777777" w:rsidR="007041A3" w:rsidRPr="000778DE" w:rsidRDefault="007041A3" w:rsidP="008B3034">
            <w:pPr>
              <w:pStyle w:val="Text"/>
              <w:ind w:firstLine="0"/>
              <w:jc w:val="center"/>
              <w:rPr>
                <w:sz w:val="16"/>
                <w:szCs w:val="16"/>
                <w:lang w:val="es-EC"/>
              </w:rPr>
            </w:pPr>
            <w:r>
              <w:rPr>
                <w:sz w:val="16"/>
                <w:szCs w:val="16"/>
                <w:lang w:val="es-EC"/>
              </w:rPr>
              <w:t>6</w:t>
            </w:r>
          </w:p>
        </w:tc>
        <w:tc>
          <w:tcPr>
            <w:tcW w:w="958" w:type="dxa"/>
          </w:tcPr>
          <w:p w14:paraId="7B290534" w14:textId="1FC74452" w:rsidR="007041A3" w:rsidRPr="007041A3" w:rsidRDefault="007041A3" w:rsidP="008B3034">
            <w:pPr>
              <w:pStyle w:val="Text"/>
              <w:ind w:firstLine="0"/>
              <w:jc w:val="center"/>
              <w:rPr>
                <w:sz w:val="16"/>
                <w:szCs w:val="16"/>
                <w:lang w:val="es-EC"/>
              </w:rPr>
            </w:pPr>
            <w:r>
              <w:rPr>
                <w:sz w:val="16"/>
                <w:szCs w:val="16"/>
              </w:rPr>
              <w:t>7.10</w:t>
            </w:r>
          </w:p>
        </w:tc>
        <w:tc>
          <w:tcPr>
            <w:tcW w:w="899" w:type="dxa"/>
          </w:tcPr>
          <w:p w14:paraId="6FB98516" w14:textId="27681631" w:rsidR="007041A3" w:rsidRPr="007041A3" w:rsidRDefault="00CB27B8" w:rsidP="008B3034">
            <w:pPr>
              <w:pStyle w:val="Text"/>
              <w:ind w:firstLine="0"/>
              <w:jc w:val="center"/>
              <w:rPr>
                <w:sz w:val="16"/>
                <w:szCs w:val="16"/>
                <w:lang w:val="es-EC"/>
              </w:rPr>
            </w:pPr>
            <w:r>
              <w:rPr>
                <w:sz w:val="16"/>
                <w:szCs w:val="16"/>
                <w:lang w:val="es-EC"/>
              </w:rPr>
              <w:t>0.207</w:t>
            </w:r>
          </w:p>
        </w:tc>
      </w:tr>
      <w:tr w:rsidR="007041A3" w:rsidRPr="000778DE" w14:paraId="73EF46F6" w14:textId="77777777" w:rsidTr="008B3034">
        <w:trPr>
          <w:jc w:val="center"/>
        </w:trPr>
        <w:tc>
          <w:tcPr>
            <w:tcW w:w="1051" w:type="dxa"/>
            <w:vMerge/>
            <w:vAlign w:val="center"/>
          </w:tcPr>
          <w:p w14:paraId="4644D75C" w14:textId="77777777" w:rsidR="007041A3" w:rsidRPr="000778DE" w:rsidRDefault="007041A3" w:rsidP="008B3034">
            <w:pPr>
              <w:pStyle w:val="Text"/>
              <w:ind w:firstLine="0"/>
              <w:jc w:val="center"/>
              <w:rPr>
                <w:sz w:val="16"/>
                <w:szCs w:val="16"/>
                <w:lang w:val="es-EC"/>
              </w:rPr>
            </w:pPr>
          </w:p>
        </w:tc>
        <w:tc>
          <w:tcPr>
            <w:tcW w:w="1051" w:type="dxa"/>
            <w:vMerge w:val="restart"/>
            <w:vAlign w:val="center"/>
          </w:tcPr>
          <w:p w14:paraId="5A06B9B0" w14:textId="77777777" w:rsidR="007041A3" w:rsidRDefault="007041A3" w:rsidP="008B3034">
            <w:pPr>
              <w:pStyle w:val="Text"/>
              <w:ind w:firstLine="0"/>
              <w:jc w:val="center"/>
              <w:rPr>
                <w:sz w:val="16"/>
                <w:szCs w:val="16"/>
                <w:lang w:val="es-EC"/>
              </w:rPr>
            </w:pPr>
            <w:r>
              <w:rPr>
                <w:sz w:val="16"/>
                <w:szCs w:val="16"/>
                <w:lang w:val="es-EC"/>
              </w:rPr>
              <w:t>640x480</w:t>
            </w:r>
          </w:p>
        </w:tc>
        <w:tc>
          <w:tcPr>
            <w:tcW w:w="1051" w:type="dxa"/>
            <w:vAlign w:val="center"/>
          </w:tcPr>
          <w:p w14:paraId="4F0E89E6" w14:textId="77777777" w:rsidR="007041A3" w:rsidRPr="000778DE" w:rsidRDefault="007041A3" w:rsidP="008B3034">
            <w:pPr>
              <w:pStyle w:val="Text"/>
              <w:ind w:firstLine="0"/>
              <w:jc w:val="center"/>
              <w:rPr>
                <w:sz w:val="16"/>
                <w:szCs w:val="16"/>
                <w:lang w:val="es-EC"/>
              </w:rPr>
            </w:pPr>
            <w:r>
              <w:rPr>
                <w:sz w:val="16"/>
                <w:szCs w:val="16"/>
                <w:lang w:val="es-EC"/>
              </w:rPr>
              <w:t>2</w:t>
            </w:r>
          </w:p>
        </w:tc>
        <w:tc>
          <w:tcPr>
            <w:tcW w:w="958" w:type="dxa"/>
          </w:tcPr>
          <w:p w14:paraId="7BCD2B25" w14:textId="6DF1B9B5" w:rsidR="007041A3" w:rsidRPr="007041A3" w:rsidRDefault="007041A3" w:rsidP="008B3034">
            <w:pPr>
              <w:pStyle w:val="Text"/>
              <w:ind w:firstLine="0"/>
              <w:jc w:val="center"/>
              <w:rPr>
                <w:sz w:val="16"/>
                <w:szCs w:val="16"/>
                <w:lang w:val="es-EC"/>
              </w:rPr>
            </w:pPr>
            <w:r>
              <w:rPr>
                <w:sz w:val="16"/>
                <w:szCs w:val="16"/>
              </w:rPr>
              <w:t>8.05</w:t>
            </w:r>
          </w:p>
        </w:tc>
        <w:tc>
          <w:tcPr>
            <w:tcW w:w="899" w:type="dxa"/>
          </w:tcPr>
          <w:p w14:paraId="08FD2E8B" w14:textId="4115F648" w:rsidR="007041A3" w:rsidRPr="007041A3" w:rsidRDefault="00CB27B8" w:rsidP="008B3034">
            <w:pPr>
              <w:pStyle w:val="Text"/>
              <w:ind w:firstLine="0"/>
              <w:jc w:val="center"/>
              <w:rPr>
                <w:sz w:val="16"/>
                <w:szCs w:val="16"/>
                <w:lang w:val="es-EC"/>
              </w:rPr>
            </w:pPr>
            <w:r>
              <w:rPr>
                <w:sz w:val="16"/>
                <w:szCs w:val="16"/>
                <w:lang w:val="es-EC"/>
              </w:rPr>
              <w:t>0.219</w:t>
            </w:r>
          </w:p>
        </w:tc>
      </w:tr>
      <w:tr w:rsidR="007041A3" w:rsidRPr="000778DE" w14:paraId="3DE326D6" w14:textId="77777777" w:rsidTr="008B3034">
        <w:trPr>
          <w:jc w:val="center"/>
        </w:trPr>
        <w:tc>
          <w:tcPr>
            <w:tcW w:w="1051" w:type="dxa"/>
            <w:vMerge/>
            <w:tcBorders>
              <w:bottom w:val="double" w:sz="4" w:space="0" w:color="auto"/>
            </w:tcBorders>
            <w:vAlign w:val="center"/>
          </w:tcPr>
          <w:p w14:paraId="3D823B9C" w14:textId="77777777" w:rsidR="007041A3" w:rsidRPr="000778DE" w:rsidRDefault="007041A3" w:rsidP="008B3034">
            <w:pPr>
              <w:pStyle w:val="Text"/>
              <w:ind w:firstLine="0"/>
              <w:jc w:val="center"/>
              <w:rPr>
                <w:sz w:val="16"/>
                <w:szCs w:val="16"/>
                <w:lang w:val="es-EC"/>
              </w:rPr>
            </w:pPr>
          </w:p>
        </w:tc>
        <w:tc>
          <w:tcPr>
            <w:tcW w:w="1051" w:type="dxa"/>
            <w:vMerge/>
            <w:tcBorders>
              <w:bottom w:val="double" w:sz="4" w:space="0" w:color="auto"/>
            </w:tcBorders>
            <w:vAlign w:val="center"/>
          </w:tcPr>
          <w:p w14:paraId="4835AD68" w14:textId="77777777" w:rsidR="007041A3" w:rsidRDefault="007041A3" w:rsidP="008B3034">
            <w:pPr>
              <w:pStyle w:val="Text"/>
              <w:ind w:firstLine="0"/>
              <w:jc w:val="center"/>
              <w:rPr>
                <w:sz w:val="16"/>
                <w:szCs w:val="16"/>
                <w:lang w:val="es-EC"/>
              </w:rPr>
            </w:pPr>
          </w:p>
        </w:tc>
        <w:tc>
          <w:tcPr>
            <w:tcW w:w="1051" w:type="dxa"/>
            <w:tcBorders>
              <w:bottom w:val="double" w:sz="4" w:space="0" w:color="auto"/>
            </w:tcBorders>
            <w:vAlign w:val="center"/>
          </w:tcPr>
          <w:p w14:paraId="4E4A5189" w14:textId="77777777" w:rsidR="007041A3" w:rsidRPr="000778DE" w:rsidRDefault="007041A3" w:rsidP="008B3034">
            <w:pPr>
              <w:pStyle w:val="Text"/>
              <w:ind w:firstLine="0"/>
              <w:jc w:val="center"/>
              <w:rPr>
                <w:sz w:val="16"/>
                <w:szCs w:val="16"/>
                <w:lang w:val="es-EC"/>
              </w:rPr>
            </w:pPr>
            <w:r>
              <w:rPr>
                <w:sz w:val="16"/>
                <w:szCs w:val="16"/>
                <w:lang w:val="es-EC"/>
              </w:rPr>
              <w:t>6</w:t>
            </w:r>
          </w:p>
        </w:tc>
        <w:tc>
          <w:tcPr>
            <w:tcW w:w="958" w:type="dxa"/>
            <w:tcBorders>
              <w:bottom w:val="double" w:sz="4" w:space="0" w:color="auto"/>
            </w:tcBorders>
          </w:tcPr>
          <w:p w14:paraId="1426DE0C" w14:textId="185AEA16" w:rsidR="007041A3" w:rsidRPr="007041A3" w:rsidRDefault="007041A3" w:rsidP="008B3034">
            <w:pPr>
              <w:pStyle w:val="Text"/>
              <w:ind w:firstLine="0"/>
              <w:jc w:val="center"/>
              <w:rPr>
                <w:sz w:val="16"/>
                <w:szCs w:val="16"/>
                <w:lang w:val="es-EC"/>
              </w:rPr>
            </w:pPr>
            <w:r w:rsidRPr="00CB27B8">
              <w:rPr>
                <w:sz w:val="16"/>
                <w:szCs w:val="16"/>
                <w:lang w:val="es-EC"/>
              </w:rPr>
              <w:t>8.03</w:t>
            </w:r>
          </w:p>
        </w:tc>
        <w:tc>
          <w:tcPr>
            <w:tcW w:w="899" w:type="dxa"/>
            <w:tcBorders>
              <w:bottom w:val="double" w:sz="4" w:space="0" w:color="auto"/>
            </w:tcBorders>
          </w:tcPr>
          <w:p w14:paraId="32212DB4" w14:textId="029609B8" w:rsidR="007041A3" w:rsidRPr="007041A3" w:rsidRDefault="00CB27B8" w:rsidP="008B3034">
            <w:pPr>
              <w:pStyle w:val="Text"/>
              <w:ind w:firstLine="0"/>
              <w:jc w:val="center"/>
              <w:rPr>
                <w:sz w:val="16"/>
                <w:szCs w:val="16"/>
                <w:lang w:val="es-EC"/>
              </w:rPr>
            </w:pPr>
            <w:r>
              <w:rPr>
                <w:sz w:val="16"/>
                <w:szCs w:val="16"/>
                <w:lang w:val="es-EC"/>
              </w:rPr>
              <w:t>0.223</w:t>
            </w:r>
          </w:p>
        </w:tc>
      </w:tr>
    </w:tbl>
    <w:p w14:paraId="4E55AE6B" w14:textId="77777777" w:rsidR="007041A3" w:rsidRDefault="007041A3" w:rsidP="007041A3">
      <w:pPr>
        <w:pStyle w:val="Text"/>
        <w:rPr>
          <w:lang w:val="es-EC"/>
        </w:rPr>
      </w:pPr>
    </w:p>
    <w:p w14:paraId="11E50504" w14:textId="5B76B300" w:rsidR="00CB27B8" w:rsidRDefault="00CB27B8" w:rsidP="00CB27B8">
      <w:pPr>
        <w:pStyle w:val="TableTitle"/>
        <w:spacing w:before="120"/>
        <w:rPr>
          <w:lang w:val="es-EC"/>
        </w:rPr>
      </w:pPr>
      <w:r>
        <w:rPr>
          <w:lang w:val="es-EC"/>
        </w:rPr>
        <w:t>TABLA V</w:t>
      </w:r>
      <w:r w:rsidR="007D17A8">
        <w:rPr>
          <w:lang w:val="es-EC"/>
        </w:rPr>
        <w:t>I</w:t>
      </w:r>
    </w:p>
    <w:p w14:paraId="19FE19BC" w14:textId="280B1B75" w:rsidR="00CB27B8" w:rsidRDefault="00CB27B8" w:rsidP="00CB27B8">
      <w:pPr>
        <w:pStyle w:val="TableTitle"/>
        <w:rPr>
          <w:lang w:val="es-EC"/>
        </w:rPr>
      </w:pPr>
      <w:r>
        <w:rPr>
          <w:lang w:val="es-EC"/>
        </w:rPr>
        <w:t>C</w:t>
      </w:r>
      <w:r w:rsidRPr="007041A3">
        <w:rPr>
          <w:lang w:val="es-EC"/>
        </w:rPr>
        <w:t xml:space="preserve">onsumo de energía (destino </w:t>
      </w:r>
      <w:r>
        <w:rPr>
          <w:lang w:val="es-EC"/>
        </w:rPr>
        <w:t>teléfono móvil</w:t>
      </w:r>
      <w:r w:rsidRPr="007041A3">
        <w:rPr>
          <w:lang w:val="es-EC"/>
        </w:rPr>
        <w:t>)</w:t>
      </w:r>
    </w:p>
    <w:tbl>
      <w:tblPr>
        <w:tblStyle w:val="Tablaconcuadrcula"/>
        <w:tblW w:w="48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
        <w:gridCol w:w="1332"/>
        <w:gridCol w:w="1266"/>
        <w:gridCol w:w="1269"/>
      </w:tblGrid>
      <w:tr w:rsidR="00CB27B8" w:rsidRPr="000778DE" w14:paraId="7AFDCFA7" w14:textId="77777777" w:rsidTr="008B3034">
        <w:trPr>
          <w:jc w:val="center"/>
        </w:trPr>
        <w:tc>
          <w:tcPr>
            <w:tcW w:w="963" w:type="dxa"/>
            <w:tcBorders>
              <w:top w:val="double" w:sz="4" w:space="0" w:color="auto"/>
              <w:bottom w:val="single" w:sz="4" w:space="0" w:color="auto"/>
            </w:tcBorders>
            <w:vAlign w:val="center"/>
          </w:tcPr>
          <w:p w14:paraId="442E0C60" w14:textId="77777777" w:rsidR="00CB27B8" w:rsidRPr="000778DE" w:rsidRDefault="00CB27B8" w:rsidP="008B3034">
            <w:pPr>
              <w:pStyle w:val="Text"/>
              <w:ind w:firstLine="0"/>
              <w:jc w:val="center"/>
              <w:rPr>
                <w:b/>
                <w:sz w:val="16"/>
                <w:szCs w:val="16"/>
                <w:lang w:val="es-EC"/>
              </w:rPr>
            </w:pPr>
            <w:r>
              <w:rPr>
                <w:b/>
                <w:sz w:val="16"/>
                <w:szCs w:val="16"/>
                <w:lang w:val="es-EC"/>
              </w:rPr>
              <w:t>Resolución (px)</w:t>
            </w:r>
          </w:p>
        </w:tc>
        <w:tc>
          <w:tcPr>
            <w:tcW w:w="1332" w:type="dxa"/>
            <w:tcBorders>
              <w:top w:val="double" w:sz="4" w:space="0" w:color="auto"/>
              <w:bottom w:val="single" w:sz="4" w:space="0" w:color="auto"/>
            </w:tcBorders>
            <w:vAlign w:val="center"/>
          </w:tcPr>
          <w:p w14:paraId="359D98DD" w14:textId="77777777" w:rsidR="00CB27B8" w:rsidRPr="000778DE" w:rsidRDefault="00CB27B8" w:rsidP="008B3034">
            <w:pPr>
              <w:pStyle w:val="Text"/>
              <w:ind w:firstLine="0"/>
              <w:jc w:val="center"/>
              <w:rPr>
                <w:b/>
                <w:sz w:val="16"/>
                <w:szCs w:val="16"/>
                <w:lang w:val="es-EC"/>
              </w:rPr>
            </w:pPr>
            <w:r>
              <w:rPr>
                <w:b/>
                <w:sz w:val="16"/>
                <w:szCs w:val="16"/>
                <w:lang w:val="es-EC"/>
              </w:rPr>
              <w:t>Distancia al nodo Gateway 1 (m)</w:t>
            </w:r>
          </w:p>
        </w:tc>
        <w:tc>
          <w:tcPr>
            <w:tcW w:w="1266" w:type="dxa"/>
            <w:tcBorders>
              <w:top w:val="double" w:sz="4" w:space="0" w:color="auto"/>
              <w:bottom w:val="single" w:sz="4" w:space="0" w:color="auto"/>
            </w:tcBorders>
            <w:vAlign w:val="center"/>
          </w:tcPr>
          <w:p w14:paraId="79FE35E4" w14:textId="77777777" w:rsidR="00CB27B8" w:rsidRPr="000778DE" w:rsidRDefault="00CB27B8" w:rsidP="008B3034">
            <w:pPr>
              <w:pStyle w:val="Text"/>
              <w:ind w:firstLine="0"/>
              <w:jc w:val="center"/>
              <w:rPr>
                <w:b/>
                <w:sz w:val="16"/>
                <w:szCs w:val="16"/>
                <w:lang w:val="es-EC"/>
              </w:rPr>
            </w:pPr>
            <w:r>
              <w:rPr>
                <w:b/>
                <w:sz w:val="16"/>
                <w:szCs w:val="16"/>
                <w:lang w:val="es-EC"/>
              </w:rPr>
              <w:t>Potencia promedio consumida (W)</w:t>
            </w:r>
          </w:p>
        </w:tc>
        <w:tc>
          <w:tcPr>
            <w:tcW w:w="1269" w:type="dxa"/>
            <w:tcBorders>
              <w:top w:val="double" w:sz="4" w:space="0" w:color="auto"/>
              <w:bottom w:val="single" w:sz="4" w:space="0" w:color="auto"/>
            </w:tcBorders>
            <w:vAlign w:val="center"/>
          </w:tcPr>
          <w:p w14:paraId="28666357" w14:textId="77777777" w:rsidR="00CB27B8" w:rsidRPr="000778DE" w:rsidRDefault="00CB27B8" w:rsidP="008B3034">
            <w:pPr>
              <w:pStyle w:val="Text"/>
              <w:ind w:firstLine="0"/>
              <w:jc w:val="center"/>
              <w:rPr>
                <w:b/>
                <w:sz w:val="16"/>
                <w:szCs w:val="16"/>
                <w:lang w:val="es-EC"/>
              </w:rPr>
            </w:pPr>
            <w:r>
              <w:rPr>
                <w:b/>
                <w:sz w:val="16"/>
                <w:szCs w:val="16"/>
                <w:lang w:val="es-EC"/>
              </w:rPr>
              <w:t>Consumo de energía (kWh)</w:t>
            </w:r>
          </w:p>
        </w:tc>
      </w:tr>
      <w:tr w:rsidR="00CB27B8" w:rsidRPr="000778DE" w14:paraId="4DA3302F" w14:textId="77777777" w:rsidTr="008B3034">
        <w:trPr>
          <w:jc w:val="center"/>
        </w:trPr>
        <w:tc>
          <w:tcPr>
            <w:tcW w:w="963" w:type="dxa"/>
            <w:vMerge w:val="restart"/>
            <w:tcBorders>
              <w:top w:val="single" w:sz="4" w:space="0" w:color="auto"/>
            </w:tcBorders>
            <w:vAlign w:val="center"/>
          </w:tcPr>
          <w:p w14:paraId="76142BB5" w14:textId="77777777" w:rsidR="00CB27B8" w:rsidRPr="000778DE" w:rsidRDefault="00CB27B8" w:rsidP="008B3034">
            <w:pPr>
              <w:pStyle w:val="Text"/>
              <w:ind w:firstLine="0"/>
              <w:jc w:val="center"/>
              <w:rPr>
                <w:sz w:val="16"/>
                <w:szCs w:val="16"/>
                <w:lang w:val="es-EC"/>
              </w:rPr>
            </w:pPr>
            <w:r>
              <w:rPr>
                <w:sz w:val="16"/>
                <w:szCs w:val="16"/>
                <w:lang w:val="es-EC"/>
              </w:rPr>
              <w:t>320x240</w:t>
            </w:r>
          </w:p>
        </w:tc>
        <w:tc>
          <w:tcPr>
            <w:tcW w:w="1332" w:type="dxa"/>
            <w:tcBorders>
              <w:top w:val="single" w:sz="4" w:space="0" w:color="auto"/>
            </w:tcBorders>
            <w:vAlign w:val="center"/>
          </w:tcPr>
          <w:p w14:paraId="7EDDAA46" w14:textId="77777777" w:rsidR="00CB27B8" w:rsidRPr="000778DE" w:rsidRDefault="00CB27B8" w:rsidP="008B3034">
            <w:pPr>
              <w:pStyle w:val="Text"/>
              <w:ind w:firstLine="0"/>
              <w:jc w:val="center"/>
              <w:rPr>
                <w:sz w:val="16"/>
                <w:szCs w:val="16"/>
                <w:lang w:val="es-EC"/>
              </w:rPr>
            </w:pPr>
            <w:r>
              <w:rPr>
                <w:sz w:val="16"/>
                <w:szCs w:val="16"/>
                <w:lang w:val="es-EC"/>
              </w:rPr>
              <w:t>2</w:t>
            </w:r>
          </w:p>
        </w:tc>
        <w:tc>
          <w:tcPr>
            <w:tcW w:w="1266" w:type="dxa"/>
            <w:tcBorders>
              <w:top w:val="single" w:sz="4" w:space="0" w:color="auto"/>
            </w:tcBorders>
            <w:vAlign w:val="center"/>
          </w:tcPr>
          <w:p w14:paraId="18DA3273" w14:textId="77777777" w:rsidR="00CB27B8" w:rsidRPr="000778DE" w:rsidRDefault="00CB27B8" w:rsidP="008B3034">
            <w:pPr>
              <w:pStyle w:val="Text"/>
              <w:ind w:firstLine="0"/>
              <w:jc w:val="center"/>
              <w:rPr>
                <w:sz w:val="16"/>
                <w:szCs w:val="16"/>
                <w:lang w:val="es-EC"/>
              </w:rPr>
            </w:pPr>
            <w:r>
              <w:rPr>
                <w:sz w:val="16"/>
                <w:szCs w:val="16"/>
                <w:lang w:val="es-EC"/>
              </w:rPr>
              <w:t>1.64</w:t>
            </w:r>
          </w:p>
        </w:tc>
        <w:tc>
          <w:tcPr>
            <w:tcW w:w="1269" w:type="dxa"/>
            <w:tcBorders>
              <w:top w:val="single" w:sz="4" w:space="0" w:color="auto"/>
            </w:tcBorders>
            <w:vAlign w:val="center"/>
          </w:tcPr>
          <w:p w14:paraId="05CE125D" w14:textId="3FDE1413" w:rsidR="00CB27B8" w:rsidRPr="000778DE" w:rsidRDefault="00CB27B8" w:rsidP="008B3034">
            <w:pPr>
              <w:pStyle w:val="Text"/>
              <w:ind w:firstLine="0"/>
              <w:jc w:val="center"/>
              <w:rPr>
                <w:sz w:val="16"/>
                <w:szCs w:val="16"/>
                <w:lang w:val="es-EC"/>
              </w:rPr>
            </w:pPr>
            <w:r>
              <w:rPr>
                <w:sz w:val="16"/>
                <w:szCs w:val="16"/>
                <w:lang w:val="es-EC"/>
              </w:rPr>
              <w:t>0.00164</w:t>
            </w:r>
          </w:p>
        </w:tc>
      </w:tr>
      <w:tr w:rsidR="00CB27B8" w:rsidRPr="000778DE" w14:paraId="60C84162" w14:textId="77777777" w:rsidTr="008B3034">
        <w:trPr>
          <w:jc w:val="center"/>
        </w:trPr>
        <w:tc>
          <w:tcPr>
            <w:tcW w:w="963" w:type="dxa"/>
            <w:vMerge/>
            <w:vAlign w:val="center"/>
          </w:tcPr>
          <w:p w14:paraId="087C4FF9" w14:textId="77777777" w:rsidR="00CB27B8" w:rsidRPr="000778DE" w:rsidRDefault="00CB27B8" w:rsidP="008B3034">
            <w:pPr>
              <w:pStyle w:val="Text"/>
              <w:ind w:firstLine="0"/>
              <w:jc w:val="center"/>
              <w:rPr>
                <w:sz w:val="16"/>
                <w:szCs w:val="16"/>
                <w:lang w:val="es-EC"/>
              </w:rPr>
            </w:pPr>
          </w:p>
        </w:tc>
        <w:tc>
          <w:tcPr>
            <w:tcW w:w="1332" w:type="dxa"/>
            <w:vAlign w:val="center"/>
          </w:tcPr>
          <w:p w14:paraId="2414AF38" w14:textId="77777777" w:rsidR="00CB27B8" w:rsidRPr="000778DE" w:rsidRDefault="00CB27B8" w:rsidP="008B3034">
            <w:pPr>
              <w:pStyle w:val="Text"/>
              <w:ind w:firstLine="0"/>
              <w:jc w:val="center"/>
              <w:rPr>
                <w:sz w:val="16"/>
                <w:szCs w:val="16"/>
                <w:lang w:val="es-EC"/>
              </w:rPr>
            </w:pPr>
            <w:r>
              <w:rPr>
                <w:sz w:val="16"/>
                <w:szCs w:val="16"/>
                <w:lang w:val="es-EC"/>
              </w:rPr>
              <w:t>6</w:t>
            </w:r>
          </w:p>
        </w:tc>
        <w:tc>
          <w:tcPr>
            <w:tcW w:w="1266" w:type="dxa"/>
            <w:vAlign w:val="center"/>
          </w:tcPr>
          <w:p w14:paraId="4892ADD1" w14:textId="77777777" w:rsidR="00CB27B8" w:rsidRPr="000778DE" w:rsidRDefault="00CB27B8" w:rsidP="008B3034">
            <w:pPr>
              <w:pStyle w:val="Text"/>
              <w:ind w:firstLine="0"/>
              <w:jc w:val="center"/>
              <w:rPr>
                <w:sz w:val="16"/>
                <w:szCs w:val="16"/>
                <w:lang w:val="es-EC"/>
              </w:rPr>
            </w:pPr>
            <w:r>
              <w:rPr>
                <w:sz w:val="16"/>
                <w:szCs w:val="16"/>
                <w:lang w:val="es-EC"/>
              </w:rPr>
              <w:t>1.66</w:t>
            </w:r>
          </w:p>
        </w:tc>
        <w:tc>
          <w:tcPr>
            <w:tcW w:w="1269" w:type="dxa"/>
            <w:vAlign w:val="center"/>
          </w:tcPr>
          <w:p w14:paraId="3E2306CA" w14:textId="77777777" w:rsidR="00CB27B8" w:rsidRPr="000778DE" w:rsidRDefault="00CB27B8" w:rsidP="008B3034">
            <w:pPr>
              <w:pStyle w:val="Text"/>
              <w:ind w:firstLine="0"/>
              <w:jc w:val="center"/>
              <w:rPr>
                <w:sz w:val="16"/>
                <w:szCs w:val="16"/>
                <w:lang w:val="es-EC"/>
              </w:rPr>
            </w:pPr>
            <w:r>
              <w:rPr>
                <w:sz w:val="16"/>
                <w:szCs w:val="16"/>
                <w:lang w:val="es-EC"/>
              </w:rPr>
              <w:t>0.00166</w:t>
            </w:r>
          </w:p>
        </w:tc>
      </w:tr>
      <w:tr w:rsidR="00CB27B8" w:rsidRPr="000778DE" w14:paraId="44686D99" w14:textId="77777777" w:rsidTr="008B3034">
        <w:trPr>
          <w:jc w:val="center"/>
        </w:trPr>
        <w:tc>
          <w:tcPr>
            <w:tcW w:w="963" w:type="dxa"/>
            <w:vMerge w:val="restart"/>
            <w:vAlign w:val="center"/>
          </w:tcPr>
          <w:p w14:paraId="7D8129CF" w14:textId="77777777" w:rsidR="00CB27B8" w:rsidRPr="000778DE" w:rsidRDefault="00CB27B8" w:rsidP="008B3034">
            <w:pPr>
              <w:pStyle w:val="Text"/>
              <w:ind w:firstLine="0"/>
              <w:jc w:val="center"/>
              <w:rPr>
                <w:sz w:val="16"/>
                <w:szCs w:val="16"/>
                <w:lang w:val="es-EC"/>
              </w:rPr>
            </w:pPr>
            <w:r>
              <w:rPr>
                <w:sz w:val="16"/>
                <w:szCs w:val="16"/>
                <w:lang w:val="es-EC"/>
              </w:rPr>
              <w:t>640x480</w:t>
            </w:r>
          </w:p>
        </w:tc>
        <w:tc>
          <w:tcPr>
            <w:tcW w:w="1332" w:type="dxa"/>
            <w:vAlign w:val="center"/>
          </w:tcPr>
          <w:p w14:paraId="5F2DE8E7" w14:textId="77777777" w:rsidR="00CB27B8" w:rsidRPr="000778DE" w:rsidRDefault="00CB27B8" w:rsidP="008B3034">
            <w:pPr>
              <w:pStyle w:val="Text"/>
              <w:ind w:firstLine="0"/>
              <w:jc w:val="center"/>
              <w:rPr>
                <w:sz w:val="16"/>
                <w:szCs w:val="16"/>
                <w:lang w:val="es-EC"/>
              </w:rPr>
            </w:pPr>
            <w:r>
              <w:rPr>
                <w:sz w:val="16"/>
                <w:szCs w:val="16"/>
                <w:lang w:val="es-EC"/>
              </w:rPr>
              <w:t>2</w:t>
            </w:r>
          </w:p>
        </w:tc>
        <w:tc>
          <w:tcPr>
            <w:tcW w:w="1266" w:type="dxa"/>
            <w:vAlign w:val="center"/>
          </w:tcPr>
          <w:p w14:paraId="7F4CC5BF" w14:textId="77777777" w:rsidR="00CB27B8" w:rsidRPr="000778DE" w:rsidRDefault="00CB27B8" w:rsidP="008B3034">
            <w:pPr>
              <w:pStyle w:val="Text"/>
              <w:ind w:firstLine="0"/>
              <w:jc w:val="center"/>
              <w:rPr>
                <w:sz w:val="16"/>
                <w:szCs w:val="16"/>
                <w:lang w:val="es-EC"/>
              </w:rPr>
            </w:pPr>
            <w:r>
              <w:rPr>
                <w:sz w:val="16"/>
                <w:szCs w:val="16"/>
                <w:lang w:val="es-EC"/>
              </w:rPr>
              <w:t>1.74</w:t>
            </w:r>
          </w:p>
        </w:tc>
        <w:tc>
          <w:tcPr>
            <w:tcW w:w="1269" w:type="dxa"/>
            <w:vAlign w:val="center"/>
          </w:tcPr>
          <w:p w14:paraId="3F4B3CCD" w14:textId="478AC9CD" w:rsidR="00CB27B8" w:rsidRPr="000778DE" w:rsidRDefault="00CB27B8" w:rsidP="008B3034">
            <w:pPr>
              <w:pStyle w:val="Text"/>
              <w:ind w:firstLine="0"/>
              <w:jc w:val="center"/>
              <w:rPr>
                <w:sz w:val="16"/>
                <w:szCs w:val="16"/>
                <w:lang w:val="es-EC"/>
              </w:rPr>
            </w:pPr>
            <w:r>
              <w:rPr>
                <w:sz w:val="16"/>
                <w:szCs w:val="16"/>
                <w:lang w:val="es-EC"/>
              </w:rPr>
              <w:t>0.00173</w:t>
            </w:r>
          </w:p>
        </w:tc>
      </w:tr>
      <w:tr w:rsidR="00CB27B8" w:rsidRPr="000778DE" w14:paraId="6161BFDF" w14:textId="77777777" w:rsidTr="008B3034">
        <w:trPr>
          <w:jc w:val="center"/>
        </w:trPr>
        <w:tc>
          <w:tcPr>
            <w:tcW w:w="963" w:type="dxa"/>
            <w:vMerge/>
            <w:tcBorders>
              <w:bottom w:val="double" w:sz="4" w:space="0" w:color="auto"/>
            </w:tcBorders>
            <w:vAlign w:val="center"/>
          </w:tcPr>
          <w:p w14:paraId="75415A59" w14:textId="77777777" w:rsidR="00CB27B8" w:rsidRPr="000778DE" w:rsidRDefault="00CB27B8" w:rsidP="008B3034">
            <w:pPr>
              <w:pStyle w:val="Text"/>
              <w:ind w:firstLine="0"/>
              <w:jc w:val="center"/>
              <w:rPr>
                <w:sz w:val="16"/>
                <w:szCs w:val="16"/>
                <w:lang w:val="es-EC"/>
              </w:rPr>
            </w:pPr>
          </w:p>
        </w:tc>
        <w:tc>
          <w:tcPr>
            <w:tcW w:w="1332" w:type="dxa"/>
            <w:tcBorders>
              <w:bottom w:val="double" w:sz="4" w:space="0" w:color="auto"/>
            </w:tcBorders>
            <w:vAlign w:val="center"/>
          </w:tcPr>
          <w:p w14:paraId="67340B61" w14:textId="77777777" w:rsidR="00CB27B8" w:rsidRPr="000778DE" w:rsidRDefault="00CB27B8" w:rsidP="008B3034">
            <w:pPr>
              <w:pStyle w:val="Text"/>
              <w:ind w:firstLine="0"/>
              <w:jc w:val="center"/>
              <w:rPr>
                <w:sz w:val="16"/>
                <w:szCs w:val="16"/>
                <w:lang w:val="es-EC"/>
              </w:rPr>
            </w:pPr>
            <w:r>
              <w:rPr>
                <w:sz w:val="16"/>
                <w:szCs w:val="16"/>
                <w:lang w:val="es-EC"/>
              </w:rPr>
              <w:t>6</w:t>
            </w:r>
          </w:p>
        </w:tc>
        <w:tc>
          <w:tcPr>
            <w:tcW w:w="1266" w:type="dxa"/>
            <w:tcBorders>
              <w:bottom w:val="double" w:sz="4" w:space="0" w:color="auto"/>
            </w:tcBorders>
            <w:vAlign w:val="center"/>
          </w:tcPr>
          <w:p w14:paraId="52A57C9A" w14:textId="77777777" w:rsidR="00CB27B8" w:rsidRPr="000778DE" w:rsidRDefault="00CB27B8" w:rsidP="008B3034">
            <w:pPr>
              <w:pStyle w:val="Text"/>
              <w:ind w:firstLine="0"/>
              <w:jc w:val="center"/>
              <w:rPr>
                <w:sz w:val="16"/>
                <w:szCs w:val="16"/>
                <w:lang w:val="es-EC"/>
              </w:rPr>
            </w:pPr>
            <w:r>
              <w:rPr>
                <w:sz w:val="16"/>
                <w:szCs w:val="16"/>
                <w:lang w:val="es-EC"/>
              </w:rPr>
              <w:t>1.77</w:t>
            </w:r>
          </w:p>
        </w:tc>
        <w:tc>
          <w:tcPr>
            <w:tcW w:w="1269" w:type="dxa"/>
            <w:tcBorders>
              <w:bottom w:val="double" w:sz="4" w:space="0" w:color="auto"/>
            </w:tcBorders>
            <w:vAlign w:val="center"/>
          </w:tcPr>
          <w:p w14:paraId="31A9FD28" w14:textId="77777777" w:rsidR="00CB27B8" w:rsidRPr="000778DE" w:rsidRDefault="00CB27B8" w:rsidP="008B3034">
            <w:pPr>
              <w:pStyle w:val="Text"/>
              <w:ind w:firstLine="0"/>
              <w:jc w:val="center"/>
              <w:rPr>
                <w:sz w:val="16"/>
                <w:szCs w:val="16"/>
                <w:lang w:val="es-EC"/>
              </w:rPr>
            </w:pPr>
            <w:r>
              <w:rPr>
                <w:sz w:val="16"/>
                <w:szCs w:val="16"/>
                <w:lang w:val="es-EC"/>
              </w:rPr>
              <w:t>0.00177</w:t>
            </w:r>
          </w:p>
        </w:tc>
      </w:tr>
    </w:tbl>
    <w:p w14:paraId="66363279" w14:textId="429FCBBE" w:rsidR="00CB27B8" w:rsidRPr="00CB27B8" w:rsidRDefault="00CB27B8" w:rsidP="00CB27B8">
      <w:pPr>
        <w:pStyle w:val="Ttulo1"/>
        <w:rPr>
          <w:lang w:val="es-EC"/>
        </w:rPr>
      </w:pPr>
      <w:r>
        <w:rPr>
          <w:lang w:val="es-EC"/>
        </w:rPr>
        <w:t>D</w:t>
      </w:r>
      <w:r w:rsidRPr="00CB27B8">
        <w:rPr>
          <w:lang w:val="es-EC"/>
        </w:rPr>
        <w:t>iscusión</w:t>
      </w:r>
    </w:p>
    <w:p w14:paraId="483B35FB" w14:textId="2C7CA416" w:rsidR="00CB27B8" w:rsidRPr="00CB27B8" w:rsidRDefault="00CB27B8" w:rsidP="00CB27B8">
      <w:pPr>
        <w:pStyle w:val="Text"/>
        <w:rPr>
          <w:lang w:val="es-EC"/>
        </w:rPr>
      </w:pPr>
      <w:r w:rsidRPr="00CB27B8">
        <w:rPr>
          <w:lang w:val="es-EC"/>
        </w:rPr>
        <w:t>Los resultados obtenidos demuestran que el consumo de energía del nodo sensor depende de la resolución del video transmitido, debido a que los procesos de codificación del video que debe realizar el nodo, requieren más tiempo y también porque se necesita transmitir más datos, lo que influye en el mayor tiempo de utilización de la etapa de radio frecuencia del nodo, que se caracteriza por su alto consumo de energía. Es por estas razones, que el nodo tiene un con</w:t>
      </w:r>
      <w:r>
        <w:rPr>
          <w:lang w:val="es-EC"/>
        </w:rPr>
        <w:t>sumo adicional de energía del 6.</w:t>
      </w:r>
      <w:r w:rsidRPr="00CB27B8">
        <w:rPr>
          <w:lang w:val="es-EC"/>
        </w:rPr>
        <w:t>19% cuando la resolución del video transmitido de 640x480.</w:t>
      </w:r>
    </w:p>
    <w:p w14:paraId="1EB2349C" w14:textId="09FC50E9" w:rsidR="00CB27B8" w:rsidRDefault="00CB27B8" w:rsidP="00CB27B8">
      <w:pPr>
        <w:pStyle w:val="Text"/>
        <w:rPr>
          <w:lang w:val="es-EC"/>
        </w:rPr>
      </w:pPr>
      <w:r>
        <w:rPr>
          <w:lang w:val="es-EC"/>
        </w:rPr>
        <w:t>Al con</w:t>
      </w:r>
      <w:r w:rsidRPr="00CB27B8">
        <w:rPr>
          <w:lang w:val="es-EC"/>
        </w:rPr>
        <w:t>sidera</w:t>
      </w:r>
      <w:r>
        <w:rPr>
          <w:lang w:val="es-EC"/>
        </w:rPr>
        <w:t>r</w:t>
      </w:r>
      <w:r w:rsidRPr="00CB27B8">
        <w:rPr>
          <w:lang w:val="es-EC"/>
        </w:rPr>
        <w:t xml:space="preserve"> los tiempos medidos de operación del nodo, presentados en la Fig. 7, cuando se transmite video con el formato 320x240, el nodo opera en promedio un 12.29% más de tiempo en comparación al formato 640x480.</w:t>
      </w:r>
      <w:r w:rsidR="00B01750">
        <w:rPr>
          <w:lang w:val="es-EC"/>
        </w:rPr>
        <w:t xml:space="preserve"> </w:t>
      </w:r>
      <w:r>
        <w:rPr>
          <w:lang w:val="es-EC"/>
        </w:rPr>
        <w:t>Además, si se considera</w:t>
      </w:r>
      <w:r w:rsidRPr="00CB27B8">
        <w:rPr>
          <w:lang w:val="es-EC"/>
        </w:rPr>
        <w:t xml:space="preserve"> los tiempos calculados de operación del nodo presentados en la Fig. 8, cuando se transmite video con el formato 320x240, el nod</w:t>
      </w:r>
      <w:r>
        <w:rPr>
          <w:lang w:val="es-EC"/>
        </w:rPr>
        <w:t>o opera un 7.</w:t>
      </w:r>
      <w:r w:rsidRPr="00CB27B8">
        <w:rPr>
          <w:lang w:val="es-EC"/>
        </w:rPr>
        <w:t>32% más de tiempo en comparación al formato 640x480</w:t>
      </w:r>
    </w:p>
    <w:p w14:paraId="12DF2283" w14:textId="64DA5644" w:rsidR="00CB27B8" w:rsidRDefault="00CB27B8" w:rsidP="00CB27B8">
      <w:pPr>
        <w:pStyle w:val="Ttulo2"/>
        <w:numPr>
          <w:ilvl w:val="0"/>
          <w:numId w:val="0"/>
        </w:numPr>
        <w:spacing w:before="200"/>
        <w:jc w:val="center"/>
        <w:rPr>
          <w:noProof/>
          <w:lang w:val="es-EC"/>
        </w:rPr>
      </w:pPr>
      <w:r>
        <w:rPr>
          <w:noProof/>
          <w:lang w:val="es-EC" w:eastAsia="es-EC"/>
        </w:rPr>
        <w:drawing>
          <wp:inline distT="0" distB="0" distL="0" distR="0" wp14:anchorId="71321A01" wp14:editId="50F029CD">
            <wp:extent cx="3199698" cy="1854200"/>
            <wp:effectExtent l="0" t="0" r="127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201536" cy="1855265"/>
                    </a:xfrm>
                    <a:prstGeom prst="rect">
                      <a:avLst/>
                    </a:prstGeom>
                  </pic:spPr>
                </pic:pic>
              </a:graphicData>
            </a:graphic>
          </wp:inline>
        </w:drawing>
      </w:r>
    </w:p>
    <w:p w14:paraId="090FCF44" w14:textId="642737E2" w:rsidR="00CB27B8" w:rsidRDefault="00CB27B8" w:rsidP="00CB27B8">
      <w:pPr>
        <w:pStyle w:val="figurecaption"/>
        <w:rPr>
          <w:lang w:val="es-EC"/>
        </w:rPr>
      </w:pPr>
      <w:r w:rsidRPr="00CB27B8">
        <w:rPr>
          <w:lang w:val="es-EC"/>
        </w:rPr>
        <w:t>Tiempo de operación medido</w:t>
      </w:r>
      <w:r>
        <w:rPr>
          <w:lang w:val="es-EC"/>
        </w:rPr>
        <w:t>.</w:t>
      </w:r>
    </w:p>
    <w:p w14:paraId="3692B12F" w14:textId="363D4E21" w:rsidR="00CB27B8" w:rsidRPr="00CB27B8" w:rsidRDefault="00CB27B8" w:rsidP="00CB27B8">
      <w:pPr>
        <w:rPr>
          <w:lang w:val="es-EC"/>
        </w:rPr>
      </w:pPr>
      <w:r>
        <w:rPr>
          <w:noProof/>
          <w:lang w:val="es-EC" w:eastAsia="es-EC"/>
        </w:rPr>
        <w:lastRenderedPageBreak/>
        <w:drawing>
          <wp:inline distT="0" distB="0" distL="0" distR="0" wp14:anchorId="68EB10AB" wp14:editId="6670149D">
            <wp:extent cx="3199370" cy="2032000"/>
            <wp:effectExtent l="0" t="0" r="1270" b="635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201840" cy="2033569"/>
                    </a:xfrm>
                    <a:prstGeom prst="rect">
                      <a:avLst/>
                    </a:prstGeom>
                  </pic:spPr>
                </pic:pic>
              </a:graphicData>
            </a:graphic>
          </wp:inline>
        </w:drawing>
      </w:r>
    </w:p>
    <w:p w14:paraId="153BB058" w14:textId="40A6FBCA" w:rsidR="00CB27B8" w:rsidRDefault="00CB27B8" w:rsidP="00CB27B8">
      <w:pPr>
        <w:pStyle w:val="figurecaption"/>
        <w:rPr>
          <w:lang w:val="es-EC"/>
        </w:rPr>
      </w:pPr>
      <w:r w:rsidRPr="00CB27B8">
        <w:rPr>
          <w:lang w:val="es-EC"/>
        </w:rPr>
        <w:t>Tiempo de operación calculado</w:t>
      </w:r>
      <w:r>
        <w:rPr>
          <w:lang w:val="es-EC"/>
        </w:rPr>
        <w:t>.</w:t>
      </w:r>
    </w:p>
    <w:p w14:paraId="641F2FCA" w14:textId="243503CE" w:rsidR="00CB27B8" w:rsidRPr="00CB27B8" w:rsidRDefault="00CB27B8" w:rsidP="00CB27B8">
      <w:pPr>
        <w:pStyle w:val="Text"/>
        <w:rPr>
          <w:lang w:val="es-EC"/>
        </w:rPr>
      </w:pPr>
      <w:r w:rsidRPr="00CB27B8">
        <w:rPr>
          <w:lang w:val="es-EC"/>
        </w:rPr>
        <w:t>La razón de porque el nodo consume</w:t>
      </w:r>
      <w:r w:rsidR="004B57BE">
        <w:rPr>
          <w:lang w:val="es-EC"/>
        </w:rPr>
        <w:t xml:space="preserve"> </w:t>
      </w:r>
      <w:r w:rsidRPr="00CB27B8">
        <w:rPr>
          <w:lang w:val="es-EC"/>
        </w:rPr>
        <w:t>energía</w:t>
      </w:r>
      <w:r w:rsidR="004B57BE">
        <w:rPr>
          <w:lang w:val="es-EC"/>
        </w:rPr>
        <w:t xml:space="preserve"> adicional</w:t>
      </w:r>
      <w:r w:rsidRPr="00CB27B8">
        <w:rPr>
          <w:lang w:val="es-EC"/>
        </w:rPr>
        <w:t xml:space="preserve"> para transmitir video con una resolución de 640x480</w:t>
      </w:r>
      <w:r w:rsidR="004B57BE">
        <w:rPr>
          <w:lang w:val="es-EC"/>
        </w:rPr>
        <w:t>,</w:t>
      </w:r>
      <w:r w:rsidRPr="00CB27B8">
        <w:rPr>
          <w:lang w:val="es-EC"/>
        </w:rPr>
        <w:t xml:space="preserve"> se debe a que el nodo debe procesar más información y tiene más datos que transmitir lo cual implica mayor consumo de energía.</w:t>
      </w:r>
    </w:p>
    <w:p w14:paraId="6E6AFD72" w14:textId="2619C697" w:rsidR="00B66986" w:rsidRDefault="004B57BE" w:rsidP="00CB27B8">
      <w:pPr>
        <w:pStyle w:val="Text"/>
        <w:rPr>
          <w:lang w:val="es-EC"/>
        </w:rPr>
      </w:pPr>
      <w:r>
        <w:rPr>
          <w:lang w:val="es-EC"/>
        </w:rPr>
        <w:t>Cuando se</w:t>
      </w:r>
      <w:r w:rsidR="00CB27B8" w:rsidRPr="00CB27B8">
        <w:rPr>
          <w:lang w:val="es-EC"/>
        </w:rPr>
        <w:t xml:space="preserve"> compara el tiempo promedio</w:t>
      </w:r>
      <w:r w:rsidR="00DF7062">
        <w:rPr>
          <w:lang w:val="es-EC"/>
        </w:rPr>
        <w:t xml:space="preserve"> </w:t>
      </w:r>
      <w:r w:rsidR="00DF7062" w:rsidRPr="00CB27B8">
        <w:rPr>
          <w:lang w:val="es-EC"/>
        </w:rPr>
        <w:t>de operación</w:t>
      </w:r>
      <w:r w:rsidR="00DF7062">
        <w:rPr>
          <w:lang w:val="es-EC"/>
        </w:rPr>
        <w:t xml:space="preserve"> del nodo,</w:t>
      </w:r>
      <w:r w:rsidR="00DF7062" w:rsidRPr="00CB27B8">
        <w:rPr>
          <w:lang w:val="es-EC"/>
        </w:rPr>
        <w:t xml:space="preserve"> medido y calculado</w:t>
      </w:r>
      <w:r w:rsidR="00CB27B8" w:rsidRPr="00CB27B8">
        <w:rPr>
          <w:lang w:val="es-EC"/>
        </w:rPr>
        <w:t xml:space="preserve">, </w:t>
      </w:r>
      <w:r>
        <w:rPr>
          <w:lang w:val="es-EC"/>
        </w:rPr>
        <w:t xml:space="preserve">obtenido de </w:t>
      </w:r>
      <w:r w:rsidR="00CB27B8" w:rsidRPr="00CB27B8">
        <w:rPr>
          <w:lang w:val="es-EC"/>
        </w:rPr>
        <w:t>los tres escenarios,</w:t>
      </w:r>
      <w:r w:rsidR="00DF7062">
        <w:rPr>
          <w:lang w:val="es-EC"/>
        </w:rPr>
        <w:t xml:space="preserve"> se concluye que</w:t>
      </w:r>
      <w:r w:rsidR="00CB27B8" w:rsidRPr="00CB27B8">
        <w:rPr>
          <w:lang w:val="es-EC"/>
        </w:rPr>
        <w:t xml:space="preserve">, cuando se transmite una resolución de 320x240 la diferencia es del 17 % y cuando se transmite con una resolución de 640x480 esta diferencia es del 22 %. La razón de esta diferencia entre el valor medido de tiempo y el calculado, es porque cuando el nodo deja de funcionar, la batería todavía tiene energía almacenada que no proporciona ni el voltaje ni la corriente para que el nodo </w:t>
      </w:r>
      <w:r w:rsidR="00933111">
        <w:rPr>
          <w:lang w:val="es-EC"/>
        </w:rPr>
        <w:t>funcione</w:t>
      </w:r>
      <w:r w:rsidR="00CB27B8" w:rsidRPr="00CB27B8">
        <w:rPr>
          <w:lang w:val="es-EC"/>
        </w:rPr>
        <w:t>.</w:t>
      </w:r>
      <w:r w:rsidR="00B01750">
        <w:rPr>
          <w:lang w:val="es-EC"/>
        </w:rPr>
        <w:t xml:space="preserve"> </w:t>
      </w:r>
    </w:p>
    <w:p w14:paraId="1853EF29" w14:textId="394006F3" w:rsidR="00CB27B8" w:rsidRPr="00CB27B8" w:rsidRDefault="00CB27B8" w:rsidP="00CB27B8">
      <w:pPr>
        <w:pStyle w:val="Text"/>
        <w:rPr>
          <w:lang w:val="es-EC"/>
        </w:rPr>
      </w:pPr>
      <w:r w:rsidRPr="00CB27B8">
        <w:rPr>
          <w:lang w:val="es-EC"/>
        </w:rPr>
        <w:t xml:space="preserve">El tiempo que el nodo </w:t>
      </w:r>
      <w:r w:rsidR="00037B20">
        <w:rPr>
          <w:lang w:val="es-EC"/>
        </w:rPr>
        <w:t xml:space="preserve">transmite </w:t>
      </w:r>
      <w:r w:rsidRPr="00CB27B8">
        <w:rPr>
          <w:lang w:val="es-EC"/>
        </w:rPr>
        <w:t>video</w:t>
      </w:r>
      <w:r w:rsidR="00037B20">
        <w:rPr>
          <w:lang w:val="es-EC"/>
        </w:rPr>
        <w:t xml:space="preserve"> continuo</w:t>
      </w:r>
      <w:r w:rsidRPr="00CB27B8">
        <w:rPr>
          <w:lang w:val="es-EC"/>
        </w:rPr>
        <w:t xml:space="preserve"> con una batería de 175mAh, y con una resolución de video de 320x240 es de 45</w:t>
      </w:r>
      <w:r>
        <w:rPr>
          <w:lang w:val="es-EC"/>
        </w:rPr>
        <w:t>.</w:t>
      </w:r>
      <w:r w:rsidRPr="00CB27B8">
        <w:rPr>
          <w:lang w:val="es-EC"/>
        </w:rPr>
        <w:t>66 minutos, y con una resolución   de 640x480 es de 40</w:t>
      </w:r>
      <w:r w:rsidR="00CB0289">
        <w:rPr>
          <w:lang w:val="es-EC"/>
        </w:rPr>
        <w:t>.</w:t>
      </w:r>
      <w:r w:rsidRPr="00CB27B8">
        <w:rPr>
          <w:lang w:val="es-EC"/>
        </w:rPr>
        <w:t>66 minutos.</w:t>
      </w:r>
    </w:p>
    <w:p w14:paraId="200C854C" w14:textId="5F27F1E7" w:rsidR="00CB27B8" w:rsidRPr="00CB27B8" w:rsidRDefault="00CB27B8" w:rsidP="00CB27B8">
      <w:pPr>
        <w:pStyle w:val="Text"/>
        <w:rPr>
          <w:lang w:val="es-EC"/>
        </w:rPr>
      </w:pPr>
      <w:r w:rsidRPr="00CB27B8">
        <w:rPr>
          <w:lang w:val="es-EC"/>
        </w:rPr>
        <w:t>En estado de reposo, el nodo permanece operativo 2 horas, teóricamente se calculó 2</w:t>
      </w:r>
      <w:r>
        <w:rPr>
          <w:lang w:val="es-EC"/>
        </w:rPr>
        <w:t>.</w:t>
      </w:r>
      <w:r w:rsidRPr="00CB27B8">
        <w:rPr>
          <w:lang w:val="es-EC"/>
        </w:rPr>
        <w:t>7 horas, es decir una diferencia del 26% cuando el nodo está operativo sin transmitir video, el tiempo en el cual, el nodo está operativo es de 55 minutos, el valor calculado es de 66 minutos, una diferencia del 16</w:t>
      </w:r>
      <w:r>
        <w:rPr>
          <w:lang w:val="es-EC"/>
        </w:rPr>
        <w:t>.</w:t>
      </w:r>
      <w:r w:rsidRPr="00CB27B8">
        <w:rPr>
          <w:lang w:val="es-EC"/>
        </w:rPr>
        <w:t>6%. Nuevamente, la diferencia entre el valor calculado y real, se deben a que la batería aún tiene energía cuando el nodo deja de funcionar.</w:t>
      </w:r>
      <w:r w:rsidR="00B01750">
        <w:rPr>
          <w:lang w:val="es-EC"/>
        </w:rPr>
        <w:t xml:space="preserve"> </w:t>
      </w:r>
      <w:r w:rsidRPr="00CB27B8">
        <w:rPr>
          <w:lang w:val="es-EC"/>
        </w:rPr>
        <w:t>De igual manera se puede apreciar, aunque es mínima la diferencia, que el nodo sensor consume más energía cuando el Gateway está más lejos.</w:t>
      </w:r>
    </w:p>
    <w:p w14:paraId="2BC0E8D3" w14:textId="1BAB33EB" w:rsidR="00CB27B8" w:rsidRPr="00CB27B8" w:rsidRDefault="00CB27B8" w:rsidP="00CB27B8">
      <w:pPr>
        <w:pStyle w:val="Ttulo1"/>
        <w:rPr>
          <w:lang w:val="es-EC"/>
        </w:rPr>
      </w:pPr>
      <w:r w:rsidRPr="00CB27B8">
        <w:rPr>
          <w:lang w:val="es-EC"/>
        </w:rPr>
        <w:t xml:space="preserve"> </w:t>
      </w:r>
      <w:r>
        <w:rPr>
          <w:lang w:val="es-EC"/>
        </w:rPr>
        <w:t>Conclusiones</w:t>
      </w:r>
    </w:p>
    <w:p w14:paraId="4D3484C5" w14:textId="7A99FEE8" w:rsidR="00CB27B8" w:rsidRDefault="00CB27B8" w:rsidP="00CB27B8">
      <w:pPr>
        <w:pStyle w:val="Text"/>
        <w:rPr>
          <w:lang w:val="es-EC"/>
        </w:rPr>
      </w:pPr>
      <w:r w:rsidRPr="00CB27B8">
        <w:rPr>
          <w:lang w:val="es-EC"/>
        </w:rPr>
        <w:t>El consumo de energía aumenta</w:t>
      </w:r>
      <w:r w:rsidR="00F43615">
        <w:rPr>
          <w:lang w:val="es-EC"/>
        </w:rPr>
        <w:t xml:space="preserve"> en promedio un 6</w:t>
      </w:r>
      <w:r w:rsidR="00CB0289">
        <w:rPr>
          <w:lang w:val="es-EC"/>
        </w:rPr>
        <w:t>.</w:t>
      </w:r>
      <w:r w:rsidR="00F43615">
        <w:rPr>
          <w:lang w:val="es-EC"/>
        </w:rPr>
        <w:t>7</w:t>
      </w:r>
      <w:r w:rsidR="00F43615" w:rsidRPr="00F43615">
        <w:rPr>
          <w:lang w:val="es-CL"/>
        </w:rPr>
        <w:t>%</w:t>
      </w:r>
      <w:r w:rsidRPr="00CB27B8">
        <w:rPr>
          <w:lang w:val="es-EC"/>
        </w:rPr>
        <w:t xml:space="preserve"> </w:t>
      </w:r>
      <w:r w:rsidR="008C178F">
        <w:rPr>
          <w:lang w:val="es-EC"/>
        </w:rPr>
        <w:t>cuando el nodo transmite</w:t>
      </w:r>
      <w:r w:rsidRPr="00CB27B8">
        <w:rPr>
          <w:lang w:val="es-EC"/>
        </w:rPr>
        <w:t xml:space="preserve"> video de alta calidad, lo que implica  una  disminución </w:t>
      </w:r>
      <w:r w:rsidR="00F43615">
        <w:rPr>
          <w:lang w:val="es-EC"/>
        </w:rPr>
        <w:t>promedio</w:t>
      </w:r>
      <w:r w:rsidRPr="00CB27B8">
        <w:rPr>
          <w:lang w:val="es-EC"/>
        </w:rPr>
        <w:t xml:space="preserve"> del </w:t>
      </w:r>
      <w:r w:rsidR="00F43615">
        <w:rPr>
          <w:lang w:val="es-EC"/>
        </w:rPr>
        <w:t>11%  en el</w:t>
      </w:r>
      <w:r w:rsidRPr="00CB27B8">
        <w:rPr>
          <w:lang w:val="es-EC"/>
        </w:rPr>
        <w:t xml:space="preserve"> tiempo  de operación del nodo</w:t>
      </w:r>
      <w:r w:rsidR="003A7284">
        <w:rPr>
          <w:lang w:val="es-EC"/>
        </w:rPr>
        <w:t xml:space="preserve">. </w:t>
      </w:r>
      <w:r w:rsidR="003A7284" w:rsidRPr="00CB27B8">
        <w:rPr>
          <w:lang w:val="es-EC"/>
        </w:rPr>
        <w:t>El tiempo de operación del nodo transmisor de video depende del tamaño y capacidad de la batería, lo que influye en el tamaño del nodo y su portabilidad</w:t>
      </w:r>
      <w:r w:rsidR="00CB0289">
        <w:rPr>
          <w:lang w:val="es-EC"/>
        </w:rPr>
        <w:t xml:space="preserve">. </w:t>
      </w:r>
      <w:r w:rsidRPr="00CB27B8">
        <w:rPr>
          <w:lang w:val="es-EC"/>
        </w:rPr>
        <w:t xml:space="preserve">La </w:t>
      </w:r>
      <w:r w:rsidR="003A7284">
        <w:rPr>
          <w:lang w:val="es-EC"/>
        </w:rPr>
        <w:t xml:space="preserve">diferencia promedio entre el tiempo de operación medido del nodo en comparación con el tiempo de operación calculado es del 20%. </w:t>
      </w:r>
      <w:r w:rsidRPr="00CB27B8">
        <w:rPr>
          <w:lang w:val="es-EC"/>
        </w:rPr>
        <w:t xml:space="preserve">Las diferencias en los resultados, se debe a que, si bien, la batería todavía contiene energía, esta no es suficiente para que el nodo esté operativo. La investigación responde a la necesidad de tener nodos portables que permitan </w:t>
      </w:r>
      <w:r w:rsidRPr="00CB27B8">
        <w:rPr>
          <w:lang w:val="es-EC"/>
        </w:rPr>
        <w:lastRenderedPageBreak/>
        <w:t>la transmisión de video de buena calidad que opere con baterías por largos períodos de tiempo. A futuro se pretende evaluar el tiempo de operación de un nodo con menor capacidad de procesamiento, y determinar si la capacidad de procesamiento del nodo influye en su tiempo de</w:t>
      </w:r>
      <w:r>
        <w:rPr>
          <w:lang w:val="es-EC"/>
        </w:rPr>
        <w:t xml:space="preserve"> </w:t>
      </w:r>
      <w:r w:rsidRPr="00CB27B8">
        <w:rPr>
          <w:lang w:val="es-EC"/>
        </w:rPr>
        <w:t>operación.</w:t>
      </w:r>
    </w:p>
    <w:p w14:paraId="68109948" w14:textId="024FE41B" w:rsidR="00CB27B8" w:rsidRPr="00CB27B8" w:rsidRDefault="00CB27B8" w:rsidP="00CB27B8">
      <w:pPr>
        <w:pStyle w:val="Ttulo1"/>
        <w:numPr>
          <w:ilvl w:val="0"/>
          <w:numId w:val="0"/>
        </w:numPr>
        <w:rPr>
          <w:lang w:val="es-EC"/>
        </w:rPr>
      </w:pPr>
      <w:r>
        <w:rPr>
          <w:lang w:val="es-EC"/>
        </w:rPr>
        <w:t>Reconocimientos</w:t>
      </w:r>
    </w:p>
    <w:p w14:paraId="26724A1D" w14:textId="35F81BB0" w:rsidR="00CB27B8" w:rsidRDefault="00CB27B8" w:rsidP="00CB27B8">
      <w:pPr>
        <w:pStyle w:val="Text"/>
        <w:ind w:firstLine="0"/>
        <w:rPr>
          <w:lang w:val="es-EC"/>
        </w:rPr>
      </w:pPr>
      <w:r w:rsidRPr="00CB27B8">
        <w:rPr>
          <w:lang w:val="es-EC"/>
        </w:rPr>
        <w:t xml:space="preserve">Los resultados </w:t>
      </w:r>
      <w:r w:rsidR="00BD2C52">
        <w:rPr>
          <w:lang w:val="es-EC"/>
        </w:rPr>
        <w:t>presentados en este artículo,</w:t>
      </w:r>
      <w:r w:rsidRPr="00CB27B8">
        <w:rPr>
          <w:lang w:val="es-EC"/>
        </w:rPr>
        <w:t xml:space="preserve"> forman parte del proyecto interno PII-17-07 financiado por la Escuela Politécnica Nacional</w:t>
      </w:r>
      <w:r>
        <w:rPr>
          <w:lang w:val="es-EC"/>
        </w:rPr>
        <w:t>.</w:t>
      </w:r>
    </w:p>
    <w:p w14:paraId="77A32FDA" w14:textId="54763A7E" w:rsidR="00E97402" w:rsidRPr="006A68F5" w:rsidRDefault="00E97402">
      <w:pPr>
        <w:pStyle w:val="ReferenceHead"/>
        <w:rPr>
          <w:lang w:val="es-EC"/>
        </w:rPr>
      </w:pPr>
      <w:r w:rsidRPr="006A68F5">
        <w:rPr>
          <w:lang w:val="es-EC"/>
        </w:rPr>
        <w:t>Referenc</w:t>
      </w:r>
      <w:r w:rsidR="00B66BF3" w:rsidRPr="006A68F5">
        <w:rPr>
          <w:lang w:val="es-EC"/>
        </w:rPr>
        <w:t>ias</w:t>
      </w:r>
    </w:p>
    <w:p w14:paraId="08B4E8C4" w14:textId="0B12F34A" w:rsidR="006A68F5" w:rsidRPr="00DB7E21" w:rsidRDefault="00E3010D" w:rsidP="006A68F5">
      <w:pPr>
        <w:pStyle w:val="references0"/>
      </w:pPr>
      <w:r>
        <w:rPr>
          <w:lang w:val="es-EC"/>
        </w:rPr>
        <w:t>T. Sanchez.</w:t>
      </w:r>
      <w:r w:rsidRPr="00E3010D">
        <w:rPr>
          <w:lang w:val="es-CL"/>
        </w:rPr>
        <w:t xml:space="preserve"> </w:t>
      </w:r>
      <w:r>
        <w:rPr>
          <w:lang w:val="es-CL"/>
        </w:rPr>
        <w:t>“</w:t>
      </w:r>
      <w:r w:rsidR="006A68F5" w:rsidRPr="006A68F5">
        <w:rPr>
          <w:lang w:val="es-EC"/>
        </w:rPr>
        <w:t>Informe    de    Rendición    de    cuentas    2018</w:t>
      </w:r>
      <w:r>
        <w:rPr>
          <w:lang w:val="es-EC"/>
        </w:rPr>
        <w:t>,” EPN</w:t>
      </w:r>
      <w:r w:rsidR="00932077">
        <w:rPr>
          <w:lang w:val="es-EC"/>
        </w:rPr>
        <w:t>, Quito, Ecuador, 2018.</w:t>
      </w:r>
      <w:r w:rsidR="006A68F5" w:rsidRPr="006A68F5">
        <w:rPr>
          <w:lang w:val="es-EC"/>
        </w:rPr>
        <w:t>[</w:t>
      </w:r>
      <w:r w:rsidR="00780221">
        <w:rPr>
          <w:lang w:val="es-EC"/>
        </w:rPr>
        <w:t>Online</w:t>
      </w:r>
      <w:r w:rsidR="006A68F5" w:rsidRPr="006A68F5">
        <w:rPr>
          <w:lang w:val="es-EC"/>
        </w:rPr>
        <w:t>].</w:t>
      </w:r>
      <w:r w:rsidR="00DB7E21">
        <w:rPr>
          <w:lang w:val="es-EC"/>
        </w:rPr>
        <w:t xml:space="preserve"> </w:t>
      </w:r>
      <w:r w:rsidR="006A68F5" w:rsidRPr="00DB7E21">
        <w:t xml:space="preserve">Available: </w:t>
      </w:r>
      <w:hyperlink r:id="rId21" w:history="1">
        <w:r w:rsidR="00B73907" w:rsidRPr="004D6842">
          <w:rPr>
            <w:rStyle w:val="Hipervnculo"/>
            <w:color w:val="auto"/>
            <w:u w:val="none"/>
          </w:rPr>
          <w:t>https://www.epn.edu.ec/ wp-content/uploads/2019/02/gesti %</w:t>
        </w:r>
      </w:hyperlink>
      <w:r w:rsidRPr="00DB7E21">
        <w:t>C3%B3 n_2018_final.pdf</w:t>
      </w:r>
    </w:p>
    <w:p w14:paraId="1F526EE9" w14:textId="74D3AB64" w:rsidR="006A68F5" w:rsidRPr="006A68F5" w:rsidRDefault="006A68F5" w:rsidP="006A68F5">
      <w:pPr>
        <w:pStyle w:val="references0"/>
      </w:pPr>
      <w:r w:rsidRPr="006A68F5">
        <w:t>Internet Society, “State of ipv6 Deployment,” Jun. 6, 2018. [Online]. Available:https://www.internetsociety.org/wp-content/uploads/2018/</w:t>
      </w:r>
      <w:r w:rsidR="00093441">
        <w:t xml:space="preserve"> </w:t>
      </w:r>
      <w:r w:rsidRPr="006A68F5">
        <w:t>06/2018-ISOC-Report-IPv6-Deployment.pdf</w:t>
      </w:r>
    </w:p>
    <w:p w14:paraId="3875B3F7" w14:textId="029DDDF6" w:rsidR="006A68F5" w:rsidRPr="006A68F5" w:rsidRDefault="006A68F5" w:rsidP="006A68F5">
      <w:pPr>
        <w:pStyle w:val="references0"/>
      </w:pPr>
      <w:r w:rsidRPr="006A68F5">
        <w:t xml:space="preserve">L. M. Dang , J. Piran, D. Han, K. Min and H.Moon, “A Survey on Internet of Things and Cloud Computing for Healthcare,” </w:t>
      </w:r>
      <w:r w:rsidRPr="00B73907">
        <w:rPr>
          <w:i/>
          <w:iCs/>
        </w:rPr>
        <w:t>Electronics</w:t>
      </w:r>
      <w:r w:rsidRPr="006A68F5">
        <w:t>, vol 8. pp. 1-49 jul. 2019</w:t>
      </w:r>
      <w:r w:rsidR="00CB0289">
        <w:t>.</w:t>
      </w:r>
    </w:p>
    <w:p w14:paraId="1685E3F9" w14:textId="13630E97" w:rsidR="006A68F5" w:rsidRPr="006A68F5" w:rsidRDefault="006A68F5" w:rsidP="006A68F5">
      <w:pPr>
        <w:pStyle w:val="references0"/>
      </w:pPr>
      <w:r w:rsidRPr="006A68F5">
        <w:t>H. Nguyen, A. Förster, D. Puccinelli and S. Giordano, "Sensor node lifetime: An experimental study," 2011</w:t>
      </w:r>
      <w:r w:rsidR="005C4BC7">
        <w:t>,</w:t>
      </w:r>
      <w:r w:rsidRPr="006A68F5">
        <w:t xml:space="preserve"> </w:t>
      </w:r>
      <w:r w:rsidR="00CB0289">
        <w:t>in</w:t>
      </w:r>
      <w:r w:rsidR="00B73907">
        <w:t xml:space="preserve"> </w:t>
      </w:r>
      <w:r w:rsidR="00CB0289" w:rsidRPr="00CB0289">
        <w:rPr>
          <w:i/>
        </w:rPr>
        <w:t>the</w:t>
      </w:r>
      <w:r w:rsidR="00CB0289">
        <w:t xml:space="preserve"> </w:t>
      </w:r>
      <w:r w:rsidRPr="00CB0289">
        <w:rPr>
          <w:i/>
        </w:rPr>
        <w:t>IEEE International Conference on Pervasive Computing and Communications Workshops (PERCOM Workshops)</w:t>
      </w:r>
      <w:r w:rsidRPr="006A68F5">
        <w:t>, Seattle, WA, 2011, pp. 202-207.</w:t>
      </w:r>
    </w:p>
    <w:p w14:paraId="4F6F7E61" w14:textId="62B34B77" w:rsidR="006A68F5" w:rsidRPr="006A68F5" w:rsidRDefault="006A68F5" w:rsidP="006A68F5">
      <w:pPr>
        <w:pStyle w:val="references0"/>
      </w:pPr>
      <w:r w:rsidRPr="006A68F5">
        <w:t xml:space="preserve">V. Gupta and Jayaraghavendran, "Invited Talk: IoT Protocols War and the Way Forward," </w:t>
      </w:r>
      <w:r w:rsidR="00CB0289" w:rsidRPr="00CB0289">
        <w:rPr>
          <w:i/>
        </w:rPr>
        <w:t>in the</w:t>
      </w:r>
      <w:r w:rsidR="00B73907" w:rsidRPr="00CB0289">
        <w:rPr>
          <w:i/>
        </w:rPr>
        <w:t xml:space="preserve"> </w:t>
      </w:r>
      <w:r w:rsidRPr="00CB0289">
        <w:rPr>
          <w:i/>
        </w:rPr>
        <w:t>28th International Conference on VLSI Design</w:t>
      </w:r>
      <w:r w:rsidRPr="006A68F5">
        <w:t>, Bangalore, 2015, pp. 28-28.</w:t>
      </w:r>
    </w:p>
    <w:p w14:paraId="035040D5" w14:textId="4CA97616" w:rsidR="006A68F5" w:rsidRPr="006A68F5" w:rsidRDefault="006A68F5" w:rsidP="006A68F5">
      <w:pPr>
        <w:pStyle w:val="references0"/>
      </w:pPr>
      <w:r w:rsidRPr="006A68F5">
        <w:t xml:space="preserve">M.   </w:t>
      </w:r>
      <w:r w:rsidRPr="00780221">
        <w:t xml:space="preserve">Hachman,  </w:t>
      </w:r>
      <w:r w:rsidR="00E14072" w:rsidRPr="00780221">
        <w:t>“</w:t>
      </w:r>
      <w:r w:rsidRPr="00780221">
        <w:t>PcWorld,</w:t>
      </w:r>
      <w:r w:rsidR="00E14072" w:rsidRPr="00780221">
        <w:t>”</w:t>
      </w:r>
      <w:r w:rsidRPr="00780221">
        <w:t xml:space="preserve"> Enero</w:t>
      </w:r>
      <w:r w:rsidR="00E14072" w:rsidRPr="00780221">
        <w:t>,</w:t>
      </w:r>
      <w:r w:rsidRPr="00780221">
        <w:t xml:space="preserve">   2014.   [</w:t>
      </w:r>
      <w:r w:rsidR="0000503E" w:rsidRPr="006A68F5">
        <w:t>Online</w:t>
      </w:r>
      <w:r w:rsidRPr="00780221">
        <w:t xml:space="preserve">].   </w:t>
      </w:r>
      <w:r w:rsidR="00780221">
        <w:t>Available</w:t>
      </w:r>
      <w:r w:rsidRPr="006A68F5">
        <w:t>: http://www.pcworld.com/article/2085003/intel-ceo-points-toward-   wearable-future-with-smart-earbud-smartwatch.html</w:t>
      </w:r>
    </w:p>
    <w:p w14:paraId="38D3ECF1" w14:textId="43D6224A" w:rsidR="006A68F5" w:rsidRPr="00780221" w:rsidRDefault="006A68F5" w:rsidP="006A68F5">
      <w:pPr>
        <w:pStyle w:val="references0"/>
      </w:pPr>
      <w:r w:rsidRPr="00780221">
        <w:t>Software Intel,</w:t>
      </w:r>
      <w:r w:rsidR="00E14072" w:rsidRPr="00780221">
        <w:t xml:space="preserve"> </w:t>
      </w:r>
      <w:r w:rsidRPr="00780221">
        <w:t>[</w:t>
      </w:r>
      <w:r w:rsidR="0000503E" w:rsidRPr="006A68F5">
        <w:t>Online</w:t>
      </w:r>
      <w:r w:rsidRPr="00780221">
        <w:t>].</w:t>
      </w:r>
      <w:r w:rsidR="004D6842" w:rsidRPr="00780221">
        <w:t xml:space="preserve"> </w:t>
      </w:r>
      <w:r w:rsidR="00780221">
        <w:t>Available</w:t>
      </w:r>
      <w:r w:rsidRPr="00780221">
        <w:t xml:space="preserve">: </w:t>
      </w:r>
      <w:hyperlink r:id="rId22" w:history="1">
        <w:r w:rsidR="00700821" w:rsidRPr="00700821">
          <w:rPr>
            <w:rStyle w:val="Hipervnculo"/>
            <w:color w:val="auto"/>
            <w:u w:val="none"/>
          </w:rPr>
          <w:t>https://software.intel.com/en-us/iot/hardware/edison</w:t>
        </w:r>
      </w:hyperlink>
      <w:r w:rsidRPr="00700821">
        <w:t>.</w:t>
      </w:r>
      <w:r w:rsidR="00700821">
        <w:t xml:space="preserve">  </w:t>
      </w:r>
    </w:p>
    <w:p w14:paraId="3535B0EC" w14:textId="3330C304" w:rsidR="006A68F5" w:rsidRPr="006A68F5" w:rsidRDefault="006A68F5" w:rsidP="006A68F5">
      <w:pPr>
        <w:pStyle w:val="references0"/>
      </w:pPr>
      <w:r w:rsidRPr="00E14072">
        <w:t>Intel® Edison Breakout Board</w:t>
      </w:r>
      <w:r w:rsidRPr="006A68F5">
        <w:t>, [</w:t>
      </w:r>
      <w:r w:rsidR="0000503E" w:rsidRPr="006A68F5">
        <w:t>Online</w:t>
      </w:r>
      <w:r w:rsidRPr="006A68F5">
        <w:t xml:space="preserve">]. </w:t>
      </w:r>
      <w:r w:rsidR="00780221">
        <w:t>Available</w:t>
      </w:r>
      <w:r w:rsidRPr="006A68F5">
        <w:t xml:space="preserve">: </w:t>
      </w:r>
      <w:hyperlink r:id="rId23" w:history="1">
        <w:r w:rsidR="00127DED" w:rsidRPr="00127DED">
          <w:rPr>
            <w:rStyle w:val="Hipervnculo"/>
            <w:color w:val="auto"/>
            <w:u w:val="none"/>
          </w:rPr>
          <w:t>http://mu</w:t>
        </w:r>
      </w:hyperlink>
      <w:r w:rsidRPr="00127DED">
        <w:t>.</w:t>
      </w:r>
      <w:r w:rsidR="00127DED">
        <w:t xml:space="preserve"> </w:t>
      </w:r>
      <w:r w:rsidRPr="006A68F5">
        <w:t>elecfans. net/201611/Intel-04-disonbreakout_hg_331190006.pdf.</w:t>
      </w:r>
    </w:p>
    <w:p w14:paraId="5A6A0C4B" w14:textId="66437D27" w:rsidR="006A68F5" w:rsidRPr="004D6842" w:rsidRDefault="006A68F5" w:rsidP="00CB0289">
      <w:pPr>
        <w:pStyle w:val="references0"/>
        <w:rPr>
          <w:lang w:val="es-CL"/>
        </w:rPr>
      </w:pPr>
      <w:r w:rsidRPr="0000503E">
        <w:t>Intel® Edison Breakout Board, [</w:t>
      </w:r>
      <w:r w:rsidR="0000503E" w:rsidRPr="006A68F5">
        <w:t>Online</w:t>
      </w:r>
      <w:r w:rsidRPr="0000503E">
        <w:t xml:space="preserve">]. </w:t>
      </w:r>
      <w:r w:rsidR="00780221" w:rsidRPr="00CB0289">
        <w:rPr>
          <w:lang w:val="es-EC"/>
        </w:rPr>
        <w:t>Available</w:t>
      </w:r>
      <w:r w:rsidRPr="004D6842">
        <w:rPr>
          <w:lang w:val="es-CL"/>
        </w:rPr>
        <w:t xml:space="preserve">: </w:t>
      </w:r>
      <w:r w:rsidR="00CB0289" w:rsidRPr="00CB0289">
        <w:t>https://01.org/node/2463</w:t>
      </w:r>
    </w:p>
    <w:p w14:paraId="3166824C" w14:textId="7BC414D4" w:rsidR="006A68F5" w:rsidRPr="00780221" w:rsidRDefault="006A68F5" w:rsidP="006A68F5">
      <w:pPr>
        <w:pStyle w:val="references0"/>
      </w:pPr>
      <w:r w:rsidRPr="00780221">
        <w:t>E.</w:t>
      </w:r>
      <w:r w:rsidR="00B01750" w:rsidRPr="00780221">
        <w:t xml:space="preserve"> </w:t>
      </w:r>
      <w:r w:rsidRPr="00780221">
        <w:t>Kim, GitHub, [</w:t>
      </w:r>
      <w:r w:rsidR="00780221" w:rsidRPr="006A68F5">
        <w:t>Online</w:t>
      </w:r>
      <w:r w:rsidRPr="00780221">
        <w:t xml:space="preserve">]. </w:t>
      </w:r>
      <w:r w:rsidR="00780221">
        <w:t>Available</w:t>
      </w:r>
      <w:r w:rsidR="004D6842" w:rsidRPr="00780221">
        <w:t xml:space="preserve"> en</w:t>
      </w:r>
      <w:r w:rsidRPr="00780221">
        <w:t>: https://github.com/drejkim/ edi-cam</w:t>
      </w:r>
    </w:p>
    <w:p w14:paraId="44A16A69" w14:textId="1202CBD1" w:rsidR="006A68F5" w:rsidRPr="00780221" w:rsidRDefault="006A68F5" w:rsidP="006A68F5">
      <w:pPr>
        <w:pStyle w:val="references0"/>
      </w:pPr>
      <w:r w:rsidRPr="00780221">
        <w:t>Mit.LicenseJSMpeg,</w:t>
      </w:r>
      <w:r w:rsidR="000560F0">
        <w:t xml:space="preserve"> </w:t>
      </w:r>
      <w:r w:rsidRPr="00780221">
        <w:t>[</w:t>
      </w:r>
      <w:r w:rsidR="00780221" w:rsidRPr="006A68F5">
        <w:t>Online</w:t>
      </w:r>
      <w:r w:rsidRPr="00780221">
        <w:t>].</w:t>
      </w:r>
      <w:r w:rsidR="000560F0">
        <w:t xml:space="preserve"> </w:t>
      </w:r>
      <w:r w:rsidR="00780221">
        <w:t>Available</w:t>
      </w:r>
      <w:r w:rsidRPr="00780221">
        <w:t>:</w:t>
      </w:r>
      <w:r w:rsidR="000560F0">
        <w:t xml:space="preserve"> </w:t>
      </w:r>
      <w:hyperlink r:id="rId24" w:history="1">
        <w:r w:rsidR="000560F0" w:rsidRPr="000560F0">
          <w:rPr>
            <w:rStyle w:val="Hipervnculo"/>
            <w:color w:val="auto"/>
            <w:u w:val="none"/>
          </w:rPr>
          <w:t>https://github.com/</w:t>
        </w:r>
      </w:hyperlink>
      <w:r w:rsidR="000560F0">
        <w:t xml:space="preserve"> </w:t>
      </w:r>
      <w:r w:rsidRPr="00780221">
        <w:t>phoboslab/</w:t>
      </w:r>
      <w:r w:rsidR="000560F0">
        <w:t xml:space="preserve">  </w:t>
      </w:r>
      <w:r w:rsidRPr="00780221">
        <w:t>jsmpeg</w:t>
      </w:r>
    </w:p>
    <w:p w14:paraId="66044796" w14:textId="23C1B680" w:rsidR="006A68F5" w:rsidRPr="00780221" w:rsidRDefault="006A68F5" w:rsidP="006A68F5">
      <w:pPr>
        <w:pStyle w:val="references0"/>
      </w:pPr>
      <w:r w:rsidRPr="00780221">
        <w:t>FFmpeg, [</w:t>
      </w:r>
      <w:r w:rsidR="00780221" w:rsidRPr="006A68F5">
        <w:t>Online</w:t>
      </w:r>
      <w:r w:rsidRPr="00780221">
        <w:t>].</w:t>
      </w:r>
      <w:r w:rsidR="004D6842" w:rsidRPr="00780221">
        <w:t xml:space="preserve"> </w:t>
      </w:r>
      <w:r w:rsidR="00780221">
        <w:t>Available</w:t>
      </w:r>
      <w:r w:rsidRPr="00780221">
        <w:t xml:space="preserve">: </w:t>
      </w:r>
      <w:hyperlink r:id="rId25" w:history="1">
        <w:r w:rsidR="00127DED" w:rsidRPr="00780221">
          <w:rPr>
            <w:rStyle w:val="Hipervnculo"/>
            <w:color w:val="auto"/>
            <w:u w:val="none"/>
          </w:rPr>
          <w:t>https://www.ffmpeg.org/ download.html</w:t>
        </w:r>
      </w:hyperlink>
    </w:p>
    <w:p w14:paraId="50229059" w14:textId="261C8752" w:rsidR="006A68F5" w:rsidRPr="00780221" w:rsidRDefault="006A68F5" w:rsidP="006A68F5">
      <w:pPr>
        <w:pStyle w:val="references0"/>
      </w:pPr>
      <w:r w:rsidRPr="00780221">
        <w:t>HTML5Canvas</w:t>
      </w:r>
      <w:r w:rsidR="00E14072" w:rsidRPr="00780221">
        <w:t>,</w:t>
      </w:r>
      <w:r w:rsidR="004D6842" w:rsidRPr="00780221">
        <w:t xml:space="preserve"> </w:t>
      </w:r>
      <w:r w:rsidRPr="00780221">
        <w:t>[</w:t>
      </w:r>
      <w:r w:rsidR="00780221" w:rsidRPr="006A68F5">
        <w:t>Online</w:t>
      </w:r>
      <w:r w:rsidRPr="00780221">
        <w:t>].</w:t>
      </w:r>
      <w:r w:rsidR="004D6842" w:rsidRPr="00780221">
        <w:t xml:space="preserve"> </w:t>
      </w:r>
      <w:r w:rsidR="00780221">
        <w:t>Available</w:t>
      </w:r>
      <w:r w:rsidRPr="00780221">
        <w:t>:</w:t>
      </w:r>
      <w:r w:rsidR="00780221" w:rsidRPr="00780221">
        <w:t xml:space="preserve"> </w:t>
      </w:r>
      <w:r w:rsidRPr="00780221">
        <w:t>https://www.w3schools.</w:t>
      </w:r>
      <w:r w:rsidR="004D6842" w:rsidRPr="00780221">
        <w:t xml:space="preserve"> </w:t>
      </w:r>
      <w:r w:rsidRPr="00780221">
        <w:t>com/</w:t>
      </w:r>
      <w:r w:rsidR="004D6842" w:rsidRPr="00780221">
        <w:t xml:space="preserve"> </w:t>
      </w:r>
      <w:r w:rsidRPr="00780221">
        <w:t>html/</w:t>
      </w:r>
      <w:r w:rsidR="00E14072" w:rsidRPr="00780221">
        <w:t xml:space="preserve">  </w:t>
      </w:r>
      <w:r w:rsidRPr="00780221">
        <w:t>html5_canvas.asp</w:t>
      </w:r>
    </w:p>
    <w:sectPr w:rsidR="006A68F5" w:rsidRPr="00780221" w:rsidSect="00CF7156">
      <w:footerReference w:type="default" r:id="rId26"/>
      <w:headerReference w:type="first" r:id="rId27"/>
      <w:footerReference w:type="first" r:id="rId28"/>
      <w:type w:val="continuous"/>
      <w:pgSz w:w="12240" w:h="15840" w:code="1"/>
      <w:pgMar w:top="1008" w:right="936" w:bottom="1008" w:left="936" w:header="284" w:footer="121" w:gutter="0"/>
      <w:pgNumType w:start="32"/>
      <w:cols w:num="2" w:space="288"/>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CACD14" w15:done="1"/>
  <w15:commentEx w15:paraId="547B58A5" w15:done="0"/>
  <w15:commentEx w15:paraId="40975709" w15:done="0"/>
  <w15:commentEx w15:paraId="7EE4C36A" w15:done="0"/>
  <w15:commentEx w15:paraId="20CDDE8A" w15:done="0"/>
  <w15:commentEx w15:paraId="61F7EB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975709" w16cid:durableId="218B6D5C"/>
  <w16cid:commentId w16cid:paraId="7EE4C36A" w16cid:durableId="218B6D5D"/>
  <w16cid:commentId w16cid:paraId="20CDDE8A" w16cid:durableId="218B6D5E"/>
  <w16cid:commentId w16cid:paraId="61F7EBE4" w16cid:durableId="218B6D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BAB71" w14:textId="77777777" w:rsidR="0030350A" w:rsidRDefault="0030350A">
      <w:r>
        <w:separator/>
      </w:r>
    </w:p>
  </w:endnote>
  <w:endnote w:type="continuationSeparator" w:id="0">
    <w:p w14:paraId="4EFCC694" w14:textId="77777777" w:rsidR="0030350A" w:rsidRDefault="0030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384539"/>
      <w:docPartObj>
        <w:docPartGallery w:val="Page Numbers (Bottom of Page)"/>
        <w:docPartUnique/>
      </w:docPartObj>
    </w:sdtPr>
    <w:sdtEndPr/>
    <w:sdtContent>
      <w:p w14:paraId="40B403AB" w14:textId="4EC3B8D3" w:rsidR="004B57BE" w:rsidRDefault="004B57BE" w:rsidP="003B5A05">
        <w:pPr>
          <w:pStyle w:val="Piedepgina"/>
        </w:pPr>
        <w:r>
          <w:fldChar w:fldCharType="begin"/>
        </w:r>
        <w:r>
          <w:instrText>PAGE   \* MERGEFORMAT</w:instrText>
        </w:r>
        <w:r>
          <w:fldChar w:fldCharType="separate"/>
        </w:r>
        <w:r w:rsidR="00E66088">
          <w:rPr>
            <w:noProof/>
          </w:rPr>
          <w:t>34</w:t>
        </w:r>
        <w:r>
          <w:fldChar w:fldCharType="end"/>
        </w:r>
        <w:r>
          <w:tab/>
        </w:r>
        <w:r>
          <w:tab/>
        </w:r>
        <w:r>
          <w:tab/>
        </w:r>
        <w:r>
          <w:tab/>
        </w:r>
        <w:r>
          <w:tab/>
        </w:r>
        <w:r>
          <w:tab/>
        </w:r>
        <w:r>
          <w:tab/>
          <w:t>MASKAY</w:t>
        </w:r>
      </w:p>
    </w:sdtContent>
  </w:sdt>
  <w:p w14:paraId="5EDBE858" w14:textId="77777777" w:rsidR="004B57BE" w:rsidRDefault="004B57B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C1DE8" w14:textId="41FB2A89" w:rsidR="004B57BE" w:rsidRDefault="004B57BE" w:rsidP="003B5A05">
    <w:pPr>
      <w:pStyle w:val="Piedepgina"/>
    </w:pPr>
    <w:r>
      <w:rPr>
        <w:lang w:val="es-EC"/>
      </w:rPr>
      <w:t xml:space="preserve">DOI: </w:t>
    </w:r>
    <w:r w:rsidRPr="009B6610">
      <w:rPr>
        <w:lang w:val="es-EC"/>
      </w:rPr>
      <w:t>10.24133/maskay.v</w:t>
    </w:r>
    <w:r>
      <w:rPr>
        <w:lang w:val="es-EC"/>
      </w:rPr>
      <w:t>10</w:t>
    </w:r>
    <w:r w:rsidRPr="009B6610">
      <w:rPr>
        <w:lang w:val="es-EC"/>
      </w:rPr>
      <w:t>i</w:t>
    </w:r>
    <w:r>
      <w:rPr>
        <w:lang w:val="es-EC"/>
      </w:rPr>
      <w:t>1</w:t>
    </w:r>
    <w:r w:rsidRPr="009B6610">
      <w:rPr>
        <w:lang w:val="es-EC"/>
      </w:rPr>
      <w:t>.</w:t>
    </w:r>
    <w:r>
      <w:rPr>
        <w:lang w:val="es-EC"/>
      </w:rPr>
      <w:t>1</w:t>
    </w:r>
    <w:r w:rsidR="00CB0289">
      <w:rPr>
        <w:lang w:val="es-EC"/>
      </w:rPr>
      <w:t>524</w:t>
    </w:r>
  </w:p>
  <w:p w14:paraId="6D982A99" w14:textId="3C629664" w:rsidR="004B57BE" w:rsidRDefault="0030350A" w:rsidP="003B5A05">
    <w:pPr>
      <w:pStyle w:val="Piedepgina"/>
    </w:pPr>
    <w:sdt>
      <w:sdtPr>
        <w:id w:val="-620535373"/>
        <w:docPartObj>
          <w:docPartGallery w:val="Page Numbers (Bottom of Page)"/>
          <w:docPartUnique/>
        </w:docPartObj>
      </w:sdtPr>
      <w:sdtEndPr/>
      <w:sdtContent>
        <w:r w:rsidR="004B57BE">
          <w:fldChar w:fldCharType="begin"/>
        </w:r>
        <w:r w:rsidR="004B57BE">
          <w:instrText>PAGE   \* MERGEFORMAT</w:instrText>
        </w:r>
        <w:r w:rsidR="004B57BE">
          <w:fldChar w:fldCharType="separate"/>
        </w:r>
        <w:r w:rsidR="00E66088" w:rsidRPr="00E66088">
          <w:rPr>
            <w:noProof/>
            <w:lang w:val="es-ES"/>
          </w:rPr>
          <w:t>32</w:t>
        </w:r>
        <w:r w:rsidR="004B57BE">
          <w:fldChar w:fldCharType="end"/>
        </w:r>
        <w:r w:rsidR="004B57BE">
          <w:tab/>
        </w:r>
        <w:r w:rsidR="004B57BE">
          <w:tab/>
        </w:r>
        <w:r w:rsidR="004B57BE">
          <w:tab/>
        </w:r>
        <w:r w:rsidR="004B57BE">
          <w:tab/>
        </w:r>
        <w:r w:rsidR="004B57BE">
          <w:tab/>
        </w:r>
        <w:r w:rsidR="004B57BE">
          <w:tab/>
        </w:r>
        <w:r w:rsidR="004B57BE">
          <w:tab/>
          <w:t>MASKAY</w:t>
        </w:r>
      </w:sdtContent>
    </w:sdt>
  </w:p>
  <w:p w14:paraId="6A10952A" w14:textId="49C4124B" w:rsidR="004B57BE" w:rsidRPr="009B6610" w:rsidRDefault="004B57BE">
    <w:pPr>
      <w:pStyle w:val="Piedepgina"/>
      <w:rPr>
        <w:lang w:val="es-E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6440B" w14:textId="77777777" w:rsidR="0030350A" w:rsidRDefault="0030350A"/>
  </w:footnote>
  <w:footnote w:type="continuationSeparator" w:id="0">
    <w:p w14:paraId="21FCFF92" w14:textId="77777777" w:rsidR="0030350A" w:rsidRDefault="0030350A">
      <w:r>
        <w:continuationSeparator/>
      </w:r>
    </w:p>
  </w:footnote>
  <w:footnote w:id="1">
    <w:p w14:paraId="7AF1D257" w14:textId="27D6AB23" w:rsidR="004B57BE" w:rsidRPr="0033130A" w:rsidRDefault="004B57BE" w:rsidP="000A4895">
      <w:pPr>
        <w:pStyle w:val="Textonotapie"/>
        <w:rPr>
          <w:lang w:val="pt-BR"/>
        </w:rPr>
      </w:pPr>
      <w:r w:rsidRPr="0033130A">
        <w:rPr>
          <w:lang w:val="pt-BR"/>
        </w:rPr>
        <w:t>C.</w:t>
      </w:r>
      <w:r w:rsidRPr="0033130A">
        <w:rPr>
          <w:lang w:val="pt-BR"/>
        </w:rPr>
        <w:tab/>
        <w:t xml:space="preserve">Egas, C. Herrera </w:t>
      </w:r>
      <w:proofErr w:type="spellStart"/>
      <w:r w:rsidRPr="0033130A">
        <w:rPr>
          <w:lang w:val="pt-BR"/>
        </w:rPr>
        <w:t>son</w:t>
      </w:r>
      <w:proofErr w:type="spellEnd"/>
      <w:r w:rsidRPr="0033130A">
        <w:rPr>
          <w:lang w:val="pt-BR"/>
        </w:rPr>
        <w:t xml:space="preserve"> </w:t>
      </w:r>
      <w:proofErr w:type="spellStart"/>
      <w:r w:rsidRPr="0033130A">
        <w:rPr>
          <w:lang w:val="pt-BR"/>
        </w:rPr>
        <w:t>miembros</w:t>
      </w:r>
      <w:proofErr w:type="spellEnd"/>
      <w:r w:rsidRPr="0033130A">
        <w:rPr>
          <w:lang w:val="pt-BR"/>
        </w:rPr>
        <w:t xml:space="preserve"> </w:t>
      </w:r>
      <w:proofErr w:type="spellStart"/>
      <w:proofErr w:type="gramStart"/>
      <w:r w:rsidRPr="0033130A">
        <w:rPr>
          <w:lang w:val="pt-BR"/>
        </w:rPr>
        <w:t>del</w:t>
      </w:r>
      <w:proofErr w:type="spellEnd"/>
      <w:proofErr w:type="gramEnd"/>
      <w:r w:rsidRPr="0033130A">
        <w:rPr>
          <w:lang w:val="pt-BR"/>
        </w:rPr>
        <w:t xml:space="preserve"> Grupo de </w:t>
      </w:r>
      <w:proofErr w:type="spellStart"/>
      <w:r w:rsidRPr="0033130A">
        <w:rPr>
          <w:lang w:val="pt-BR"/>
        </w:rPr>
        <w:t>Investigación</w:t>
      </w:r>
      <w:proofErr w:type="spellEnd"/>
      <w:r w:rsidRPr="0033130A">
        <w:rPr>
          <w:lang w:val="pt-BR"/>
        </w:rPr>
        <w:t xml:space="preserve"> GI-IOT </w:t>
      </w:r>
      <w:proofErr w:type="spellStart"/>
      <w:r w:rsidRPr="0033130A">
        <w:rPr>
          <w:lang w:val="pt-BR"/>
        </w:rPr>
        <w:t>Escuela</w:t>
      </w:r>
      <w:proofErr w:type="spellEnd"/>
      <w:r w:rsidRPr="0033130A">
        <w:rPr>
          <w:lang w:val="pt-BR"/>
        </w:rPr>
        <w:t xml:space="preserve"> Politécnica Nacional, Quito, </w:t>
      </w:r>
      <w:proofErr w:type="spellStart"/>
      <w:r w:rsidRPr="0033130A">
        <w:rPr>
          <w:lang w:val="pt-BR"/>
        </w:rPr>
        <w:t>Ecuador</w:t>
      </w:r>
      <w:proofErr w:type="spellEnd"/>
      <w:r w:rsidRPr="0033130A">
        <w:rPr>
          <w:lang w:val="pt-BR"/>
        </w:rPr>
        <w:t xml:space="preserve"> (e-mail: </w:t>
      </w:r>
      <w:proofErr w:type="spellStart"/>
      <w:r w:rsidRPr="0033130A">
        <w:rPr>
          <w:lang w:val="pt-BR"/>
        </w:rPr>
        <w:t>carlos.egas</w:t>
      </w:r>
      <w:proofErr w:type="spellEnd"/>
      <w:r w:rsidRPr="0033130A">
        <w:rPr>
          <w:lang w:val="pt-BR"/>
        </w:rPr>
        <w:t xml:space="preserve">, </w:t>
      </w:r>
      <w:hyperlink r:id="rId1" w:history="1">
        <w:r w:rsidRPr="0033130A">
          <w:rPr>
            <w:rStyle w:val="Hipervnculo"/>
            <w:color w:val="auto"/>
            <w:u w:val="none"/>
            <w:lang w:val="pt-BR"/>
          </w:rPr>
          <w:t>carlos.herrera@epn.edu.ec</w:t>
        </w:r>
      </w:hyperlink>
      <w:r w:rsidRPr="0033130A">
        <w:rPr>
          <w:lang w:val="pt-BR"/>
        </w:rPr>
        <w:t>).</w:t>
      </w:r>
    </w:p>
    <w:p w14:paraId="7FEE7EE0" w14:textId="6C1642CC" w:rsidR="004B57BE" w:rsidRPr="00DD5BFE" w:rsidRDefault="004B57BE" w:rsidP="0033130A">
      <w:pPr>
        <w:pStyle w:val="Textonotapie"/>
        <w:rPr>
          <w:lang w:val="pt-BR"/>
        </w:rPr>
      </w:pPr>
      <w:r w:rsidRPr="0033130A">
        <w:rPr>
          <w:lang w:val="pt-BR"/>
        </w:rPr>
        <w:t>I.</w:t>
      </w:r>
      <w:r w:rsidRPr="0033130A">
        <w:rPr>
          <w:lang w:val="pt-BR"/>
        </w:rPr>
        <w:tab/>
      </w:r>
      <w:proofErr w:type="spellStart"/>
      <w:r w:rsidRPr="0033130A">
        <w:rPr>
          <w:lang w:val="pt-BR"/>
        </w:rPr>
        <w:t>Ontaneda</w:t>
      </w:r>
      <w:proofErr w:type="spellEnd"/>
      <w:r w:rsidRPr="0033130A">
        <w:rPr>
          <w:lang w:val="pt-BR"/>
        </w:rPr>
        <w:t xml:space="preserve">, </w:t>
      </w:r>
      <w:proofErr w:type="spellStart"/>
      <w:r w:rsidRPr="0033130A">
        <w:rPr>
          <w:lang w:val="pt-BR"/>
        </w:rPr>
        <w:t>Escuela</w:t>
      </w:r>
      <w:proofErr w:type="spellEnd"/>
      <w:r w:rsidRPr="0033130A">
        <w:rPr>
          <w:lang w:val="pt-BR"/>
        </w:rPr>
        <w:t xml:space="preserve"> Politécnica Nacional, Quito, </w:t>
      </w:r>
      <w:proofErr w:type="spellStart"/>
      <w:r w:rsidRPr="0033130A">
        <w:rPr>
          <w:lang w:val="pt-BR"/>
        </w:rPr>
        <w:t>Ecuador</w:t>
      </w:r>
      <w:proofErr w:type="spellEnd"/>
      <w:r w:rsidRPr="0033130A">
        <w:rPr>
          <w:lang w:val="pt-BR"/>
        </w:rPr>
        <w:t xml:space="preserve"> (e-mail: ivan.ontaneda@hotmail.com</w:t>
      </w:r>
      <w:proofErr w:type="gramStart"/>
      <w:r w:rsidRPr="0033130A">
        <w:rPr>
          <w:lang w:val="pt-BR"/>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F9258" w14:textId="2AE0D146" w:rsidR="004B57BE" w:rsidRDefault="00901462" w:rsidP="009B6610">
    <w:pPr>
      <w:ind w:right="-405"/>
    </w:pPr>
    <w:r>
      <w:t>MASKAY 10(1), May 2020</w:t>
    </w:r>
    <w:r w:rsidR="004B57BE">
      <w:tab/>
    </w:r>
    <w:r w:rsidR="004B57BE">
      <w:tab/>
    </w:r>
    <w:r w:rsidR="004B57BE">
      <w:tab/>
    </w:r>
    <w:r w:rsidR="004B57BE">
      <w:tab/>
    </w:r>
    <w:r w:rsidR="004B57BE">
      <w:tab/>
    </w:r>
    <w:r w:rsidR="004B57BE">
      <w:tab/>
    </w:r>
    <w:r w:rsidR="004B57BE">
      <w:tab/>
    </w:r>
    <w:r w:rsidR="004B57BE">
      <w:tab/>
    </w:r>
    <w:r w:rsidR="004B57BE">
      <w:tab/>
    </w:r>
    <w:r w:rsidR="004B57BE">
      <w:tab/>
    </w:r>
    <w:r w:rsidR="004B57BE">
      <w:tab/>
    </w:r>
    <w:r w:rsidR="004B57BE">
      <w:tab/>
    </w:r>
    <w:r w:rsidR="004B57BE">
      <w:tab/>
    </w:r>
    <w:r w:rsidR="004B57BE">
      <w:tab/>
    </w:r>
    <w:r w:rsidR="004B57BE">
      <w:tab/>
    </w:r>
    <w:r w:rsidR="004B57BE">
      <w:tab/>
    </w:r>
    <w:r w:rsidR="004B57BE">
      <w:tab/>
    </w:r>
    <w:r w:rsidR="004B57BE">
      <w:tab/>
    </w:r>
    <w:r w:rsidR="004B57BE">
      <w:tab/>
    </w:r>
    <w:r w:rsidR="004B57BE">
      <w:tab/>
    </w:r>
    <w:r w:rsidR="004B57BE">
      <w:tab/>
    </w:r>
    <w:r w:rsidR="004B57BE">
      <w:tab/>
    </w:r>
    <w:r w:rsidR="004B57BE">
      <w:tab/>
    </w:r>
    <w:r w:rsidR="004B57BE">
      <w:tab/>
    </w:r>
    <w:r w:rsidR="004B57BE">
      <w:tab/>
    </w:r>
    <w:r w:rsidR="004B57BE">
      <w:tab/>
    </w:r>
    <w:r w:rsidR="004B57BE">
      <w:tab/>
    </w:r>
    <w:proofErr w:type="spellStart"/>
    <w:r w:rsidR="004B57BE">
      <w:t>Recibido</w:t>
    </w:r>
    <w:proofErr w:type="spellEnd"/>
    <w:r w:rsidR="004B57BE">
      <w:t xml:space="preserve"> (Received): </w:t>
    </w:r>
    <w:r w:rsidR="004B57BE">
      <w:tab/>
      <w:t>2019/11/04</w:t>
    </w:r>
  </w:p>
  <w:p w14:paraId="70AE244A" w14:textId="686F7FF6" w:rsidR="004B57BE" w:rsidRDefault="004B57BE" w:rsidP="009B6610">
    <w:pPr>
      <w:ind w:right="-405"/>
    </w:pPr>
    <w:r>
      <w:t>ISSN 1390-6712</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Aceptado</w:t>
    </w:r>
    <w:proofErr w:type="spellEnd"/>
    <w:r>
      <w:t xml:space="preserve"> (Accepted): </w:t>
    </w:r>
    <w:r>
      <w:tab/>
    </w:r>
    <w:r w:rsidRPr="00A83996">
      <w:t>2019/</w:t>
    </w:r>
    <w:r>
      <w:t>11</w:t>
    </w:r>
    <w:r w:rsidRPr="00A83996">
      <w:t>/</w:t>
    </w:r>
    <w:r>
      <w:t>24</w:t>
    </w:r>
  </w:p>
  <w:p w14:paraId="22AB56FA" w14:textId="77777777" w:rsidR="004B57BE" w:rsidRDefault="004B57B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6F8578E"/>
    <w:lvl w:ilvl="0">
      <w:start w:val="1"/>
      <w:numFmt w:val="decimal"/>
      <w:lvlText w:val="%1."/>
      <w:lvlJc w:val="left"/>
      <w:pPr>
        <w:tabs>
          <w:tab w:val="num" w:pos="360"/>
        </w:tabs>
        <w:ind w:left="360" w:hanging="360"/>
      </w:pPr>
    </w:lvl>
  </w:abstractNum>
  <w:abstractNum w:abstractNumId="1">
    <w:nsid w:val="FFFFFFFB"/>
    <w:multiLevelType w:val="multilevel"/>
    <w:tmpl w:val="8FBA57C0"/>
    <w:lvl w:ilvl="0">
      <w:start w:val="1"/>
      <w:numFmt w:val="upperRoman"/>
      <w:pStyle w:val="Ttulo1"/>
      <w:lvlText w:val="%1."/>
      <w:legacy w:legacy="1" w:legacySpace="144" w:legacyIndent="144"/>
      <w:lvlJc w:val="left"/>
      <w:rPr>
        <w:lang w:val="es-ES"/>
      </w:rPr>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2">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3">
    <w:nsid w:val="434B585B"/>
    <w:multiLevelType w:val="hybridMultilevel"/>
    <w:tmpl w:val="056EAB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nsid w:val="58700D57"/>
    <w:multiLevelType w:val="hybridMultilevel"/>
    <w:tmpl w:val="F9A61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3"/>
  </w:num>
  <w:num w:numId="4">
    <w:abstractNumId w:val="6"/>
  </w:num>
  <w:num w:numId="5">
    <w:abstractNumId w:val="4"/>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6"/>
  </w:num>
  <w:num w:numId="11">
    <w:abstractNumId w:val="1"/>
  </w:num>
  <w:num w:numId="12">
    <w:abstractNumId w:val="1"/>
  </w:num>
  <w:num w:numId="13">
    <w:abstractNumId w:val="1"/>
  </w:num>
  <w:num w:numId="14">
    <w:abstractNumId w:val="1"/>
  </w:num>
  <w:num w:numId="15">
    <w:abstractNumId w:val="1"/>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grammar="clean"/>
  <w:attachedTemplate r:id="rId1"/>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45"/>
    <w:rsid w:val="000010D8"/>
    <w:rsid w:val="0000503E"/>
    <w:rsid w:val="00007108"/>
    <w:rsid w:val="000149AE"/>
    <w:rsid w:val="000320AB"/>
    <w:rsid w:val="00037B20"/>
    <w:rsid w:val="00042E13"/>
    <w:rsid w:val="00051DD4"/>
    <w:rsid w:val="00053C00"/>
    <w:rsid w:val="00055C91"/>
    <w:rsid w:val="000560F0"/>
    <w:rsid w:val="000778DE"/>
    <w:rsid w:val="00077F4B"/>
    <w:rsid w:val="00093441"/>
    <w:rsid w:val="000A0C2F"/>
    <w:rsid w:val="000A0DB5"/>
    <w:rsid w:val="000A168B"/>
    <w:rsid w:val="000A3A11"/>
    <w:rsid w:val="000A4895"/>
    <w:rsid w:val="000A532C"/>
    <w:rsid w:val="000B0993"/>
    <w:rsid w:val="000B6162"/>
    <w:rsid w:val="000D07A5"/>
    <w:rsid w:val="000D2BDE"/>
    <w:rsid w:val="000E6D60"/>
    <w:rsid w:val="00104BB0"/>
    <w:rsid w:val="001051F3"/>
    <w:rsid w:val="0010794E"/>
    <w:rsid w:val="00113F26"/>
    <w:rsid w:val="00127DED"/>
    <w:rsid w:val="0013354F"/>
    <w:rsid w:val="00143F2E"/>
    <w:rsid w:val="00144E72"/>
    <w:rsid w:val="00150971"/>
    <w:rsid w:val="00161CF4"/>
    <w:rsid w:val="00162E85"/>
    <w:rsid w:val="00172072"/>
    <w:rsid w:val="001768FF"/>
    <w:rsid w:val="00184718"/>
    <w:rsid w:val="001A10EF"/>
    <w:rsid w:val="001A353A"/>
    <w:rsid w:val="001A60B1"/>
    <w:rsid w:val="001B2686"/>
    <w:rsid w:val="001B2BF6"/>
    <w:rsid w:val="001B36B1"/>
    <w:rsid w:val="001C19BA"/>
    <w:rsid w:val="001E0F68"/>
    <w:rsid w:val="001E7B7A"/>
    <w:rsid w:val="001F2657"/>
    <w:rsid w:val="001F4C5C"/>
    <w:rsid w:val="00202034"/>
    <w:rsid w:val="00204478"/>
    <w:rsid w:val="00212DD9"/>
    <w:rsid w:val="00214E2E"/>
    <w:rsid w:val="00216141"/>
    <w:rsid w:val="00217186"/>
    <w:rsid w:val="00220D81"/>
    <w:rsid w:val="00221C41"/>
    <w:rsid w:val="00226A22"/>
    <w:rsid w:val="00227652"/>
    <w:rsid w:val="0023258B"/>
    <w:rsid w:val="00241A2D"/>
    <w:rsid w:val="002434A1"/>
    <w:rsid w:val="00244A20"/>
    <w:rsid w:val="0025247A"/>
    <w:rsid w:val="002620F6"/>
    <w:rsid w:val="00263943"/>
    <w:rsid w:val="00267B35"/>
    <w:rsid w:val="002707C8"/>
    <w:rsid w:val="002735B4"/>
    <w:rsid w:val="002808D3"/>
    <w:rsid w:val="002855F9"/>
    <w:rsid w:val="002A76C5"/>
    <w:rsid w:val="002C1D29"/>
    <w:rsid w:val="002C58E0"/>
    <w:rsid w:val="002D4CBE"/>
    <w:rsid w:val="002E1F95"/>
    <w:rsid w:val="002E3E63"/>
    <w:rsid w:val="002E5857"/>
    <w:rsid w:val="002F1A23"/>
    <w:rsid w:val="002F7910"/>
    <w:rsid w:val="0030350A"/>
    <w:rsid w:val="00303679"/>
    <w:rsid w:val="00310014"/>
    <w:rsid w:val="00313AEC"/>
    <w:rsid w:val="00314F82"/>
    <w:rsid w:val="00316C89"/>
    <w:rsid w:val="0033130A"/>
    <w:rsid w:val="00331414"/>
    <w:rsid w:val="0033726C"/>
    <w:rsid w:val="00337535"/>
    <w:rsid w:val="003427CE"/>
    <w:rsid w:val="00342BE1"/>
    <w:rsid w:val="003459DC"/>
    <w:rsid w:val="003461E8"/>
    <w:rsid w:val="00360269"/>
    <w:rsid w:val="00362E49"/>
    <w:rsid w:val="00371C09"/>
    <w:rsid w:val="0037551B"/>
    <w:rsid w:val="0038520F"/>
    <w:rsid w:val="00392DBA"/>
    <w:rsid w:val="003A66FB"/>
    <w:rsid w:val="003A7284"/>
    <w:rsid w:val="003B04AE"/>
    <w:rsid w:val="003B1DE3"/>
    <w:rsid w:val="003B5766"/>
    <w:rsid w:val="003B5A05"/>
    <w:rsid w:val="003C0C77"/>
    <w:rsid w:val="003C3322"/>
    <w:rsid w:val="003C547D"/>
    <w:rsid w:val="003C68C2"/>
    <w:rsid w:val="003D1EBF"/>
    <w:rsid w:val="003D3753"/>
    <w:rsid w:val="003D4CAE"/>
    <w:rsid w:val="003F26BD"/>
    <w:rsid w:val="003F52AD"/>
    <w:rsid w:val="003F61FE"/>
    <w:rsid w:val="004027C8"/>
    <w:rsid w:val="00423401"/>
    <w:rsid w:val="004261EC"/>
    <w:rsid w:val="0043144F"/>
    <w:rsid w:val="00431BFA"/>
    <w:rsid w:val="00431E95"/>
    <w:rsid w:val="00432EA7"/>
    <w:rsid w:val="004353CF"/>
    <w:rsid w:val="00435AF5"/>
    <w:rsid w:val="004473E7"/>
    <w:rsid w:val="004509A9"/>
    <w:rsid w:val="00452655"/>
    <w:rsid w:val="004526D9"/>
    <w:rsid w:val="00454240"/>
    <w:rsid w:val="00462DF8"/>
    <w:rsid w:val="004631BC"/>
    <w:rsid w:val="004703A7"/>
    <w:rsid w:val="00472B67"/>
    <w:rsid w:val="00480F74"/>
    <w:rsid w:val="00484761"/>
    <w:rsid w:val="00484DD5"/>
    <w:rsid w:val="00485C8A"/>
    <w:rsid w:val="00490FBF"/>
    <w:rsid w:val="00496661"/>
    <w:rsid w:val="004A7D42"/>
    <w:rsid w:val="004B2313"/>
    <w:rsid w:val="004B2803"/>
    <w:rsid w:val="004B37D8"/>
    <w:rsid w:val="004B558A"/>
    <w:rsid w:val="004B57BE"/>
    <w:rsid w:val="004B678A"/>
    <w:rsid w:val="004C1E16"/>
    <w:rsid w:val="004C2543"/>
    <w:rsid w:val="004C7610"/>
    <w:rsid w:val="004D0785"/>
    <w:rsid w:val="004D15CA"/>
    <w:rsid w:val="004D6842"/>
    <w:rsid w:val="004D6A17"/>
    <w:rsid w:val="004E3E4C"/>
    <w:rsid w:val="004F23A0"/>
    <w:rsid w:val="005003E3"/>
    <w:rsid w:val="005052CD"/>
    <w:rsid w:val="0051274C"/>
    <w:rsid w:val="00523896"/>
    <w:rsid w:val="00535307"/>
    <w:rsid w:val="00550A26"/>
    <w:rsid w:val="00550BF5"/>
    <w:rsid w:val="00567A70"/>
    <w:rsid w:val="00590042"/>
    <w:rsid w:val="005A2A15"/>
    <w:rsid w:val="005B0C43"/>
    <w:rsid w:val="005B2AC9"/>
    <w:rsid w:val="005C4BC7"/>
    <w:rsid w:val="005C6EA6"/>
    <w:rsid w:val="005D1B15"/>
    <w:rsid w:val="005D2824"/>
    <w:rsid w:val="005D4F1A"/>
    <w:rsid w:val="005D53CE"/>
    <w:rsid w:val="005D72BB"/>
    <w:rsid w:val="005E1236"/>
    <w:rsid w:val="005E4699"/>
    <w:rsid w:val="005E692F"/>
    <w:rsid w:val="006016DD"/>
    <w:rsid w:val="00603890"/>
    <w:rsid w:val="006117D8"/>
    <w:rsid w:val="0062114B"/>
    <w:rsid w:val="00623698"/>
    <w:rsid w:val="00623F3F"/>
    <w:rsid w:val="00625428"/>
    <w:rsid w:val="00625E96"/>
    <w:rsid w:val="00631148"/>
    <w:rsid w:val="00634420"/>
    <w:rsid w:val="00635CB1"/>
    <w:rsid w:val="00642D12"/>
    <w:rsid w:val="00646886"/>
    <w:rsid w:val="00647C09"/>
    <w:rsid w:val="00650E9E"/>
    <w:rsid w:val="00651F2C"/>
    <w:rsid w:val="00652DFD"/>
    <w:rsid w:val="00654CB7"/>
    <w:rsid w:val="006560CD"/>
    <w:rsid w:val="00672126"/>
    <w:rsid w:val="00675DB5"/>
    <w:rsid w:val="00676B56"/>
    <w:rsid w:val="00677C22"/>
    <w:rsid w:val="00685D0E"/>
    <w:rsid w:val="0068702B"/>
    <w:rsid w:val="00693D5D"/>
    <w:rsid w:val="006950BB"/>
    <w:rsid w:val="006957D9"/>
    <w:rsid w:val="00695D11"/>
    <w:rsid w:val="006A68F5"/>
    <w:rsid w:val="006B0A22"/>
    <w:rsid w:val="006B7F03"/>
    <w:rsid w:val="006C0883"/>
    <w:rsid w:val="006C14C6"/>
    <w:rsid w:val="006C4E21"/>
    <w:rsid w:val="006C7307"/>
    <w:rsid w:val="006D31FA"/>
    <w:rsid w:val="006D3328"/>
    <w:rsid w:val="006E0961"/>
    <w:rsid w:val="006E76AF"/>
    <w:rsid w:val="006F10C4"/>
    <w:rsid w:val="006F7E43"/>
    <w:rsid w:val="00700821"/>
    <w:rsid w:val="007015CB"/>
    <w:rsid w:val="007041A3"/>
    <w:rsid w:val="00711C41"/>
    <w:rsid w:val="00725B45"/>
    <w:rsid w:val="00735879"/>
    <w:rsid w:val="007530A3"/>
    <w:rsid w:val="0076355A"/>
    <w:rsid w:val="007707AB"/>
    <w:rsid w:val="007759DC"/>
    <w:rsid w:val="00775CF5"/>
    <w:rsid w:val="00780221"/>
    <w:rsid w:val="00796434"/>
    <w:rsid w:val="007A2347"/>
    <w:rsid w:val="007A3534"/>
    <w:rsid w:val="007A7D60"/>
    <w:rsid w:val="007B19DF"/>
    <w:rsid w:val="007B416F"/>
    <w:rsid w:val="007B448A"/>
    <w:rsid w:val="007B7286"/>
    <w:rsid w:val="007C00D0"/>
    <w:rsid w:val="007C4336"/>
    <w:rsid w:val="007D17A8"/>
    <w:rsid w:val="007E5D49"/>
    <w:rsid w:val="007F0FE5"/>
    <w:rsid w:val="007F7AA6"/>
    <w:rsid w:val="00804A61"/>
    <w:rsid w:val="00814C6E"/>
    <w:rsid w:val="00815DDF"/>
    <w:rsid w:val="0081663F"/>
    <w:rsid w:val="0082208F"/>
    <w:rsid w:val="00822227"/>
    <w:rsid w:val="008226E9"/>
    <w:rsid w:val="00823624"/>
    <w:rsid w:val="008267C0"/>
    <w:rsid w:val="00837E47"/>
    <w:rsid w:val="0084538A"/>
    <w:rsid w:val="008518FE"/>
    <w:rsid w:val="0085659C"/>
    <w:rsid w:val="00864212"/>
    <w:rsid w:val="00865865"/>
    <w:rsid w:val="00872026"/>
    <w:rsid w:val="008768CB"/>
    <w:rsid w:val="0087792E"/>
    <w:rsid w:val="00883EAF"/>
    <w:rsid w:val="00885258"/>
    <w:rsid w:val="00895394"/>
    <w:rsid w:val="0089560F"/>
    <w:rsid w:val="008A30C3"/>
    <w:rsid w:val="008A3C23"/>
    <w:rsid w:val="008A4F7B"/>
    <w:rsid w:val="008B3034"/>
    <w:rsid w:val="008B3141"/>
    <w:rsid w:val="008C178F"/>
    <w:rsid w:val="008C49CC"/>
    <w:rsid w:val="008D1ECF"/>
    <w:rsid w:val="008D2642"/>
    <w:rsid w:val="008D69E9"/>
    <w:rsid w:val="008E0645"/>
    <w:rsid w:val="008F37FC"/>
    <w:rsid w:val="008F594A"/>
    <w:rsid w:val="009005A4"/>
    <w:rsid w:val="00900E29"/>
    <w:rsid w:val="00901462"/>
    <w:rsid w:val="00903206"/>
    <w:rsid w:val="00904C7E"/>
    <w:rsid w:val="0091035B"/>
    <w:rsid w:val="009118C8"/>
    <w:rsid w:val="00931602"/>
    <w:rsid w:val="00932077"/>
    <w:rsid w:val="00933111"/>
    <w:rsid w:val="00942CED"/>
    <w:rsid w:val="00950403"/>
    <w:rsid w:val="00960256"/>
    <w:rsid w:val="00966EAC"/>
    <w:rsid w:val="00977A15"/>
    <w:rsid w:val="00984B16"/>
    <w:rsid w:val="009913DD"/>
    <w:rsid w:val="009947A8"/>
    <w:rsid w:val="009A1F6E"/>
    <w:rsid w:val="009A3FEE"/>
    <w:rsid w:val="009B1C85"/>
    <w:rsid w:val="009B6610"/>
    <w:rsid w:val="009B6C0A"/>
    <w:rsid w:val="009C5F7F"/>
    <w:rsid w:val="009C7D17"/>
    <w:rsid w:val="009D17E9"/>
    <w:rsid w:val="009D34E8"/>
    <w:rsid w:val="009E484E"/>
    <w:rsid w:val="009E52D0"/>
    <w:rsid w:val="009E72A6"/>
    <w:rsid w:val="009F076F"/>
    <w:rsid w:val="009F1A0D"/>
    <w:rsid w:val="009F1DA5"/>
    <w:rsid w:val="009F40FB"/>
    <w:rsid w:val="009F4B45"/>
    <w:rsid w:val="009F639C"/>
    <w:rsid w:val="00A012AD"/>
    <w:rsid w:val="00A03EE8"/>
    <w:rsid w:val="00A05DF2"/>
    <w:rsid w:val="00A11AF0"/>
    <w:rsid w:val="00A1799D"/>
    <w:rsid w:val="00A22FCB"/>
    <w:rsid w:val="00A2489D"/>
    <w:rsid w:val="00A250FF"/>
    <w:rsid w:val="00A25B3B"/>
    <w:rsid w:val="00A40127"/>
    <w:rsid w:val="00A42BA1"/>
    <w:rsid w:val="00A472F1"/>
    <w:rsid w:val="00A50CC2"/>
    <w:rsid w:val="00A518E5"/>
    <w:rsid w:val="00A5237D"/>
    <w:rsid w:val="00A53147"/>
    <w:rsid w:val="00A54EE2"/>
    <w:rsid w:val="00A554A3"/>
    <w:rsid w:val="00A55738"/>
    <w:rsid w:val="00A5651B"/>
    <w:rsid w:val="00A758EA"/>
    <w:rsid w:val="00A8215E"/>
    <w:rsid w:val="00A834AA"/>
    <w:rsid w:val="00A83996"/>
    <w:rsid w:val="00A90D5C"/>
    <w:rsid w:val="00A91937"/>
    <w:rsid w:val="00A9434E"/>
    <w:rsid w:val="00A95C50"/>
    <w:rsid w:val="00AA3605"/>
    <w:rsid w:val="00AA6A71"/>
    <w:rsid w:val="00AB2030"/>
    <w:rsid w:val="00AB79A6"/>
    <w:rsid w:val="00AC4850"/>
    <w:rsid w:val="00AC55EC"/>
    <w:rsid w:val="00AC5FE2"/>
    <w:rsid w:val="00AF79FF"/>
    <w:rsid w:val="00B01750"/>
    <w:rsid w:val="00B16DB5"/>
    <w:rsid w:val="00B24461"/>
    <w:rsid w:val="00B31C4F"/>
    <w:rsid w:val="00B336D3"/>
    <w:rsid w:val="00B43289"/>
    <w:rsid w:val="00B46B41"/>
    <w:rsid w:val="00B47B59"/>
    <w:rsid w:val="00B53F81"/>
    <w:rsid w:val="00B56C2B"/>
    <w:rsid w:val="00B56CA3"/>
    <w:rsid w:val="00B65BD3"/>
    <w:rsid w:val="00B66986"/>
    <w:rsid w:val="00B66BF3"/>
    <w:rsid w:val="00B70469"/>
    <w:rsid w:val="00B72DD8"/>
    <w:rsid w:val="00B72E09"/>
    <w:rsid w:val="00B73907"/>
    <w:rsid w:val="00BB5273"/>
    <w:rsid w:val="00BD2C52"/>
    <w:rsid w:val="00BF0C69"/>
    <w:rsid w:val="00BF37DF"/>
    <w:rsid w:val="00BF385E"/>
    <w:rsid w:val="00BF3F54"/>
    <w:rsid w:val="00BF629B"/>
    <w:rsid w:val="00BF655C"/>
    <w:rsid w:val="00BF6CBB"/>
    <w:rsid w:val="00C04A43"/>
    <w:rsid w:val="00C05B4F"/>
    <w:rsid w:val="00C075EF"/>
    <w:rsid w:val="00C11E83"/>
    <w:rsid w:val="00C2378A"/>
    <w:rsid w:val="00C31157"/>
    <w:rsid w:val="00C35768"/>
    <w:rsid w:val="00C378A1"/>
    <w:rsid w:val="00C5052B"/>
    <w:rsid w:val="00C5722C"/>
    <w:rsid w:val="00C57EFC"/>
    <w:rsid w:val="00C621D6"/>
    <w:rsid w:val="00C62BAB"/>
    <w:rsid w:val="00C707A5"/>
    <w:rsid w:val="00C75907"/>
    <w:rsid w:val="00C82D86"/>
    <w:rsid w:val="00C86989"/>
    <w:rsid w:val="00C907C9"/>
    <w:rsid w:val="00CB0289"/>
    <w:rsid w:val="00CB27B8"/>
    <w:rsid w:val="00CB4B8D"/>
    <w:rsid w:val="00CC0DDA"/>
    <w:rsid w:val="00CC2C57"/>
    <w:rsid w:val="00CD3B2A"/>
    <w:rsid w:val="00CD684F"/>
    <w:rsid w:val="00CE1644"/>
    <w:rsid w:val="00CE3C25"/>
    <w:rsid w:val="00CF16ED"/>
    <w:rsid w:val="00CF2DCD"/>
    <w:rsid w:val="00CF6539"/>
    <w:rsid w:val="00CF7156"/>
    <w:rsid w:val="00D008B0"/>
    <w:rsid w:val="00D06623"/>
    <w:rsid w:val="00D14C6B"/>
    <w:rsid w:val="00D215DC"/>
    <w:rsid w:val="00D21C50"/>
    <w:rsid w:val="00D41F1C"/>
    <w:rsid w:val="00D45852"/>
    <w:rsid w:val="00D51906"/>
    <w:rsid w:val="00D5536F"/>
    <w:rsid w:val="00D560F1"/>
    <w:rsid w:val="00D56935"/>
    <w:rsid w:val="00D618B2"/>
    <w:rsid w:val="00D6551D"/>
    <w:rsid w:val="00D716BA"/>
    <w:rsid w:val="00D758C6"/>
    <w:rsid w:val="00D7612F"/>
    <w:rsid w:val="00D76CDC"/>
    <w:rsid w:val="00D82670"/>
    <w:rsid w:val="00D83F1B"/>
    <w:rsid w:val="00D90C10"/>
    <w:rsid w:val="00D92E96"/>
    <w:rsid w:val="00DA258C"/>
    <w:rsid w:val="00DA4345"/>
    <w:rsid w:val="00DA6F7D"/>
    <w:rsid w:val="00DB7E21"/>
    <w:rsid w:val="00DD3C5B"/>
    <w:rsid w:val="00DD5BFE"/>
    <w:rsid w:val="00DE07FA"/>
    <w:rsid w:val="00DE20DB"/>
    <w:rsid w:val="00DF1AB8"/>
    <w:rsid w:val="00DF2DDE"/>
    <w:rsid w:val="00DF7062"/>
    <w:rsid w:val="00DF71F3"/>
    <w:rsid w:val="00DF77C8"/>
    <w:rsid w:val="00E01667"/>
    <w:rsid w:val="00E01B97"/>
    <w:rsid w:val="00E109CC"/>
    <w:rsid w:val="00E14072"/>
    <w:rsid w:val="00E275FB"/>
    <w:rsid w:val="00E3010D"/>
    <w:rsid w:val="00E36209"/>
    <w:rsid w:val="00E36272"/>
    <w:rsid w:val="00E37AF9"/>
    <w:rsid w:val="00E420BB"/>
    <w:rsid w:val="00E50DF6"/>
    <w:rsid w:val="00E55858"/>
    <w:rsid w:val="00E6336D"/>
    <w:rsid w:val="00E6366C"/>
    <w:rsid w:val="00E66088"/>
    <w:rsid w:val="00E81037"/>
    <w:rsid w:val="00E84398"/>
    <w:rsid w:val="00E965C5"/>
    <w:rsid w:val="00E96A3A"/>
    <w:rsid w:val="00E97402"/>
    <w:rsid w:val="00E97B99"/>
    <w:rsid w:val="00EA7053"/>
    <w:rsid w:val="00EB2225"/>
    <w:rsid w:val="00EB2E9D"/>
    <w:rsid w:val="00EC2D3E"/>
    <w:rsid w:val="00EC6793"/>
    <w:rsid w:val="00EC7CBB"/>
    <w:rsid w:val="00ED1E14"/>
    <w:rsid w:val="00ED5BE6"/>
    <w:rsid w:val="00EE1211"/>
    <w:rsid w:val="00EE6FFC"/>
    <w:rsid w:val="00EE77EA"/>
    <w:rsid w:val="00EF10AC"/>
    <w:rsid w:val="00EF3D38"/>
    <w:rsid w:val="00EF4701"/>
    <w:rsid w:val="00EF564E"/>
    <w:rsid w:val="00F00FFA"/>
    <w:rsid w:val="00F06853"/>
    <w:rsid w:val="00F15090"/>
    <w:rsid w:val="00F1581B"/>
    <w:rsid w:val="00F22198"/>
    <w:rsid w:val="00F23EF1"/>
    <w:rsid w:val="00F27324"/>
    <w:rsid w:val="00F33D49"/>
    <w:rsid w:val="00F3481E"/>
    <w:rsid w:val="00F35AC0"/>
    <w:rsid w:val="00F43615"/>
    <w:rsid w:val="00F51509"/>
    <w:rsid w:val="00F53338"/>
    <w:rsid w:val="00F57020"/>
    <w:rsid w:val="00F577F6"/>
    <w:rsid w:val="00F61D0B"/>
    <w:rsid w:val="00F65266"/>
    <w:rsid w:val="00F751E1"/>
    <w:rsid w:val="00F86F9E"/>
    <w:rsid w:val="00F872C7"/>
    <w:rsid w:val="00F932B6"/>
    <w:rsid w:val="00FB794C"/>
    <w:rsid w:val="00FC0B7B"/>
    <w:rsid w:val="00FC1C5D"/>
    <w:rsid w:val="00FD347F"/>
    <w:rsid w:val="00FD58E2"/>
    <w:rsid w:val="00FD5C1E"/>
    <w:rsid w:val="00FE2F02"/>
    <w:rsid w:val="00FE5C66"/>
    <w:rsid w:val="00FF1646"/>
    <w:rsid w:val="00FF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75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uiPriority="59"/>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7041A3"/>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link w:val="TextCar"/>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4"/>
      </w:numPr>
      <w:tabs>
        <w:tab w:val="left" w:pos="533"/>
      </w:tabs>
      <w:spacing w:before="80" w:after="200"/>
      <w:jc w:val="both"/>
    </w:pPr>
    <w:rPr>
      <w:noProof/>
      <w:sz w:val="16"/>
      <w:szCs w:val="16"/>
    </w:rPr>
  </w:style>
  <w:style w:type="paragraph" w:customStyle="1" w:styleId="references0">
    <w:name w:val="references"/>
    <w:uiPriority w:val="99"/>
    <w:rsid w:val="00E81037"/>
    <w:pPr>
      <w:numPr>
        <w:numId w:val="5"/>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 w:type="paragraph" w:styleId="Prrafodelista">
    <w:name w:val="List Paragraph"/>
    <w:basedOn w:val="Normal"/>
    <w:uiPriority w:val="34"/>
    <w:qFormat/>
    <w:rsid w:val="00EA7053"/>
    <w:pPr>
      <w:ind w:left="720"/>
      <w:contextualSpacing/>
    </w:pPr>
    <w:rPr>
      <w:lang w:val="es-EC"/>
    </w:rPr>
  </w:style>
  <w:style w:type="table" w:styleId="Tablaconcuadrcula">
    <w:name w:val="Table Grid"/>
    <w:basedOn w:val="Tablanormal"/>
    <w:uiPriority w:val="59"/>
    <w:rsid w:val="006F1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C5F7F"/>
    <w:pPr>
      <w:autoSpaceDE w:val="0"/>
      <w:autoSpaceDN w:val="0"/>
      <w:adjustRightInd w:val="0"/>
    </w:pPr>
    <w:rPr>
      <w:rFonts w:eastAsia="Calibri"/>
      <w:color w:val="000000"/>
      <w:sz w:val="24"/>
      <w:szCs w:val="24"/>
    </w:rPr>
  </w:style>
  <w:style w:type="character" w:customStyle="1" w:styleId="TextCar">
    <w:name w:val="Text Car"/>
    <w:link w:val="Text"/>
    <w:locked/>
    <w:rsid w:val="00A83996"/>
  </w:style>
  <w:style w:type="character" w:styleId="Textodelmarcadordeposicin">
    <w:name w:val="Placeholder Text"/>
    <w:basedOn w:val="Fuentedeprrafopredeter"/>
    <w:rsid w:val="000B0993"/>
    <w:rPr>
      <w:color w:val="808080"/>
    </w:rPr>
  </w:style>
  <w:style w:type="character" w:customStyle="1" w:styleId="UnresolvedMention">
    <w:name w:val="Unresolved Mention"/>
    <w:basedOn w:val="Fuentedeprrafopredeter"/>
    <w:uiPriority w:val="99"/>
    <w:semiHidden/>
    <w:unhideWhenUsed/>
    <w:rsid w:val="00E3010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uiPriority="59"/>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7041A3"/>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link w:val="TextCar"/>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4"/>
      </w:numPr>
      <w:tabs>
        <w:tab w:val="left" w:pos="533"/>
      </w:tabs>
      <w:spacing w:before="80" w:after="200"/>
      <w:jc w:val="both"/>
    </w:pPr>
    <w:rPr>
      <w:noProof/>
      <w:sz w:val="16"/>
      <w:szCs w:val="16"/>
    </w:rPr>
  </w:style>
  <w:style w:type="paragraph" w:customStyle="1" w:styleId="references0">
    <w:name w:val="references"/>
    <w:uiPriority w:val="99"/>
    <w:rsid w:val="00E81037"/>
    <w:pPr>
      <w:numPr>
        <w:numId w:val="5"/>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 w:type="paragraph" w:styleId="Prrafodelista">
    <w:name w:val="List Paragraph"/>
    <w:basedOn w:val="Normal"/>
    <w:uiPriority w:val="34"/>
    <w:qFormat/>
    <w:rsid w:val="00EA7053"/>
    <w:pPr>
      <w:ind w:left="720"/>
      <w:contextualSpacing/>
    </w:pPr>
    <w:rPr>
      <w:lang w:val="es-EC"/>
    </w:rPr>
  </w:style>
  <w:style w:type="table" w:styleId="Tablaconcuadrcula">
    <w:name w:val="Table Grid"/>
    <w:basedOn w:val="Tablanormal"/>
    <w:uiPriority w:val="59"/>
    <w:rsid w:val="006F1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C5F7F"/>
    <w:pPr>
      <w:autoSpaceDE w:val="0"/>
      <w:autoSpaceDN w:val="0"/>
      <w:adjustRightInd w:val="0"/>
    </w:pPr>
    <w:rPr>
      <w:rFonts w:eastAsia="Calibri"/>
      <w:color w:val="000000"/>
      <w:sz w:val="24"/>
      <w:szCs w:val="24"/>
    </w:rPr>
  </w:style>
  <w:style w:type="character" w:customStyle="1" w:styleId="TextCar">
    <w:name w:val="Text Car"/>
    <w:link w:val="Text"/>
    <w:locked/>
    <w:rsid w:val="00A83996"/>
  </w:style>
  <w:style w:type="character" w:styleId="Textodelmarcadordeposicin">
    <w:name w:val="Placeholder Text"/>
    <w:basedOn w:val="Fuentedeprrafopredeter"/>
    <w:rsid w:val="000B0993"/>
    <w:rPr>
      <w:color w:val="808080"/>
    </w:rPr>
  </w:style>
  <w:style w:type="character" w:customStyle="1" w:styleId="UnresolvedMention">
    <w:name w:val="Unresolved Mention"/>
    <w:basedOn w:val="Fuentedeprrafopredeter"/>
    <w:uiPriority w:val="99"/>
    <w:semiHidden/>
    <w:unhideWhenUsed/>
    <w:rsid w:val="00E30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56446">
      <w:bodyDiv w:val="1"/>
      <w:marLeft w:val="0"/>
      <w:marRight w:val="0"/>
      <w:marTop w:val="0"/>
      <w:marBottom w:val="0"/>
      <w:divBdr>
        <w:top w:val="none" w:sz="0" w:space="0" w:color="auto"/>
        <w:left w:val="none" w:sz="0" w:space="0" w:color="auto"/>
        <w:bottom w:val="none" w:sz="0" w:space="0" w:color="auto"/>
        <w:right w:val="none" w:sz="0" w:space="0" w:color="auto"/>
      </w:divBdr>
    </w:div>
    <w:div w:id="528224123">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196968503">
      <w:bodyDiv w:val="1"/>
      <w:marLeft w:val="0"/>
      <w:marRight w:val="0"/>
      <w:marTop w:val="0"/>
      <w:marBottom w:val="0"/>
      <w:divBdr>
        <w:top w:val="none" w:sz="0" w:space="0" w:color="auto"/>
        <w:left w:val="none" w:sz="0" w:space="0" w:color="auto"/>
        <w:bottom w:val="none" w:sz="0" w:space="0" w:color="auto"/>
        <w:right w:val="none" w:sz="0" w:space="0" w:color="auto"/>
      </w:divBdr>
    </w:div>
    <w:div w:id="1541473406">
      <w:bodyDiv w:val="1"/>
      <w:marLeft w:val="0"/>
      <w:marRight w:val="0"/>
      <w:marTop w:val="0"/>
      <w:marBottom w:val="0"/>
      <w:divBdr>
        <w:top w:val="none" w:sz="0" w:space="0" w:color="auto"/>
        <w:left w:val="none" w:sz="0" w:space="0" w:color="auto"/>
        <w:bottom w:val="none" w:sz="0" w:space="0" w:color="auto"/>
        <w:right w:val="none" w:sz="0" w:space="0" w:color="auto"/>
      </w:divBdr>
    </w:div>
    <w:div w:id="1563180574">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 w:id="1692104883">
      <w:bodyDiv w:val="1"/>
      <w:marLeft w:val="0"/>
      <w:marRight w:val="0"/>
      <w:marTop w:val="0"/>
      <w:marBottom w:val="0"/>
      <w:divBdr>
        <w:top w:val="none" w:sz="0" w:space="0" w:color="auto"/>
        <w:left w:val="none" w:sz="0" w:space="0" w:color="auto"/>
        <w:bottom w:val="none" w:sz="0" w:space="0" w:color="auto"/>
        <w:right w:val="none" w:sz="0" w:space="0" w:color="auto"/>
      </w:divBdr>
    </w:div>
    <w:div w:id="1765686086">
      <w:bodyDiv w:val="1"/>
      <w:marLeft w:val="0"/>
      <w:marRight w:val="0"/>
      <w:marTop w:val="0"/>
      <w:marBottom w:val="0"/>
      <w:divBdr>
        <w:top w:val="none" w:sz="0" w:space="0" w:color="auto"/>
        <w:left w:val="none" w:sz="0" w:space="0" w:color="auto"/>
        <w:bottom w:val="none" w:sz="0" w:space="0" w:color="auto"/>
        <w:right w:val="none" w:sz="0" w:space="0" w:color="auto"/>
      </w:divBdr>
    </w:div>
    <w:div w:id="1790199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oleObject" Target="embeddings/oleObject2.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pn.edu.ec/%20wp-content/uploads/2019/02/gesti%20%25"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wmf"/><Relationship Id="rId25" Type="http://schemas.openxmlformats.org/officeDocument/2006/relationships/hyperlink" Target="https://www.ffmpeg.org/%20download.html"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github.com/" TargetMode="Externa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hyperlink" Target="http://mu"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9.png"/><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software.intel.com/en-us/iot/hardware/edison"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carlos.herrera@epn.edu.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5E7628F-4859-4726-8F23-DB752C486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10</TotalTime>
  <Pages>6</Pages>
  <Words>3348</Words>
  <Characters>18417</Characters>
  <Application>Microsoft Office Word</Application>
  <DocSecurity>0</DocSecurity>
  <Lines>153</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21722</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lastModifiedBy>user</cp:lastModifiedBy>
  <cp:revision>7</cp:revision>
  <cp:lastPrinted>2024-05-06T18:56:00Z</cp:lastPrinted>
  <dcterms:created xsi:type="dcterms:W3CDTF">2019-12-04T00:48:00Z</dcterms:created>
  <dcterms:modified xsi:type="dcterms:W3CDTF">2024-05-06T18:58:00Z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http://www.zotero.org/styles/applied-energy</vt:lpwstr>
  </property>
  <property fmtid="{D5CDD505-2E9C-101B-9397-08002B2CF9AE}" pid="9" name="Mendeley Recent Style Name 3_1">
    <vt:lpwstr>Applied Energy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http://csl.mendeley.com/styles/476679711/elsevier-vancouver-2</vt:lpwstr>
  </property>
  <property fmtid="{D5CDD505-2E9C-101B-9397-08002B2CF9AE}" pid="13" name="Mendeley Recent Style Name 5_1">
    <vt:lpwstr>Elsevier Vancouver - Diego Arcos Aviles</vt:lpwstr>
  </property>
  <property fmtid="{D5CDD505-2E9C-101B-9397-08002B2CF9AE}" pid="14" name="Mendeley Recent Style Id 6_1">
    <vt:lpwstr>http://www.zotero.org/styles/energy-conversion-and-management</vt:lpwstr>
  </property>
  <property fmtid="{D5CDD505-2E9C-101B-9397-08002B2CF9AE}" pid="15" name="Mendeley Recent Style Name 6_1">
    <vt:lpwstr>Energy Conversion and Management</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TEquationSection">
    <vt:lpwstr>1</vt:lpwstr>
  </property>
  <property fmtid="{D5CDD505-2E9C-101B-9397-08002B2CF9AE}" pid="23" name="MTWinEqns">
    <vt:bool>true</vt:bool>
  </property>
  <property fmtid="{D5CDD505-2E9C-101B-9397-08002B2CF9AE}" pid="24" name="MTEquationNumber2">
    <vt:lpwstr>(#E1)</vt:lpwstr>
  </property>
</Properties>
</file>