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D791BB" w14:textId="77777777" w:rsidR="00B13B78" w:rsidRPr="00003EAF" w:rsidRDefault="00B13B78" w:rsidP="00B13B78">
      <w:pPr>
        <w:pStyle w:val="Ttulo"/>
        <w:framePr w:wrap="notBeside" w:x="1374" w:y="118"/>
        <w:rPr>
          <w:sz w:val="50"/>
          <w:szCs w:val="50"/>
          <w:lang w:val="es-ES"/>
        </w:rPr>
      </w:pPr>
      <w:bookmarkStart w:id="0" w:name="OLE_LINK1"/>
      <w:bookmarkStart w:id="1" w:name="OLE_LINK2"/>
      <w:r w:rsidRPr="00003EAF">
        <w:rPr>
          <w:sz w:val="50"/>
          <w:szCs w:val="50"/>
          <w:lang w:val="es-EC"/>
        </w:rPr>
        <w:t>Implementación de un sistema de transmisión inalámbrica de energía eléctrica a través de acoplamiento resonante magnético de campo cercano para dispositivos de bajo consumo de potencia</w:t>
      </w:r>
      <w:bookmarkEnd w:id="0"/>
      <w:bookmarkEnd w:id="1"/>
    </w:p>
    <w:p w14:paraId="4FFE698E" w14:textId="60E5B7EF" w:rsidR="00B13B78" w:rsidRPr="0021026E" w:rsidRDefault="0094056F" w:rsidP="00B13B78">
      <w:pPr>
        <w:pStyle w:val="Ttulo"/>
        <w:framePr w:wrap="notBeside" w:x="1374" w:y="118"/>
        <w:rPr>
          <w:i/>
          <w:sz w:val="42"/>
          <w:szCs w:val="42"/>
        </w:rPr>
      </w:pPr>
      <w:r w:rsidRPr="0094056F">
        <w:rPr>
          <w:i/>
          <w:sz w:val="42"/>
          <w:szCs w:val="42"/>
        </w:rPr>
        <w:t>Implement a wireless electric energy transmission system through the magnetic resonant coupling of the near field for low-power consumption devices</w:t>
      </w:r>
    </w:p>
    <w:p w14:paraId="0312D9BA" w14:textId="77777777" w:rsidR="00B13B78" w:rsidRPr="00003EAF" w:rsidRDefault="00B13B78" w:rsidP="00B13B78">
      <w:pPr>
        <w:pStyle w:val="Authors"/>
        <w:framePr w:wrap="notBeside" w:x="1449" w:y="4663"/>
        <w:rPr>
          <w:lang w:val="es-EC"/>
        </w:rPr>
      </w:pPr>
      <w:r w:rsidRPr="00003EAF">
        <w:rPr>
          <w:lang w:val="es-EC"/>
        </w:rPr>
        <w:t xml:space="preserve">Vinueza J., Mayorga M., Santacruz F., Zabala M., </w:t>
      </w:r>
      <w:proofErr w:type="spellStart"/>
      <w:r w:rsidRPr="00003EAF">
        <w:rPr>
          <w:lang w:val="es-EC"/>
        </w:rPr>
        <w:t>Ribadeneira</w:t>
      </w:r>
      <w:proofErr w:type="spellEnd"/>
      <w:r w:rsidRPr="00003EAF">
        <w:rPr>
          <w:lang w:val="es-EC"/>
        </w:rPr>
        <w:t xml:space="preserve"> J.</w:t>
      </w:r>
    </w:p>
    <w:p w14:paraId="5BC1C043" w14:textId="77777777" w:rsidR="00E97402" w:rsidRPr="00003EAF" w:rsidRDefault="00F67D8F">
      <w:pPr>
        <w:pStyle w:val="Text"/>
        <w:ind w:firstLine="0"/>
        <w:rPr>
          <w:sz w:val="4"/>
          <w:szCs w:val="4"/>
          <w:lang w:val="es-EC"/>
        </w:rPr>
      </w:pPr>
      <w:r w:rsidRPr="00003EAF">
        <w:rPr>
          <w:sz w:val="4"/>
          <w:szCs w:val="4"/>
          <w:lang w:val="es-EC"/>
        </w:rPr>
        <w:t xml:space="preserve">  </w:t>
      </w:r>
      <w:r w:rsidR="00E97402" w:rsidRPr="00003EAF">
        <w:rPr>
          <w:sz w:val="4"/>
          <w:szCs w:val="4"/>
        </w:rPr>
        <w:footnoteReference w:id="1"/>
      </w:r>
      <w:r w:rsidR="00E97402" w:rsidRPr="00003EAF">
        <w:rPr>
          <w:sz w:val="4"/>
          <w:szCs w:val="4"/>
        </w:rPr>
        <w:sym w:font="Symbol" w:char="F020"/>
      </w:r>
    </w:p>
    <w:p w14:paraId="63A8BE9D" w14:textId="5DA74794" w:rsidR="00E97402" w:rsidRPr="00003EAF" w:rsidRDefault="00E97402">
      <w:pPr>
        <w:pStyle w:val="Abstract"/>
      </w:pPr>
      <w:r w:rsidRPr="00003EAF">
        <w:rPr>
          <w:i/>
          <w:iCs/>
        </w:rPr>
        <w:t>Abstract</w:t>
      </w:r>
      <w:r w:rsidR="00C57EFC" w:rsidRPr="00003EAF">
        <w:t>—</w:t>
      </w:r>
      <w:r w:rsidR="00E71F00" w:rsidRPr="00003EAF">
        <w:t xml:space="preserve"> </w:t>
      </w:r>
      <w:proofErr w:type="gramStart"/>
      <w:r w:rsidR="0094056F" w:rsidRPr="0094056F">
        <w:rPr>
          <w:lang w:val="en"/>
        </w:rPr>
        <w:t>This</w:t>
      </w:r>
      <w:proofErr w:type="gramEnd"/>
      <w:r w:rsidR="0094056F" w:rsidRPr="0094056F">
        <w:rPr>
          <w:lang w:val="en"/>
        </w:rPr>
        <w:t xml:space="preserve"> paper proposes an alternative wireless power supply method for low-power consumption devices. For the design of the antennas responsible for the transmission of energy, </w:t>
      </w:r>
      <w:proofErr w:type="spellStart"/>
      <w:r w:rsidR="0094056F" w:rsidRPr="0094056F">
        <w:rPr>
          <w:lang w:val="en"/>
        </w:rPr>
        <w:t>microstrip</w:t>
      </w:r>
      <w:proofErr w:type="spellEnd"/>
      <w:r w:rsidR="0094056F" w:rsidRPr="0094056F">
        <w:rPr>
          <w:lang w:val="en"/>
        </w:rPr>
        <w:t xml:space="preserve"> lines were used on an FR4 substrate (Flame Retardant 4) based on mathematical methods tested from other research contributions. Therefore, integrated circuits with MMIC (Monolithic Microwave Integrated Circuits) technology are included for generating radio-frequency as an energy source from 16 MHz to 23 </w:t>
      </w:r>
      <w:proofErr w:type="spellStart"/>
      <w:r w:rsidR="0094056F" w:rsidRPr="0094056F">
        <w:rPr>
          <w:lang w:val="en"/>
        </w:rPr>
        <w:t>MHz.</w:t>
      </w:r>
      <w:proofErr w:type="spellEnd"/>
      <w:r w:rsidR="0094056F" w:rsidRPr="0094056F">
        <w:rPr>
          <w:lang w:val="en"/>
        </w:rPr>
        <w:t xml:space="preserve"> In the reception phase, a three-stage doubling voltage circuit is required to rectify and amplify the transmitted signal. The results of the implementation of the system indicate </w:t>
      </w:r>
      <w:proofErr w:type="gramStart"/>
      <w:r w:rsidR="0094056F" w:rsidRPr="0094056F">
        <w:rPr>
          <w:lang w:val="en"/>
        </w:rPr>
        <w:t>an efficiency</w:t>
      </w:r>
      <w:proofErr w:type="gramEnd"/>
      <w:r w:rsidR="0094056F" w:rsidRPr="0094056F">
        <w:rPr>
          <w:lang w:val="en"/>
        </w:rPr>
        <w:t xml:space="preserve"> between 20% and 30% for transmission distances up to 90 millimeters without obstacles. The performance decreases between 0% and 6.67% when crossing materials such as agglomerate, plastic, glass, expanded polystyrene, fabric, and wood. However, it loses performance with metal.</w:t>
      </w:r>
      <w:bookmarkStart w:id="2" w:name="_GoBack"/>
      <w:bookmarkEnd w:id="2"/>
    </w:p>
    <w:p w14:paraId="5BA58A77" w14:textId="77777777" w:rsidR="00E97402" w:rsidRPr="00003EAF" w:rsidRDefault="00E97402">
      <w:pPr>
        <w:rPr>
          <w:sz w:val="12"/>
          <w:szCs w:val="12"/>
        </w:rPr>
      </w:pPr>
    </w:p>
    <w:p w14:paraId="78BDD39D" w14:textId="77777777" w:rsidR="00E97402" w:rsidRPr="00003EAF" w:rsidRDefault="00E97402">
      <w:pPr>
        <w:pStyle w:val="IndexTerms"/>
      </w:pPr>
      <w:bookmarkStart w:id="3" w:name="PointTmp"/>
      <w:r w:rsidRPr="00003EAF">
        <w:rPr>
          <w:i/>
          <w:iCs/>
        </w:rPr>
        <w:t>Index Terms</w:t>
      </w:r>
      <w:r w:rsidR="00E71F00" w:rsidRPr="00003EAF">
        <w:rPr>
          <w:i/>
          <w:iCs/>
        </w:rPr>
        <w:t xml:space="preserve"> </w:t>
      </w:r>
      <w:r w:rsidRPr="00003EAF">
        <w:t>—</w:t>
      </w:r>
      <w:r w:rsidR="00580ABF" w:rsidRPr="00003EAF">
        <w:t xml:space="preserve"> </w:t>
      </w:r>
      <w:r w:rsidR="00E71F00" w:rsidRPr="00003EAF">
        <w:rPr>
          <w:lang w:val="en"/>
        </w:rPr>
        <w:t xml:space="preserve">Voltage Doubling Rectifier Circuit, Electromagnetic Radiation, Magnetic Resonant Coupling, Wireless Power Transfer, </w:t>
      </w:r>
      <w:proofErr w:type="spellStart"/>
      <w:r w:rsidR="00E71F00" w:rsidRPr="00003EAF">
        <w:rPr>
          <w:lang w:val="en"/>
        </w:rPr>
        <w:t>Microstrip</w:t>
      </w:r>
      <w:proofErr w:type="spellEnd"/>
      <w:r w:rsidR="00E71F00" w:rsidRPr="00003EAF">
        <w:rPr>
          <w:lang w:val="en"/>
        </w:rPr>
        <w:t>, MMIC.</w:t>
      </w:r>
    </w:p>
    <w:p w14:paraId="256C2CD1" w14:textId="77777777" w:rsidR="00E97402" w:rsidRPr="00003EAF" w:rsidRDefault="00E97402"/>
    <w:p w14:paraId="42000E4A" w14:textId="77777777" w:rsidR="00977A15" w:rsidRPr="00003EAF" w:rsidRDefault="00977A15" w:rsidP="00FD0755">
      <w:pPr>
        <w:pStyle w:val="Abstract"/>
        <w:rPr>
          <w:lang w:val="es-EC"/>
        </w:rPr>
      </w:pPr>
      <w:r w:rsidRPr="00003EAF">
        <w:rPr>
          <w:i/>
          <w:iCs/>
          <w:lang w:val="es-ES"/>
        </w:rPr>
        <w:t>Resumen</w:t>
      </w:r>
      <w:r w:rsidRPr="00003EAF">
        <w:rPr>
          <w:lang w:val="es-ES"/>
        </w:rPr>
        <w:t>—</w:t>
      </w:r>
      <w:r w:rsidR="00580ABF" w:rsidRPr="00003EAF">
        <w:rPr>
          <w:lang w:val="es-EC"/>
        </w:rPr>
        <w:t xml:space="preserve"> </w:t>
      </w:r>
      <w:r w:rsidR="00843923" w:rsidRPr="00003EAF">
        <w:rPr>
          <w:lang w:val="es-EC"/>
        </w:rPr>
        <w:t>El presente documento</w:t>
      </w:r>
      <w:r w:rsidR="00327256" w:rsidRPr="00003EAF">
        <w:rPr>
          <w:lang w:val="es-EC"/>
        </w:rPr>
        <w:t xml:space="preserve"> </w:t>
      </w:r>
      <w:r w:rsidR="0058666B" w:rsidRPr="00003EAF">
        <w:rPr>
          <w:lang w:val="es-EC"/>
        </w:rPr>
        <w:t>plantea</w:t>
      </w:r>
      <w:r w:rsidR="006747BD" w:rsidRPr="00003EAF">
        <w:rPr>
          <w:lang w:val="es-EC"/>
        </w:rPr>
        <w:t xml:space="preserve"> un método alternativo de </w:t>
      </w:r>
      <w:r w:rsidR="008B39F8" w:rsidRPr="00003EAF">
        <w:rPr>
          <w:lang w:val="es-EC"/>
        </w:rPr>
        <w:t>alimentación</w:t>
      </w:r>
      <w:r w:rsidR="006747BD" w:rsidRPr="00003EAF">
        <w:rPr>
          <w:lang w:val="es-EC"/>
        </w:rPr>
        <w:t xml:space="preserve"> eléctrica para dispositivos de bajo consumo de potencia</w:t>
      </w:r>
      <w:r w:rsidR="008B39F8" w:rsidRPr="00003EAF">
        <w:rPr>
          <w:lang w:val="es-EC"/>
        </w:rPr>
        <w:t xml:space="preserve"> de forma inalámbrica</w:t>
      </w:r>
      <w:r w:rsidR="00843923" w:rsidRPr="00003EAF">
        <w:rPr>
          <w:lang w:val="es-EC"/>
        </w:rPr>
        <w:t xml:space="preserve">. </w:t>
      </w:r>
      <w:r w:rsidR="00814DD4" w:rsidRPr="00003EAF">
        <w:rPr>
          <w:lang w:val="es-EC"/>
        </w:rPr>
        <w:t>Para el diseño de las anten</w:t>
      </w:r>
      <w:r w:rsidR="008B39F8" w:rsidRPr="00003EAF">
        <w:rPr>
          <w:lang w:val="es-EC"/>
        </w:rPr>
        <w:t xml:space="preserve">as encargadas de la transmisión </w:t>
      </w:r>
      <w:r w:rsidR="00814DD4" w:rsidRPr="00003EAF">
        <w:rPr>
          <w:lang w:val="es-EC"/>
        </w:rPr>
        <w:t>de energía</w:t>
      </w:r>
      <w:r w:rsidR="008B39F8" w:rsidRPr="00003EAF">
        <w:rPr>
          <w:lang w:val="es-EC"/>
        </w:rPr>
        <w:t xml:space="preserve"> se </w:t>
      </w:r>
      <w:r w:rsidR="00B44F8D" w:rsidRPr="00003EAF">
        <w:rPr>
          <w:lang w:val="es-EC"/>
        </w:rPr>
        <w:t>emplearon</w:t>
      </w:r>
      <w:r w:rsidR="008B39F8" w:rsidRPr="00003EAF">
        <w:rPr>
          <w:lang w:val="es-EC"/>
        </w:rPr>
        <w:t xml:space="preserve"> </w:t>
      </w:r>
      <w:r w:rsidR="00814DD4" w:rsidRPr="00003EAF">
        <w:rPr>
          <w:lang w:val="es-EC"/>
        </w:rPr>
        <w:t xml:space="preserve">líneas </w:t>
      </w:r>
      <w:proofErr w:type="spellStart"/>
      <w:r w:rsidR="00814DD4" w:rsidRPr="00003EAF">
        <w:rPr>
          <w:lang w:val="es-EC"/>
        </w:rPr>
        <w:t>microstrip</w:t>
      </w:r>
      <w:proofErr w:type="spellEnd"/>
      <w:r w:rsidR="00814DD4" w:rsidRPr="00003EAF">
        <w:rPr>
          <w:lang w:val="es-EC"/>
        </w:rPr>
        <w:t xml:space="preserve"> sobre un sustrato FR4</w:t>
      </w:r>
      <w:r w:rsidR="00D92A46" w:rsidRPr="00003EAF">
        <w:rPr>
          <w:lang w:val="es-EC"/>
        </w:rPr>
        <w:t xml:space="preserve"> (</w:t>
      </w:r>
      <w:proofErr w:type="spellStart"/>
      <w:r w:rsidR="00D92A46" w:rsidRPr="00003EAF">
        <w:rPr>
          <w:lang w:val="es-EC"/>
        </w:rPr>
        <w:t>Flame</w:t>
      </w:r>
      <w:proofErr w:type="spellEnd"/>
      <w:r w:rsidR="00D92A46" w:rsidRPr="00003EAF">
        <w:rPr>
          <w:lang w:val="es-EC"/>
        </w:rPr>
        <w:t xml:space="preserve"> </w:t>
      </w:r>
      <w:proofErr w:type="spellStart"/>
      <w:r w:rsidR="00D92A46" w:rsidRPr="00003EAF">
        <w:rPr>
          <w:lang w:val="es-EC"/>
        </w:rPr>
        <w:t>Retardant</w:t>
      </w:r>
      <w:proofErr w:type="spellEnd"/>
      <w:r w:rsidR="00D92A46" w:rsidRPr="00003EAF">
        <w:rPr>
          <w:lang w:val="es-EC"/>
        </w:rPr>
        <w:t xml:space="preserve"> 4) basados en métodos</w:t>
      </w:r>
      <w:r w:rsidR="00327256" w:rsidRPr="00003EAF">
        <w:rPr>
          <w:lang w:val="es-EC"/>
        </w:rPr>
        <w:t xml:space="preserve"> matemáticos prob</w:t>
      </w:r>
      <w:r w:rsidR="00495821" w:rsidRPr="00003EAF">
        <w:rPr>
          <w:lang w:val="es-EC"/>
        </w:rPr>
        <w:t xml:space="preserve">ados </w:t>
      </w:r>
      <w:r w:rsidR="00F02C09" w:rsidRPr="00003EAF">
        <w:rPr>
          <w:lang w:val="es-EC"/>
        </w:rPr>
        <w:t>de</w:t>
      </w:r>
      <w:r w:rsidR="00327256" w:rsidRPr="00003EAF">
        <w:rPr>
          <w:lang w:val="es-EC"/>
        </w:rPr>
        <w:t xml:space="preserve"> otr</w:t>
      </w:r>
      <w:r w:rsidR="00D92A46" w:rsidRPr="00003EAF">
        <w:rPr>
          <w:lang w:val="es-EC"/>
        </w:rPr>
        <w:t>os aportes investigativos.</w:t>
      </w:r>
      <w:r w:rsidR="00327256" w:rsidRPr="00003EAF">
        <w:rPr>
          <w:lang w:val="es-EC"/>
        </w:rPr>
        <w:t xml:space="preserve"> </w:t>
      </w:r>
      <w:r w:rsidR="00D92A46" w:rsidRPr="00003EAF">
        <w:rPr>
          <w:lang w:val="es-EC"/>
        </w:rPr>
        <w:t>Se emplean</w:t>
      </w:r>
      <w:r w:rsidR="00327256" w:rsidRPr="00003EAF">
        <w:rPr>
          <w:lang w:val="es-EC"/>
        </w:rPr>
        <w:t xml:space="preserve"> circuitos integrados con tecnología MMIC</w:t>
      </w:r>
      <w:r w:rsidR="0091751B" w:rsidRPr="00003EAF">
        <w:rPr>
          <w:lang w:val="es-EC"/>
        </w:rPr>
        <w:t xml:space="preserve"> (</w:t>
      </w:r>
      <w:proofErr w:type="spellStart"/>
      <w:r w:rsidR="0091751B" w:rsidRPr="00003EAF">
        <w:rPr>
          <w:lang w:val="es-EC"/>
        </w:rPr>
        <w:t>Monolithic</w:t>
      </w:r>
      <w:proofErr w:type="spellEnd"/>
      <w:r w:rsidR="0091751B" w:rsidRPr="00003EAF">
        <w:rPr>
          <w:lang w:val="es-EC"/>
        </w:rPr>
        <w:t xml:space="preserve"> </w:t>
      </w:r>
      <w:proofErr w:type="spellStart"/>
      <w:r w:rsidR="0091751B" w:rsidRPr="00003EAF">
        <w:rPr>
          <w:lang w:val="es-EC"/>
        </w:rPr>
        <w:t>Microwave</w:t>
      </w:r>
      <w:proofErr w:type="spellEnd"/>
      <w:r w:rsidR="0091751B" w:rsidRPr="00003EAF">
        <w:rPr>
          <w:lang w:val="es-EC"/>
        </w:rPr>
        <w:t xml:space="preserve"> </w:t>
      </w:r>
      <w:proofErr w:type="spellStart"/>
      <w:r w:rsidR="0091751B" w:rsidRPr="00003EAF">
        <w:rPr>
          <w:lang w:val="es-EC"/>
        </w:rPr>
        <w:t>Integrated</w:t>
      </w:r>
      <w:proofErr w:type="spellEnd"/>
      <w:r w:rsidR="0091751B" w:rsidRPr="00003EAF">
        <w:rPr>
          <w:lang w:val="es-EC"/>
        </w:rPr>
        <w:t xml:space="preserve"> </w:t>
      </w:r>
      <w:proofErr w:type="spellStart"/>
      <w:r w:rsidR="0091751B" w:rsidRPr="00003EAF">
        <w:rPr>
          <w:lang w:val="es-EC"/>
        </w:rPr>
        <w:t>Circuits</w:t>
      </w:r>
      <w:proofErr w:type="spellEnd"/>
      <w:r w:rsidR="0091751B" w:rsidRPr="00003EAF">
        <w:rPr>
          <w:lang w:val="es-EC"/>
        </w:rPr>
        <w:t>)</w:t>
      </w:r>
      <w:r w:rsidR="00327256" w:rsidRPr="00003EAF">
        <w:rPr>
          <w:lang w:val="es-EC"/>
        </w:rPr>
        <w:t xml:space="preserve"> para la generación de radio – frecuencia como fuente de energía en el rango de los 16 MHz a 23 MHz. En la fase de recepción, se </w:t>
      </w:r>
      <w:r w:rsidR="00814DD4" w:rsidRPr="00003EAF">
        <w:rPr>
          <w:lang w:val="es-EC"/>
        </w:rPr>
        <w:t>requiere de</w:t>
      </w:r>
      <w:r w:rsidR="00327256" w:rsidRPr="00003EAF">
        <w:rPr>
          <w:lang w:val="es-EC"/>
        </w:rPr>
        <w:t xml:space="preserve"> un circuito doblador </w:t>
      </w:r>
      <w:r w:rsidR="00814DD4" w:rsidRPr="00003EAF">
        <w:rPr>
          <w:lang w:val="es-EC"/>
        </w:rPr>
        <w:t xml:space="preserve">– rectificador </w:t>
      </w:r>
      <w:r w:rsidR="0009513C" w:rsidRPr="00003EAF">
        <w:rPr>
          <w:lang w:val="es-EC"/>
        </w:rPr>
        <w:t>de voltaje de tres etapas con la</w:t>
      </w:r>
      <w:r w:rsidR="00327256" w:rsidRPr="00003EAF">
        <w:rPr>
          <w:lang w:val="es-EC"/>
        </w:rPr>
        <w:t xml:space="preserve"> </w:t>
      </w:r>
      <w:r w:rsidR="0009513C" w:rsidRPr="00003EAF">
        <w:rPr>
          <w:lang w:val="es-EC"/>
        </w:rPr>
        <w:t>finalidad</w:t>
      </w:r>
      <w:r w:rsidR="00327256" w:rsidRPr="00003EAF">
        <w:rPr>
          <w:lang w:val="es-EC"/>
        </w:rPr>
        <w:t xml:space="preserve"> de rectificar y amplificar la señal </w:t>
      </w:r>
      <w:r w:rsidR="008B39F8" w:rsidRPr="00003EAF">
        <w:rPr>
          <w:lang w:val="es-EC"/>
        </w:rPr>
        <w:t>transmitida</w:t>
      </w:r>
      <w:r w:rsidR="00327256" w:rsidRPr="00003EAF">
        <w:rPr>
          <w:lang w:val="es-EC"/>
        </w:rPr>
        <w:t>. Los resultados d</w:t>
      </w:r>
      <w:r w:rsidR="00B44F8D" w:rsidRPr="00003EAF">
        <w:rPr>
          <w:lang w:val="es-EC"/>
        </w:rPr>
        <w:t>e la implementación del sistema</w:t>
      </w:r>
      <w:r w:rsidR="00327256" w:rsidRPr="00003EAF">
        <w:rPr>
          <w:lang w:val="es-EC"/>
        </w:rPr>
        <w:t xml:space="preserve"> indican una eficiencia entre el 20% </w:t>
      </w:r>
      <w:r w:rsidR="00B44F8D" w:rsidRPr="00003EAF">
        <w:rPr>
          <w:lang w:val="es-EC"/>
        </w:rPr>
        <w:t xml:space="preserve">y 30% </w:t>
      </w:r>
      <w:r w:rsidR="00327256" w:rsidRPr="00003EAF">
        <w:rPr>
          <w:lang w:val="es-EC"/>
        </w:rPr>
        <w:t xml:space="preserve">para distancias de transmisión de hasta 90 </w:t>
      </w:r>
      <w:r w:rsidR="0091751B" w:rsidRPr="00003EAF">
        <w:rPr>
          <w:lang w:val="es-EC"/>
        </w:rPr>
        <w:t>mm</w:t>
      </w:r>
      <w:r w:rsidR="00327256" w:rsidRPr="00003EAF">
        <w:rPr>
          <w:lang w:val="es-EC"/>
        </w:rPr>
        <w:t xml:space="preserve"> sin obstáculos</w:t>
      </w:r>
      <w:r w:rsidR="00D92A46" w:rsidRPr="00003EAF">
        <w:rPr>
          <w:lang w:val="es-EC"/>
        </w:rPr>
        <w:t xml:space="preserve">. El rendimiento decae </w:t>
      </w:r>
      <w:r w:rsidR="00814DD4" w:rsidRPr="00003EAF">
        <w:rPr>
          <w:lang w:val="es-EC"/>
        </w:rPr>
        <w:t xml:space="preserve">entre </w:t>
      </w:r>
      <w:r w:rsidR="00327256" w:rsidRPr="00003EAF">
        <w:rPr>
          <w:lang w:val="es-EC"/>
        </w:rPr>
        <w:t xml:space="preserve">0% </w:t>
      </w:r>
      <w:r w:rsidR="00814DD4" w:rsidRPr="00003EAF">
        <w:rPr>
          <w:lang w:val="es-EC"/>
        </w:rPr>
        <w:t>y</w:t>
      </w:r>
      <w:r w:rsidR="00327256" w:rsidRPr="00003EAF">
        <w:rPr>
          <w:lang w:val="es-EC"/>
        </w:rPr>
        <w:t xml:space="preserve"> 6.67% al </w:t>
      </w:r>
      <w:r w:rsidR="0058009A" w:rsidRPr="00003EAF">
        <w:rPr>
          <w:lang w:val="es-EC"/>
        </w:rPr>
        <w:t>utilizar obstáculos c</w:t>
      </w:r>
      <w:r w:rsidR="00327256" w:rsidRPr="00003EAF">
        <w:rPr>
          <w:lang w:val="es-EC"/>
        </w:rPr>
        <w:t>omo aglomerado, plástico, vidrio, poli estireno expandido, tela y madera,</w:t>
      </w:r>
      <w:r w:rsidR="0009513C" w:rsidRPr="00003EAF">
        <w:rPr>
          <w:lang w:val="es-EC"/>
        </w:rPr>
        <w:t xml:space="preserve"> sin embargo,</w:t>
      </w:r>
      <w:r w:rsidR="00327256" w:rsidRPr="00003EAF">
        <w:rPr>
          <w:lang w:val="es-EC"/>
        </w:rPr>
        <w:t xml:space="preserve"> p</w:t>
      </w:r>
      <w:r w:rsidR="0009513C" w:rsidRPr="00003EAF">
        <w:rPr>
          <w:lang w:val="es-EC"/>
        </w:rPr>
        <w:t>ierde</w:t>
      </w:r>
      <w:r w:rsidR="00327256" w:rsidRPr="00003EAF">
        <w:rPr>
          <w:lang w:val="es-EC"/>
        </w:rPr>
        <w:t xml:space="preserve"> totalmente el rendimiento con metal.</w:t>
      </w:r>
    </w:p>
    <w:p w14:paraId="173107D9" w14:textId="77777777" w:rsidR="00327256" w:rsidRPr="00003EAF" w:rsidRDefault="00327256" w:rsidP="00327256">
      <w:pPr>
        <w:rPr>
          <w:lang w:val="es-EC"/>
        </w:rPr>
      </w:pPr>
    </w:p>
    <w:p w14:paraId="4F06D6F0" w14:textId="77777777" w:rsidR="00977A15" w:rsidRPr="00003EAF" w:rsidRDefault="00977A15" w:rsidP="00977A15">
      <w:pPr>
        <w:pStyle w:val="IndexTerms"/>
        <w:rPr>
          <w:lang w:val="es-ES"/>
        </w:rPr>
      </w:pPr>
      <w:r w:rsidRPr="00003EAF">
        <w:rPr>
          <w:i/>
          <w:iCs/>
          <w:lang w:val="es-ES"/>
        </w:rPr>
        <w:t>Palabras Claves</w:t>
      </w:r>
      <w:r w:rsidR="00327256" w:rsidRPr="00003EAF">
        <w:rPr>
          <w:i/>
          <w:iCs/>
          <w:lang w:val="es-ES"/>
        </w:rPr>
        <w:t xml:space="preserve"> </w:t>
      </w:r>
      <w:r w:rsidRPr="00003EAF">
        <w:rPr>
          <w:lang w:val="es-ES"/>
        </w:rPr>
        <w:t>—</w:t>
      </w:r>
      <w:r w:rsidR="00580ABF" w:rsidRPr="00003EAF">
        <w:rPr>
          <w:lang w:val="es-EC"/>
        </w:rPr>
        <w:t xml:space="preserve"> </w:t>
      </w:r>
      <w:r w:rsidR="00327256" w:rsidRPr="00003EAF">
        <w:rPr>
          <w:lang w:val="es-EC"/>
        </w:rPr>
        <w:t xml:space="preserve">Circuito Doblador de Voltaje, Radiación Electromagnética, Acoplamiento Resonante Magnético, Transferencia Inalámbrica de Energía, </w:t>
      </w:r>
      <w:proofErr w:type="spellStart"/>
      <w:r w:rsidR="00327256" w:rsidRPr="00003EAF">
        <w:rPr>
          <w:lang w:val="es-EC"/>
        </w:rPr>
        <w:t>Microstrip</w:t>
      </w:r>
      <w:proofErr w:type="spellEnd"/>
      <w:r w:rsidR="00327256" w:rsidRPr="00003EAF">
        <w:rPr>
          <w:lang w:val="es-EC"/>
        </w:rPr>
        <w:t>, MMIC.</w:t>
      </w:r>
    </w:p>
    <w:p w14:paraId="54709D7D" w14:textId="77777777" w:rsidR="00327256" w:rsidRPr="00003EAF" w:rsidRDefault="00327256" w:rsidP="00327256">
      <w:pPr>
        <w:rPr>
          <w:lang w:val="es-ES"/>
        </w:rPr>
      </w:pPr>
    </w:p>
    <w:bookmarkEnd w:id="3"/>
    <w:p w14:paraId="7F569840" w14:textId="77777777" w:rsidR="00E97402" w:rsidRPr="00003EAF" w:rsidRDefault="00E97402" w:rsidP="00EC17CE">
      <w:pPr>
        <w:pStyle w:val="Ttulo1"/>
        <w:spacing w:before="0"/>
        <w:rPr>
          <w:lang w:val="es-EC"/>
        </w:rPr>
      </w:pPr>
      <w:r w:rsidRPr="00003EAF">
        <w:rPr>
          <w:lang w:val="es-EC"/>
        </w:rPr>
        <w:t>I</w:t>
      </w:r>
      <w:r w:rsidR="005B2AC9" w:rsidRPr="00003EAF">
        <w:rPr>
          <w:lang w:val="es-EC"/>
        </w:rPr>
        <w:t>ntroducción</w:t>
      </w:r>
    </w:p>
    <w:p w14:paraId="10278F7F" w14:textId="77777777" w:rsidR="003E0820" w:rsidRPr="003E0820" w:rsidRDefault="003E0820" w:rsidP="003E0820">
      <w:pPr>
        <w:keepNext/>
        <w:framePr w:dropCap="drop" w:lines="2" w:h="426" w:hRule="exact" w:wrap="around" w:vAnchor="text" w:hAnchor="page" w:x="6222" w:y="40"/>
        <w:spacing w:line="426" w:lineRule="exact"/>
        <w:jc w:val="both"/>
        <w:textAlignment w:val="baseline"/>
        <w:rPr>
          <w:position w:val="-3"/>
          <w:sz w:val="52"/>
          <w:szCs w:val="56"/>
        </w:rPr>
      </w:pPr>
      <w:r w:rsidRPr="003E0820">
        <w:rPr>
          <w:position w:val="-3"/>
          <w:sz w:val="52"/>
          <w:szCs w:val="56"/>
        </w:rPr>
        <w:t>L</w:t>
      </w:r>
    </w:p>
    <w:p w14:paraId="67A6B458" w14:textId="276D3324" w:rsidR="00886FAD" w:rsidRPr="00003EAF" w:rsidRDefault="003E0820" w:rsidP="00886FAD">
      <w:pPr>
        <w:pStyle w:val="Text"/>
        <w:ind w:firstLine="0"/>
        <w:rPr>
          <w:rFonts w:eastAsia="Calibri"/>
          <w:lang w:val="es-EC"/>
        </w:rPr>
      </w:pPr>
      <w:r>
        <w:rPr>
          <w:lang w:val="es-ES"/>
        </w:rPr>
        <w:t>OS</w:t>
      </w:r>
      <w:r w:rsidR="00EC17CE" w:rsidRPr="00003EAF">
        <w:rPr>
          <w:lang w:val="es-ES"/>
        </w:rPr>
        <w:t xml:space="preserve"> primeros registros del uso de transmisión inalámbrica de energía eléctrica </w:t>
      </w:r>
      <w:r w:rsidR="00E405D9" w:rsidRPr="00003EAF">
        <w:rPr>
          <w:lang w:val="es-ES"/>
        </w:rPr>
        <w:t xml:space="preserve">data </w:t>
      </w:r>
      <w:r w:rsidR="00EC17CE" w:rsidRPr="00003EAF">
        <w:rPr>
          <w:lang w:val="es-ES"/>
        </w:rPr>
        <w:t xml:space="preserve">hace más de 100 años cuando </w:t>
      </w:r>
      <w:proofErr w:type="spellStart"/>
      <w:r w:rsidR="00EC17CE" w:rsidRPr="00003EAF">
        <w:rPr>
          <w:lang w:val="es-ES"/>
        </w:rPr>
        <w:t>Nikola</w:t>
      </w:r>
      <w:proofErr w:type="spellEnd"/>
      <w:r w:rsidR="00E405D9" w:rsidRPr="00003EAF">
        <w:rPr>
          <w:lang w:val="es-ES"/>
        </w:rPr>
        <w:t xml:space="preserve"> Tesla desarrolla </w:t>
      </w:r>
      <w:r w:rsidR="00EC17CE" w:rsidRPr="00003EAF">
        <w:rPr>
          <w:lang w:val="es-ES"/>
        </w:rPr>
        <w:t>el circuito de bobina</w:t>
      </w:r>
      <w:r w:rsidR="00E405D9" w:rsidRPr="00003EAF">
        <w:rPr>
          <w:lang w:val="es-ES"/>
        </w:rPr>
        <w:t xml:space="preserve"> que </w:t>
      </w:r>
      <w:r w:rsidR="00EC17CE" w:rsidRPr="00003EAF">
        <w:rPr>
          <w:rFonts w:eastAsia="Calibri"/>
          <w:lang w:val="es-EC"/>
        </w:rPr>
        <w:t>mediante variaciones</w:t>
      </w:r>
      <w:r w:rsidR="00AC6004" w:rsidRPr="00003EAF">
        <w:rPr>
          <w:rFonts w:eastAsia="Calibri"/>
          <w:lang w:val="es-EC"/>
        </w:rPr>
        <w:t xml:space="preserve"> en el flujo de campo magnético</w:t>
      </w:r>
      <w:r w:rsidR="00EC17CE" w:rsidRPr="00003EAF">
        <w:rPr>
          <w:rFonts w:eastAsia="Calibri"/>
          <w:lang w:val="es-EC"/>
        </w:rPr>
        <w:t xml:space="preserve"> </w:t>
      </w:r>
      <w:r w:rsidR="00886FAD" w:rsidRPr="00003EAF">
        <w:rPr>
          <w:rFonts w:eastAsia="Calibri"/>
          <w:lang w:val="es-EC"/>
        </w:rPr>
        <w:t xml:space="preserve">se </w:t>
      </w:r>
      <w:r w:rsidR="00E405D9" w:rsidRPr="00003EAF">
        <w:rPr>
          <w:rFonts w:eastAsia="Calibri"/>
          <w:lang w:val="es-EC"/>
        </w:rPr>
        <w:t xml:space="preserve">logra la </w:t>
      </w:r>
      <w:r w:rsidR="00EC17CE" w:rsidRPr="00003EAF">
        <w:rPr>
          <w:rFonts w:eastAsia="Calibri"/>
          <w:lang w:val="es-EC"/>
        </w:rPr>
        <w:t xml:space="preserve">transmisión de energía sin la utilización de ningún medio físico. </w:t>
      </w:r>
      <w:r w:rsidR="00EC17CE" w:rsidRPr="00003EAF">
        <w:rPr>
          <w:lang w:val="es-ES"/>
        </w:rPr>
        <w:t>La transferencia</w:t>
      </w:r>
      <w:r w:rsidR="00EC17CE" w:rsidRPr="00003EAF">
        <w:rPr>
          <w:rFonts w:eastAsia="Calibri"/>
          <w:lang w:val="es-EC"/>
        </w:rPr>
        <w:t xml:space="preserve"> inalámbrica de energía es básicamente un mecanismo por el cual la energía eléctrica puede ser transmitida desde una fuente de alimentación a una carga eléctrica sin la necesidad d</w:t>
      </w:r>
      <w:r w:rsidR="00800C09" w:rsidRPr="00003EAF">
        <w:rPr>
          <w:rFonts w:eastAsia="Calibri"/>
          <w:lang w:val="es-EC"/>
        </w:rPr>
        <w:t xml:space="preserve">e usar cables. Las investigaciones se han centrado en </w:t>
      </w:r>
      <w:r w:rsidR="00EC17CE" w:rsidRPr="00003EAF">
        <w:rPr>
          <w:rFonts w:eastAsia="Calibri"/>
          <w:lang w:val="es-EC"/>
        </w:rPr>
        <w:t>la necesidad de buscar formas más convenientes</w:t>
      </w:r>
      <w:r w:rsidR="0038784B" w:rsidRPr="00003EAF">
        <w:rPr>
          <w:rFonts w:eastAsia="Calibri"/>
          <w:lang w:val="es-EC"/>
        </w:rPr>
        <w:t xml:space="preserve"> en sistema de carga eléctrica </w:t>
      </w:r>
      <w:r w:rsidR="00E73DD0" w:rsidRPr="00003EAF">
        <w:rPr>
          <w:rFonts w:eastAsia="Calibri"/>
          <w:lang w:val="es-EC"/>
        </w:rPr>
        <w:t>[2</w:t>
      </w:r>
      <w:r w:rsidR="00D42AF5" w:rsidRPr="00003EAF">
        <w:rPr>
          <w:rFonts w:eastAsia="Calibri"/>
          <w:lang w:val="es-EC"/>
        </w:rPr>
        <w:t>]</w:t>
      </w:r>
      <w:r w:rsidR="0038784B" w:rsidRPr="00003EAF">
        <w:rPr>
          <w:rFonts w:eastAsia="Calibri"/>
          <w:lang w:val="es-EC"/>
        </w:rPr>
        <w:t>.</w:t>
      </w:r>
      <w:r w:rsidR="00886FAD" w:rsidRPr="00003EAF">
        <w:rPr>
          <w:rFonts w:eastAsia="Calibri"/>
          <w:lang w:val="es-EC"/>
        </w:rPr>
        <w:t xml:space="preserve"> Actualmente existen varias aplicaciones de sus descubrimientos como los sistemas de transformación eléctrica a través de inducción electromagnética utilizados para el sistema de alimentación de todo tipo de artefactos en el hogar y la </w:t>
      </w:r>
      <w:r w:rsidR="00886FAD" w:rsidRPr="00003EAF">
        <w:rPr>
          <w:lang w:val="es-ES"/>
        </w:rPr>
        <w:t>industria [1].</w:t>
      </w:r>
    </w:p>
    <w:p w14:paraId="656D025E" w14:textId="356AEC34" w:rsidR="00EC17CE" w:rsidRPr="00003EAF" w:rsidRDefault="00AC6004" w:rsidP="00800C09">
      <w:pPr>
        <w:pStyle w:val="Text"/>
        <w:rPr>
          <w:lang w:val="es-ES"/>
        </w:rPr>
      </w:pPr>
      <w:r w:rsidRPr="00003EAF">
        <w:rPr>
          <w:rFonts w:eastAsia="Calibri"/>
          <w:lang w:val="es-EC"/>
        </w:rPr>
        <w:t>A</w:t>
      </w:r>
      <w:r w:rsidR="00EC17CE" w:rsidRPr="00003EAF">
        <w:rPr>
          <w:rFonts w:eastAsia="Calibri"/>
          <w:lang w:val="es-EC"/>
        </w:rPr>
        <w:t>lgunas técnicas de radiación de energía hacen uso de tecnología de RF</w:t>
      </w:r>
      <w:r w:rsidR="0091751B" w:rsidRPr="00003EAF">
        <w:rPr>
          <w:rFonts w:eastAsia="Calibri"/>
          <w:lang w:val="es-EC"/>
        </w:rPr>
        <w:t xml:space="preserve"> (</w:t>
      </w:r>
      <w:r w:rsidR="0091751B" w:rsidRPr="00003EAF">
        <w:rPr>
          <w:rFonts w:eastAsia="Calibri"/>
          <w:i/>
          <w:lang w:val="es-EC"/>
        </w:rPr>
        <w:t>Radio Frecuencia</w:t>
      </w:r>
      <w:r w:rsidR="0091751B" w:rsidRPr="00003EAF">
        <w:rPr>
          <w:rFonts w:eastAsia="Calibri"/>
          <w:lang w:val="es-EC"/>
        </w:rPr>
        <w:t>)</w:t>
      </w:r>
      <w:r w:rsidR="00EC17CE" w:rsidRPr="00003EAF">
        <w:rPr>
          <w:rFonts w:eastAsia="Calibri"/>
          <w:lang w:val="es-EC"/>
        </w:rPr>
        <w:t>, la</w:t>
      </w:r>
      <w:r w:rsidR="00800C09" w:rsidRPr="00003EAF">
        <w:rPr>
          <w:rFonts w:eastAsia="Calibri"/>
          <w:lang w:val="es-EC"/>
        </w:rPr>
        <w:t>s</w:t>
      </w:r>
      <w:r w:rsidR="00EC17CE" w:rsidRPr="00003EAF">
        <w:rPr>
          <w:rFonts w:eastAsia="Calibri"/>
          <w:lang w:val="es-EC"/>
        </w:rPr>
        <w:t xml:space="preserve"> cual</w:t>
      </w:r>
      <w:r w:rsidR="00800C09" w:rsidRPr="00003EAF">
        <w:rPr>
          <w:rFonts w:eastAsia="Calibri"/>
          <w:lang w:val="es-EC"/>
        </w:rPr>
        <w:t>es</w:t>
      </w:r>
      <w:r w:rsidR="00EC17CE" w:rsidRPr="00003EAF">
        <w:rPr>
          <w:rFonts w:eastAsia="Calibri"/>
          <w:lang w:val="es-EC"/>
        </w:rPr>
        <w:t xml:space="preserve"> transmite</w:t>
      </w:r>
      <w:r w:rsidR="00800C09" w:rsidRPr="00003EAF">
        <w:rPr>
          <w:rFonts w:eastAsia="Calibri"/>
          <w:lang w:val="es-EC"/>
        </w:rPr>
        <w:t>n</w:t>
      </w:r>
      <w:r w:rsidR="00EC17CE" w:rsidRPr="00003EAF">
        <w:rPr>
          <w:rFonts w:eastAsia="Calibri"/>
          <w:lang w:val="es-EC"/>
        </w:rPr>
        <w:t xml:space="preserve"> </w:t>
      </w:r>
      <w:r w:rsidR="00886FAD" w:rsidRPr="00003EAF">
        <w:rPr>
          <w:rFonts w:eastAsia="Calibri"/>
          <w:lang w:val="es-EC"/>
        </w:rPr>
        <w:t>la señal</w:t>
      </w:r>
      <w:r w:rsidR="00EC17CE" w:rsidRPr="00003EAF">
        <w:rPr>
          <w:rFonts w:eastAsia="Calibri"/>
          <w:lang w:val="es-EC"/>
        </w:rPr>
        <w:t xml:space="preserve"> a través del aire mediante el uso de ondas de radio</w:t>
      </w:r>
      <w:r w:rsidR="00886FAD" w:rsidRPr="00003EAF">
        <w:rPr>
          <w:rFonts w:eastAsia="Calibri"/>
          <w:lang w:val="es-EC"/>
        </w:rPr>
        <w:t xml:space="preserve"> consideradas como </w:t>
      </w:r>
      <w:r w:rsidR="00EC17CE" w:rsidRPr="00003EAF">
        <w:rPr>
          <w:rFonts w:eastAsia="Calibri"/>
          <w:lang w:val="es-EC"/>
        </w:rPr>
        <w:t xml:space="preserve">no perjudiciales para la salud </w:t>
      </w:r>
      <w:r w:rsidR="00886FAD" w:rsidRPr="00003EAF">
        <w:rPr>
          <w:rFonts w:eastAsia="Calibri"/>
          <w:lang w:val="es-EC"/>
        </w:rPr>
        <w:t xml:space="preserve">humana </w:t>
      </w:r>
      <w:r w:rsidR="00E73DD0" w:rsidRPr="00003EAF">
        <w:rPr>
          <w:rFonts w:eastAsia="Calibri"/>
          <w:lang w:val="es-EC"/>
        </w:rPr>
        <w:t>[3</w:t>
      </w:r>
      <w:r w:rsidR="00CA5EC3" w:rsidRPr="00003EAF">
        <w:rPr>
          <w:rFonts w:eastAsia="Calibri"/>
          <w:lang w:val="es-EC"/>
        </w:rPr>
        <w:t>]</w:t>
      </w:r>
      <w:r w:rsidRPr="00003EAF">
        <w:rPr>
          <w:rFonts w:eastAsia="Calibri"/>
          <w:lang w:val="es-EC"/>
        </w:rPr>
        <w:t>, son</w:t>
      </w:r>
      <w:r w:rsidR="00EC17CE" w:rsidRPr="00003EAF">
        <w:rPr>
          <w:rFonts w:eastAsia="Calibri"/>
          <w:lang w:val="es-EC"/>
        </w:rPr>
        <w:t xml:space="preserve"> usualmente aplicada</w:t>
      </w:r>
      <w:r w:rsidRPr="00003EAF">
        <w:rPr>
          <w:rFonts w:eastAsia="Calibri"/>
          <w:lang w:val="es-EC"/>
        </w:rPr>
        <w:t>s</w:t>
      </w:r>
      <w:r w:rsidR="00EC17CE" w:rsidRPr="00003EAF">
        <w:rPr>
          <w:rFonts w:eastAsia="Calibri"/>
          <w:lang w:val="es-EC"/>
        </w:rPr>
        <w:t xml:space="preserve"> para transferir inalámbricamente energía a dispositivos de bajo consumo de </w:t>
      </w:r>
      <w:r w:rsidR="00813BB6" w:rsidRPr="00003EAF">
        <w:rPr>
          <w:rFonts w:eastAsia="Calibri"/>
          <w:lang w:val="es-EC"/>
        </w:rPr>
        <w:t>potencia</w:t>
      </w:r>
      <w:r w:rsidR="00EC17CE" w:rsidRPr="00003EAF">
        <w:rPr>
          <w:rFonts w:eastAsia="Calibri"/>
          <w:lang w:val="es-EC"/>
        </w:rPr>
        <w:t>,</w:t>
      </w:r>
      <w:r w:rsidR="00813BB6" w:rsidRPr="00003EAF">
        <w:rPr>
          <w:rFonts w:eastAsia="Calibri"/>
          <w:lang w:val="es-EC"/>
        </w:rPr>
        <w:t xml:space="preserve"> sin embargo, en algunos casos </w:t>
      </w:r>
      <w:r w:rsidR="00EC17CE" w:rsidRPr="00003EAF">
        <w:rPr>
          <w:rFonts w:eastAsia="Calibri"/>
          <w:lang w:val="es-EC"/>
        </w:rPr>
        <w:t xml:space="preserve">la </w:t>
      </w:r>
      <w:r w:rsidR="00886FAD" w:rsidRPr="00003EAF">
        <w:rPr>
          <w:rFonts w:eastAsia="Calibri"/>
          <w:lang w:val="es-EC"/>
        </w:rPr>
        <w:t xml:space="preserve">baja intensidad de la señal </w:t>
      </w:r>
      <w:r w:rsidR="00886FAD" w:rsidRPr="00003EAF">
        <w:rPr>
          <w:rFonts w:eastAsia="Calibri"/>
          <w:lang w:val="es-EC"/>
        </w:rPr>
        <w:lastRenderedPageBreak/>
        <w:t xml:space="preserve">recibida exige la utilización de </w:t>
      </w:r>
      <w:r w:rsidR="00813BB6" w:rsidRPr="00003EAF">
        <w:rPr>
          <w:rFonts w:eastAsia="Calibri"/>
          <w:lang w:val="es-EC"/>
        </w:rPr>
        <w:t>circuitos amplificadores</w:t>
      </w:r>
      <w:r w:rsidR="00813BB6" w:rsidRPr="00003EAF">
        <w:rPr>
          <w:lang w:val="es-ES"/>
        </w:rPr>
        <w:t xml:space="preserve"> </w:t>
      </w:r>
      <w:r w:rsidR="00E73DD0" w:rsidRPr="00003EAF">
        <w:rPr>
          <w:lang w:val="es-ES"/>
        </w:rPr>
        <w:t>[4</w:t>
      </w:r>
      <w:r w:rsidR="000823B3" w:rsidRPr="00003EAF">
        <w:rPr>
          <w:lang w:val="es-ES"/>
        </w:rPr>
        <w:t>]</w:t>
      </w:r>
      <w:r w:rsidR="00EC17CE" w:rsidRPr="00003EAF">
        <w:rPr>
          <w:lang w:val="es-ES"/>
        </w:rPr>
        <w:t>.</w:t>
      </w:r>
    </w:p>
    <w:p w14:paraId="2200C736" w14:textId="2948A9D0" w:rsidR="00EC17CE" w:rsidRPr="00003EAF" w:rsidRDefault="00945164" w:rsidP="00CE2F75">
      <w:pPr>
        <w:pStyle w:val="Text"/>
        <w:rPr>
          <w:lang w:val="es-ES"/>
        </w:rPr>
      </w:pPr>
      <w:r w:rsidRPr="00003EAF">
        <w:rPr>
          <w:lang w:val="es-ES"/>
        </w:rPr>
        <w:t xml:space="preserve">Propuestas de </w:t>
      </w:r>
      <w:r w:rsidR="00EC17CE" w:rsidRPr="00003EAF">
        <w:rPr>
          <w:rFonts w:eastAsia="Calibri"/>
          <w:lang w:val="es-EC"/>
        </w:rPr>
        <w:t>sistema de transferencia inalámbrica de energía han sido presentados por</w:t>
      </w:r>
      <w:r w:rsidR="00CE2F75" w:rsidRPr="00003EAF">
        <w:rPr>
          <w:rFonts w:eastAsia="Calibri"/>
          <w:lang w:val="es-EC"/>
        </w:rPr>
        <w:t xml:space="preserve"> diversos</w:t>
      </w:r>
      <w:r w:rsidR="006B23C5" w:rsidRPr="00003EAF">
        <w:rPr>
          <w:rFonts w:eastAsia="Calibri"/>
          <w:lang w:val="es-EC"/>
        </w:rPr>
        <w:t xml:space="preserve"> investigadores</w:t>
      </w:r>
      <w:r w:rsidR="00EC17CE" w:rsidRPr="00003EAF">
        <w:rPr>
          <w:rFonts w:eastAsia="Calibri"/>
          <w:lang w:val="es-EC"/>
        </w:rPr>
        <w:t xml:space="preserve"> </w:t>
      </w:r>
      <w:r w:rsidRPr="00003EAF">
        <w:rPr>
          <w:rFonts w:eastAsia="Calibri"/>
          <w:lang w:val="es-EC"/>
        </w:rPr>
        <w:t xml:space="preserve">quienes optan por </w:t>
      </w:r>
      <w:r w:rsidR="00EC17CE" w:rsidRPr="00003EAF">
        <w:rPr>
          <w:rFonts w:eastAsia="Calibri"/>
          <w:lang w:val="es-EC"/>
        </w:rPr>
        <w:t>métodos como el acoplamiento fuerte resonante magnético</w:t>
      </w:r>
      <w:r w:rsidR="00580F42" w:rsidRPr="00003EAF">
        <w:rPr>
          <w:rFonts w:eastAsia="Calibri"/>
          <w:lang w:val="es-EC"/>
        </w:rPr>
        <w:t xml:space="preserve"> </w:t>
      </w:r>
      <w:r w:rsidR="00E73DD0" w:rsidRPr="00003EAF">
        <w:rPr>
          <w:rFonts w:eastAsia="Calibri"/>
          <w:lang w:val="es-EC"/>
        </w:rPr>
        <w:t>[5</w:t>
      </w:r>
      <w:r w:rsidR="00580F42" w:rsidRPr="00003EAF">
        <w:rPr>
          <w:rFonts w:eastAsia="Calibri"/>
          <w:lang w:val="es-EC"/>
        </w:rPr>
        <w:t>]</w:t>
      </w:r>
      <w:r w:rsidR="00EC17CE" w:rsidRPr="00003EAF">
        <w:rPr>
          <w:rFonts w:eastAsia="Calibri"/>
          <w:lang w:val="es-EC"/>
        </w:rPr>
        <w:t xml:space="preserve"> también conocido como </w:t>
      </w:r>
      <w:proofErr w:type="spellStart"/>
      <w:r w:rsidR="00EC17CE" w:rsidRPr="00003EAF">
        <w:rPr>
          <w:rFonts w:eastAsia="Calibri"/>
          <w:i/>
          <w:lang w:val="es-EC"/>
        </w:rPr>
        <w:t>Wireless</w:t>
      </w:r>
      <w:proofErr w:type="spellEnd"/>
      <w:r w:rsidR="00EC17CE" w:rsidRPr="00003EAF">
        <w:rPr>
          <w:rFonts w:eastAsia="Calibri"/>
          <w:i/>
          <w:lang w:val="es-EC"/>
        </w:rPr>
        <w:t xml:space="preserve"> </w:t>
      </w:r>
      <w:proofErr w:type="spellStart"/>
      <w:r w:rsidR="00EC17CE" w:rsidRPr="00003EAF">
        <w:rPr>
          <w:rFonts w:eastAsia="Calibri"/>
          <w:i/>
          <w:lang w:val="es-EC"/>
        </w:rPr>
        <w:t>Electricity</w:t>
      </w:r>
      <w:proofErr w:type="spellEnd"/>
      <w:r w:rsidR="00EC17CE" w:rsidRPr="00003EAF">
        <w:rPr>
          <w:rFonts w:eastAsia="Calibri"/>
          <w:lang w:val="es-EC"/>
        </w:rPr>
        <w:t xml:space="preserve"> (</w:t>
      </w:r>
      <w:proofErr w:type="spellStart"/>
      <w:r w:rsidR="00EC17CE" w:rsidRPr="00003EAF">
        <w:rPr>
          <w:rFonts w:eastAsia="Calibri"/>
          <w:lang w:val="es-EC"/>
        </w:rPr>
        <w:t>Witricity</w:t>
      </w:r>
      <w:proofErr w:type="spellEnd"/>
      <w:r w:rsidR="00EC17CE" w:rsidRPr="00003EAF">
        <w:rPr>
          <w:rFonts w:eastAsia="Calibri"/>
          <w:lang w:val="es-EC"/>
        </w:rPr>
        <w:t>)</w:t>
      </w:r>
      <w:r w:rsidR="006B23C5" w:rsidRPr="00003EAF">
        <w:rPr>
          <w:rFonts w:eastAsia="Calibri"/>
          <w:i/>
          <w:lang w:val="es-EC"/>
        </w:rPr>
        <w:t>,</w:t>
      </w:r>
      <w:r w:rsidR="00EC17CE" w:rsidRPr="00003EAF">
        <w:rPr>
          <w:rFonts w:eastAsia="Calibri"/>
          <w:lang w:val="es-EC"/>
        </w:rPr>
        <w:t xml:space="preserve"> </w:t>
      </w:r>
      <w:r w:rsidR="00535A7D" w:rsidRPr="00003EAF">
        <w:rPr>
          <w:rFonts w:eastAsia="Calibri"/>
          <w:lang w:val="es-EC"/>
        </w:rPr>
        <w:t>así</w:t>
      </w:r>
      <w:r w:rsidRPr="00003EAF">
        <w:rPr>
          <w:rFonts w:eastAsia="Calibri"/>
          <w:lang w:val="es-EC"/>
        </w:rPr>
        <w:t xml:space="preserve"> como el </w:t>
      </w:r>
      <w:r w:rsidR="00EC17CE" w:rsidRPr="00003EAF">
        <w:rPr>
          <w:rFonts w:eastAsia="Calibri"/>
          <w:lang w:val="es-EC"/>
        </w:rPr>
        <w:t xml:space="preserve">acoplamiento inductivo y capacitivo convencional </w:t>
      </w:r>
      <w:r w:rsidR="00E73DD0" w:rsidRPr="00003EAF">
        <w:rPr>
          <w:rFonts w:eastAsia="Calibri"/>
          <w:lang w:val="es-EC"/>
        </w:rPr>
        <w:t>[6</w:t>
      </w:r>
      <w:r w:rsidR="0091751B" w:rsidRPr="00003EAF">
        <w:rPr>
          <w:rFonts w:eastAsia="Calibri"/>
          <w:lang w:val="es-EC"/>
        </w:rPr>
        <w:t>]</w:t>
      </w:r>
      <w:r w:rsidR="006B23C5" w:rsidRPr="00003EAF">
        <w:rPr>
          <w:rFonts w:eastAsia="Calibri"/>
          <w:lang w:val="es-EC"/>
        </w:rPr>
        <w:t xml:space="preserve">, </w:t>
      </w:r>
      <w:r w:rsidR="0091751B" w:rsidRPr="00003EAF">
        <w:rPr>
          <w:rFonts w:eastAsia="Calibri"/>
          <w:lang w:val="es-EC"/>
        </w:rPr>
        <w:t>[</w:t>
      </w:r>
      <w:r w:rsidR="00E73DD0" w:rsidRPr="00003EAF">
        <w:rPr>
          <w:rFonts w:eastAsia="Calibri"/>
          <w:lang w:val="es-EC"/>
        </w:rPr>
        <w:t>7</w:t>
      </w:r>
      <w:r w:rsidR="00580F42" w:rsidRPr="00003EAF">
        <w:rPr>
          <w:rFonts w:eastAsia="Calibri"/>
          <w:lang w:val="es-EC"/>
        </w:rPr>
        <w:t xml:space="preserve">] </w:t>
      </w:r>
      <w:r w:rsidR="00EC17CE" w:rsidRPr="00003EAF">
        <w:rPr>
          <w:rFonts w:eastAsia="Calibri"/>
          <w:lang w:val="es-EC"/>
        </w:rPr>
        <w:t xml:space="preserve">y antenas </w:t>
      </w:r>
      <w:r w:rsidR="00EC17CE" w:rsidRPr="00003EAF">
        <w:rPr>
          <w:lang w:val="es-ES"/>
        </w:rPr>
        <w:t xml:space="preserve">rectificadoras conocidas como </w:t>
      </w:r>
      <w:proofErr w:type="spellStart"/>
      <w:r w:rsidR="00EC17CE" w:rsidRPr="00003EAF">
        <w:rPr>
          <w:lang w:val="es-ES"/>
        </w:rPr>
        <w:t>rectenas</w:t>
      </w:r>
      <w:proofErr w:type="spellEnd"/>
      <w:r w:rsidR="004275D0" w:rsidRPr="00003EAF">
        <w:rPr>
          <w:lang w:val="es-ES"/>
        </w:rPr>
        <w:t xml:space="preserve"> </w:t>
      </w:r>
      <w:r w:rsidR="00E73DD0" w:rsidRPr="00003EAF">
        <w:rPr>
          <w:lang w:val="es-ES"/>
        </w:rPr>
        <w:t>[8</w:t>
      </w:r>
      <w:r w:rsidR="004275D0" w:rsidRPr="00003EAF">
        <w:rPr>
          <w:lang w:val="es-ES"/>
        </w:rPr>
        <w:t>]</w:t>
      </w:r>
      <w:r w:rsidR="00EC17CE" w:rsidRPr="00003EAF">
        <w:rPr>
          <w:lang w:val="es-ES"/>
        </w:rPr>
        <w:t>.</w:t>
      </w:r>
    </w:p>
    <w:p w14:paraId="722C9783" w14:textId="3C2A132A" w:rsidR="00C039BC" w:rsidRPr="00003EAF" w:rsidRDefault="00EC17CE" w:rsidP="00C039BC">
      <w:pPr>
        <w:pStyle w:val="Text"/>
        <w:rPr>
          <w:rFonts w:eastAsia="Calibri"/>
          <w:lang w:val="es-EC"/>
        </w:rPr>
      </w:pPr>
      <w:r w:rsidRPr="00003EAF">
        <w:rPr>
          <w:lang w:val="es-ES"/>
        </w:rPr>
        <w:t>El sistema plantead</w:t>
      </w:r>
      <w:r w:rsidR="001B3E7A" w:rsidRPr="00003EAF">
        <w:rPr>
          <w:lang w:val="es-ES"/>
        </w:rPr>
        <w:t xml:space="preserve">o </w:t>
      </w:r>
      <w:r w:rsidR="00025E47" w:rsidRPr="00003EAF">
        <w:rPr>
          <w:lang w:val="es-ES"/>
        </w:rPr>
        <w:t xml:space="preserve">se basa en </w:t>
      </w:r>
      <w:r w:rsidR="00DC2228" w:rsidRPr="00003EAF">
        <w:rPr>
          <w:lang w:val="es-ES"/>
        </w:rPr>
        <w:t>la técnica de</w:t>
      </w:r>
      <w:r w:rsidRPr="00003EAF">
        <w:rPr>
          <w:lang w:val="es-ES"/>
        </w:rPr>
        <w:t xml:space="preserve"> acoplamiento</w:t>
      </w:r>
      <w:r w:rsidRPr="00003EAF">
        <w:rPr>
          <w:rFonts w:eastAsia="Calibri"/>
          <w:lang w:val="es-EC"/>
        </w:rPr>
        <w:t xml:space="preserve"> </w:t>
      </w:r>
      <w:r w:rsidR="00813BB6" w:rsidRPr="00003EAF">
        <w:rPr>
          <w:rFonts w:eastAsia="Calibri"/>
          <w:lang w:val="es-EC"/>
        </w:rPr>
        <w:t>reson</w:t>
      </w:r>
      <w:r w:rsidR="00535A7D" w:rsidRPr="00003EAF">
        <w:rPr>
          <w:rFonts w:eastAsia="Calibri"/>
          <w:lang w:val="es-EC"/>
        </w:rPr>
        <w:t>ante magnético de campo cercano</w:t>
      </w:r>
      <w:r w:rsidR="00813BB6" w:rsidRPr="00003EAF">
        <w:rPr>
          <w:rFonts w:eastAsia="Calibri"/>
          <w:lang w:val="es-EC"/>
        </w:rPr>
        <w:t xml:space="preserve"> </w:t>
      </w:r>
      <w:r w:rsidR="00C039BC" w:rsidRPr="00003EAF">
        <w:rPr>
          <w:lang w:val="es-ES"/>
        </w:rPr>
        <w:t xml:space="preserve">que consiste en  </w:t>
      </w:r>
      <w:r w:rsidRPr="00003EAF">
        <w:rPr>
          <w:lang w:val="es-ES"/>
        </w:rPr>
        <w:t xml:space="preserve">acoplar dos </w:t>
      </w:r>
      <w:r w:rsidR="00C039BC" w:rsidRPr="00003EAF">
        <w:rPr>
          <w:lang w:val="es-ES"/>
        </w:rPr>
        <w:t xml:space="preserve">antenas de características idénticas que operan en </w:t>
      </w:r>
      <w:r w:rsidRPr="00003EAF">
        <w:rPr>
          <w:lang w:val="es-ES"/>
        </w:rPr>
        <w:t xml:space="preserve">una </w:t>
      </w:r>
      <w:r w:rsidR="00782DB1" w:rsidRPr="00003EAF">
        <w:rPr>
          <w:lang w:val="es-ES"/>
        </w:rPr>
        <w:t>misma</w:t>
      </w:r>
      <w:r w:rsidRPr="00003EAF">
        <w:rPr>
          <w:lang w:val="es-ES"/>
        </w:rPr>
        <w:t xml:space="preserve"> </w:t>
      </w:r>
      <w:r w:rsidRPr="00003EAF">
        <w:rPr>
          <w:rFonts w:eastAsia="Calibri"/>
          <w:lang w:val="es-EC"/>
        </w:rPr>
        <w:t xml:space="preserve">frecuencia de resonancia </w:t>
      </w:r>
      <w:r w:rsidR="00E73DD0" w:rsidRPr="00003EAF">
        <w:rPr>
          <w:rFonts w:eastAsia="Calibri"/>
          <w:lang w:val="es-EC"/>
        </w:rPr>
        <w:t>[3</w:t>
      </w:r>
      <w:r w:rsidR="0091751B" w:rsidRPr="00003EAF">
        <w:rPr>
          <w:rFonts w:eastAsia="Calibri"/>
          <w:lang w:val="es-EC"/>
        </w:rPr>
        <w:t>]</w:t>
      </w:r>
      <w:r w:rsidRPr="00003EAF">
        <w:rPr>
          <w:rFonts w:eastAsia="Calibri"/>
          <w:lang w:val="es-EC"/>
        </w:rPr>
        <w:t>,</w:t>
      </w:r>
      <w:r w:rsidR="00E73DD0" w:rsidRPr="00003EAF">
        <w:rPr>
          <w:rFonts w:eastAsia="Calibri"/>
          <w:lang w:val="es-EC"/>
        </w:rPr>
        <w:t xml:space="preserve"> [10</w:t>
      </w:r>
      <w:r w:rsidR="0091751B" w:rsidRPr="00003EAF">
        <w:rPr>
          <w:rFonts w:eastAsia="Calibri"/>
          <w:lang w:val="es-EC"/>
        </w:rPr>
        <w:t xml:space="preserve">] </w:t>
      </w:r>
      <w:r w:rsidR="00763D00" w:rsidRPr="00003EAF">
        <w:rPr>
          <w:rFonts w:eastAsia="Calibri"/>
          <w:lang w:val="es-EC"/>
        </w:rPr>
        <w:t xml:space="preserve">- </w:t>
      </w:r>
      <w:r w:rsidR="0091751B" w:rsidRPr="00003EAF">
        <w:rPr>
          <w:rFonts w:eastAsia="Calibri"/>
          <w:lang w:val="es-EC"/>
        </w:rPr>
        <w:t>[</w:t>
      </w:r>
      <w:r w:rsidR="00E73DD0" w:rsidRPr="00003EAF">
        <w:rPr>
          <w:rFonts w:eastAsia="Calibri"/>
          <w:lang w:val="es-EC"/>
        </w:rPr>
        <w:t>13</w:t>
      </w:r>
      <w:r w:rsidR="0091751B" w:rsidRPr="00003EAF">
        <w:rPr>
          <w:rFonts w:eastAsia="Calibri"/>
          <w:lang w:val="es-EC"/>
        </w:rPr>
        <w:t>]</w:t>
      </w:r>
      <w:r w:rsidR="004275D0" w:rsidRPr="00003EAF">
        <w:rPr>
          <w:rFonts w:eastAsia="Calibri"/>
          <w:lang w:val="es-EC"/>
        </w:rPr>
        <w:t>,</w:t>
      </w:r>
      <w:r w:rsidR="0091751B" w:rsidRPr="00003EAF">
        <w:rPr>
          <w:rFonts w:eastAsia="Calibri"/>
          <w:lang w:val="es-EC"/>
        </w:rPr>
        <w:t xml:space="preserve"> [</w:t>
      </w:r>
      <w:r w:rsidR="00E73DD0" w:rsidRPr="00003EAF">
        <w:rPr>
          <w:rFonts w:eastAsia="Calibri"/>
          <w:lang w:val="es-EC"/>
        </w:rPr>
        <w:t>21</w:t>
      </w:r>
      <w:r w:rsidR="0091751B" w:rsidRPr="00003EAF">
        <w:rPr>
          <w:rFonts w:eastAsia="Calibri"/>
          <w:lang w:val="es-EC"/>
        </w:rPr>
        <w:t>]</w:t>
      </w:r>
      <w:r w:rsidR="00CA5EC3" w:rsidRPr="00003EAF">
        <w:rPr>
          <w:rFonts w:eastAsia="Calibri"/>
          <w:lang w:val="es-EC"/>
        </w:rPr>
        <w:t>,</w:t>
      </w:r>
      <w:r w:rsidR="0091751B" w:rsidRPr="00003EAF">
        <w:rPr>
          <w:rFonts w:eastAsia="Calibri"/>
          <w:lang w:val="es-EC"/>
        </w:rPr>
        <w:t xml:space="preserve"> [</w:t>
      </w:r>
      <w:r w:rsidR="00E73DD0" w:rsidRPr="00003EAF">
        <w:rPr>
          <w:rFonts w:eastAsia="Calibri"/>
          <w:lang w:val="es-EC"/>
        </w:rPr>
        <w:t>22</w:t>
      </w:r>
      <w:r w:rsidR="00C039BC" w:rsidRPr="00003EAF">
        <w:rPr>
          <w:rFonts w:eastAsia="Calibri"/>
          <w:lang w:val="es-EC"/>
        </w:rPr>
        <w:t xml:space="preserve">], </w:t>
      </w:r>
      <w:r w:rsidR="00DC109E" w:rsidRPr="00003EAF">
        <w:rPr>
          <w:rFonts w:eastAsia="Calibri"/>
          <w:lang w:val="es-EC"/>
        </w:rPr>
        <w:t>brinda</w:t>
      </w:r>
      <w:r w:rsidR="00C039BC" w:rsidRPr="00003EAF">
        <w:rPr>
          <w:rFonts w:eastAsia="Calibri"/>
          <w:lang w:val="es-EC"/>
        </w:rPr>
        <w:t xml:space="preserve"> una alternativa al problema de la utilización de cables </w:t>
      </w:r>
      <w:r w:rsidR="00405751">
        <w:rPr>
          <w:rFonts w:eastAsia="Calibri"/>
          <w:lang w:val="es-EC"/>
        </w:rPr>
        <w:t xml:space="preserve">al proponer </w:t>
      </w:r>
      <w:r w:rsidR="00C039BC" w:rsidRPr="00003EAF">
        <w:rPr>
          <w:rFonts w:eastAsia="Calibri"/>
          <w:lang w:val="es-EC"/>
        </w:rPr>
        <w:t>insertar el sistema transmisor en muebles de uso cotidiano para que con un simple acercamiento de la antena receptora anexada a un dispositivo de baja potencia p</w:t>
      </w:r>
      <w:r w:rsidR="00DC109E" w:rsidRPr="00003EAF">
        <w:rPr>
          <w:rFonts w:eastAsia="Calibri"/>
          <w:lang w:val="es-EC"/>
        </w:rPr>
        <w:t>ueda obtener la carga necesaria para funcionar.</w:t>
      </w:r>
    </w:p>
    <w:p w14:paraId="02C764A0" w14:textId="7792E778" w:rsidR="00D42AF5" w:rsidRPr="00003EAF" w:rsidRDefault="00F477D8" w:rsidP="00F477D8">
      <w:pPr>
        <w:pStyle w:val="Text"/>
        <w:rPr>
          <w:rFonts w:eastAsia="Calibri"/>
          <w:lang w:val="es-EC"/>
        </w:rPr>
      </w:pPr>
      <w:r w:rsidRPr="00003EAF">
        <w:rPr>
          <w:rFonts w:eastAsia="Calibri"/>
          <w:lang w:val="es-EC"/>
        </w:rPr>
        <w:t>En la sección II se explica cada una de las etapas del sistema de transmisión inalámbrica. En la sección III se analizan los resultados mediante simulación por computadora e implementación práctica y se comparan sus valores nominales con el propósito de observar la variación existente. Finalmente, en la sección IV se presentan las conclusiones.</w:t>
      </w:r>
    </w:p>
    <w:p w14:paraId="366BFB28" w14:textId="77777777" w:rsidR="005B2AC9" w:rsidRPr="00003EAF" w:rsidRDefault="005B2AC9" w:rsidP="005B2AC9">
      <w:pPr>
        <w:pStyle w:val="Ttulo1"/>
        <w:rPr>
          <w:lang w:val="es-EC"/>
        </w:rPr>
      </w:pPr>
      <w:r w:rsidRPr="00003EAF">
        <w:rPr>
          <w:lang w:val="es-EC"/>
        </w:rPr>
        <w:t>Metodología</w:t>
      </w:r>
    </w:p>
    <w:p w14:paraId="306B15A0" w14:textId="082F23D6" w:rsidR="00F477D8" w:rsidRPr="00003EAF" w:rsidRDefault="00F477D8" w:rsidP="000228A9">
      <w:pPr>
        <w:pStyle w:val="Text"/>
        <w:rPr>
          <w:lang w:val="es-ES"/>
        </w:rPr>
      </w:pPr>
      <w:r w:rsidRPr="00003EAF">
        <w:rPr>
          <w:lang w:val="es-ES"/>
        </w:rPr>
        <w:t xml:space="preserve">En esta sección se aborda el diseño y los componentes utilizados para el sistema transmisor inalámbrico de energía. </w:t>
      </w:r>
    </w:p>
    <w:p w14:paraId="77CF3632" w14:textId="4FDC94DF" w:rsidR="000228A9" w:rsidRDefault="00726C03" w:rsidP="000228A9">
      <w:pPr>
        <w:pStyle w:val="Text"/>
        <w:rPr>
          <w:lang w:val="es-ES"/>
        </w:rPr>
      </w:pPr>
      <w:r w:rsidRPr="00003EAF">
        <w:rPr>
          <w:lang w:val="es-ES"/>
        </w:rPr>
        <w:t>El diseño del sistema se ha dividido en 5 etapas</w:t>
      </w:r>
      <w:r w:rsidR="00691C09" w:rsidRPr="00003EAF">
        <w:rPr>
          <w:lang w:val="es-ES"/>
        </w:rPr>
        <w:t>,</w:t>
      </w:r>
      <w:r w:rsidRPr="00003EAF">
        <w:rPr>
          <w:lang w:val="es-ES"/>
        </w:rPr>
        <w:t xml:space="preserve"> ver Fig. </w:t>
      </w:r>
      <w:r w:rsidR="00F3758D" w:rsidRPr="00003EAF">
        <w:rPr>
          <w:lang w:val="es-ES"/>
        </w:rPr>
        <w:t>1</w:t>
      </w:r>
      <w:r w:rsidR="00691C09" w:rsidRPr="00003EAF">
        <w:rPr>
          <w:lang w:val="es-ES"/>
        </w:rPr>
        <w:t xml:space="preserve">, cada una </w:t>
      </w:r>
      <w:r w:rsidR="002D494F" w:rsidRPr="00003EAF">
        <w:rPr>
          <w:lang w:val="es-ES"/>
        </w:rPr>
        <w:t>descrita</w:t>
      </w:r>
      <w:r w:rsidR="00691C09" w:rsidRPr="00003EAF">
        <w:rPr>
          <w:lang w:val="es-ES"/>
        </w:rPr>
        <w:t xml:space="preserve"> en</w:t>
      </w:r>
      <w:r w:rsidR="00BE2E39" w:rsidRPr="00003EAF">
        <w:rPr>
          <w:lang w:val="es-ES"/>
        </w:rPr>
        <w:t xml:space="preserve"> las subsecciones</w:t>
      </w:r>
      <w:r w:rsidR="00691C09" w:rsidRPr="00003EAF">
        <w:rPr>
          <w:lang w:val="es-ES"/>
        </w:rPr>
        <w:t xml:space="preserve"> siguientes</w:t>
      </w:r>
      <w:r w:rsidR="00BE2E39" w:rsidRPr="00003EAF">
        <w:rPr>
          <w:lang w:val="es-ES"/>
        </w:rPr>
        <w:t>.</w:t>
      </w:r>
    </w:p>
    <w:p w14:paraId="52DE732C" w14:textId="77777777" w:rsidR="000228A9" w:rsidRPr="003E0820" w:rsidRDefault="006C2A6B" w:rsidP="003E0820">
      <w:pPr>
        <w:pStyle w:val="Ttulo2"/>
        <w:numPr>
          <w:ilvl w:val="0"/>
          <w:numId w:val="0"/>
        </w:numPr>
        <w:spacing w:before="200"/>
        <w:jc w:val="center"/>
        <w:rPr>
          <w:noProof/>
        </w:rPr>
      </w:pPr>
      <w:r w:rsidRPr="003E0820">
        <w:rPr>
          <w:noProof/>
          <w:lang w:val="es-EC" w:eastAsia="es-EC"/>
        </w:rPr>
        <w:drawing>
          <wp:inline distT="0" distB="0" distL="0" distR="0" wp14:anchorId="6BFD4E47" wp14:editId="6FB0F1FA">
            <wp:extent cx="3240000" cy="1062602"/>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000" cy="1062602"/>
                    </a:xfrm>
                    <a:prstGeom prst="rect">
                      <a:avLst/>
                    </a:prstGeom>
                    <a:noFill/>
                    <a:ln>
                      <a:noFill/>
                    </a:ln>
                  </pic:spPr>
                </pic:pic>
              </a:graphicData>
            </a:graphic>
          </wp:inline>
        </w:drawing>
      </w:r>
    </w:p>
    <w:p w14:paraId="3AF54A22" w14:textId="22659B41" w:rsidR="006C2A6B" w:rsidRPr="00003EAF" w:rsidRDefault="006C2A6B" w:rsidP="002D494F">
      <w:pPr>
        <w:pStyle w:val="figurecaption"/>
        <w:rPr>
          <w:lang w:val="es-ES"/>
        </w:rPr>
      </w:pPr>
      <w:r w:rsidRPr="00003EAF">
        <w:rPr>
          <w:lang w:val="es-EC"/>
        </w:rPr>
        <w:t>Etapas del sistema transmisor de energía inalámbrica</w:t>
      </w:r>
    </w:p>
    <w:p w14:paraId="31487E49" w14:textId="77777777" w:rsidR="006C2A6B" w:rsidRPr="00003EAF" w:rsidRDefault="006C2A6B" w:rsidP="002D494F">
      <w:pPr>
        <w:pStyle w:val="Ttulo2"/>
        <w:rPr>
          <w:lang w:val="es-EC"/>
        </w:rPr>
      </w:pPr>
      <w:r w:rsidRPr="00003EAF">
        <w:rPr>
          <w:lang w:val="es-EC"/>
        </w:rPr>
        <w:t>Fuente de energía</w:t>
      </w:r>
    </w:p>
    <w:p w14:paraId="3366EE33" w14:textId="0B5340E7" w:rsidR="00E95090" w:rsidRPr="00003EAF" w:rsidRDefault="006C2A6B" w:rsidP="00E51332">
      <w:pPr>
        <w:pStyle w:val="Text"/>
        <w:rPr>
          <w:rFonts w:eastAsia="Calibri"/>
          <w:lang w:val="es-EC"/>
        </w:rPr>
      </w:pPr>
      <w:r w:rsidRPr="00003EAF">
        <w:rPr>
          <w:rFonts w:eastAsia="Calibri"/>
          <w:lang w:val="es-EC"/>
        </w:rPr>
        <w:t xml:space="preserve">La </w:t>
      </w:r>
      <w:r w:rsidR="009B1999" w:rsidRPr="00003EAF">
        <w:rPr>
          <w:rFonts w:eastAsia="Calibri"/>
          <w:lang w:val="es-EC"/>
        </w:rPr>
        <w:t>fuente de energía</w:t>
      </w:r>
      <w:r w:rsidRPr="00003EAF">
        <w:rPr>
          <w:rFonts w:eastAsia="Calibri"/>
          <w:lang w:val="es-EC"/>
        </w:rPr>
        <w:t xml:space="preserve"> opera en el rango de frecuencia</w:t>
      </w:r>
      <w:r w:rsidR="00866653" w:rsidRPr="00003EAF">
        <w:rPr>
          <w:rFonts w:eastAsia="Calibri"/>
          <w:lang w:val="es-EC"/>
        </w:rPr>
        <w:t>s</w:t>
      </w:r>
      <w:r w:rsidRPr="00003EAF">
        <w:rPr>
          <w:rFonts w:eastAsia="Calibri"/>
          <w:lang w:val="es-EC"/>
        </w:rPr>
        <w:t xml:space="preserve"> </w:t>
      </w:r>
      <w:r w:rsidR="00866653" w:rsidRPr="00003EAF">
        <w:rPr>
          <w:rFonts w:eastAsia="Calibri"/>
          <w:lang w:val="es-EC"/>
        </w:rPr>
        <w:t xml:space="preserve">entre </w:t>
      </w:r>
      <w:r w:rsidRPr="00003EAF">
        <w:rPr>
          <w:rFonts w:eastAsia="Calibri"/>
          <w:lang w:val="es-EC"/>
        </w:rPr>
        <w:t xml:space="preserve">16 MHz a 25 MHz </w:t>
      </w:r>
      <w:r w:rsidR="004C469F" w:rsidRPr="00003EAF">
        <w:rPr>
          <w:rFonts w:eastAsia="Calibri"/>
          <w:lang w:val="es-EC"/>
        </w:rPr>
        <w:t xml:space="preserve">y se genera </w:t>
      </w:r>
      <w:r w:rsidR="005C1637">
        <w:rPr>
          <w:rFonts w:eastAsia="Calibri"/>
          <w:lang w:val="es-EC"/>
        </w:rPr>
        <w:t>mediante</w:t>
      </w:r>
      <w:r w:rsidR="004C469F" w:rsidRPr="00003EAF">
        <w:rPr>
          <w:rFonts w:eastAsia="Calibri"/>
          <w:lang w:val="es-EC"/>
        </w:rPr>
        <w:t xml:space="preserve"> un oscilador con tecnología </w:t>
      </w:r>
      <w:r w:rsidRPr="00003EAF">
        <w:rPr>
          <w:rFonts w:eastAsia="Calibri"/>
          <w:lang w:val="es-EC"/>
        </w:rPr>
        <w:t>MMIC</w:t>
      </w:r>
      <w:r w:rsidR="004C469F" w:rsidRPr="00003EAF">
        <w:rPr>
          <w:rFonts w:eastAsia="Calibri"/>
          <w:lang w:val="es-EC"/>
        </w:rPr>
        <w:t xml:space="preserve"> (</w:t>
      </w:r>
      <w:proofErr w:type="spellStart"/>
      <w:r w:rsidR="004C469F" w:rsidRPr="00003EAF">
        <w:rPr>
          <w:rFonts w:eastAsia="Calibri"/>
          <w:i/>
          <w:lang w:val="es-EC"/>
        </w:rPr>
        <w:t>Monolithic</w:t>
      </w:r>
      <w:proofErr w:type="spellEnd"/>
      <w:r w:rsidR="004C469F" w:rsidRPr="00003EAF">
        <w:rPr>
          <w:rFonts w:eastAsia="Calibri"/>
          <w:i/>
          <w:lang w:val="es-EC"/>
        </w:rPr>
        <w:t xml:space="preserve"> </w:t>
      </w:r>
      <w:proofErr w:type="spellStart"/>
      <w:r w:rsidR="004C469F" w:rsidRPr="00003EAF">
        <w:rPr>
          <w:rFonts w:eastAsia="Calibri"/>
          <w:i/>
          <w:lang w:val="es-EC"/>
        </w:rPr>
        <w:t>Microwave</w:t>
      </w:r>
      <w:proofErr w:type="spellEnd"/>
      <w:r w:rsidR="004C469F" w:rsidRPr="00003EAF">
        <w:rPr>
          <w:rFonts w:eastAsia="Calibri"/>
          <w:i/>
          <w:lang w:val="es-EC"/>
        </w:rPr>
        <w:t xml:space="preserve"> </w:t>
      </w:r>
      <w:proofErr w:type="spellStart"/>
      <w:r w:rsidR="004C469F" w:rsidRPr="00003EAF">
        <w:rPr>
          <w:rFonts w:eastAsia="Calibri"/>
          <w:i/>
          <w:lang w:val="es-EC"/>
        </w:rPr>
        <w:t>Integrated</w:t>
      </w:r>
      <w:proofErr w:type="spellEnd"/>
      <w:r w:rsidR="004C469F" w:rsidRPr="00003EAF">
        <w:rPr>
          <w:rFonts w:eastAsia="Calibri"/>
          <w:i/>
          <w:lang w:val="es-EC"/>
        </w:rPr>
        <w:t xml:space="preserve"> </w:t>
      </w:r>
      <w:proofErr w:type="spellStart"/>
      <w:r w:rsidR="004C469F" w:rsidRPr="00003EAF">
        <w:rPr>
          <w:rFonts w:eastAsia="Calibri"/>
          <w:i/>
          <w:lang w:val="es-EC"/>
        </w:rPr>
        <w:t>Circuits</w:t>
      </w:r>
      <w:proofErr w:type="spellEnd"/>
      <w:r w:rsidR="004C469F" w:rsidRPr="00003EAF">
        <w:rPr>
          <w:rFonts w:eastAsia="Calibri"/>
          <w:lang w:val="es-EC"/>
        </w:rPr>
        <w:t>)</w:t>
      </w:r>
      <w:r w:rsidRPr="00003EAF">
        <w:rPr>
          <w:rFonts w:eastAsia="Calibri"/>
          <w:lang w:val="es-EC"/>
        </w:rPr>
        <w:t xml:space="preserve"> controlado por voltaje y dos amplificadores de bajo ruido</w:t>
      </w:r>
      <w:r w:rsidR="00E95090" w:rsidRPr="00003EAF">
        <w:rPr>
          <w:rFonts w:eastAsia="Calibri"/>
          <w:lang w:val="es-EC"/>
        </w:rPr>
        <w:t>.</w:t>
      </w:r>
      <w:r w:rsidR="00E51332" w:rsidRPr="00003EAF">
        <w:rPr>
          <w:rFonts w:eastAsia="Calibri"/>
          <w:lang w:val="es-EC"/>
        </w:rPr>
        <w:t xml:space="preserve"> Los valores de </w:t>
      </w:r>
      <w:r w:rsidR="00E95090" w:rsidRPr="00003EAF">
        <w:rPr>
          <w:rFonts w:eastAsia="Calibri"/>
          <w:lang w:val="es-EC"/>
        </w:rPr>
        <w:t xml:space="preserve">voltaje </w:t>
      </w:r>
      <w:r w:rsidR="00E51332" w:rsidRPr="00003EAF">
        <w:rPr>
          <w:rFonts w:eastAsia="Calibri"/>
          <w:lang w:val="es-EC"/>
        </w:rPr>
        <w:t xml:space="preserve">alcanzados son de </w:t>
      </w:r>
      <w:r w:rsidR="00E95090" w:rsidRPr="00003EAF">
        <w:rPr>
          <w:rFonts w:eastAsia="Calibri"/>
          <w:lang w:val="es-EC"/>
        </w:rPr>
        <w:t xml:space="preserve">13500 </w:t>
      </w:r>
      <w:proofErr w:type="spellStart"/>
      <w:r w:rsidR="00E95090" w:rsidRPr="00003EAF">
        <w:rPr>
          <w:rFonts w:eastAsia="Calibri"/>
          <w:lang w:val="es-EC"/>
        </w:rPr>
        <w:t>Vpp</w:t>
      </w:r>
      <w:proofErr w:type="spellEnd"/>
      <w:r w:rsidR="00E95090" w:rsidRPr="00003EAF">
        <w:rPr>
          <w:rFonts w:eastAsia="Calibri"/>
          <w:lang w:val="es-EC"/>
        </w:rPr>
        <w:t xml:space="preserve"> a 12600 </w:t>
      </w:r>
      <w:proofErr w:type="spellStart"/>
      <w:r w:rsidR="00E95090" w:rsidRPr="00003EAF">
        <w:rPr>
          <w:rFonts w:eastAsia="Calibri"/>
          <w:lang w:val="es-EC"/>
        </w:rPr>
        <w:t>Vpp</w:t>
      </w:r>
      <w:proofErr w:type="spellEnd"/>
      <w:r w:rsidR="00E95090" w:rsidRPr="00003EAF">
        <w:rPr>
          <w:rFonts w:eastAsia="Calibri"/>
          <w:lang w:val="es-EC"/>
        </w:rPr>
        <w:t xml:space="preserve">. </w:t>
      </w:r>
      <w:r w:rsidR="00E51332" w:rsidRPr="00003EAF">
        <w:rPr>
          <w:rFonts w:eastAsia="Calibri"/>
          <w:lang w:val="es-EC"/>
        </w:rPr>
        <w:t>Se debe considerar que l</w:t>
      </w:r>
      <w:r w:rsidR="00E95090" w:rsidRPr="00003EAF">
        <w:rPr>
          <w:rFonts w:eastAsia="Calibri"/>
          <w:lang w:val="es-EC"/>
        </w:rPr>
        <w:t>a variación</w:t>
      </w:r>
      <w:r w:rsidR="004C469F" w:rsidRPr="00003EAF">
        <w:rPr>
          <w:rFonts w:eastAsia="Calibri"/>
          <w:lang w:val="es-EC"/>
        </w:rPr>
        <w:t xml:space="preserve"> en la amplitud</w:t>
      </w:r>
      <w:r w:rsidR="00E95090" w:rsidRPr="00003EAF">
        <w:rPr>
          <w:rFonts w:eastAsia="Calibri"/>
          <w:lang w:val="es-EC"/>
        </w:rPr>
        <w:t xml:space="preserve"> </w:t>
      </w:r>
      <w:r w:rsidR="00E51332" w:rsidRPr="00003EAF">
        <w:rPr>
          <w:rFonts w:eastAsia="Calibri"/>
          <w:lang w:val="es-EC"/>
        </w:rPr>
        <w:t xml:space="preserve">es </w:t>
      </w:r>
      <w:r w:rsidR="004C469F" w:rsidRPr="00003EAF">
        <w:rPr>
          <w:rFonts w:eastAsia="Calibri"/>
          <w:lang w:val="es-EC"/>
        </w:rPr>
        <w:t xml:space="preserve">por </w:t>
      </w:r>
      <w:r w:rsidR="00E95090" w:rsidRPr="00003EAF">
        <w:rPr>
          <w:rFonts w:eastAsia="Calibri"/>
          <w:lang w:val="es-EC"/>
        </w:rPr>
        <w:t xml:space="preserve">la calidad de los integrados MMIC, </w:t>
      </w:r>
      <w:r w:rsidR="00C8445A" w:rsidRPr="00003EAF">
        <w:rPr>
          <w:rFonts w:eastAsia="Calibri"/>
          <w:lang w:val="es-EC"/>
        </w:rPr>
        <w:t xml:space="preserve">ya que la amplitud de la señal disminuye </w:t>
      </w:r>
      <w:r w:rsidR="004C469F" w:rsidRPr="00003EAF">
        <w:rPr>
          <w:rFonts w:eastAsia="Calibri"/>
          <w:lang w:val="es-EC"/>
        </w:rPr>
        <w:t>inversamente</w:t>
      </w:r>
      <w:r w:rsidR="00C8445A" w:rsidRPr="00003EAF">
        <w:rPr>
          <w:rFonts w:eastAsia="Calibri"/>
          <w:lang w:val="es-EC"/>
        </w:rPr>
        <w:t xml:space="preserve"> proporcional a la frecuencia.</w:t>
      </w:r>
    </w:p>
    <w:p w14:paraId="65496887" w14:textId="015CDC5E" w:rsidR="006C2A6B" w:rsidRPr="00003EAF" w:rsidRDefault="0024579E" w:rsidP="002D494F">
      <w:pPr>
        <w:pStyle w:val="Ttulo2"/>
        <w:rPr>
          <w:lang w:val="es-EC"/>
        </w:rPr>
      </w:pPr>
      <w:r w:rsidRPr="00003EAF">
        <w:rPr>
          <w:lang w:val="es-EC"/>
        </w:rPr>
        <w:t xml:space="preserve">Sistema de transmisión y recepción </w:t>
      </w:r>
    </w:p>
    <w:p w14:paraId="281FFF86" w14:textId="1840F3CB" w:rsidR="00E73FA2" w:rsidRPr="00003EAF" w:rsidRDefault="004207D0" w:rsidP="00E73FA2">
      <w:pPr>
        <w:pStyle w:val="Text"/>
        <w:rPr>
          <w:lang w:val="es-ES"/>
        </w:rPr>
      </w:pPr>
      <w:r w:rsidRPr="00003EAF">
        <w:rPr>
          <w:lang w:val="es-ES"/>
        </w:rPr>
        <w:t>L</w:t>
      </w:r>
      <w:r w:rsidR="006C2A6B" w:rsidRPr="00003EAF">
        <w:rPr>
          <w:lang w:val="es-ES"/>
        </w:rPr>
        <w:t xml:space="preserve">a transmisión inalámbrica de energía se lo realiza a través de </w:t>
      </w:r>
      <w:r w:rsidR="00333A0B" w:rsidRPr="00003EAF">
        <w:rPr>
          <w:lang w:val="es-ES"/>
        </w:rPr>
        <w:t xml:space="preserve">dos </w:t>
      </w:r>
      <w:r w:rsidR="006C2A6B" w:rsidRPr="00003EAF">
        <w:rPr>
          <w:lang w:val="es-ES"/>
        </w:rPr>
        <w:t xml:space="preserve">antenas con </w:t>
      </w:r>
      <w:r w:rsidRPr="00003EAF">
        <w:rPr>
          <w:lang w:val="es-ES"/>
        </w:rPr>
        <w:t>líneas</w:t>
      </w:r>
      <w:r w:rsidR="006B23C5" w:rsidRPr="00003EAF">
        <w:rPr>
          <w:lang w:val="es-ES"/>
        </w:rPr>
        <w:t xml:space="preserve"> </w:t>
      </w:r>
      <w:proofErr w:type="spellStart"/>
      <w:r w:rsidR="006B23C5" w:rsidRPr="00003EAF">
        <w:rPr>
          <w:lang w:val="es-ES"/>
        </w:rPr>
        <w:t>microstrip</w:t>
      </w:r>
      <w:proofErr w:type="spellEnd"/>
      <w:r w:rsidR="00FD1F37" w:rsidRPr="00003EAF">
        <w:rPr>
          <w:lang w:val="es-ES"/>
        </w:rPr>
        <w:t xml:space="preserve"> de diseño idéntico para </w:t>
      </w:r>
      <w:r w:rsidR="00333A0B" w:rsidRPr="00003EAF">
        <w:rPr>
          <w:lang w:val="es-ES"/>
        </w:rPr>
        <w:t>cumplir el acoplamiento resonante magnético</w:t>
      </w:r>
      <w:r w:rsidR="00FD1F37" w:rsidRPr="00003EAF">
        <w:rPr>
          <w:lang w:val="es-ES"/>
        </w:rPr>
        <w:t xml:space="preserve"> basado en trabajos previos </w:t>
      </w:r>
      <w:r w:rsidR="006C2A6B" w:rsidRPr="00003EAF">
        <w:rPr>
          <w:lang w:val="es-ES"/>
        </w:rPr>
        <w:t>[</w:t>
      </w:r>
      <w:r w:rsidR="00813BB6" w:rsidRPr="00003EAF">
        <w:rPr>
          <w:lang w:val="es-ES"/>
        </w:rPr>
        <w:t>10</w:t>
      </w:r>
      <w:r w:rsidR="0091751B" w:rsidRPr="00003EAF">
        <w:rPr>
          <w:lang w:val="es-ES"/>
        </w:rPr>
        <w:t>]</w:t>
      </w:r>
      <w:r w:rsidR="001E0698" w:rsidRPr="00003EAF">
        <w:rPr>
          <w:lang w:val="es-ES"/>
        </w:rPr>
        <w:t>,</w:t>
      </w:r>
      <w:r w:rsidR="0091751B" w:rsidRPr="00003EAF">
        <w:rPr>
          <w:lang w:val="es-ES"/>
        </w:rPr>
        <w:t xml:space="preserve"> [</w:t>
      </w:r>
      <w:r w:rsidR="00112EFB" w:rsidRPr="00003EAF">
        <w:rPr>
          <w:lang w:val="es-ES"/>
        </w:rPr>
        <w:t>12</w:t>
      </w:r>
      <w:r w:rsidR="0091751B" w:rsidRPr="00003EAF">
        <w:rPr>
          <w:lang w:val="es-ES"/>
        </w:rPr>
        <w:t>]</w:t>
      </w:r>
      <w:r w:rsidR="00112EFB" w:rsidRPr="00003EAF">
        <w:rPr>
          <w:lang w:val="es-ES"/>
        </w:rPr>
        <w:t xml:space="preserve"> - </w:t>
      </w:r>
      <w:r w:rsidR="0091751B" w:rsidRPr="00003EAF">
        <w:rPr>
          <w:lang w:val="es-ES"/>
        </w:rPr>
        <w:t>[</w:t>
      </w:r>
      <w:r w:rsidR="00813BB6" w:rsidRPr="00003EAF">
        <w:rPr>
          <w:lang w:val="es-ES"/>
        </w:rPr>
        <w:t>14</w:t>
      </w:r>
      <w:r w:rsidR="0091751B" w:rsidRPr="00003EAF">
        <w:rPr>
          <w:lang w:val="es-ES"/>
        </w:rPr>
        <w:t>]</w:t>
      </w:r>
      <w:r w:rsidR="001E0698" w:rsidRPr="00003EAF">
        <w:rPr>
          <w:lang w:val="es-ES"/>
        </w:rPr>
        <w:t>,</w:t>
      </w:r>
      <w:r w:rsidR="0091751B" w:rsidRPr="00003EAF">
        <w:rPr>
          <w:lang w:val="es-ES"/>
        </w:rPr>
        <w:t xml:space="preserve"> [</w:t>
      </w:r>
      <w:r w:rsidR="00813BB6" w:rsidRPr="00003EAF">
        <w:rPr>
          <w:lang w:val="es-ES"/>
        </w:rPr>
        <w:t>25</w:t>
      </w:r>
      <w:r w:rsidR="00837DD6" w:rsidRPr="00003EAF">
        <w:rPr>
          <w:lang w:val="es-ES"/>
        </w:rPr>
        <w:t>]</w:t>
      </w:r>
      <w:r w:rsidR="006C2A6B" w:rsidRPr="00003EAF">
        <w:rPr>
          <w:lang w:val="es-ES"/>
        </w:rPr>
        <w:t xml:space="preserve"> </w:t>
      </w:r>
      <w:r w:rsidR="00E90AC5" w:rsidRPr="00003EAF">
        <w:rPr>
          <w:lang w:val="es-ES"/>
        </w:rPr>
        <w:t>particularmente de</w:t>
      </w:r>
      <w:r w:rsidR="00112EFB" w:rsidRPr="00003EAF">
        <w:rPr>
          <w:lang w:val="es-ES"/>
        </w:rPr>
        <w:t xml:space="preserve"> [12] </w:t>
      </w:r>
      <w:r w:rsidR="00FD1F37" w:rsidRPr="00003EAF">
        <w:rPr>
          <w:lang w:val="es-ES"/>
        </w:rPr>
        <w:t xml:space="preserve">ver </w:t>
      </w:r>
      <w:r w:rsidRPr="00003EAF">
        <w:rPr>
          <w:lang w:val="es-ES"/>
        </w:rPr>
        <w:t>Fig. 2</w:t>
      </w:r>
      <w:r w:rsidR="00F477D8" w:rsidRPr="00003EAF">
        <w:rPr>
          <w:lang w:val="es-ES"/>
        </w:rPr>
        <w:t xml:space="preserve">. El diseño contempla una espira que une las placas capacitivas, en el caso de la antena transmisora, la espira actúa como un lazo de alimentación y en la antena receptora recoge </w:t>
      </w:r>
      <w:r w:rsidR="00F477D8" w:rsidRPr="00003EAF">
        <w:rPr>
          <w:lang w:val="es-ES"/>
        </w:rPr>
        <w:lastRenderedPageBreak/>
        <w:t>la energía hacia el circuito doblador – rectificador de voltaje y posteriormente a la resistencia de carga.</w:t>
      </w:r>
    </w:p>
    <w:p w14:paraId="779723EC" w14:textId="77777777" w:rsidR="00E73FA2" w:rsidRPr="003E0820" w:rsidRDefault="00E73FA2" w:rsidP="003E0820">
      <w:pPr>
        <w:pStyle w:val="Ttulo2"/>
        <w:numPr>
          <w:ilvl w:val="0"/>
          <w:numId w:val="0"/>
        </w:numPr>
        <w:spacing w:before="200"/>
        <w:jc w:val="center"/>
        <w:rPr>
          <w:noProof/>
        </w:rPr>
      </w:pPr>
      <w:r w:rsidRPr="00003EAF">
        <w:rPr>
          <w:noProof/>
          <w:lang w:val="es-EC" w:eastAsia="es-EC"/>
        </w:rPr>
        <w:drawing>
          <wp:inline distT="0" distB="0" distL="0" distR="0" wp14:anchorId="3DDBF1EC" wp14:editId="4AC41446">
            <wp:extent cx="3168000" cy="2000003"/>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8000" cy="2000003"/>
                    </a:xfrm>
                    <a:prstGeom prst="rect">
                      <a:avLst/>
                    </a:prstGeom>
                    <a:noFill/>
                    <a:ln>
                      <a:noFill/>
                    </a:ln>
                  </pic:spPr>
                </pic:pic>
              </a:graphicData>
            </a:graphic>
          </wp:inline>
        </w:drawing>
      </w:r>
    </w:p>
    <w:p w14:paraId="7C49FF81" w14:textId="6CF4A7FF" w:rsidR="00E73FA2" w:rsidRPr="00003EAF" w:rsidRDefault="00E73FA2" w:rsidP="003E0820">
      <w:pPr>
        <w:pStyle w:val="figurecaption"/>
        <w:rPr>
          <w:lang w:val="es-EC"/>
        </w:rPr>
      </w:pPr>
      <w:r w:rsidRPr="00003EAF">
        <w:rPr>
          <w:lang w:val="es-EC"/>
        </w:rPr>
        <w:t xml:space="preserve">Alineación de la antena transmisora y receptora separadas por el espacio libre </w:t>
      </w:r>
    </w:p>
    <w:p w14:paraId="3463E46C" w14:textId="26319627" w:rsidR="006C2A6B" w:rsidRPr="00003EAF" w:rsidRDefault="007D1408" w:rsidP="006C2A6B">
      <w:pPr>
        <w:pStyle w:val="Text"/>
        <w:rPr>
          <w:lang w:val="es-ES"/>
        </w:rPr>
      </w:pPr>
      <w:r w:rsidRPr="00003EAF">
        <w:rPr>
          <w:lang w:val="es-ES"/>
        </w:rPr>
        <w:t>El</w:t>
      </w:r>
      <w:r w:rsidR="006C2A6B" w:rsidRPr="00003EAF">
        <w:rPr>
          <w:lang w:val="es-ES"/>
        </w:rPr>
        <w:t xml:space="preserve"> circuito equivalente </w:t>
      </w:r>
      <w:r w:rsidR="004207D0" w:rsidRPr="00003EAF">
        <w:rPr>
          <w:lang w:val="es-ES"/>
        </w:rPr>
        <w:t>es de tipo Resistivo – Induct</w:t>
      </w:r>
      <w:r w:rsidR="00061301" w:rsidRPr="00003EAF">
        <w:rPr>
          <w:lang w:val="es-ES"/>
        </w:rPr>
        <w:t>ivo – Capacitivo (RL</w:t>
      </w:r>
      <w:r w:rsidR="004207D0" w:rsidRPr="00003EAF">
        <w:rPr>
          <w:lang w:val="es-ES"/>
        </w:rPr>
        <w:t>C)</w:t>
      </w:r>
      <w:r w:rsidR="00333A0B" w:rsidRPr="00003EAF">
        <w:rPr>
          <w:lang w:val="es-ES"/>
        </w:rPr>
        <w:t xml:space="preserve"> [21]</w:t>
      </w:r>
      <w:r w:rsidR="004207D0" w:rsidRPr="00003EAF">
        <w:rPr>
          <w:lang w:val="es-ES"/>
        </w:rPr>
        <w:t xml:space="preserve">, </w:t>
      </w:r>
      <w:r w:rsidR="00061301" w:rsidRPr="00003EAF">
        <w:rPr>
          <w:lang w:val="es-ES"/>
        </w:rPr>
        <w:t xml:space="preserve">como se muestra en la </w:t>
      </w:r>
      <w:r w:rsidR="00691C09" w:rsidRPr="00003EAF">
        <w:rPr>
          <w:lang w:val="es-ES"/>
        </w:rPr>
        <w:t>Fig. 3,</w:t>
      </w:r>
      <w:r w:rsidR="004D3DBE" w:rsidRPr="00003EAF">
        <w:rPr>
          <w:lang w:val="es-ES"/>
        </w:rPr>
        <w:t xml:space="preserve"> </w:t>
      </w:r>
      <w:r w:rsidR="00061301" w:rsidRPr="00003EAF">
        <w:rPr>
          <w:lang w:val="es-ES"/>
        </w:rPr>
        <w:t>el mismo que permite a</w:t>
      </w:r>
      <w:r w:rsidR="006C2A6B" w:rsidRPr="00003EAF">
        <w:rPr>
          <w:lang w:val="es-ES"/>
        </w:rPr>
        <w:t>l campo</w:t>
      </w:r>
      <w:r w:rsidR="004D3DBE" w:rsidRPr="00003EAF">
        <w:rPr>
          <w:lang w:val="es-ES"/>
        </w:rPr>
        <w:t xml:space="preserve"> magnético del inductor colapsa</w:t>
      </w:r>
      <w:r w:rsidR="00061301" w:rsidRPr="00003EAF">
        <w:rPr>
          <w:lang w:val="es-ES"/>
        </w:rPr>
        <w:t>r</w:t>
      </w:r>
      <w:r w:rsidR="006C2A6B" w:rsidRPr="00003EAF">
        <w:rPr>
          <w:lang w:val="es-ES"/>
        </w:rPr>
        <w:t xml:space="preserve"> </w:t>
      </w:r>
      <w:r w:rsidR="00061301" w:rsidRPr="00003EAF">
        <w:rPr>
          <w:lang w:val="es-ES"/>
        </w:rPr>
        <w:t xml:space="preserve">e </w:t>
      </w:r>
      <w:r w:rsidR="006C2A6B" w:rsidRPr="00003EAF">
        <w:rPr>
          <w:lang w:val="es-ES"/>
        </w:rPr>
        <w:t>induc</w:t>
      </w:r>
      <w:r w:rsidR="00061301" w:rsidRPr="00003EAF">
        <w:rPr>
          <w:lang w:val="es-ES"/>
        </w:rPr>
        <w:t xml:space="preserve">ir la </w:t>
      </w:r>
      <w:r w:rsidR="006C2A6B" w:rsidRPr="00003EAF">
        <w:rPr>
          <w:lang w:val="es-ES"/>
        </w:rPr>
        <w:t xml:space="preserve">corriente eléctrica en el devanado que conduce a la carga del condensador, </w:t>
      </w:r>
      <w:r w:rsidR="00061301" w:rsidRPr="00003EAF">
        <w:rPr>
          <w:lang w:val="es-ES"/>
        </w:rPr>
        <w:t xml:space="preserve">para que posteriormente </w:t>
      </w:r>
      <w:r w:rsidR="006C2A6B" w:rsidRPr="00003EAF">
        <w:rPr>
          <w:lang w:val="es-ES"/>
        </w:rPr>
        <w:t xml:space="preserve">el condensador </w:t>
      </w:r>
      <w:r w:rsidR="00061301" w:rsidRPr="00003EAF">
        <w:rPr>
          <w:lang w:val="es-ES"/>
        </w:rPr>
        <w:t xml:space="preserve">en estado de </w:t>
      </w:r>
      <w:r w:rsidR="006C2A6B" w:rsidRPr="00003EAF">
        <w:rPr>
          <w:lang w:val="es-ES"/>
        </w:rPr>
        <w:t>descarga</w:t>
      </w:r>
      <w:r w:rsidR="00061301" w:rsidRPr="00003EAF">
        <w:rPr>
          <w:lang w:val="es-ES"/>
        </w:rPr>
        <w:t xml:space="preserve"> genere </w:t>
      </w:r>
      <w:r w:rsidR="006C2A6B" w:rsidRPr="00003EAF">
        <w:rPr>
          <w:lang w:val="es-ES"/>
        </w:rPr>
        <w:t xml:space="preserve">la corriente eléctrica resultante </w:t>
      </w:r>
      <w:r w:rsidR="005C1637">
        <w:rPr>
          <w:lang w:val="es-ES"/>
        </w:rPr>
        <w:t xml:space="preserve">que </w:t>
      </w:r>
      <w:r w:rsidR="006C2A6B" w:rsidRPr="00003EAF">
        <w:rPr>
          <w:lang w:val="es-ES"/>
        </w:rPr>
        <w:t>crea un campo magnético en el inductor para el siguiente ciclo, el proceso se repite una y otra vez por la naturaleza de la corriente</w:t>
      </w:r>
      <w:r w:rsidR="00D42AF5" w:rsidRPr="00003EAF">
        <w:rPr>
          <w:lang w:val="es-ES"/>
        </w:rPr>
        <w:t xml:space="preserve"> a</w:t>
      </w:r>
      <w:r w:rsidR="00813BB6" w:rsidRPr="00003EAF">
        <w:rPr>
          <w:lang w:val="es-ES"/>
        </w:rPr>
        <w:t xml:space="preserve">lterna que actúa como fuente </w:t>
      </w:r>
      <w:r w:rsidR="002811F1" w:rsidRPr="00003EAF">
        <w:rPr>
          <w:lang w:val="es-ES"/>
        </w:rPr>
        <w:t>[2</w:t>
      </w:r>
      <w:r w:rsidR="00D42AF5" w:rsidRPr="00003EAF">
        <w:rPr>
          <w:lang w:val="es-ES"/>
        </w:rPr>
        <w:t>].</w:t>
      </w:r>
    </w:p>
    <w:p w14:paraId="773EDD85" w14:textId="66BF45D4" w:rsidR="0089655F" w:rsidRPr="00003EAF" w:rsidRDefault="006C2A6B" w:rsidP="006C2A6B">
      <w:pPr>
        <w:pStyle w:val="Text"/>
        <w:rPr>
          <w:lang w:val="es-ES"/>
        </w:rPr>
      </w:pPr>
      <w:r w:rsidRPr="00003EAF">
        <w:rPr>
          <w:lang w:val="es-ES"/>
        </w:rPr>
        <w:t xml:space="preserve">La </w:t>
      </w:r>
      <w:r w:rsidR="00387D1A" w:rsidRPr="00003EAF">
        <w:rPr>
          <w:lang w:val="es-ES"/>
        </w:rPr>
        <w:t>resonancia en el sistema ocurre</w:t>
      </w:r>
      <w:r w:rsidRPr="00003EAF">
        <w:rPr>
          <w:lang w:val="es-ES"/>
        </w:rPr>
        <w:t xml:space="preserve"> cuando la reactancia inductiva y la reactancia capacitiva del cir</w:t>
      </w:r>
      <w:r w:rsidR="005C1637">
        <w:rPr>
          <w:lang w:val="es-ES"/>
        </w:rPr>
        <w:t xml:space="preserve">cuito tienen la misma magnitud que </w:t>
      </w:r>
      <w:r w:rsidRPr="00003EAF">
        <w:rPr>
          <w:lang w:val="es-ES"/>
        </w:rPr>
        <w:t>da como resultado la oscilación de la energía eléctrica entre los campos eléctricos y magnéticos del condensador y el inductor respectivamente. En la resonancia, el inductor y el condensador tienen una impedancia en serie mínima y una impedancia en paralelo máxima, mientras que la reactancia inductiva y c</w:t>
      </w:r>
      <w:r w:rsidR="00D42AF5" w:rsidRPr="00003EAF">
        <w:rPr>
          <w:lang w:val="es-ES"/>
        </w:rPr>
        <w:t xml:space="preserve">apacitiva son de igual magnitud </w:t>
      </w:r>
      <w:r w:rsidR="002811F1" w:rsidRPr="00003EAF">
        <w:rPr>
          <w:lang w:val="es-ES"/>
        </w:rPr>
        <w:t>[2</w:t>
      </w:r>
      <w:r w:rsidR="00D42AF5" w:rsidRPr="00003EAF">
        <w:rPr>
          <w:lang w:val="es-ES"/>
        </w:rPr>
        <w:t>].</w:t>
      </w:r>
    </w:p>
    <w:p w14:paraId="613E7C6C" w14:textId="77777777" w:rsidR="00C43714" w:rsidRPr="003E0820" w:rsidRDefault="00C43714" w:rsidP="0021026E">
      <w:pPr>
        <w:pStyle w:val="Ttulo2"/>
        <w:numPr>
          <w:ilvl w:val="0"/>
          <w:numId w:val="0"/>
        </w:numPr>
        <w:spacing w:before="200"/>
        <w:jc w:val="center"/>
        <w:rPr>
          <w:i w:val="0"/>
          <w:noProof/>
        </w:rPr>
      </w:pPr>
      <w:r w:rsidRPr="003E0820">
        <w:rPr>
          <w:i w:val="0"/>
          <w:noProof/>
          <w:lang w:val="es-EC" w:eastAsia="es-EC"/>
        </w:rPr>
        <w:drawing>
          <wp:inline distT="0" distB="0" distL="0" distR="0" wp14:anchorId="06F1C910" wp14:editId="04BB0CC2">
            <wp:extent cx="2880000" cy="161943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619434"/>
                    </a:xfrm>
                    <a:prstGeom prst="rect">
                      <a:avLst/>
                    </a:prstGeom>
                    <a:noFill/>
                    <a:ln>
                      <a:noFill/>
                    </a:ln>
                  </pic:spPr>
                </pic:pic>
              </a:graphicData>
            </a:graphic>
          </wp:inline>
        </w:drawing>
      </w:r>
    </w:p>
    <w:p w14:paraId="3538251C" w14:textId="3F904775" w:rsidR="00C43714" w:rsidRPr="00003EAF" w:rsidRDefault="00C43714" w:rsidP="002D494F">
      <w:pPr>
        <w:pStyle w:val="figurecaption"/>
        <w:rPr>
          <w:lang w:val="es-EC"/>
        </w:rPr>
      </w:pPr>
      <w:r w:rsidRPr="00003EAF">
        <w:rPr>
          <w:lang w:val="es-EC"/>
        </w:rPr>
        <w:t>Circuito equival</w:t>
      </w:r>
      <w:r w:rsidR="00347EE6" w:rsidRPr="00003EAF">
        <w:rPr>
          <w:lang w:val="es-EC"/>
        </w:rPr>
        <w:t xml:space="preserve">ente </w:t>
      </w:r>
      <w:r w:rsidR="00BB4E58" w:rsidRPr="00003EAF">
        <w:rPr>
          <w:lang w:val="es-EC"/>
        </w:rPr>
        <w:t xml:space="preserve">RLC </w:t>
      </w:r>
      <w:r w:rsidR="00347EE6" w:rsidRPr="00003EAF">
        <w:rPr>
          <w:lang w:val="es-EC"/>
        </w:rPr>
        <w:t xml:space="preserve">del </w:t>
      </w:r>
      <w:r w:rsidR="00BB4E58" w:rsidRPr="00003EAF">
        <w:rPr>
          <w:lang w:val="es-EC"/>
        </w:rPr>
        <w:t xml:space="preserve">sistema de transmisión y recepción </w:t>
      </w:r>
      <w:r w:rsidR="00B13B78" w:rsidRPr="00003EAF">
        <w:rPr>
          <w:lang w:val="es-EC"/>
        </w:rPr>
        <w:t>[21]</w:t>
      </w:r>
    </w:p>
    <w:p w14:paraId="45F46FE6" w14:textId="1D1236F0" w:rsidR="00C43714" w:rsidRPr="00003EAF" w:rsidRDefault="00CB467E" w:rsidP="005B2AC9">
      <w:pPr>
        <w:pStyle w:val="Text"/>
        <w:rPr>
          <w:lang w:val="es-ES"/>
        </w:rPr>
      </w:pPr>
      <w:r w:rsidRPr="00003EAF">
        <w:rPr>
          <w:rFonts w:eastAsia="Calibri"/>
          <w:lang w:val="es-EC"/>
        </w:rPr>
        <w:t xml:space="preserve">En </w:t>
      </w:r>
      <w:r w:rsidR="00333A0B" w:rsidRPr="00003EAF">
        <w:rPr>
          <w:rFonts w:eastAsia="Calibri"/>
          <w:lang w:val="es-EC"/>
        </w:rPr>
        <w:t>[21</w:t>
      </w:r>
      <w:r w:rsidR="00C43714" w:rsidRPr="00003EAF">
        <w:rPr>
          <w:rFonts w:eastAsia="Calibri"/>
          <w:lang w:val="es-EC"/>
        </w:rPr>
        <w:t>]</w:t>
      </w:r>
      <w:r w:rsidR="00691C09" w:rsidRPr="00003EAF">
        <w:rPr>
          <w:rFonts w:eastAsia="Calibri"/>
          <w:lang w:val="es-EC"/>
        </w:rPr>
        <w:t>,</w:t>
      </w:r>
      <w:r w:rsidR="00C43714" w:rsidRPr="00003EAF">
        <w:rPr>
          <w:rFonts w:eastAsia="Calibri"/>
          <w:lang w:val="es-EC"/>
        </w:rPr>
        <w:t xml:space="preserve"> el diseño del sist</w:t>
      </w:r>
      <w:r w:rsidR="00387D1A" w:rsidRPr="00003EAF">
        <w:rPr>
          <w:rFonts w:eastAsia="Calibri"/>
          <w:lang w:val="es-EC"/>
        </w:rPr>
        <w:t xml:space="preserve">ema de antenas resonantes </w:t>
      </w:r>
      <w:r w:rsidR="00C43714" w:rsidRPr="00003EAF">
        <w:rPr>
          <w:rFonts w:eastAsia="Calibri"/>
          <w:lang w:val="es-EC"/>
        </w:rPr>
        <w:t xml:space="preserve">se considera un circuito </w:t>
      </w:r>
      <w:r w:rsidR="00BB4E58" w:rsidRPr="00003EAF">
        <w:rPr>
          <w:rFonts w:eastAsia="Calibri"/>
          <w:lang w:val="es-EC"/>
        </w:rPr>
        <w:t xml:space="preserve">RLC </w:t>
      </w:r>
      <w:r w:rsidR="00387D1A" w:rsidRPr="00003EAF">
        <w:rPr>
          <w:rFonts w:eastAsia="Calibri"/>
          <w:lang w:val="es-EC"/>
        </w:rPr>
        <w:t>a través del cual</w:t>
      </w:r>
      <w:r w:rsidR="00C43714" w:rsidRPr="00003EAF">
        <w:rPr>
          <w:rFonts w:eastAsia="Calibri"/>
          <w:lang w:val="es-EC"/>
        </w:rPr>
        <w:t xml:space="preserve"> se obtiene </w:t>
      </w:r>
      <w:r w:rsidR="00E47425" w:rsidRPr="00003EAF">
        <w:rPr>
          <w:rFonts w:eastAsia="Calibri"/>
          <w:lang w:val="es-EC"/>
        </w:rPr>
        <w:t>la frecuencia de resonancia del sistema definido en (1)</w:t>
      </w:r>
      <w:r w:rsidR="00C43714" w:rsidRPr="00003EAF">
        <w:rPr>
          <w:rFonts w:eastAsia="Calibri"/>
          <w:lang w:val="es-EC"/>
        </w:rPr>
        <w:t>:</w:t>
      </w:r>
    </w:p>
    <w:p w14:paraId="034976E4" w14:textId="77777777" w:rsidR="0021026E" w:rsidRPr="00172072" w:rsidRDefault="0021026E" w:rsidP="0021026E">
      <w:pPr>
        <w:pStyle w:val="MTDisplayEquation"/>
        <w:spacing w:before="120"/>
        <w:rPr>
          <w:lang w:val="es-EC"/>
        </w:rPr>
      </w:pPr>
      <w:r w:rsidRPr="0044437C">
        <w:rPr>
          <w:lang w:val="es-EC"/>
        </w:rPr>
        <w:tab/>
      </w:r>
      <w:r w:rsidRPr="0021026E">
        <w:rPr>
          <w:position w:val="-24"/>
        </w:rPr>
        <w:object w:dxaOrig="1140" w:dyaOrig="580" w14:anchorId="6D6CD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5pt;height:29.2pt" o:ole="">
            <v:imagedata r:id="rId12" o:title=""/>
          </v:shape>
          <o:OLEObject Type="Embed" ProgID="Equation.DSMT4" ShapeID="_x0000_i1025" DrawAspect="Content" ObjectID="_1775559342" r:id="rId13"/>
        </w:object>
      </w:r>
      <w:r w:rsidRPr="00172072">
        <w:rPr>
          <w:lang w:val="es-EC"/>
        </w:rPr>
        <w:t xml:space="preserve"> </w:t>
      </w:r>
      <w:r w:rsidRPr="00172072">
        <w:rPr>
          <w:lang w:val="es-EC"/>
        </w:rPr>
        <w:tab/>
      </w:r>
      <w:r>
        <w:fldChar w:fldCharType="begin"/>
      </w:r>
      <w:r w:rsidRPr="00172072">
        <w:rPr>
          <w:lang w:val="es-EC"/>
        </w:rPr>
        <w:instrText xml:space="preserve"> MACROBUTTON MTPlaceRef \* MERGEFORMAT </w:instrText>
      </w:r>
      <w:r>
        <w:fldChar w:fldCharType="begin"/>
      </w:r>
      <w:r w:rsidRPr="00172072">
        <w:rPr>
          <w:lang w:val="es-EC"/>
        </w:rPr>
        <w:instrText xml:space="preserve"> SEQ MTEqn \h \* MERGEFORMAT </w:instrText>
      </w:r>
      <w:r>
        <w:fldChar w:fldCharType="end"/>
      </w:r>
      <w:bookmarkStart w:id="4" w:name="ZEqnNum526279"/>
      <w:r w:rsidRPr="00172072">
        <w:rPr>
          <w:lang w:val="es-EC"/>
        </w:rPr>
        <w:instrText>(</w:instrText>
      </w:r>
      <w:r>
        <w:fldChar w:fldCharType="begin"/>
      </w:r>
      <w:r w:rsidRPr="00172072">
        <w:rPr>
          <w:lang w:val="es-EC"/>
        </w:rPr>
        <w:instrText xml:space="preserve"> SEQ MTEqn \c \* Arabic \* MERGEFORMAT </w:instrText>
      </w:r>
      <w:r>
        <w:fldChar w:fldCharType="separate"/>
      </w:r>
      <w:r w:rsidR="0044437C">
        <w:rPr>
          <w:noProof/>
          <w:lang w:val="es-EC"/>
        </w:rPr>
        <w:instrText>1</w:instrText>
      </w:r>
      <w:r>
        <w:fldChar w:fldCharType="end"/>
      </w:r>
      <w:r w:rsidRPr="00172072">
        <w:rPr>
          <w:lang w:val="es-EC"/>
        </w:rPr>
        <w:instrText>)</w:instrText>
      </w:r>
      <w:bookmarkEnd w:id="4"/>
      <w:r>
        <w:fldChar w:fldCharType="end"/>
      </w:r>
    </w:p>
    <w:p w14:paraId="4F66B2E1" w14:textId="77777777" w:rsidR="00E73FA2" w:rsidRPr="00003EAF" w:rsidRDefault="00E73FA2" w:rsidP="0021026E">
      <w:pPr>
        <w:pStyle w:val="Text"/>
        <w:ind w:firstLine="0"/>
        <w:rPr>
          <w:lang w:val="es-EC"/>
        </w:rPr>
      </w:pPr>
    </w:p>
    <w:p w14:paraId="43B40551" w14:textId="5AD7955A" w:rsidR="00C43714" w:rsidRPr="00003EAF" w:rsidRDefault="0021026E" w:rsidP="0021026E">
      <w:pPr>
        <w:spacing w:line="252" w:lineRule="auto"/>
        <w:rPr>
          <w:rFonts w:eastAsia="Calibri"/>
          <w:lang w:val="es-EC"/>
        </w:rPr>
      </w:pPr>
      <w:proofErr w:type="gramStart"/>
      <w:r>
        <w:rPr>
          <w:rFonts w:eastAsia="Calibri"/>
          <w:lang w:val="es-EC"/>
        </w:rPr>
        <w:lastRenderedPageBreak/>
        <w:t>donde</w:t>
      </w:r>
      <w:proofErr w:type="gramEnd"/>
      <w:r>
        <w:rPr>
          <w:rFonts w:eastAsia="Calibri"/>
          <w:lang w:val="es-EC"/>
        </w:rPr>
        <w:t xml:space="preserve"> </w:t>
      </w:r>
      <w:proofErr w:type="spellStart"/>
      <w:r w:rsidRPr="0021026E">
        <w:rPr>
          <w:rFonts w:eastAsia="Calibri"/>
          <w:i/>
          <w:lang w:val="es-EC"/>
        </w:rPr>
        <w:t>f</w:t>
      </w:r>
      <w:r w:rsidRPr="0021026E">
        <w:rPr>
          <w:rFonts w:eastAsia="Calibri"/>
          <w:i/>
          <w:vertAlign w:val="subscript"/>
          <w:lang w:val="es-EC"/>
        </w:rPr>
        <w:t>r</w:t>
      </w:r>
      <w:proofErr w:type="spellEnd"/>
      <w:r w:rsidR="00C43714" w:rsidRPr="00003EAF">
        <w:rPr>
          <w:rFonts w:eastAsia="Calibri"/>
          <w:lang w:val="es-EC"/>
        </w:rPr>
        <w:t xml:space="preserve"> es la frecuencia de resonancia</w:t>
      </w:r>
      <w:r>
        <w:rPr>
          <w:rFonts w:eastAsia="Calibri"/>
          <w:lang w:val="es-EC"/>
        </w:rPr>
        <w:t xml:space="preserve">, </w:t>
      </w:r>
      <w:r w:rsidRPr="0021026E">
        <w:rPr>
          <w:rFonts w:eastAsia="Calibri"/>
          <w:i/>
          <w:lang w:val="es-EC"/>
        </w:rPr>
        <w:t>C</w:t>
      </w:r>
      <w:r>
        <w:rPr>
          <w:rFonts w:eastAsia="Calibri"/>
          <w:lang w:val="es-EC"/>
        </w:rPr>
        <w:t xml:space="preserve"> </w:t>
      </w:r>
      <w:r w:rsidR="00CB467E" w:rsidRPr="00003EAF">
        <w:rPr>
          <w:rFonts w:eastAsia="Calibri"/>
          <w:lang w:val="es-EC"/>
        </w:rPr>
        <w:t>es la c</w:t>
      </w:r>
      <w:r w:rsidR="00C43714" w:rsidRPr="00003EAF">
        <w:rPr>
          <w:rFonts w:eastAsia="Calibri"/>
          <w:lang w:val="es-EC"/>
        </w:rPr>
        <w:t>apacitancia</w:t>
      </w:r>
      <w:r w:rsidR="00B13B78" w:rsidRPr="00003EAF">
        <w:rPr>
          <w:rFonts w:eastAsia="Calibri"/>
          <w:lang w:val="es-EC"/>
        </w:rPr>
        <w:t xml:space="preserve"> total</w:t>
      </w:r>
      <w:r>
        <w:rPr>
          <w:rFonts w:eastAsia="Calibri"/>
          <w:lang w:val="es-EC"/>
        </w:rPr>
        <w:t xml:space="preserve"> del sistema y </w:t>
      </w:r>
      <w:r w:rsidRPr="0021026E">
        <w:rPr>
          <w:rFonts w:eastAsia="Calibri"/>
          <w:i/>
          <w:lang w:val="es-EC"/>
        </w:rPr>
        <w:t>L</w:t>
      </w:r>
      <w:r>
        <w:rPr>
          <w:rFonts w:eastAsia="Calibri"/>
          <w:lang w:val="es-EC"/>
        </w:rPr>
        <w:t xml:space="preserve"> </w:t>
      </w:r>
      <w:r w:rsidR="00C43714" w:rsidRPr="00003EAF">
        <w:rPr>
          <w:rFonts w:eastAsia="Calibri"/>
          <w:lang w:val="es-EC"/>
        </w:rPr>
        <w:t xml:space="preserve">es la </w:t>
      </w:r>
      <w:r w:rsidR="00CB467E" w:rsidRPr="00003EAF">
        <w:rPr>
          <w:rFonts w:eastAsia="Calibri"/>
          <w:lang w:val="es-EC"/>
        </w:rPr>
        <w:t>i</w:t>
      </w:r>
      <w:r w:rsidR="00C43714" w:rsidRPr="00003EAF">
        <w:rPr>
          <w:rFonts w:eastAsia="Calibri"/>
          <w:lang w:val="es-EC"/>
        </w:rPr>
        <w:t xml:space="preserve">nductancia del sistema </w:t>
      </w:r>
    </w:p>
    <w:p w14:paraId="71D2B6AB" w14:textId="4F7D91F9" w:rsidR="00C43714" w:rsidRPr="00003EAF" w:rsidRDefault="00E47425" w:rsidP="0021026E">
      <w:pPr>
        <w:pStyle w:val="Text"/>
        <w:rPr>
          <w:lang w:val="es-ES"/>
        </w:rPr>
      </w:pPr>
      <w:r w:rsidRPr="00003EAF">
        <w:rPr>
          <w:lang w:val="es-ES"/>
        </w:rPr>
        <w:t xml:space="preserve">La frecuencia de resonancia </w:t>
      </w:r>
      <w:r w:rsidR="006D77AE" w:rsidRPr="00003EAF">
        <w:rPr>
          <w:lang w:val="es-ES"/>
        </w:rPr>
        <w:t xml:space="preserve">indica el valor de frecuencia </w:t>
      </w:r>
      <w:r w:rsidR="00CB467E" w:rsidRPr="00003EAF">
        <w:rPr>
          <w:lang w:val="es-ES"/>
        </w:rPr>
        <w:t xml:space="preserve">que </w:t>
      </w:r>
      <w:r w:rsidR="006D77AE" w:rsidRPr="00003EAF">
        <w:rPr>
          <w:lang w:val="es-ES"/>
        </w:rPr>
        <w:t>el sistema de antenas transfiere la mayor cantidad de potencia.</w:t>
      </w:r>
    </w:p>
    <w:p w14:paraId="3BB6ACA4" w14:textId="6D79E6AF" w:rsidR="00C43714" w:rsidRPr="00003EAF" w:rsidRDefault="0021026E" w:rsidP="0021026E">
      <w:pPr>
        <w:pStyle w:val="Text"/>
        <w:rPr>
          <w:lang w:val="es-ES"/>
        </w:rPr>
      </w:pPr>
      <w:r>
        <w:rPr>
          <w:lang w:val="es-ES"/>
        </w:rPr>
        <w:t xml:space="preserve">En la ecuación </w:t>
      </w:r>
      <w:r w:rsidR="00C43714" w:rsidRPr="00003EAF">
        <w:rPr>
          <w:lang w:val="es-ES"/>
        </w:rPr>
        <w:t>(1)</w:t>
      </w:r>
      <w:r>
        <w:rPr>
          <w:lang w:val="es-ES"/>
        </w:rPr>
        <w:t xml:space="preserve"> se observa que </w:t>
      </w:r>
      <w:proofErr w:type="spellStart"/>
      <w:r w:rsidRPr="0021026E">
        <w:rPr>
          <w:rFonts w:eastAsia="Calibri"/>
          <w:i/>
          <w:lang w:val="es-EC"/>
        </w:rPr>
        <w:t>f</w:t>
      </w:r>
      <w:r w:rsidRPr="0021026E">
        <w:rPr>
          <w:rFonts w:eastAsia="Calibri"/>
          <w:i/>
          <w:vertAlign w:val="subscript"/>
          <w:lang w:val="es-EC"/>
        </w:rPr>
        <w:t>r</w:t>
      </w:r>
      <w:proofErr w:type="spellEnd"/>
      <w:r w:rsidR="00C43714" w:rsidRPr="00003EAF">
        <w:rPr>
          <w:lang w:val="es-ES"/>
        </w:rPr>
        <w:t xml:space="preserve"> depende fuertemente de los valores de capacitancia</w:t>
      </w:r>
      <w:r>
        <w:rPr>
          <w:lang w:val="es-ES"/>
        </w:rPr>
        <w:t xml:space="preserve"> </w:t>
      </w:r>
      <w:r w:rsidRPr="0021026E">
        <w:rPr>
          <w:i/>
          <w:lang w:val="es-ES"/>
        </w:rPr>
        <w:t>C</w:t>
      </w:r>
      <w:r w:rsidR="00C43714" w:rsidRPr="00003EAF">
        <w:rPr>
          <w:lang w:val="es-ES"/>
        </w:rPr>
        <w:t xml:space="preserve"> e inductancia</w:t>
      </w:r>
      <w:r>
        <w:rPr>
          <w:lang w:val="es-ES"/>
        </w:rPr>
        <w:t xml:space="preserve"> </w:t>
      </w:r>
      <w:r w:rsidRPr="0021026E">
        <w:rPr>
          <w:i/>
          <w:lang w:val="es-ES"/>
        </w:rPr>
        <w:t>L</w:t>
      </w:r>
      <w:r>
        <w:rPr>
          <w:lang w:val="es-ES"/>
        </w:rPr>
        <w:t>.</w:t>
      </w:r>
      <w:r w:rsidR="007A7635" w:rsidRPr="00003EAF">
        <w:rPr>
          <w:lang w:val="es-ES"/>
        </w:rPr>
        <w:t xml:space="preserve"> Además,</w:t>
      </w:r>
      <w:r w:rsidR="00C43714" w:rsidRPr="00003EAF">
        <w:rPr>
          <w:lang w:val="es-ES"/>
        </w:rPr>
        <w:t xml:space="preserve"> el valor de la capacitancia depende principalmente de las dimensiones de las tiras de cobre y </w:t>
      </w:r>
      <w:r w:rsidR="007A7635" w:rsidRPr="00003EAF">
        <w:rPr>
          <w:lang w:val="es-ES"/>
        </w:rPr>
        <w:t>del sustrato, mientras tanto,</w:t>
      </w:r>
      <w:r w:rsidR="00C43714" w:rsidRPr="00003EAF">
        <w:rPr>
          <w:lang w:val="es-ES"/>
        </w:rPr>
        <w:t xml:space="preserve"> la inductancia depende del número de espiras que actúan como bobinas </w:t>
      </w:r>
      <w:r w:rsidR="007A7635" w:rsidRPr="00003EAF">
        <w:rPr>
          <w:lang w:val="es-ES"/>
        </w:rPr>
        <w:t>situadas al otro lado del sustrato</w:t>
      </w:r>
      <w:r w:rsidR="00C43714" w:rsidRPr="00003EAF">
        <w:rPr>
          <w:lang w:val="es-ES"/>
        </w:rPr>
        <w:t>.</w:t>
      </w:r>
    </w:p>
    <w:p w14:paraId="1114454C" w14:textId="291293D3" w:rsidR="00C43714" w:rsidRPr="00003EAF" w:rsidRDefault="00333A0B" w:rsidP="0021026E">
      <w:pPr>
        <w:pStyle w:val="Text"/>
        <w:rPr>
          <w:lang w:val="es-ES"/>
        </w:rPr>
      </w:pPr>
      <w:r w:rsidRPr="00003EAF">
        <w:rPr>
          <w:lang w:val="es-ES"/>
        </w:rPr>
        <w:t>Según [12</w:t>
      </w:r>
      <w:r w:rsidR="00683785" w:rsidRPr="00003EAF">
        <w:rPr>
          <w:lang w:val="es-ES"/>
        </w:rPr>
        <w:t>] se escoge</w:t>
      </w:r>
      <w:r w:rsidR="00C43714" w:rsidRPr="00003EAF">
        <w:rPr>
          <w:lang w:val="es-ES"/>
        </w:rPr>
        <w:t xml:space="preserve"> la forma espiral –  rectangular plana para el diseño</w:t>
      </w:r>
      <w:r w:rsidR="00AE128B" w:rsidRPr="00003EAF">
        <w:rPr>
          <w:lang w:val="es-ES"/>
        </w:rPr>
        <w:t xml:space="preserve"> de la </w:t>
      </w:r>
      <w:r w:rsidR="00A30D64" w:rsidRPr="00003EAF">
        <w:rPr>
          <w:lang w:val="es-ES"/>
        </w:rPr>
        <w:t>bobina</w:t>
      </w:r>
      <w:r w:rsidR="00683785" w:rsidRPr="00003EAF">
        <w:rPr>
          <w:lang w:val="es-ES"/>
        </w:rPr>
        <w:t xml:space="preserve"> </w:t>
      </w:r>
      <w:r w:rsidR="00A30D64" w:rsidRPr="00003EAF">
        <w:rPr>
          <w:lang w:val="es-ES"/>
        </w:rPr>
        <w:t>por su</w:t>
      </w:r>
      <w:r w:rsidR="00683785" w:rsidRPr="00003EAF">
        <w:rPr>
          <w:lang w:val="es-ES"/>
        </w:rPr>
        <w:t xml:space="preserve"> facilidad de fabricación y un uso más óptimo del espacio </w:t>
      </w:r>
      <w:r w:rsidR="00C43714" w:rsidRPr="00003EAF">
        <w:rPr>
          <w:lang w:val="es-ES"/>
        </w:rPr>
        <w:t>con</w:t>
      </w:r>
      <w:r w:rsidR="007A7635" w:rsidRPr="00003EAF">
        <w:rPr>
          <w:lang w:val="es-ES"/>
        </w:rPr>
        <w:t xml:space="preserve"> respecto a otras</w:t>
      </w:r>
      <w:r w:rsidR="00683785" w:rsidRPr="00003EAF">
        <w:rPr>
          <w:lang w:val="es-ES"/>
        </w:rPr>
        <w:t xml:space="preserve"> formas </w:t>
      </w:r>
      <w:r w:rsidR="007A7635" w:rsidRPr="00003EAF">
        <w:rPr>
          <w:lang w:val="es-ES"/>
        </w:rPr>
        <w:t xml:space="preserve">como </w:t>
      </w:r>
      <w:r w:rsidR="00A30D64" w:rsidRPr="00003EAF">
        <w:rPr>
          <w:lang w:val="es-ES"/>
        </w:rPr>
        <w:t>la</w:t>
      </w:r>
      <w:r w:rsidR="00C43714" w:rsidRPr="00003EAF">
        <w:rPr>
          <w:lang w:val="es-ES"/>
        </w:rPr>
        <w:t xml:space="preserve"> hexagonal, circular, de una sola espira, líneas serpenteantes o de alta impedancia [</w:t>
      </w:r>
      <w:r w:rsidRPr="00003EAF">
        <w:rPr>
          <w:lang w:val="es-ES"/>
        </w:rPr>
        <w:t>27</w:t>
      </w:r>
      <w:r w:rsidR="00683785" w:rsidRPr="00003EAF">
        <w:rPr>
          <w:lang w:val="es-ES"/>
        </w:rPr>
        <w:t>].</w:t>
      </w:r>
    </w:p>
    <w:p w14:paraId="51B32CCE" w14:textId="61F974F5" w:rsidR="00C43714" w:rsidRPr="00003EAF" w:rsidRDefault="00C43714" w:rsidP="0021026E">
      <w:pPr>
        <w:pStyle w:val="Text"/>
        <w:rPr>
          <w:lang w:val="es-ES"/>
        </w:rPr>
      </w:pPr>
      <w:r w:rsidRPr="00003EAF">
        <w:rPr>
          <w:lang w:val="es-ES"/>
        </w:rPr>
        <w:t xml:space="preserve">El valor de la inductancia depende de las características de las espiras como la longitud de la tira de cobre y la geometría de la bobina. Para el efecto, </w:t>
      </w:r>
      <w:r w:rsidR="007A7635" w:rsidRPr="00003EAF">
        <w:rPr>
          <w:lang w:val="es-ES"/>
        </w:rPr>
        <w:t xml:space="preserve">se usa la fórmula de </w:t>
      </w:r>
      <w:proofErr w:type="spellStart"/>
      <w:r w:rsidR="007A7635" w:rsidRPr="00003EAF">
        <w:rPr>
          <w:lang w:val="es-ES"/>
        </w:rPr>
        <w:t>Wheeler</w:t>
      </w:r>
      <w:proofErr w:type="spellEnd"/>
      <w:r w:rsidR="007A7635" w:rsidRPr="00003EAF">
        <w:rPr>
          <w:lang w:val="es-ES"/>
        </w:rPr>
        <w:t xml:space="preserve"> </w:t>
      </w:r>
      <w:r w:rsidR="00333A0B" w:rsidRPr="00003EAF">
        <w:rPr>
          <w:lang w:val="es-ES"/>
        </w:rPr>
        <w:t>[14</w:t>
      </w:r>
      <w:r w:rsidR="00CB467E" w:rsidRPr="00003EAF">
        <w:rPr>
          <w:lang w:val="es-ES"/>
        </w:rPr>
        <w:t>]:</w:t>
      </w:r>
      <w:r w:rsidRPr="00003EAF">
        <w:rPr>
          <w:lang w:val="es-ES"/>
        </w:rPr>
        <w:t xml:space="preserve"> </w:t>
      </w:r>
    </w:p>
    <w:p w14:paraId="1039F69B" w14:textId="77777777" w:rsidR="0021026E" w:rsidRPr="00172072" w:rsidRDefault="0021026E" w:rsidP="0021026E">
      <w:pPr>
        <w:pStyle w:val="MTDisplayEquation"/>
        <w:spacing w:before="120"/>
        <w:rPr>
          <w:lang w:val="es-EC"/>
        </w:rPr>
      </w:pPr>
      <w:r>
        <w:tab/>
      </w:r>
      <w:r w:rsidRPr="0021026E">
        <w:rPr>
          <w:position w:val="-28"/>
        </w:rPr>
        <w:object w:dxaOrig="2160" w:dyaOrig="660" w14:anchorId="056509EA">
          <v:shape id="_x0000_i1026" type="#_x0000_t75" style="width:108.7pt;height:33.95pt" o:ole="">
            <v:imagedata r:id="rId14" o:title=""/>
          </v:shape>
          <o:OLEObject Type="Embed" ProgID="Equation.DSMT4" ShapeID="_x0000_i1026" DrawAspect="Content" ObjectID="_1775559343" r:id="rId15"/>
        </w:object>
      </w:r>
      <w:r w:rsidRPr="00172072">
        <w:rPr>
          <w:lang w:val="es-EC"/>
        </w:rPr>
        <w:t xml:space="preserve"> </w:t>
      </w:r>
      <w:r w:rsidRPr="00172072">
        <w:rPr>
          <w:lang w:val="es-EC"/>
        </w:rPr>
        <w:tab/>
      </w:r>
      <w:r>
        <w:fldChar w:fldCharType="begin"/>
      </w:r>
      <w:r w:rsidRPr="00172072">
        <w:rPr>
          <w:lang w:val="es-EC"/>
        </w:rPr>
        <w:instrText xml:space="preserve"> MACROBUTTON MTPlaceRef \* MERGEFORMAT </w:instrText>
      </w:r>
      <w:r>
        <w:fldChar w:fldCharType="begin"/>
      </w:r>
      <w:r w:rsidRPr="00172072">
        <w:rPr>
          <w:lang w:val="es-EC"/>
        </w:rPr>
        <w:instrText xml:space="preserve"> SEQ MTEqn \h \* MERGEFORMAT </w:instrText>
      </w:r>
      <w:r>
        <w:fldChar w:fldCharType="end"/>
      </w:r>
      <w:r w:rsidRPr="00172072">
        <w:rPr>
          <w:lang w:val="es-EC"/>
        </w:rPr>
        <w:instrText>(</w:instrText>
      </w:r>
      <w:r>
        <w:fldChar w:fldCharType="begin"/>
      </w:r>
      <w:r w:rsidRPr="00172072">
        <w:rPr>
          <w:lang w:val="es-EC"/>
        </w:rPr>
        <w:instrText xml:space="preserve"> SEQ MTEqn \c \* Arabic \* MERGEFORMAT </w:instrText>
      </w:r>
      <w:r>
        <w:fldChar w:fldCharType="separate"/>
      </w:r>
      <w:r w:rsidR="0044437C">
        <w:rPr>
          <w:noProof/>
          <w:lang w:val="es-EC"/>
        </w:rPr>
        <w:instrText>2</w:instrText>
      </w:r>
      <w:r>
        <w:fldChar w:fldCharType="end"/>
      </w:r>
      <w:r w:rsidRPr="00172072">
        <w:rPr>
          <w:lang w:val="es-EC"/>
        </w:rPr>
        <w:instrText>)</w:instrText>
      </w:r>
      <w:r>
        <w:fldChar w:fldCharType="end"/>
      </w:r>
    </w:p>
    <w:p w14:paraId="17AF9786" w14:textId="7AF33797" w:rsidR="00C43714" w:rsidRPr="00003EAF" w:rsidRDefault="0021026E" w:rsidP="00563337">
      <w:pPr>
        <w:spacing w:line="252" w:lineRule="auto"/>
        <w:jc w:val="both"/>
        <w:rPr>
          <w:lang w:val="es-ES"/>
        </w:rPr>
      </w:pPr>
      <w:proofErr w:type="gramStart"/>
      <w:r>
        <w:rPr>
          <w:rFonts w:eastAsia="Calibri"/>
          <w:lang w:val="es-EC"/>
        </w:rPr>
        <w:t>donde</w:t>
      </w:r>
      <w:proofErr w:type="gramEnd"/>
      <w:r w:rsidR="00C43714" w:rsidRPr="00003EAF">
        <w:rPr>
          <w:rFonts w:eastAsia="Calibri"/>
          <w:lang w:val="es-EC"/>
        </w:rPr>
        <w:t xml:space="preserve"> </w:t>
      </w:r>
      <w:r w:rsidRPr="0021026E">
        <w:rPr>
          <w:rFonts w:eastAsia="Calibri"/>
          <w:i/>
          <w:lang w:val="es-EC"/>
        </w:rPr>
        <w:t>L</w:t>
      </w:r>
      <w:r w:rsidRPr="0021026E">
        <w:rPr>
          <w:rFonts w:eastAsia="Calibri"/>
          <w:vertAlign w:val="subscript"/>
          <w:lang w:val="es-EC"/>
        </w:rPr>
        <w:t>1</w:t>
      </w:r>
      <w:r>
        <w:rPr>
          <w:rFonts w:eastAsia="Calibri"/>
          <w:lang w:val="es-EC"/>
        </w:rPr>
        <w:t xml:space="preserve"> </w:t>
      </w:r>
      <w:r w:rsidR="00C43714" w:rsidRPr="00003EAF">
        <w:rPr>
          <w:rFonts w:eastAsia="Calibri"/>
          <w:lang w:val="es-EC"/>
        </w:rPr>
        <w:t>representa la inductancia en el puerto 1</w:t>
      </w:r>
      <w:r>
        <w:rPr>
          <w:rFonts w:eastAsia="Calibri"/>
          <w:lang w:val="es-EC"/>
        </w:rPr>
        <w:t xml:space="preserve">, </w:t>
      </w:r>
      <w:r>
        <w:rPr>
          <w:rFonts w:ascii="Cambria Math" w:eastAsia="Calibri" w:hAnsi="Cambria Math"/>
          <w:lang w:val="es-EC"/>
        </w:rPr>
        <w:t>μ</w:t>
      </w:r>
      <w:r w:rsidRPr="0021026E">
        <w:rPr>
          <w:rFonts w:eastAsia="Calibri"/>
          <w:vertAlign w:val="subscript"/>
          <w:lang w:val="es-EC"/>
        </w:rPr>
        <w:t>0</w:t>
      </w:r>
      <w:r>
        <w:rPr>
          <w:rFonts w:eastAsia="Calibri"/>
          <w:lang w:val="es-EC"/>
        </w:rPr>
        <w:t xml:space="preserve"> </w:t>
      </w:r>
      <w:r w:rsidR="00C43714" w:rsidRPr="00003EAF">
        <w:rPr>
          <w:rFonts w:eastAsia="Calibri"/>
          <w:lang w:val="es-EC"/>
        </w:rPr>
        <w:t>representa la permeabilidad en el espacio libre</w:t>
      </w:r>
      <w:r>
        <w:rPr>
          <w:rFonts w:eastAsia="Calibri"/>
          <w:lang w:val="es-EC"/>
        </w:rPr>
        <w:t xml:space="preserve">, </w:t>
      </w:r>
      <w:r w:rsidRPr="0021026E">
        <w:rPr>
          <w:rFonts w:eastAsia="Calibri"/>
          <w:i/>
          <w:lang w:val="es-EC"/>
        </w:rPr>
        <w:t>K</w:t>
      </w:r>
      <w:r w:rsidRPr="0021026E">
        <w:rPr>
          <w:rFonts w:eastAsia="Calibri"/>
          <w:vertAlign w:val="subscript"/>
          <w:lang w:val="es-EC"/>
        </w:rPr>
        <w:t>1</w:t>
      </w:r>
      <w:r>
        <w:rPr>
          <w:rFonts w:eastAsia="Calibri"/>
          <w:lang w:val="es-EC"/>
        </w:rPr>
        <w:t xml:space="preserve"> y </w:t>
      </w:r>
      <w:r w:rsidRPr="0021026E">
        <w:rPr>
          <w:rFonts w:eastAsia="Calibri"/>
          <w:i/>
          <w:lang w:val="es-EC"/>
        </w:rPr>
        <w:t>K</w:t>
      </w:r>
      <w:r w:rsidRPr="0021026E">
        <w:rPr>
          <w:rFonts w:eastAsia="Calibri"/>
          <w:vertAlign w:val="subscript"/>
          <w:lang w:val="es-EC"/>
        </w:rPr>
        <w:t>2</w:t>
      </w:r>
      <w:r>
        <w:rPr>
          <w:rFonts w:eastAsia="Calibri"/>
          <w:lang w:val="es-EC"/>
        </w:rPr>
        <w:t xml:space="preserve"> </w:t>
      </w:r>
      <w:r w:rsidR="00C43714" w:rsidRPr="00003EAF">
        <w:rPr>
          <w:rFonts w:eastAsia="Calibri"/>
          <w:lang w:val="es-EC"/>
        </w:rPr>
        <w:t>son los coeficientes de diseño que dependen de la forma de la bobina y son iguales a 2.34 y 2.75 respectivamente para una bobina espiral rectangular</w:t>
      </w:r>
      <w:r>
        <w:rPr>
          <w:rFonts w:eastAsia="Calibri"/>
          <w:lang w:val="es-EC"/>
        </w:rPr>
        <w:t xml:space="preserve">, </w:t>
      </w:r>
      <w:r w:rsidRPr="0021026E">
        <w:rPr>
          <w:rFonts w:eastAsia="Calibri"/>
          <w:i/>
          <w:lang w:val="es-EC"/>
        </w:rPr>
        <w:t>n</w:t>
      </w:r>
      <w:r>
        <w:rPr>
          <w:rFonts w:eastAsia="Calibri"/>
          <w:lang w:val="es-EC"/>
        </w:rPr>
        <w:t xml:space="preserve"> </w:t>
      </w:r>
      <w:r w:rsidR="00C43714" w:rsidRPr="00003EAF">
        <w:rPr>
          <w:rFonts w:eastAsia="Calibri"/>
          <w:lang w:val="es-EC"/>
        </w:rPr>
        <w:t>representa el número de espiras de la bobina</w:t>
      </w:r>
      <w:r>
        <w:rPr>
          <w:rFonts w:eastAsia="Calibri"/>
          <w:lang w:val="es-EC"/>
        </w:rPr>
        <w:t xml:space="preserve"> y </w:t>
      </w:r>
      <w:proofErr w:type="spellStart"/>
      <w:r w:rsidRPr="0021026E">
        <w:rPr>
          <w:rFonts w:eastAsia="Calibri"/>
          <w:i/>
          <w:lang w:val="es-EC"/>
        </w:rPr>
        <w:t>d</w:t>
      </w:r>
      <w:r w:rsidRPr="0021026E">
        <w:rPr>
          <w:rFonts w:eastAsia="Calibri"/>
          <w:i/>
          <w:vertAlign w:val="subscript"/>
          <w:lang w:val="es-EC"/>
        </w:rPr>
        <w:t>out</w:t>
      </w:r>
      <w:proofErr w:type="spellEnd"/>
      <w:r>
        <w:rPr>
          <w:rFonts w:eastAsia="Calibri"/>
          <w:lang w:val="es-EC"/>
        </w:rPr>
        <w:t xml:space="preserve"> y </w:t>
      </w:r>
      <w:proofErr w:type="spellStart"/>
      <w:r w:rsidRPr="0021026E">
        <w:rPr>
          <w:rFonts w:eastAsia="Calibri"/>
          <w:i/>
          <w:lang w:val="es-EC"/>
        </w:rPr>
        <w:t>d</w:t>
      </w:r>
      <w:r w:rsidRPr="0021026E">
        <w:rPr>
          <w:rFonts w:eastAsia="Calibri"/>
          <w:i/>
          <w:vertAlign w:val="subscript"/>
          <w:lang w:val="es-EC"/>
        </w:rPr>
        <w:t>in</w:t>
      </w:r>
      <w:proofErr w:type="spellEnd"/>
      <w:r>
        <w:rPr>
          <w:rFonts w:eastAsia="Calibri"/>
          <w:lang w:val="es-EC"/>
        </w:rPr>
        <w:t xml:space="preserve"> </w:t>
      </w:r>
      <w:r w:rsidR="00C43714" w:rsidRPr="00003EAF">
        <w:rPr>
          <w:rFonts w:eastAsia="Calibri"/>
          <w:lang w:val="es-EC"/>
        </w:rPr>
        <w:t xml:space="preserve"> </w:t>
      </w:r>
      <w:r w:rsidR="00C43714" w:rsidRPr="00003EAF">
        <w:rPr>
          <w:rFonts w:eastAsia="Calibri"/>
          <w:lang w:val="es-EC"/>
        </w:rPr>
        <w:tab/>
        <w:t>representan el diámetro externo e interno de la bobina respectivamente</w:t>
      </w:r>
    </w:p>
    <w:p w14:paraId="64CBA28D" w14:textId="0E694061" w:rsidR="00C66678" w:rsidRDefault="00580B34" w:rsidP="00563337">
      <w:pPr>
        <w:pStyle w:val="Text"/>
        <w:rPr>
          <w:rFonts w:eastAsia="Calibri"/>
          <w:lang w:val="es-EC"/>
        </w:rPr>
      </w:pPr>
      <w:r w:rsidRPr="00003EAF">
        <w:rPr>
          <w:rFonts w:eastAsia="Calibri"/>
          <w:lang w:val="es-EC"/>
        </w:rPr>
        <w:t xml:space="preserve">La </w:t>
      </w:r>
      <w:r w:rsidR="00C66678" w:rsidRPr="00003EAF">
        <w:rPr>
          <w:rFonts w:eastAsia="Calibri"/>
          <w:lang w:val="es-EC"/>
        </w:rPr>
        <w:t xml:space="preserve">distancia de separación entre cada </w:t>
      </w:r>
      <w:r w:rsidR="00683785" w:rsidRPr="00003EAF">
        <w:rPr>
          <w:rFonts w:eastAsia="Calibri"/>
          <w:lang w:val="es-EC"/>
        </w:rPr>
        <w:t xml:space="preserve">espira </w:t>
      </w:r>
      <w:r w:rsidR="00C66678" w:rsidRPr="00003EAF">
        <w:rPr>
          <w:rFonts w:eastAsia="Calibri"/>
          <w:lang w:val="es-EC"/>
        </w:rPr>
        <w:t xml:space="preserve">de línea </w:t>
      </w:r>
      <w:proofErr w:type="spellStart"/>
      <w:r w:rsidR="00C66678" w:rsidRPr="00003EAF">
        <w:rPr>
          <w:rFonts w:eastAsia="Calibri"/>
          <w:lang w:val="es-EC"/>
        </w:rPr>
        <w:t>microstrip</w:t>
      </w:r>
      <w:proofErr w:type="spellEnd"/>
      <w:r w:rsidR="00C66678" w:rsidRPr="00003EAF">
        <w:rPr>
          <w:rFonts w:eastAsia="Calibri"/>
          <w:lang w:val="es-EC"/>
        </w:rPr>
        <w:t xml:space="preserve"> </w:t>
      </w:r>
      <w:r w:rsidR="005C7296" w:rsidRPr="00003EAF">
        <w:rPr>
          <w:rFonts w:eastAsia="Calibri"/>
          <w:lang w:val="es-EC"/>
        </w:rPr>
        <w:t xml:space="preserve">es </w:t>
      </w:r>
      <w:r w:rsidR="003E0820">
        <w:rPr>
          <w:rFonts w:eastAsia="Calibri"/>
          <w:lang w:val="es-EC"/>
        </w:rPr>
        <w:t>de 1.2</w:t>
      </w:r>
      <w:r w:rsidR="00C66678" w:rsidRPr="00003EAF">
        <w:rPr>
          <w:rFonts w:eastAsia="Calibri"/>
          <w:lang w:val="es-EC"/>
        </w:rPr>
        <w:t>mm</w:t>
      </w:r>
      <w:r w:rsidR="00AE128B" w:rsidRPr="00003EAF">
        <w:rPr>
          <w:rFonts w:eastAsia="Calibri"/>
          <w:lang w:val="es-EC"/>
        </w:rPr>
        <w:t xml:space="preserve"> </w:t>
      </w:r>
      <w:r w:rsidR="00C66678" w:rsidRPr="00003EAF">
        <w:rPr>
          <w:rFonts w:eastAsia="Calibri"/>
          <w:lang w:val="es-EC"/>
        </w:rPr>
        <w:t xml:space="preserve">por una limitación práctica para la construcción de la antena. </w:t>
      </w:r>
      <w:r w:rsidR="005C7296" w:rsidRPr="00003EAF">
        <w:rPr>
          <w:rFonts w:eastAsia="Calibri"/>
          <w:lang w:val="es-EC"/>
        </w:rPr>
        <w:t xml:space="preserve">Considere que la </w:t>
      </w:r>
      <w:r w:rsidR="00C66678" w:rsidRPr="00003EAF">
        <w:rPr>
          <w:rFonts w:eastAsia="Calibri"/>
          <w:lang w:val="es-EC"/>
        </w:rPr>
        <w:t xml:space="preserve">distancia incide en el número total </w:t>
      </w:r>
      <w:r w:rsidR="00AE128B" w:rsidRPr="00003EAF">
        <w:rPr>
          <w:rFonts w:eastAsia="Calibri"/>
          <w:lang w:val="es-EC"/>
        </w:rPr>
        <w:t xml:space="preserve">de espiras que lleva la antena y </w:t>
      </w:r>
      <w:r w:rsidR="00C66678" w:rsidRPr="00003EAF">
        <w:rPr>
          <w:rFonts w:eastAsia="Calibri"/>
          <w:lang w:val="es-EC"/>
        </w:rPr>
        <w:t xml:space="preserve">afecta a la inductancia del sistema de acuerdo al valor de </w:t>
      </w:r>
      <m:oMath>
        <m:r>
          <w:rPr>
            <w:rFonts w:ascii="Cambria Math" w:eastAsia="Calibri" w:hAnsi="Cambria Math"/>
            <w:lang w:val="es-EC"/>
          </w:rPr>
          <m:t>ρ</m:t>
        </m:r>
      </m:oMath>
      <w:r w:rsidR="00333A0B" w:rsidRPr="00003EAF">
        <w:rPr>
          <w:rFonts w:eastAsia="Calibri"/>
          <w:lang w:val="es-EC"/>
        </w:rPr>
        <w:t xml:space="preserve"> [21</w:t>
      </w:r>
      <w:r w:rsidR="0091751B" w:rsidRPr="00003EAF">
        <w:rPr>
          <w:rFonts w:eastAsia="Calibri"/>
          <w:lang w:val="es-EC"/>
        </w:rPr>
        <w:t>]</w:t>
      </w:r>
      <w:r w:rsidR="00C66678" w:rsidRPr="00003EAF">
        <w:rPr>
          <w:rFonts w:eastAsia="Calibri"/>
          <w:lang w:val="es-EC"/>
        </w:rPr>
        <w:t>, que es la relación de relleno del bobinado definido en (3), en donde un</w:t>
      </w:r>
      <w:r w:rsidR="0021026E">
        <w:rPr>
          <w:rFonts w:eastAsia="Calibri"/>
          <w:lang w:val="es-EC"/>
        </w:rPr>
        <w:t xml:space="preserve"> ρ</w:t>
      </w:r>
      <w:r w:rsidR="00C66678" w:rsidRPr="00003EAF">
        <w:rPr>
          <w:rFonts w:eastAsia="Calibri"/>
          <w:lang w:val="es-EC"/>
        </w:rPr>
        <w:t xml:space="preserve"> pequeño indica un área de cobertura de la bobina reducido y un</w:t>
      </w:r>
      <w:r w:rsidR="0021026E">
        <w:rPr>
          <w:rFonts w:eastAsia="Calibri"/>
          <w:lang w:val="es-EC"/>
        </w:rPr>
        <w:t xml:space="preserve"> ρ</w:t>
      </w:r>
      <w:r w:rsidR="00C66678" w:rsidRPr="00003EAF">
        <w:rPr>
          <w:rFonts w:eastAsia="Calibri"/>
          <w:lang w:val="es-EC"/>
        </w:rPr>
        <w:t xml:space="preserve"> grande (</w:t>
      </w:r>
      <w:r w:rsidR="0021026E">
        <w:rPr>
          <w:rFonts w:eastAsia="Calibri"/>
          <w:lang w:val="es-EC"/>
        </w:rPr>
        <w:t xml:space="preserve">ρ </w:t>
      </w:r>
      <w:r w:rsidR="00563337">
        <w:rPr>
          <w:rFonts w:eastAsia="Calibri"/>
          <w:lang w:val="es-EC"/>
        </w:rPr>
        <w:t>≈ 1</w:t>
      </w:r>
      <w:r w:rsidR="00C66678" w:rsidRPr="00003EAF">
        <w:rPr>
          <w:rFonts w:eastAsia="Calibri"/>
          <w:lang w:val="es-EC"/>
        </w:rPr>
        <w:t>) indica un área cubierta de la bobina mayor.</w:t>
      </w:r>
    </w:p>
    <w:p w14:paraId="28DBA0A5" w14:textId="77777777" w:rsidR="00563337" w:rsidRPr="00172072" w:rsidRDefault="00563337" w:rsidP="00563337">
      <w:pPr>
        <w:pStyle w:val="MTDisplayEquation"/>
        <w:spacing w:before="120"/>
        <w:rPr>
          <w:lang w:val="es-EC"/>
        </w:rPr>
      </w:pPr>
      <w:r w:rsidRPr="00563337">
        <w:rPr>
          <w:lang w:val="es-EC"/>
        </w:rPr>
        <w:tab/>
      </w:r>
      <w:r w:rsidRPr="00563337">
        <w:rPr>
          <w:position w:val="-26"/>
        </w:rPr>
        <w:object w:dxaOrig="1120" w:dyaOrig="600" w14:anchorId="75CBDC9E">
          <v:shape id="_x0000_i1027" type="#_x0000_t75" style="width:56.4pt;height:29.9pt" o:ole="">
            <v:imagedata r:id="rId16" o:title=""/>
          </v:shape>
          <o:OLEObject Type="Embed" ProgID="Equation.DSMT4" ShapeID="_x0000_i1027" DrawAspect="Content" ObjectID="_1775559344" r:id="rId17"/>
        </w:object>
      </w:r>
      <w:r w:rsidRPr="00172072">
        <w:rPr>
          <w:lang w:val="es-EC"/>
        </w:rPr>
        <w:t xml:space="preserve"> </w:t>
      </w:r>
      <w:r w:rsidRPr="00172072">
        <w:rPr>
          <w:lang w:val="es-EC"/>
        </w:rPr>
        <w:tab/>
      </w:r>
      <w:r>
        <w:fldChar w:fldCharType="begin"/>
      </w:r>
      <w:r w:rsidRPr="00172072">
        <w:rPr>
          <w:lang w:val="es-EC"/>
        </w:rPr>
        <w:instrText xml:space="preserve"> MACROBUTTON MTPlaceRef \* MERGEFORMAT </w:instrText>
      </w:r>
      <w:r>
        <w:fldChar w:fldCharType="begin"/>
      </w:r>
      <w:r w:rsidRPr="00172072">
        <w:rPr>
          <w:lang w:val="es-EC"/>
        </w:rPr>
        <w:instrText xml:space="preserve"> SEQ MTEqn \h \* MERGEFORMAT </w:instrText>
      </w:r>
      <w:r>
        <w:fldChar w:fldCharType="end"/>
      </w:r>
      <w:r w:rsidRPr="00172072">
        <w:rPr>
          <w:lang w:val="es-EC"/>
        </w:rPr>
        <w:instrText>(</w:instrText>
      </w:r>
      <w:r>
        <w:fldChar w:fldCharType="begin"/>
      </w:r>
      <w:r w:rsidRPr="00172072">
        <w:rPr>
          <w:lang w:val="es-EC"/>
        </w:rPr>
        <w:instrText xml:space="preserve"> SEQ MTEqn \c \* Arabic \* MERGEFORMAT </w:instrText>
      </w:r>
      <w:r>
        <w:fldChar w:fldCharType="separate"/>
      </w:r>
      <w:r w:rsidR="0044437C">
        <w:rPr>
          <w:noProof/>
          <w:lang w:val="es-EC"/>
        </w:rPr>
        <w:instrText>3</w:instrText>
      </w:r>
      <w:r>
        <w:fldChar w:fldCharType="end"/>
      </w:r>
      <w:r w:rsidRPr="00172072">
        <w:rPr>
          <w:lang w:val="es-EC"/>
        </w:rPr>
        <w:instrText>)</w:instrText>
      </w:r>
      <w:r>
        <w:fldChar w:fldCharType="end"/>
      </w:r>
    </w:p>
    <w:p w14:paraId="60BB12F7" w14:textId="33E90B74" w:rsidR="00C66678" w:rsidRPr="00003EAF" w:rsidRDefault="00C66678" w:rsidP="005B2AC9">
      <w:pPr>
        <w:pStyle w:val="Text"/>
        <w:rPr>
          <w:rFonts w:eastAsia="Calibri"/>
          <w:lang w:val="es-EC"/>
        </w:rPr>
      </w:pPr>
      <w:r w:rsidRPr="00003EAF">
        <w:rPr>
          <w:rFonts w:eastAsia="Calibri"/>
          <w:lang w:val="es-EC"/>
        </w:rPr>
        <w:t xml:space="preserve">El grosor del cobre </w:t>
      </w:r>
      <w:r w:rsidR="005C7296" w:rsidRPr="00003EAF">
        <w:rPr>
          <w:rFonts w:eastAsia="Calibri"/>
          <w:lang w:val="es-EC"/>
        </w:rPr>
        <w:t xml:space="preserve">es </w:t>
      </w:r>
      <w:r w:rsidRPr="00003EAF">
        <w:rPr>
          <w:rFonts w:eastAsia="Calibri"/>
          <w:lang w:val="es-EC"/>
        </w:rPr>
        <w:t xml:space="preserve">una constante </w:t>
      </w:r>
      <w:r w:rsidR="005C7296" w:rsidRPr="00003EAF">
        <w:rPr>
          <w:rFonts w:eastAsia="Calibri"/>
          <w:lang w:val="es-EC"/>
        </w:rPr>
        <w:t xml:space="preserve">de </w:t>
      </w:r>
      <w:r w:rsidR="003E0820">
        <w:rPr>
          <w:rFonts w:eastAsia="Calibri"/>
          <w:lang w:val="es-EC"/>
        </w:rPr>
        <w:t>valor de 0.035</w:t>
      </w:r>
      <w:r w:rsidR="0091751B" w:rsidRPr="00003EAF">
        <w:rPr>
          <w:rFonts w:eastAsia="Calibri"/>
          <w:lang w:val="es-EC"/>
        </w:rPr>
        <w:t>mm</w:t>
      </w:r>
      <w:r w:rsidRPr="00003EAF">
        <w:rPr>
          <w:rFonts w:eastAsia="Calibri"/>
          <w:lang w:val="es-EC"/>
        </w:rPr>
        <w:t>. Para observar el efecto de la inductancia se debe incrementar o disminuir el número de vueltas en las bobinas de las antenas. Se puede dedu</w:t>
      </w:r>
      <w:r w:rsidR="00AE128B" w:rsidRPr="00003EAF">
        <w:rPr>
          <w:rFonts w:eastAsia="Calibri"/>
          <w:lang w:val="es-EC"/>
        </w:rPr>
        <w:t xml:space="preserve">cir de (2) </w:t>
      </w:r>
      <w:r w:rsidRPr="00003EAF">
        <w:rPr>
          <w:rFonts w:eastAsia="Calibri"/>
          <w:lang w:val="es-EC"/>
        </w:rPr>
        <w:t xml:space="preserve">que el incremento de espiras conduce a un </w:t>
      </w:r>
      <w:r w:rsidR="00333A0B" w:rsidRPr="00003EAF">
        <w:rPr>
          <w:rFonts w:eastAsia="Calibri"/>
          <w:lang w:val="es-EC"/>
        </w:rPr>
        <w:t>aumento</w:t>
      </w:r>
      <w:r w:rsidRPr="00003EAF">
        <w:rPr>
          <w:rFonts w:eastAsia="Calibri"/>
          <w:lang w:val="es-EC"/>
        </w:rPr>
        <w:t xml:space="preserve"> de</w:t>
      </w:r>
      <w:r w:rsidR="00333A0B" w:rsidRPr="00003EAF">
        <w:rPr>
          <w:rFonts w:eastAsia="Calibri"/>
          <w:lang w:val="es-EC"/>
        </w:rPr>
        <w:t>l valor de</w:t>
      </w:r>
      <w:r w:rsidR="00AE128B" w:rsidRPr="00003EAF">
        <w:rPr>
          <w:rFonts w:eastAsia="Calibri"/>
          <w:lang w:val="es-EC"/>
        </w:rPr>
        <w:t xml:space="preserve"> la inductancia </w:t>
      </w:r>
      <w:r w:rsidR="005C1637">
        <w:rPr>
          <w:rFonts w:eastAsia="Calibri"/>
          <w:lang w:val="es-EC"/>
        </w:rPr>
        <w:t xml:space="preserve">lo que </w:t>
      </w:r>
      <w:r w:rsidR="00AE128B" w:rsidRPr="00003EAF">
        <w:rPr>
          <w:rFonts w:eastAsia="Calibri"/>
          <w:lang w:val="es-EC"/>
        </w:rPr>
        <w:t>oc</w:t>
      </w:r>
      <w:r w:rsidRPr="00003EAF">
        <w:rPr>
          <w:rFonts w:eastAsia="Calibri"/>
          <w:lang w:val="es-EC"/>
        </w:rPr>
        <w:t>asiona que el valor de la frecuencia de resonancia disminuya según (1)</w:t>
      </w:r>
      <w:r w:rsidR="00333A0B" w:rsidRPr="00003EAF">
        <w:rPr>
          <w:rFonts w:eastAsia="Calibri"/>
          <w:lang w:val="es-EC"/>
        </w:rPr>
        <w:t xml:space="preserve"> [21]</w:t>
      </w:r>
      <w:r w:rsidRPr="00003EAF">
        <w:rPr>
          <w:rFonts w:eastAsia="Calibri"/>
          <w:lang w:val="es-EC"/>
        </w:rPr>
        <w:t>.</w:t>
      </w:r>
      <w:r w:rsidR="001B7436" w:rsidRPr="00003EAF">
        <w:rPr>
          <w:rFonts w:eastAsia="Calibri"/>
          <w:lang w:val="es-EC"/>
        </w:rPr>
        <w:t xml:space="preserve"> El diseño de la</w:t>
      </w:r>
      <w:r w:rsidR="002A606C" w:rsidRPr="00003EAF">
        <w:rPr>
          <w:rFonts w:eastAsia="Calibri"/>
          <w:lang w:val="es-EC"/>
        </w:rPr>
        <w:t>s espiras rectangulares que producen la</w:t>
      </w:r>
      <w:r w:rsidR="001B7436" w:rsidRPr="00003EAF">
        <w:rPr>
          <w:rFonts w:eastAsia="Calibri"/>
          <w:lang w:val="es-EC"/>
        </w:rPr>
        <w:t xml:space="preserve"> inductancia se muestra </w:t>
      </w:r>
      <w:r w:rsidRPr="00003EAF">
        <w:rPr>
          <w:rFonts w:eastAsia="Calibri"/>
          <w:lang w:val="es-EC"/>
        </w:rPr>
        <w:t>en la Fig. 4.</w:t>
      </w:r>
    </w:p>
    <w:p w14:paraId="03D38219" w14:textId="77777777" w:rsidR="00C66678" w:rsidRPr="003E0820" w:rsidRDefault="00C66678" w:rsidP="003E0820">
      <w:pPr>
        <w:pStyle w:val="Ttulo2"/>
        <w:numPr>
          <w:ilvl w:val="0"/>
          <w:numId w:val="0"/>
        </w:numPr>
        <w:spacing w:before="200"/>
        <w:jc w:val="center"/>
        <w:rPr>
          <w:i w:val="0"/>
          <w:noProof/>
        </w:rPr>
      </w:pPr>
      <w:r w:rsidRPr="003E0820">
        <w:rPr>
          <w:i w:val="0"/>
          <w:noProof/>
          <w:lang w:val="es-EC" w:eastAsia="es-EC"/>
        </w:rPr>
        <w:lastRenderedPageBreak/>
        <w:drawing>
          <wp:inline distT="0" distB="0" distL="0" distR="0" wp14:anchorId="280FD266" wp14:editId="0D1C5D1A">
            <wp:extent cx="3240000" cy="214130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0000" cy="2141301"/>
                    </a:xfrm>
                    <a:prstGeom prst="rect">
                      <a:avLst/>
                    </a:prstGeom>
                  </pic:spPr>
                </pic:pic>
              </a:graphicData>
            </a:graphic>
          </wp:inline>
        </w:drawing>
      </w:r>
    </w:p>
    <w:p w14:paraId="6432AFED" w14:textId="3D23E7F2" w:rsidR="00C66678" w:rsidRPr="00003EAF" w:rsidRDefault="00BC2F79" w:rsidP="002D494F">
      <w:pPr>
        <w:pStyle w:val="figurecaption"/>
        <w:rPr>
          <w:lang w:val="es-EC"/>
        </w:rPr>
      </w:pPr>
      <w:r w:rsidRPr="00003EAF">
        <w:rPr>
          <w:lang w:val="es-EC"/>
        </w:rPr>
        <w:t xml:space="preserve">Vista </w:t>
      </w:r>
      <w:r w:rsidR="00A30D64" w:rsidRPr="00003EAF">
        <w:rPr>
          <w:lang w:val="es-EC"/>
        </w:rPr>
        <w:t xml:space="preserve">frontal </w:t>
      </w:r>
      <w:r w:rsidR="00C66678" w:rsidRPr="00003EAF">
        <w:rPr>
          <w:lang w:val="es-EC"/>
        </w:rPr>
        <w:t>de la antena</w:t>
      </w:r>
      <w:r w:rsidR="00A30D64" w:rsidRPr="00003EAF">
        <w:rPr>
          <w:lang w:val="es-EC"/>
        </w:rPr>
        <w:t xml:space="preserve"> </w:t>
      </w:r>
      <w:r w:rsidR="00A30D64" w:rsidRPr="00003EAF">
        <w:rPr>
          <w:rFonts w:eastAsiaTheme="minorEastAsia"/>
          <w:lang w:val="es-EC"/>
        </w:rPr>
        <w:t xml:space="preserve">de inductancia </w:t>
      </w:r>
      <m:oMath>
        <m:r>
          <m:rPr>
            <m:sty m:val="p"/>
          </m:rPr>
          <w:rPr>
            <w:rFonts w:ascii="Cambria Math" w:hAnsi="Cambria Math"/>
            <w:lang w:val="es-EC"/>
          </w:rPr>
          <m:t>1.20290</m:t>
        </m:r>
        <m:r>
          <w:rPr>
            <w:rFonts w:ascii="Cambria Math" w:hAnsi="Cambria Math"/>
            <w:lang w:val="es-EC"/>
          </w:rPr>
          <m:t>x</m:t>
        </m:r>
        <m:sSup>
          <m:sSupPr>
            <m:ctrlPr>
              <w:rPr>
                <w:rFonts w:ascii="Cambria Math" w:hAnsi="Cambria Math"/>
                <w:lang w:val="es-EC"/>
              </w:rPr>
            </m:ctrlPr>
          </m:sSupPr>
          <m:e>
            <m:r>
              <m:rPr>
                <m:sty m:val="p"/>
              </m:rPr>
              <w:rPr>
                <w:rFonts w:ascii="Cambria Math" w:hAnsi="Cambria Math"/>
                <w:lang w:val="es-EC"/>
              </w:rPr>
              <m:t>10</m:t>
            </m:r>
          </m:e>
          <m:sup>
            <m:r>
              <m:rPr>
                <m:sty m:val="p"/>
              </m:rPr>
              <w:rPr>
                <w:rFonts w:ascii="Cambria Math" w:hAnsi="Cambria Math"/>
                <w:lang w:val="es-EC"/>
              </w:rPr>
              <m:t>-5</m:t>
            </m:r>
          </m:sup>
        </m:sSup>
        <m:r>
          <m:rPr>
            <m:sty m:val="p"/>
          </m:rPr>
          <w:rPr>
            <w:rFonts w:ascii="Cambria Math" w:hAnsi="Cambria Math"/>
            <w:lang w:val="es-EC"/>
          </w:rPr>
          <m:t xml:space="preserve"> </m:t>
        </m:r>
        <m:r>
          <m:rPr>
            <m:nor/>
          </m:rPr>
          <w:rPr>
            <w:lang w:val="es-EC"/>
          </w:rPr>
          <m:t>H</m:t>
        </m:r>
      </m:oMath>
    </w:p>
    <w:p w14:paraId="079415CE" w14:textId="71A9A9B7" w:rsidR="00C66678" w:rsidRPr="00003EAF" w:rsidRDefault="00C66678" w:rsidP="005B2AC9">
      <w:pPr>
        <w:pStyle w:val="Text"/>
        <w:rPr>
          <w:rFonts w:eastAsia="Calibri"/>
          <w:lang w:val="es-EC"/>
        </w:rPr>
      </w:pPr>
      <w:r w:rsidRPr="00003EAF">
        <w:rPr>
          <w:rFonts w:eastAsia="Calibri"/>
          <w:lang w:val="es-EC"/>
        </w:rPr>
        <w:t>En la Fig. 5 se describe la forma rectangular d</w:t>
      </w:r>
      <w:r w:rsidR="00B352D9" w:rsidRPr="00003EAF">
        <w:rPr>
          <w:rFonts w:eastAsia="Calibri"/>
          <w:lang w:val="es-EC"/>
        </w:rPr>
        <w:t>e la</w:t>
      </w:r>
      <w:r w:rsidR="002A606C" w:rsidRPr="00003EAF">
        <w:rPr>
          <w:rFonts w:eastAsia="Calibri"/>
          <w:lang w:val="es-EC"/>
        </w:rPr>
        <w:t>s placas de cobre que producen la</w:t>
      </w:r>
      <w:r w:rsidR="00B352D9" w:rsidRPr="00003EAF">
        <w:rPr>
          <w:rFonts w:eastAsia="Calibri"/>
          <w:lang w:val="es-EC"/>
        </w:rPr>
        <w:t xml:space="preserve"> capacitancia</w:t>
      </w:r>
      <w:r w:rsidRPr="00003EAF">
        <w:rPr>
          <w:rFonts w:eastAsia="Calibri"/>
          <w:lang w:val="es-EC"/>
        </w:rPr>
        <w:t>. El sustrato uti</w:t>
      </w:r>
      <w:r w:rsidR="00B352D9" w:rsidRPr="00003EAF">
        <w:rPr>
          <w:rFonts w:eastAsia="Calibri"/>
          <w:lang w:val="es-EC"/>
        </w:rPr>
        <w:t xml:space="preserve">lizado es el </w:t>
      </w:r>
      <w:proofErr w:type="spellStart"/>
      <w:r w:rsidR="00B352D9" w:rsidRPr="00003EAF">
        <w:rPr>
          <w:rFonts w:eastAsia="Calibri"/>
          <w:i/>
          <w:lang w:val="es-EC"/>
        </w:rPr>
        <w:t>Fl</w:t>
      </w:r>
      <w:r w:rsidRPr="00003EAF">
        <w:rPr>
          <w:rFonts w:eastAsia="Calibri"/>
          <w:i/>
          <w:lang w:val="es-EC"/>
        </w:rPr>
        <w:t>ame</w:t>
      </w:r>
      <w:proofErr w:type="spellEnd"/>
      <w:r w:rsidRPr="00003EAF">
        <w:rPr>
          <w:rFonts w:eastAsia="Calibri"/>
          <w:i/>
          <w:lang w:val="es-EC"/>
        </w:rPr>
        <w:t xml:space="preserve"> </w:t>
      </w:r>
      <w:proofErr w:type="spellStart"/>
      <w:r w:rsidRPr="00003EAF">
        <w:rPr>
          <w:rFonts w:eastAsia="Calibri"/>
          <w:i/>
          <w:lang w:val="es-EC"/>
        </w:rPr>
        <w:t>Retardant</w:t>
      </w:r>
      <w:proofErr w:type="spellEnd"/>
      <w:r w:rsidRPr="00003EAF">
        <w:rPr>
          <w:rFonts w:eastAsia="Calibri"/>
          <w:i/>
          <w:lang w:val="es-EC"/>
        </w:rPr>
        <w:t xml:space="preserve"> 4</w:t>
      </w:r>
      <w:r w:rsidRPr="00003EAF">
        <w:rPr>
          <w:rFonts w:eastAsia="Calibri"/>
          <w:lang w:val="es-EC"/>
        </w:rPr>
        <w:t xml:space="preserve"> (FR4) </w:t>
      </w:r>
      <w:r w:rsidR="00236AD7" w:rsidRPr="00003EAF">
        <w:rPr>
          <w:rFonts w:eastAsia="Calibri"/>
          <w:lang w:val="es-EC"/>
        </w:rPr>
        <w:t>que</w:t>
      </w:r>
      <w:r w:rsidRPr="00003EAF">
        <w:rPr>
          <w:rFonts w:eastAsia="Calibri"/>
          <w:lang w:val="es-EC"/>
        </w:rPr>
        <w:t xml:space="preserve"> cuenta con una </w:t>
      </w:r>
      <w:proofErr w:type="spellStart"/>
      <w:r w:rsidRPr="00003EAF">
        <w:rPr>
          <w:rFonts w:eastAsia="Calibri"/>
          <w:lang w:val="es-EC"/>
        </w:rPr>
        <w:t>permitividad</w:t>
      </w:r>
      <w:proofErr w:type="spellEnd"/>
      <w:r w:rsidRPr="00003EAF">
        <w:rPr>
          <w:rFonts w:eastAsia="Calibri"/>
          <w:lang w:val="es-EC"/>
        </w:rPr>
        <w:t xml:space="preserve"> eléctrica de</w:t>
      </w:r>
      <w:r w:rsidR="00563337">
        <w:rPr>
          <w:rFonts w:eastAsia="Calibri"/>
          <w:lang w:val="es-EC"/>
        </w:rPr>
        <w:t xml:space="preserve"> </w:t>
      </w:r>
      <w:r w:rsidR="00563337">
        <w:rPr>
          <w:rFonts w:eastAsia="Calibri"/>
          <w:lang w:val="es-EC"/>
        </w:rPr>
        <w:sym w:font="Symbol" w:char="F065"/>
      </w:r>
      <w:r w:rsidR="00563337" w:rsidRPr="00563337">
        <w:rPr>
          <w:rFonts w:eastAsia="Calibri"/>
          <w:i/>
          <w:vertAlign w:val="subscript"/>
          <w:lang w:val="es-EC"/>
        </w:rPr>
        <w:t>r</w:t>
      </w:r>
      <w:r w:rsidR="00563337">
        <w:rPr>
          <w:rFonts w:eastAsia="Calibri"/>
          <w:lang w:val="es-EC"/>
        </w:rPr>
        <w:t xml:space="preserve"> = 4.3 </w:t>
      </w:r>
      <w:r w:rsidRPr="00003EAF">
        <w:rPr>
          <w:rFonts w:eastAsia="Calibri"/>
          <w:lang w:val="es-EC"/>
        </w:rPr>
        <w:t>y un grosor de 1.6mm. La selección del sustrato FR4 se debe</w:t>
      </w:r>
      <w:r w:rsidR="00236AD7" w:rsidRPr="00003EAF">
        <w:rPr>
          <w:rFonts w:eastAsia="Calibri"/>
          <w:lang w:val="es-EC"/>
        </w:rPr>
        <w:t xml:space="preserve"> a su accesibilidad </w:t>
      </w:r>
      <w:r w:rsidRPr="00003EAF">
        <w:rPr>
          <w:rFonts w:eastAsia="Calibri"/>
          <w:lang w:val="es-EC"/>
        </w:rPr>
        <w:t xml:space="preserve">en el mercado ecuatoriano </w:t>
      </w:r>
      <w:r w:rsidR="00236AD7" w:rsidRPr="00003EAF">
        <w:rPr>
          <w:rFonts w:eastAsia="Calibri"/>
          <w:lang w:val="es-EC"/>
        </w:rPr>
        <w:t>además d</w:t>
      </w:r>
      <w:r w:rsidRPr="00003EAF">
        <w:rPr>
          <w:rFonts w:eastAsia="Calibri"/>
          <w:lang w:val="es-EC"/>
        </w:rPr>
        <w:t>e</w:t>
      </w:r>
      <w:r w:rsidR="00236AD7" w:rsidRPr="00003EAF">
        <w:rPr>
          <w:rFonts w:eastAsia="Calibri"/>
          <w:lang w:val="es-EC"/>
        </w:rPr>
        <w:t xml:space="preserve">l </w:t>
      </w:r>
      <w:r w:rsidRPr="00003EAF">
        <w:rPr>
          <w:rFonts w:eastAsia="Calibri"/>
          <w:lang w:val="es-EC"/>
        </w:rPr>
        <w:t xml:space="preserve">costo </w:t>
      </w:r>
      <w:r w:rsidR="00236AD7" w:rsidRPr="00003EAF">
        <w:rPr>
          <w:rFonts w:eastAsia="Calibri"/>
          <w:lang w:val="es-EC"/>
        </w:rPr>
        <w:t xml:space="preserve">menor respecto a </w:t>
      </w:r>
      <w:r w:rsidRPr="00003EAF">
        <w:rPr>
          <w:rFonts w:eastAsia="Calibri"/>
          <w:lang w:val="es-EC"/>
        </w:rPr>
        <w:t>otros sustratos.</w:t>
      </w:r>
    </w:p>
    <w:p w14:paraId="5DEAD929" w14:textId="77777777" w:rsidR="00C66678" w:rsidRPr="003E0820" w:rsidRDefault="00C66678"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5555B154" wp14:editId="5380C106">
            <wp:extent cx="3240000" cy="214130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40000" cy="2141301"/>
                    </a:xfrm>
                    <a:prstGeom prst="rect">
                      <a:avLst/>
                    </a:prstGeom>
                  </pic:spPr>
                </pic:pic>
              </a:graphicData>
            </a:graphic>
          </wp:inline>
        </w:drawing>
      </w:r>
    </w:p>
    <w:p w14:paraId="1599DBAE" w14:textId="2585FAAB" w:rsidR="00C66678" w:rsidRPr="00003EAF" w:rsidRDefault="00C66678" w:rsidP="002D494F">
      <w:pPr>
        <w:pStyle w:val="figurecaption"/>
        <w:rPr>
          <w:lang w:val="es-EC"/>
        </w:rPr>
      </w:pPr>
      <w:r w:rsidRPr="00003EAF">
        <w:rPr>
          <w:lang w:val="es-EC"/>
        </w:rPr>
        <w:t xml:space="preserve">Vista </w:t>
      </w:r>
      <w:r w:rsidR="00A30D64" w:rsidRPr="00003EAF">
        <w:rPr>
          <w:lang w:val="es-EC"/>
        </w:rPr>
        <w:t>interna de la antena de cap</w:t>
      </w:r>
      <w:r w:rsidRPr="00003EAF">
        <w:rPr>
          <w:lang w:val="es-EC"/>
        </w:rPr>
        <w:t xml:space="preserve">acitancia </w:t>
      </w:r>
      <m:oMath>
        <m:r>
          <m:rPr>
            <m:sty m:val="p"/>
          </m:rPr>
          <w:rPr>
            <w:rFonts w:ascii="Cambria Math" w:hAnsi="Cambria Math"/>
            <w:lang w:val="es-EC"/>
          </w:rPr>
          <m:t>3.9640625</m:t>
        </m:r>
        <m:r>
          <w:rPr>
            <w:rFonts w:ascii="Cambria Math" w:hAnsi="Cambria Math"/>
            <w:lang w:val="es-EC"/>
          </w:rPr>
          <m:t>x</m:t>
        </m:r>
        <m:sSup>
          <m:sSupPr>
            <m:ctrlPr>
              <w:rPr>
                <w:rFonts w:ascii="Cambria Math" w:hAnsi="Cambria Math"/>
                <w:lang w:val="es-EC"/>
              </w:rPr>
            </m:ctrlPr>
          </m:sSupPr>
          <m:e>
            <m:r>
              <m:rPr>
                <m:sty m:val="p"/>
              </m:rPr>
              <w:rPr>
                <w:rFonts w:ascii="Cambria Math" w:hAnsi="Cambria Math"/>
                <w:lang w:val="es-EC"/>
              </w:rPr>
              <m:t>10</m:t>
            </m:r>
          </m:e>
          <m:sup>
            <m:r>
              <m:rPr>
                <m:sty m:val="p"/>
              </m:rPr>
              <w:rPr>
                <w:rFonts w:ascii="Cambria Math" w:hAnsi="Cambria Math"/>
                <w:lang w:val="es-EC"/>
              </w:rPr>
              <m:t>-6</m:t>
            </m:r>
          </m:sup>
        </m:sSup>
        <m:r>
          <m:rPr>
            <m:nor/>
          </m:rPr>
          <w:rPr>
            <w:lang w:val="es-EC"/>
          </w:rPr>
          <m:t xml:space="preserve"> F</m:t>
        </m:r>
      </m:oMath>
    </w:p>
    <w:p w14:paraId="4A8D5743" w14:textId="6882FC6C" w:rsidR="00C66678" w:rsidRDefault="00C66678" w:rsidP="005B2AC9">
      <w:pPr>
        <w:pStyle w:val="Text"/>
        <w:rPr>
          <w:rFonts w:eastAsia="Calibri"/>
          <w:lang w:val="es-EC"/>
        </w:rPr>
      </w:pPr>
      <w:r w:rsidRPr="00003EAF">
        <w:rPr>
          <w:rFonts w:eastAsia="Calibri"/>
          <w:lang w:val="es-EC"/>
        </w:rPr>
        <w:t xml:space="preserve">Los cuatro rectángulos de cobre </w:t>
      </w:r>
      <w:r w:rsidR="00B352D9" w:rsidRPr="00003EAF">
        <w:rPr>
          <w:rFonts w:eastAsia="Calibri"/>
          <w:lang w:val="es-EC"/>
        </w:rPr>
        <w:t>actúan</w:t>
      </w:r>
      <w:r w:rsidRPr="00003EAF">
        <w:rPr>
          <w:rFonts w:eastAsia="Calibri"/>
          <w:lang w:val="es-EC"/>
        </w:rPr>
        <w:t xml:space="preserve"> como capacitores. El valor de la capacitancia</w:t>
      </w:r>
      <w:r w:rsidR="00563337">
        <w:rPr>
          <w:rFonts w:eastAsia="Calibri"/>
          <w:lang w:val="es-EC"/>
        </w:rPr>
        <w:t xml:space="preserve"> </w:t>
      </w:r>
      <w:r w:rsidR="00563337" w:rsidRPr="00563337">
        <w:rPr>
          <w:rFonts w:eastAsia="Calibri"/>
          <w:i/>
          <w:lang w:val="es-EC"/>
        </w:rPr>
        <w:t>C</w:t>
      </w:r>
      <w:r w:rsidR="0091751B" w:rsidRPr="00003EAF">
        <w:rPr>
          <w:rFonts w:eastAsia="Calibri"/>
          <w:lang w:val="es-EC"/>
        </w:rPr>
        <w:t xml:space="preserve"> </w:t>
      </w:r>
      <w:r w:rsidR="0001078C" w:rsidRPr="00003EAF">
        <w:rPr>
          <w:rFonts w:eastAsia="Calibri"/>
          <w:lang w:val="es-EC"/>
        </w:rPr>
        <w:t>[21</w:t>
      </w:r>
      <w:r w:rsidR="0091751B" w:rsidRPr="00003EAF">
        <w:rPr>
          <w:rFonts w:eastAsia="Calibri"/>
          <w:lang w:val="es-EC"/>
        </w:rPr>
        <w:t>]</w:t>
      </w:r>
      <w:r w:rsidRPr="00003EAF">
        <w:rPr>
          <w:rFonts w:eastAsia="Calibri"/>
          <w:lang w:val="es-EC"/>
        </w:rPr>
        <w:t xml:space="preserve"> depende del área de cada rectángulo conductor</w:t>
      </w:r>
      <w:r w:rsidR="00563337">
        <w:rPr>
          <w:rFonts w:eastAsia="Calibri"/>
          <w:lang w:val="es-EC"/>
        </w:rPr>
        <w:t xml:space="preserve">, </w:t>
      </w:r>
      <w:r w:rsidR="00563337" w:rsidRPr="00563337">
        <w:rPr>
          <w:rFonts w:eastAsia="Calibri"/>
          <w:i/>
          <w:lang w:val="es-EC"/>
        </w:rPr>
        <w:t>A</w:t>
      </w:r>
      <w:r w:rsidR="00563337">
        <w:rPr>
          <w:rFonts w:eastAsia="Calibri"/>
          <w:lang w:val="es-EC"/>
        </w:rPr>
        <w:t>,</w:t>
      </w:r>
      <w:r w:rsidRPr="00003EAF">
        <w:rPr>
          <w:rFonts w:eastAsia="Calibri"/>
          <w:lang w:val="es-EC"/>
        </w:rPr>
        <w:t xml:space="preserve"> el grosor del aislante</w:t>
      </w:r>
      <w:r w:rsidR="00563337">
        <w:rPr>
          <w:rFonts w:eastAsia="Calibri"/>
          <w:lang w:val="es-EC"/>
        </w:rPr>
        <w:t xml:space="preserve">, </w:t>
      </w:r>
      <w:r w:rsidR="00563337" w:rsidRPr="00563337">
        <w:rPr>
          <w:rFonts w:eastAsia="Calibri"/>
          <w:i/>
          <w:lang w:val="es-EC"/>
        </w:rPr>
        <w:t>d</w:t>
      </w:r>
      <w:r w:rsidR="00563337">
        <w:rPr>
          <w:rFonts w:eastAsia="Calibri"/>
          <w:lang w:val="es-EC"/>
        </w:rPr>
        <w:t>,</w:t>
      </w:r>
      <w:r w:rsidRPr="00003EAF">
        <w:rPr>
          <w:rFonts w:eastAsia="Calibri"/>
          <w:lang w:val="es-EC"/>
        </w:rPr>
        <w:t xml:space="preserve"> y </w:t>
      </w:r>
      <w:proofErr w:type="spellStart"/>
      <w:r w:rsidRPr="00003EAF">
        <w:rPr>
          <w:rFonts w:eastAsia="Calibri"/>
          <w:lang w:val="es-EC"/>
        </w:rPr>
        <w:t>permitividad</w:t>
      </w:r>
      <w:proofErr w:type="spellEnd"/>
      <w:r w:rsidRPr="00003EAF">
        <w:rPr>
          <w:rFonts w:eastAsia="Calibri"/>
          <w:lang w:val="es-EC"/>
        </w:rPr>
        <w:t xml:space="preserve"> del sustrato</w:t>
      </w:r>
      <w:proofErr w:type="gramStart"/>
      <w:r w:rsidR="00563337">
        <w:rPr>
          <w:rFonts w:eastAsia="Calibri"/>
          <w:lang w:val="es-EC"/>
        </w:rPr>
        <w:t xml:space="preserve">, </w:t>
      </w:r>
      <w:r w:rsidR="00563337">
        <w:rPr>
          <w:rFonts w:eastAsia="Calibri"/>
          <w:lang w:val="es-EC"/>
        </w:rPr>
        <w:sym w:font="Symbol" w:char="F065"/>
      </w:r>
      <w:r w:rsidR="00563337">
        <w:rPr>
          <w:rFonts w:eastAsia="Calibri"/>
          <w:lang w:val="es-EC"/>
        </w:rPr>
        <w:t>,</w:t>
      </w:r>
      <w:proofErr w:type="gramEnd"/>
      <w:r w:rsidRPr="00003EAF">
        <w:rPr>
          <w:rFonts w:eastAsia="Calibri"/>
          <w:lang w:val="es-EC"/>
        </w:rPr>
        <w:t xml:space="preserve"> mostrados en (4). </w:t>
      </w:r>
      <w:r w:rsidR="00B13B78" w:rsidRPr="00003EAF">
        <w:rPr>
          <w:rFonts w:eastAsia="Calibri"/>
          <w:lang w:val="es-EC"/>
        </w:rPr>
        <w:t xml:space="preserve">El efecto de la capacitancia </w:t>
      </w:r>
      <w:r w:rsidR="007D1408" w:rsidRPr="00003EAF">
        <w:rPr>
          <w:rFonts w:eastAsia="Calibri"/>
          <w:lang w:val="es-EC"/>
        </w:rPr>
        <w:t>se manifiesta</w:t>
      </w:r>
      <w:r w:rsidR="008C37C9" w:rsidRPr="00003EAF">
        <w:rPr>
          <w:rFonts w:eastAsia="Calibri"/>
          <w:lang w:val="es-EC"/>
        </w:rPr>
        <w:t xml:space="preserve"> en</w:t>
      </w:r>
      <w:r w:rsidR="007D1408" w:rsidRPr="00003EAF">
        <w:rPr>
          <w:rFonts w:eastAsia="Calibri"/>
          <w:lang w:val="es-EC"/>
        </w:rPr>
        <w:t xml:space="preserve"> la </w:t>
      </w:r>
      <w:r w:rsidRPr="00003EAF">
        <w:rPr>
          <w:rFonts w:eastAsia="Calibri"/>
          <w:lang w:val="es-EC"/>
        </w:rPr>
        <w:t xml:space="preserve">frecuencia de </w:t>
      </w:r>
      <w:r w:rsidR="00A30D64" w:rsidRPr="00003EAF">
        <w:rPr>
          <w:rFonts w:eastAsia="Calibri"/>
          <w:lang w:val="es-EC"/>
        </w:rPr>
        <w:t>resonancia al variar su valor</w:t>
      </w:r>
      <w:r w:rsidRPr="00003EAF">
        <w:rPr>
          <w:rFonts w:eastAsia="Calibri"/>
          <w:lang w:val="es-EC"/>
        </w:rPr>
        <w:t>.</w:t>
      </w:r>
      <w:r w:rsidR="0091751B" w:rsidRPr="00003EAF">
        <w:rPr>
          <w:rFonts w:eastAsia="Calibri"/>
          <w:lang w:val="es-EC"/>
        </w:rPr>
        <w:t xml:space="preserve"> </w:t>
      </w:r>
    </w:p>
    <w:p w14:paraId="469D3C42" w14:textId="77777777" w:rsidR="00563337" w:rsidRPr="00172072" w:rsidRDefault="00563337" w:rsidP="00563337">
      <w:pPr>
        <w:pStyle w:val="MTDisplayEquation"/>
        <w:spacing w:before="120"/>
        <w:rPr>
          <w:lang w:val="es-EC"/>
        </w:rPr>
      </w:pPr>
      <w:r w:rsidRPr="00563337">
        <w:rPr>
          <w:lang w:val="es-EC"/>
        </w:rPr>
        <w:tab/>
      </w:r>
      <w:r w:rsidRPr="00563337">
        <w:rPr>
          <w:position w:val="-22"/>
        </w:rPr>
        <w:object w:dxaOrig="780" w:dyaOrig="560" w14:anchorId="3DF6F837">
          <v:shape id="_x0000_i1028" type="#_x0000_t75" style="width:38.05pt;height:27.85pt" o:ole="">
            <v:imagedata r:id="rId20" o:title=""/>
          </v:shape>
          <o:OLEObject Type="Embed" ProgID="Equation.DSMT4" ShapeID="_x0000_i1028" DrawAspect="Content" ObjectID="_1775559345" r:id="rId21"/>
        </w:object>
      </w:r>
      <w:r w:rsidRPr="00172072">
        <w:rPr>
          <w:lang w:val="es-EC"/>
        </w:rPr>
        <w:t xml:space="preserve"> </w:t>
      </w:r>
      <w:r w:rsidRPr="00172072">
        <w:rPr>
          <w:lang w:val="es-EC"/>
        </w:rPr>
        <w:tab/>
      </w:r>
      <w:r>
        <w:fldChar w:fldCharType="begin"/>
      </w:r>
      <w:r w:rsidRPr="00172072">
        <w:rPr>
          <w:lang w:val="es-EC"/>
        </w:rPr>
        <w:instrText xml:space="preserve"> MACROBUTTON MTPlaceRef \* MERGEFORMAT </w:instrText>
      </w:r>
      <w:r>
        <w:fldChar w:fldCharType="begin"/>
      </w:r>
      <w:r w:rsidRPr="00172072">
        <w:rPr>
          <w:lang w:val="es-EC"/>
        </w:rPr>
        <w:instrText xml:space="preserve"> SEQ MTEqn \h \* MERGEFORMAT </w:instrText>
      </w:r>
      <w:r>
        <w:fldChar w:fldCharType="end"/>
      </w:r>
      <w:r w:rsidRPr="00172072">
        <w:rPr>
          <w:lang w:val="es-EC"/>
        </w:rPr>
        <w:instrText>(</w:instrText>
      </w:r>
      <w:r>
        <w:fldChar w:fldCharType="begin"/>
      </w:r>
      <w:r w:rsidRPr="00172072">
        <w:rPr>
          <w:lang w:val="es-EC"/>
        </w:rPr>
        <w:instrText xml:space="preserve"> SEQ MTEqn \c \* Arabic \* MERGEFORMAT </w:instrText>
      </w:r>
      <w:r>
        <w:fldChar w:fldCharType="separate"/>
      </w:r>
      <w:r w:rsidR="0044437C">
        <w:rPr>
          <w:noProof/>
          <w:lang w:val="es-EC"/>
        </w:rPr>
        <w:instrText>4</w:instrText>
      </w:r>
      <w:r>
        <w:fldChar w:fldCharType="end"/>
      </w:r>
      <w:r w:rsidRPr="00172072">
        <w:rPr>
          <w:lang w:val="es-EC"/>
        </w:rPr>
        <w:instrText>)</w:instrText>
      </w:r>
      <w:r>
        <w:fldChar w:fldCharType="end"/>
      </w:r>
    </w:p>
    <w:p w14:paraId="45459419" w14:textId="1C372EAA" w:rsidR="00C66678" w:rsidRPr="00003EAF" w:rsidRDefault="00C66678" w:rsidP="00563337">
      <w:pPr>
        <w:spacing w:line="252" w:lineRule="auto"/>
        <w:ind w:firstLine="204"/>
        <w:jc w:val="both"/>
        <w:rPr>
          <w:rFonts w:eastAsia="Calibri"/>
          <w:lang w:val="es-EC"/>
        </w:rPr>
      </w:pPr>
      <w:r w:rsidRPr="00003EAF">
        <w:rPr>
          <w:rFonts w:eastAsia="Calibri"/>
          <w:lang w:val="es-EC"/>
        </w:rPr>
        <w:t>Se consideraron como valores iniciales para las dimensiones de</w:t>
      </w:r>
      <w:r w:rsidR="003E0820">
        <w:rPr>
          <w:rFonts w:eastAsia="Calibri"/>
          <w:lang w:val="es-EC"/>
        </w:rPr>
        <w:t xml:space="preserve"> cada rectángulo de cobre de 35mm x 20</w:t>
      </w:r>
      <w:r w:rsidRPr="00003EAF">
        <w:rPr>
          <w:rFonts w:eastAsia="Calibri"/>
          <w:lang w:val="es-EC"/>
        </w:rPr>
        <w:t>mm, sin embargo, al utilizar</w:t>
      </w:r>
      <w:r w:rsidR="00AA31A7" w:rsidRPr="00003EAF">
        <w:rPr>
          <w:rFonts w:eastAsia="Calibri"/>
          <w:lang w:val="es-EC"/>
        </w:rPr>
        <w:t xml:space="preserve"> (4) y luego (1)</w:t>
      </w:r>
      <w:r w:rsidRPr="00003EAF">
        <w:rPr>
          <w:rFonts w:eastAsia="Calibri"/>
          <w:lang w:val="es-EC"/>
        </w:rPr>
        <w:t xml:space="preserve"> se obtuvo un valor de</w:t>
      </w:r>
      <w:r w:rsidR="00563337">
        <w:rPr>
          <w:rFonts w:eastAsia="Calibri"/>
          <w:lang w:val="es-EC"/>
        </w:rPr>
        <w:t xml:space="preserve"> </w:t>
      </w:r>
      <w:proofErr w:type="spellStart"/>
      <w:r w:rsidR="00563337" w:rsidRPr="00563337">
        <w:rPr>
          <w:rFonts w:eastAsia="Calibri"/>
          <w:i/>
          <w:lang w:val="es-EC"/>
        </w:rPr>
        <w:t>f</w:t>
      </w:r>
      <w:r w:rsidR="00563337" w:rsidRPr="00563337">
        <w:rPr>
          <w:rFonts w:eastAsia="Calibri"/>
          <w:i/>
          <w:vertAlign w:val="subscript"/>
          <w:lang w:val="es-EC"/>
        </w:rPr>
        <w:t>r</w:t>
      </w:r>
      <w:proofErr w:type="spellEnd"/>
      <w:r w:rsidR="00B352D9" w:rsidRPr="00003EAF">
        <w:rPr>
          <w:rFonts w:eastAsia="Calibri"/>
          <w:lang w:val="es-EC"/>
        </w:rPr>
        <w:t xml:space="preserve"> no ó</w:t>
      </w:r>
      <w:r w:rsidRPr="00003EAF">
        <w:rPr>
          <w:rFonts w:eastAsia="Calibri"/>
          <w:lang w:val="es-EC"/>
        </w:rPr>
        <w:t xml:space="preserve">ptimo, por lo que </w:t>
      </w:r>
      <w:r w:rsidR="003E0820">
        <w:rPr>
          <w:rFonts w:eastAsia="Calibri"/>
          <w:lang w:val="es-EC"/>
        </w:rPr>
        <w:t>se modificaron los valores a 59</w:t>
      </w:r>
      <w:r w:rsidRPr="00003EAF">
        <w:rPr>
          <w:rFonts w:eastAsia="Calibri"/>
          <w:lang w:val="es-EC"/>
        </w:rPr>
        <w:t xml:space="preserve">mm x 25mm para </w:t>
      </w:r>
      <w:r w:rsidR="008C37C9" w:rsidRPr="00003EAF">
        <w:rPr>
          <w:rFonts w:eastAsia="Calibri"/>
          <w:lang w:val="es-EC"/>
        </w:rPr>
        <w:t>obtener</w:t>
      </w:r>
      <w:r w:rsidRPr="00003EAF">
        <w:rPr>
          <w:rFonts w:eastAsia="Calibri"/>
          <w:lang w:val="es-EC"/>
        </w:rPr>
        <w:t xml:space="preserve"> una frecuencia de resonancia más baja acorde a la fuente</w:t>
      </w:r>
      <w:r w:rsidR="00B352D9" w:rsidRPr="00003EAF">
        <w:rPr>
          <w:rFonts w:eastAsia="Calibri"/>
          <w:lang w:val="es-EC"/>
        </w:rPr>
        <w:t xml:space="preserve"> de energía. Los valores de los rectángulos de cobre </w:t>
      </w:r>
      <w:r w:rsidRPr="00003EAF">
        <w:rPr>
          <w:rFonts w:eastAsia="Calibri"/>
          <w:lang w:val="es-EC"/>
        </w:rPr>
        <w:t>se asignaron empíricamente por parte del autor hasta encontrar una</w:t>
      </w:r>
      <w:r w:rsidR="00563337">
        <w:rPr>
          <w:rFonts w:eastAsia="Calibri"/>
          <w:lang w:val="es-EC"/>
        </w:rPr>
        <w:t xml:space="preserve"> </w:t>
      </w:r>
      <w:proofErr w:type="spellStart"/>
      <w:r w:rsidR="00563337" w:rsidRPr="00563337">
        <w:rPr>
          <w:rFonts w:eastAsia="Calibri"/>
          <w:i/>
          <w:lang w:val="es-EC"/>
        </w:rPr>
        <w:t>f</w:t>
      </w:r>
      <w:r w:rsidR="00563337" w:rsidRPr="00563337">
        <w:rPr>
          <w:rFonts w:eastAsia="Calibri"/>
          <w:i/>
          <w:vertAlign w:val="subscript"/>
          <w:lang w:val="es-EC"/>
        </w:rPr>
        <w:t>r</w:t>
      </w:r>
      <w:proofErr w:type="spellEnd"/>
      <w:r w:rsidRPr="00003EAF">
        <w:rPr>
          <w:rFonts w:eastAsia="Calibri"/>
          <w:lang w:val="es-EC"/>
        </w:rPr>
        <w:t xml:space="preserve"> deseada. </w:t>
      </w:r>
    </w:p>
    <w:p w14:paraId="094110D2" w14:textId="36F55D19" w:rsidR="00C66678" w:rsidRPr="00003EAF" w:rsidRDefault="00D844DA" w:rsidP="00D844DA">
      <w:pPr>
        <w:pStyle w:val="Text"/>
        <w:rPr>
          <w:lang w:val="es-EC"/>
        </w:rPr>
      </w:pPr>
      <w:r w:rsidRPr="00003EAF">
        <w:rPr>
          <w:rFonts w:eastAsia="Calibri"/>
          <w:lang w:val="es-EC"/>
        </w:rPr>
        <w:t>La pérdida por inserción (</w:t>
      </w:r>
      <w:proofErr w:type="spellStart"/>
      <w:r w:rsidRPr="00003EAF">
        <w:rPr>
          <w:rFonts w:eastAsia="Calibri"/>
          <w:i/>
          <w:lang w:val="es-EC"/>
        </w:rPr>
        <w:t>insertion</w:t>
      </w:r>
      <w:proofErr w:type="spellEnd"/>
      <w:r w:rsidRPr="00003EAF">
        <w:rPr>
          <w:rFonts w:eastAsia="Calibri"/>
          <w:i/>
          <w:lang w:val="es-EC"/>
        </w:rPr>
        <w:t xml:space="preserve"> </w:t>
      </w:r>
      <w:proofErr w:type="spellStart"/>
      <w:r w:rsidRPr="00003EAF">
        <w:rPr>
          <w:rFonts w:eastAsia="Calibri"/>
          <w:i/>
          <w:lang w:val="es-EC"/>
        </w:rPr>
        <w:t>loss</w:t>
      </w:r>
      <w:proofErr w:type="spellEnd"/>
      <w:r w:rsidRPr="00003EAF">
        <w:rPr>
          <w:rFonts w:eastAsia="Calibri"/>
          <w:lang w:val="es-EC"/>
        </w:rPr>
        <w:t>)</w:t>
      </w:r>
      <w:r w:rsidR="00EE195E">
        <w:rPr>
          <w:rFonts w:eastAsia="Calibri"/>
          <w:lang w:val="es-EC"/>
        </w:rPr>
        <w:t xml:space="preserve"> </w:t>
      </w:r>
      <w:r w:rsidR="00EE195E" w:rsidRPr="00EE195E">
        <w:rPr>
          <w:rFonts w:eastAsia="Calibri"/>
          <w:i/>
          <w:lang w:val="es-EC"/>
        </w:rPr>
        <w:t>S</w:t>
      </w:r>
      <w:r w:rsidR="00EE195E" w:rsidRPr="00EE195E">
        <w:rPr>
          <w:rFonts w:eastAsia="Calibri"/>
          <w:vertAlign w:val="subscript"/>
          <w:lang w:val="es-EC"/>
        </w:rPr>
        <w:t>21</w:t>
      </w:r>
      <m:oMath>
        <m:r>
          <w:rPr>
            <w:rFonts w:ascii="Cambria Math" w:eastAsia="Calibri" w:hAnsi="Cambria Math"/>
            <w:lang w:val="es-EC"/>
          </w:rPr>
          <m:t xml:space="preserve"> </m:t>
        </m:r>
      </m:oMath>
      <w:r w:rsidRPr="00003EAF">
        <w:rPr>
          <w:rFonts w:eastAsia="Calibri"/>
          <w:lang w:val="es-EC"/>
        </w:rPr>
        <w:t xml:space="preserve">y el coeficiente </w:t>
      </w:r>
      <w:r w:rsidRPr="00003EAF">
        <w:rPr>
          <w:rFonts w:eastAsia="Calibri"/>
          <w:lang w:val="es-EC"/>
        </w:rPr>
        <w:lastRenderedPageBreak/>
        <w:t>de reflexión (</w:t>
      </w:r>
      <w:proofErr w:type="spellStart"/>
      <w:r w:rsidRPr="00003EAF">
        <w:rPr>
          <w:rFonts w:eastAsia="Calibri"/>
          <w:i/>
          <w:lang w:val="es-EC"/>
        </w:rPr>
        <w:t>reflection</w:t>
      </w:r>
      <w:proofErr w:type="spellEnd"/>
      <w:r w:rsidRPr="00003EAF">
        <w:rPr>
          <w:rFonts w:eastAsia="Calibri"/>
          <w:i/>
          <w:lang w:val="es-EC"/>
        </w:rPr>
        <w:t xml:space="preserve"> </w:t>
      </w:r>
      <w:proofErr w:type="spellStart"/>
      <w:r w:rsidRPr="00003EAF">
        <w:rPr>
          <w:rFonts w:eastAsia="Calibri"/>
          <w:i/>
          <w:lang w:val="es-EC"/>
        </w:rPr>
        <w:t>coefficient</w:t>
      </w:r>
      <w:proofErr w:type="spellEnd"/>
      <w:r w:rsidRPr="00003EAF">
        <w:rPr>
          <w:rFonts w:eastAsia="Calibri"/>
          <w:i/>
          <w:lang w:val="es-EC"/>
        </w:rPr>
        <w:t xml:space="preserve"> o </w:t>
      </w:r>
      <w:proofErr w:type="spellStart"/>
      <w:r w:rsidRPr="00003EAF">
        <w:rPr>
          <w:rFonts w:eastAsia="Calibri"/>
          <w:i/>
          <w:lang w:val="es-EC"/>
        </w:rPr>
        <w:t>return</w:t>
      </w:r>
      <w:proofErr w:type="spellEnd"/>
      <w:r w:rsidRPr="00003EAF">
        <w:rPr>
          <w:rFonts w:eastAsia="Calibri"/>
          <w:i/>
          <w:lang w:val="es-EC"/>
        </w:rPr>
        <w:t xml:space="preserve"> </w:t>
      </w:r>
      <w:proofErr w:type="spellStart"/>
      <w:r w:rsidRPr="00003EAF">
        <w:rPr>
          <w:rFonts w:eastAsia="Calibri"/>
          <w:i/>
          <w:lang w:val="es-EC"/>
        </w:rPr>
        <w:t>loss</w:t>
      </w:r>
      <w:proofErr w:type="spellEnd"/>
      <w:r w:rsidRPr="00003EAF">
        <w:rPr>
          <w:rFonts w:eastAsia="Calibri"/>
          <w:lang w:val="es-EC"/>
        </w:rPr>
        <w:t>)</w:t>
      </w:r>
      <w:r w:rsidR="00EE195E">
        <w:rPr>
          <w:rFonts w:eastAsia="Calibri"/>
          <w:lang w:val="es-EC"/>
        </w:rPr>
        <w:t xml:space="preserve"> </w:t>
      </w:r>
      <w:r w:rsidR="00EE195E" w:rsidRPr="00EE195E">
        <w:rPr>
          <w:rFonts w:eastAsia="Calibri"/>
          <w:i/>
          <w:lang w:val="es-EC"/>
        </w:rPr>
        <w:t>S</w:t>
      </w:r>
      <w:r w:rsidR="00EE195E">
        <w:rPr>
          <w:rFonts w:eastAsia="Calibri"/>
          <w:vertAlign w:val="subscript"/>
          <w:lang w:val="es-EC"/>
        </w:rPr>
        <w:t>1</w:t>
      </w:r>
      <w:r w:rsidR="00EE195E" w:rsidRPr="00EE195E">
        <w:rPr>
          <w:rFonts w:eastAsia="Calibri"/>
          <w:vertAlign w:val="subscript"/>
          <w:lang w:val="es-EC"/>
        </w:rPr>
        <w:t>1</w:t>
      </w:r>
      <w:r w:rsidRPr="00003EAF">
        <w:rPr>
          <w:rFonts w:eastAsia="Calibri"/>
          <w:lang w:val="es-EC"/>
        </w:rPr>
        <w:t xml:space="preserve"> son los parámetros p</w:t>
      </w:r>
      <w:r w:rsidR="00C66678" w:rsidRPr="00003EAF">
        <w:rPr>
          <w:rFonts w:eastAsia="Calibri"/>
          <w:lang w:val="es-EC"/>
        </w:rPr>
        <w:t>ara ana</w:t>
      </w:r>
      <w:r w:rsidRPr="00003EAF">
        <w:rPr>
          <w:rFonts w:eastAsia="Calibri"/>
          <w:lang w:val="es-EC"/>
        </w:rPr>
        <w:t xml:space="preserve">lizar la eficiencia del sistema acorde </w:t>
      </w:r>
      <w:r w:rsidR="00EE195E">
        <w:rPr>
          <w:rFonts w:eastAsia="Calibri"/>
          <w:lang w:val="es-EC"/>
        </w:rPr>
        <w:t>con</w:t>
      </w:r>
      <w:r w:rsidRPr="00003EAF">
        <w:rPr>
          <w:rFonts w:eastAsia="Calibri"/>
          <w:lang w:val="es-EC"/>
        </w:rPr>
        <w:t xml:space="preserve"> (5) y (6) [</w:t>
      </w:r>
      <w:r w:rsidR="0001078C" w:rsidRPr="00003EAF">
        <w:rPr>
          <w:rFonts w:eastAsia="Calibri"/>
          <w:lang w:val="es-EC"/>
        </w:rPr>
        <w:t>10</w:t>
      </w:r>
      <w:r w:rsidRPr="00003EAF">
        <w:rPr>
          <w:rFonts w:eastAsia="Calibri"/>
          <w:lang w:val="es-EC"/>
        </w:rPr>
        <w:t xml:space="preserve">]. </w:t>
      </w:r>
    </w:p>
    <w:p w14:paraId="51B1A240" w14:textId="77777777" w:rsidR="00EE195E" w:rsidRPr="00172072" w:rsidRDefault="00EE195E" w:rsidP="00EE195E">
      <w:pPr>
        <w:pStyle w:val="MTDisplayEquation"/>
        <w:spacing w:before="120"/>
        <w:rPr>
          <w:lang w:val="es-EC"/>
        </w:rPr>
      </w:pPr>
      <w:r w:rsidRPr="00563337">
        <w:rPr>
          <w:lang w:val="es-EC"/>
        </w:rPr>
        <w:tab/>
      </w:r>
      <w:r w:rsidRPr="00EE195E">
        <w:rPr>
          <w:position w:val="-12"/>
        </w:rPr>
        <w:object w:dxaOrig="1440" w:dyaOrig="380" w14:anchorId="6791713A">
          <v:shape id="_x0000_i1029" type="#_x0000_t75" style="width:1in;height:19.7pt" o:ole="">
            <v:imagedata r:id="rId22" o:title=""/>
          </v:shape>
          <o:OLEObject Type="Embed" ProgID="Equation.DSMT4" ShapeID="_x0000_i1029" DrawAspect="Content" ObjectID="_1775559346" r:id="rId23"/>
        </w:object>
      </w:r>
      <w:r w:rsidRPr="00172072">
        <w:rPr>
          <w:lang w:val="es-EC"/>
        </w:rPr>
        <w:t xml:space="preserve"> </w:t>
      </w:r>
      <w:r w:rsidRPr="00172072">
        <w:rPr>
          <w:lang w:val="es-EC"/>
        </w:rPr>
        <w:tab/>
      </w:r>
      <w:r>
        <w:fldChar w:fldCharType="begin"/>
      </w:r>
      <w:r w:rsidRPr="00172072">
        <w:rPr>
          <w:lang w:val="es-EC"/>
        </w:rPr>
        <w:instrText xml:space="preserve"> MACROBUTTON MTPlaceRef \* MERGEFORMAT </w:instrText>
      </w:r>
      <w:r>
        <w:fldChar w:fldCharType="begin"/>
      </w:r>
      <w:r w:rsidRPr="00172072">
        <w:rPr>
          <w:lang w:val="es-EC"/>
        </w:rPr>
        <w:instrText xml:space="preserve"> SEQ MTEqn \h \* MERGEFORMAT </w:instrText>
      </w:r>
      <w:r>
        <w:fldChar w:fldCharType="end"/>
      </w:r>
      <w:r w:rsidRPr="00172072">
        <w:rPr>
          <w:lang w:val="es-EC"/>
        </w:rPr>
        <w:instrText>(</w:instrText>
      </w:r>
      <w:r>
        <w:fldChar w:fldCharType="begin"/>
      </w:r>
      <w:r w:rsidRPr="00172072">
        <w:rPr>
          <w:lang w:val="es-EC"/>
        </w:rPr>
        <w:instrText xml:space="preserve"> SEQ MTEqn \c \* Arabic \* MERGEFORMAT </w:instrText>
      </w:r>
      <w:r>
        <w:fldChar w:fldCharType="separate"/>
      </w:r>
      <w:r w:rsidR="0044437C">
        <w:rPr>
          <w:noProof/>
          <w:lang w:val="es-EC"/>
        </w:rPr>
        <w:instrText>5</w:instrText>
      </w:r>
      <w:r>
        <w:fldChar w:fldCharType="end"/>
      </w:r>
      <w:r w:rsidRPr="00172072">
        <w:rPr>
          <w:lang w:val="es-EC"/>
        </w:rPr>
        <w:instrText>)</w:instrText>
      </w:r>
      <w:r>
        <w:fldChar w:fldCharType="end"/>
      </w:r>
    </w:p>
    <w:p w14:paraId="5AD8848A" w14:textId="77777777" w:rsidR="00EE195E" w:rsidRPr="00172072" w:rsidRDefault="00EE195E" w:rsidP="00EE195E">
      <w:pPr>
        <w:pStyle w:val="MTDisplayEquation"/>
        <w:spacing w:before="120"/>
        <w:rPr>
          <w:lang w:val="es-EC"/>
        </w:rPr>
      </w:pPr>
      <w:r w:rsidRPr="00563337">
        <w:rPr>
          <w:lang w:val="es-EC"/>
        </w:rPr>
        <w:tab/>
      </w:r>
      <w:r w:rsidRPr="00EE195E">
        <w:rPr>
          <w:position w:val="-12"/>
        </w:rPr>
        <w:object w:dxaOrig="1460" w:dyaOrig="380" w14:anchorId="22C42BFE">
          <v:shape id="_x0000_i1030" type="#_x0000_t75" style="width:72.7pt;height:19.7pt" o:ole="">
            <v:imagedata r:id="rId24" o:title=""/>
          </v:shape>
          <o:OLEObject Type="Embed" ProgID="Equation.DSMT4" ShapeID="_x0000_i1030" DrawAspect="Content" ObjectID="_1775559347" r:id="rId25"/>
        </w:object>
      </w:r>
      <w:r w:rsidRPr="00172072">
        <w:rPr>
          <w:lang w:val="es-EC"/>
        </w:rPr>
        <w:t xml:space="preserve"> </w:t>
      </w:r>
      <w:r w:rsidRPr="00172072">
        <w:rPr>
          <w:lang w:val="es-EC"/>
        </w:rPr>
        <w:tab/>
      </w:r>
      <w:r>
        <w:fldChar w:fldCharType="begin"/>
      </w:r>
      <w:r w:rsidRPr="00172072">
        <w:rPr>
          <w:lang w:val="es-EC"/>
        </w:rPr>
        <w:instrText xml:space="preserve"> MACROBUTTON MTPlaceRef \* MERGEFORMAT </w:instrText>
      </w:r>
      <w:r>
        <w:fldChar w:fldCharType="begin"/>
      </w:r>
      <w:r w:rsidRPr="00172072">
        <w:rPr>
          <w:lang w:val="es-EC"/>
        </w:rPr>
        <w:instrText xml:space="preserve"> SEQ MTEqn \h \* MERGEFORMAT </w:instrText>
      </w:r>
      <w:r>
        <w:fldChar w:fldCharType="end"/>
      </w:r>
      <w:r w:rsidRPr="00172072">
        <w:rPr>
          <w:lang w:val="es-EC"/>
        </w:rPr>
        <w:instrText>(</w:instrText>
      </w:r>
      <w:r>
        <w:fldChar w:fldCharType="begin"/>
      </w:r>
      <w:r w:rsidRPr="00172072">
        <w:rPr>
          <w:lang w:val="es-EC"/>
        </w:rPr>
        <w:instrText xml:space="preserve"> SEQ MTEqn \c \* Arabic \* MERGEFORMAT </w:instrText>
      </w:r>
      <w:r>
        <w:fldChar w:fldCharType="separate"/>
      </w:r>
      <w:r w:rsidR="0044437C">
        <w:rPr>
          <w:noProof/>
          <w:lang w:val="es-EC"/>
        </w:rPr>
        <w:instrText>6</w:instrText>
      </w:r>
      <w:r>
        <w:fldChar w:fldCharType="end"/>
      </w:r>
      <w:r w:rsidRPr="00172072">
        <w:rPr>
          <w:lang w:val="es-EC"/>
        </w:rPr>
        <w:instrText>)</w:instrText>
      </w:r>
      <w:r>
        <w:fldChar w:fldCharType="end"/>
      </w:r>
    </w:p>
    <w:p w14:paraId="004D4738" w14:textId="39D5AA0E" w:rsidR="00C66678" w:rsidRPr="00003EAF" w:rsidRDefault="00AA31A7" w:rsidP="005B2AC9">
      <w:pPr>
        <w:pStyle w:val="Text"/>
        <w:rPr>
          <w:lang w:val="es-ES"/>
        </w:rPr>
      </w:pPr>
      <w:r w:rsidRPr="00003EAF">
        <w:rPr>
          <w:rFonts w:eastAsia="Calibri"/>
          <w:lang w:val="es-EC"/>
        </w:rPr>
        <w:t>En (5)</w:t>
      </w:r>
      <w:r w:rsidR="00EE195E">
        <w:rPr>
          <w:rFonts w:eastAsia="Calibri"/>
          <w:lang w:val="es-EC"/>
        </w:rPr>
        <w:t xml:space="preserve"> </w:t>
      </w:r>
      <w:r w:rsidR="00EE195E" w:rsidRPr="00EE195E">
        <w:rPr>
          <w:rFonts w:eastAsia="Calibri"/>
          <w:i/>
          <w:lang w:val="es-EC"/>
        </w:rPr>
        <w:t>n</w:t>
      </w:r>
      <w:r w:rsidR="00EE195E" w:rsidRPr="00EE195E">
        <w:rPr>
          <w:rFonts w:eastAsia="Calibri"/>
          <w:vertAlign w:val="subscript"/>
          <w:lang w:val="es-EC"/>
        </w:rPr>
        <w:t>11</w:t>
      </w:r>
      <w:r w:rsidR="00C66678" w:rsidRPr="00003EAF">
        <w:rPr>
          <w:rFonts w:eastAsia="Calibri"/>
          <w:lang w:val="es-EC"/>
        </w:rPr>
        <w:t xml:space="preserve"> muestra la relación entre las cantidades de potencia reflejada y la entrada de potencia en el lado del transmisor, </w:t>
      </w:r>
      <w:r w:rsidRPr="00003EAF">
        <w:rPr>
          <w:rFonts w:eastAsia="Calibri"/>
          <w:lang w:val="es-EC"/>
        </w:rPr>
        <w:t xml:space="preserve">mientras que </w:t>
      </w:r>
      <w:r w:rsidR="00EE195E">
        <w:rPr>
          <w:rFonts w:eastAsia="Calibri"/>
          <w:lang w:val="es-EC"/>
        </w:rPr>
        <w:t>en</w:t>
      </w:r>
      <w:r w:rsidRPr="00003EAF">
        <w:rPr>
          <w:rFonts w:eastAsia="Calibri"/>
          <w:lang w:val="es-EC"/>
        </w:rPr>
        <w:t xml:space="preserve"> (6)</w:t>
      </w:r>
      <w:r w:rsidR="00EE195E">
        <w:rPr>
          <w:rFonts w:eastAsia="Calibri"/>
          <w:lang w:val="es-EC"/>
        </w:rPr>
        <w:t xml:space="preserve"> </w:t>
      </w:r>
      <w:r w:rsidR="00EE195E" w:rsidRPr="00EE195E">
        <w:rPr>
          <w:rFonts w:eastAsia="Calibri"/>
          <w:i/>
          <w:lang w:val="es-EC"/>
        </w:rPr>
        <w:t>n</w:t>
      </w:r>
      <w:r w:rsidR="00EE195E">
        <w:rPr>
          <w:rFonts w:eastAsia="Calibri"/>
          <w:vertAlign w:val="subscript"/>
          <w:lang w:val="es-EC"/>
        </w:rPr>
        <w:t>2</w:t>
      </w:r>
      <w:r w:rsidR="00EE195E" w:rsidRPr="00EE195E">
        <w:rPr>
          <w:rFonts w:eastAsia="Calibri"/>
          <w:vertAlign w:val="subscript"/>
          <w:lang w:val="es-EC"/>
        </w:rPr>
        <w:t>1</w:t>
      </w:r>
      <w:r w:rsidR="008C37C9" w:rsidRPr="00003EAF">
        <w:rPr>
          <w:rFonts w:eastAsia="Calibri"/>
          <w:lang w:val="es-EC"/>
        </w:rPr>
        <w:t xml:space="preserve"> </w:t>
      </w:r>
      <w:r w:rsidR="00C66678" w:rsidRPr="00003EAF">
        <w:rPr>
          <w:rFonts w:eastAsia="Calibri"/>
          <w:lang w:val="es-EC"/>
        </w:rPr>
        <w:t>presenta las cantidades de la salida de potencia en el receptor debido a la entrada de potencia en el transmisor, ésta última se utiliza para m</w:t>
      </w:r>
      <w:r w:rsidR="0001078C" w:rsidRPr="00003EAF">
        <w:rPr>
          <w:rFonts w:eastAsia="Calibri"/>
          <w:lang w:val="es-EC"/>
        </w:rPr>
        <w:t xml:space="preserve">edir la eficiencia del sistema </w:t>
      </w:r>
      <w:r w:rsidR="00C66678" w:rsidRPr="00003EAF">
        <w:rPr>
          <w:rFonts w:eastAsia="Calibri"/>
          <w:lang w:val="es-EC"/>
        </w:rPr>
        <w:t>al calcular el porcentaje de energía recibida en el lado receptor.</w:t>
      </w:r>
    </w:p>
    <w:p w14:paraId="3C7010F4" w14:textId="77777777" w:rsidR="00C66678" w:rsidRPr="00003EAF" w:rsidRDefault="00C66678" w:rsidP="002D494F">
      <w:pPr>
        <w:pStyle w:val="Ttulo2"/>
        <w:rPr>
          <w:lang w:val="es-EC"/>
        </w:rPr>
      </w:pPr>
      <w:r w:rsidRPr="00003EAF">
        <w:rPr>
          <w:lang w:val="es-EC"/>
        </w:rPr>
        <w:t>Circuito rectificador – doblador de voltaje</w:t>
      </w:r>
    </w:p>
    <w:p w14:paraId="3247310A" w14:textId="00102A7D" w:rsidR="001B7436" w:rsidRPr="00003EAF" w:rsidRDefault="001B7106" w:rsidP="001B7436">
      <w:pPr>
        <w:pStyle w:val="Text"/>
        <w:rPr>
          <w:lang w:val="es-ES"/>
        </w:rPr>
      </w:pPr>
      <w:r w:rsidRPr="00003EAF">
        <w:rPr>
          <w:lang w:val="es-ES"/>
        </w:rPr>
        <w:t xml:space="preserve">Es necesario un circuito rectificador – doblador de voltaje </w:t>
      </w:r>
      <w:r w:rsidR="001B7436" w:rsidRPr="00003EAF">
        <w:rPr>
          <w:lang w:val="es-ES"/>
        </w:rPr>
        <w:t>a la salida de la ant</w:t>
      </w:r>
      <w:r w:rsidR="006F7375" w:rsidRPr="00003EAF">
        <w:rPr>
          <w:lang w:val="es-ES"/>
        </w:rPr>
        <w:t xml:space="preserve">ena receptora </w:t>
      </w:r>
      <w:r w:rsidR="008C37C9" w:rsidRPr="00003EAF">
        <w:rPr>
          <w:lang w:val="es-ES"/>
        </w:rPr>
        <w:t>para amplificar y convertir la señal alterna a un voltaje de corriente directa</w:t>
      </w:r>
      <w:r w:rsidR="00945FD4" w:rsidRPr="00003EAF">
        <w:rPr>
          <w:lang w:val="es-ES"/>
        </w:rPr>
        <w:t xml:space="preserve"> lo suficientemente </w:t>
      </w:r>
      <w:r w:rsidR="003727E9" w:rsidRPr="00003EAF">
        <w:rPr>
          <w:lang w:val="es-ES"/>
        </w:rPr>
        <w:t>fortalecida</w:t>
      </w:r>
      <w:r w:rsidR="00945FD4" w:rsidRPr="00003EAF">
        <w:rPr>
          <w:lang w:val="es-ES"/>
        </w:rPr>
        <w:t xml:space="preserve"> para </w:t>
      </w:r>
      <w:r w:rsidR="008C37C9" w:rsidRPr="00003EAF">
        <w:rPr>
          <w:lang w:val="es-ES"/>
        </w:rPr>
        <w:t>la carga</w:t>
      </w:r>
      <w:r w:rsidRPr="00003EAF">
        <w:rPr>
          <w:lang w:val="es-ES"/>
        </w:rPr>
        <w:t>.</w:t>
      </w:r>
      <w:r w:rsidR="001B7436" w:rsidRPr="00003EAF">
        <w:rPr>
          <w:lang w:val="es-ES"/>
        </w:rPr>
        <w:t xml:space="preserve"> </w:t>
      </w:r>
      <w:r w:rsidR="00462CC5" w:rsidRPr="00003EAF">
        <w:rPr>
          <w:bCs/>
          <w:lang w:val="es-EC"/>
        </w:rPr>
        <w:t>La Fig. 6</w:t>
      </w:r>
      <w:r w:rsidR="001B7436" w:rsidRPr="00003EAF">
        <w:rPr>
          <w:bCs/>
          <w:lang w:val="es-EC"/>
        </w:rPr>
        <w:t xml:space="preserve"> muestra un circuito básico rectificado</w:t>
      </w:r>
      <w:r w:rsidR="006D32FF" w:rsidRPr="00003EAF">
        <w:rPr>
          <w:bCs/>
          <w:lang w:val="es-EC"/>
        </w:rPr>
        <w:t xml:space="preserve">r doblador de voltaje </w:t>
      </w:r>
      <w:r w:rsidR="0001078C" w:rsidRPr="00003EAF">
        <w:rPr>
          <w:bCs/>
          <w:lang w:val="es-EC"/>
        </w:rPr>
        <w:t>[4]</w:t>
      </w:r>
      <w:r w:rsidR="00F3758D" w:rsidRPr="00003EAF">
        <w:rPr>
          <w:bCs/>
          <w:lang w:val="es-EC"/>
        </w:rPr>
        <w:t xml:space="preserve">, </w:t>
      </w:r>
      <w:r w:rsidR="0001078C" w:rsidRPr="00003EAF">
        <w:rPr>
          <w:bCs/>
          <w:lang w:val="es-EC"/>
        </w:rPr>
        <w:t>[15</w:t>
      </w:r>
      <w:r w:rsidR="001B7436" w:rsidRPr="00003EAF">
        <w:rPr>
          <w:bCs/>
          <w:lang w:val="es-EC"/>
        </w:rPr>
        <w:t>]. Brevement</w:t>
      </w:r>
      <w:r w:rsidR="006D32FF" w:rsidRPr="00003EAF">
        <w:rPr>
          <w:bCs/>
          <w:lang w:val="es-EC"/>
        </w:rPr>
        <w:t xml:space="preserve">e se describe </w:t>
      </w:r>
      <w:r w:rsidR="00F6134E" w:rsidRPr="00003EAF">
        <w:rPr>
          <w:bCs/>
          <w:lang w:val="es-EC"/>
        </w:rPr>
        <w:t>su funcionamiento</w:t>
      </w:r>
      <w:r w:rsidR="001B7436" w:rsidRPr="00003EAF">
        <w:rPr>
          <w:bCs/>
          <w:lang w:val="es-EC"/>
        </w:rPr>
        <w:t xml:space="preserve"> cuando ingresa el p</w:t>
      </w:r>
      <w:r w:rsidR="00F6134E" w:rsidRPr="00003EAF">
        <w:rPr>
          <w:bCs/>
          <w:lang w:val="es-EC"/>
        </w:rPr>
        <w:t xml:space="preserve">ico negativo de la fuente </w:t>
      </w:r>
      <w:r w:rsidR="00F6134E" w:rsidRPr="00003EAF">
        <w:rPr>
          <w:bCs/>
          <w:i/>
          <w:lang w:val="es-EC"/>
        </w:rPr>
        <w:t>AC</w:t>
      </w:r>
      <w:r w:rsidR="00F6134E" w:rsidRPr="00003EAF">
        <w:rPr>
          <w:bCs/>
          <w:lang w:val="es-EC"/>
        </w:rPr>
        <w:t xml:space="preserve"> </w:t>
      </w:r>
      <w:r w:rsidR="001B7436" w:rsidRPr="00003EAF">
        <w:rPr>
          <w:bCs/>
          <w:lang w:val="es-EC"/>
        </w:rPr>
        <w:t xml:space="preserve">el diodo </w:t>
      </w:r>
      <w:r w:rsidR="001B7436" w:rsidRPr="00003EAF">
        <w:rPr>
          <w:bCs/>
          <w:i/>
          <w:lang w:val="es-EC"/>
        </w:rPr>
        <w:t>D</w:t>
      </w:r>
      <w:r w:rsidR="001B7436" w:rsidRPr="00EE195E">
        <w:rPr>
          <w:bCs/>
          <w:lang w:val="es-EC"/>
        </w:rPr>
        <w:t>1</w:t>
      </w:r>
      <w:r w:rsidR="001B7436" w:rsidRPr="00003EAF">
        <w:rPr>
          <w:bCs/>
          <w:lang w:val="es-EC"/>
        </w:rPr>
        <w:t xml:space="preserve"> permite el flujo de corriente al capacitor</w:t>
      </w:r>
      <w:r w:rsidR="00EE195E">
        <w:rPr>
          <w:bCs/>
          <w:lang w:val="es-EC"/>
        </w:rPr>
        <w:t xml:space="preserve"> </w:t>
      </w:r>
      <w:proofErr w:type="spellStart"/>
      <w:r w:rsidR="00EE195E" w:rsidRPr="00EE195E">
        <w:rPr>
          <w:bCs/>
          <w:i/>
          <w:lang w:val="es-EC"/>
        </w:rPr>
        <w:t>C</w:t>
      </w:r>
      <w:r w:rsidR="00EE195E" w:rsidRPr="00EE195E">
        <w:rPr>
          <w:bCs/>
          <w:i/>
          <w:vertAlign w:val="subscript"/>
          <w:lang w:val="es-EC"/>
        </w:rPr>
        <w:t>b</w:t>
      </w:r>
      <w:proofErr w:type="spellEnd"/>
      <w:r w:rsidR="001B7436" w:rsidRPr="00003EAF">
        <w:rPr>
          <w:bCs/>
          <w:lang w:val="es-EC"/>
        </w:rPr>
        <w:t>, cargándolo.</w:t>
      </w:r>
      <w:r w:rsidR="00F6134E" w:rsidRPr="00003EAF">
        <w:rPr>
          <w:bCs/>
          <w:lang w:val="es-EC"/>
        </w:rPr>
        <w:t xml:space="preserve"> </w:t>
      </w:r>
      <w:r w:rsidR="001B7436" w:rsidRPr="00003EAF">
        <w:rPr>
          <w:bCs/>
          <w:lang w:val="es-EC"/>
        </w:rPr>
        <w:t xml:space="preserve">Cuando la misma señal </w:t>
      </w:r>
      <w:r w:rsidR="001B7436" w:rsidRPr="00003EAF">
        <w:rPr>
          <w:bCs/>
          <w:i/>
          <w:lang w:val="es-EC"/>
        </w:rPr>
        <w:t>AC</w:t>
      </w:r>
      <w:r w:rsidR="001B7436" w:rsidRPr="00003EAF">
        <w:rPr>
          <w:bCs/>
          <w:lang w:val="es-EC"/>
        </w:rPr>
        <w:t xml:space="preserve"> revierte la polaridad, el diodo </w:t>
      </w:r>
      <w:r w:rsidR="001B7436" w:rsidRPr="00003EAF">
        <w:rPr>
          <w:bCs/>
          <w:i/>
          <w:lang w:val="es-EC"/>
        </w:rPr>
        <w:t>D</w:t>
      </w:r>
      <w:r w:rsidR="001B7436" w:rsidRPr="00EE195E">
        <w:rPr>
          <w:bCs/>
          <w:lang w:val="es-EC"/>
        </w:rPr>
        <w:t>1</w:t>
      </w:r>
      <w:r w:rsidR="001B7436" w:rsidRPr="00003EAF">
        <w:rPr>
          <w:bCs/>
          <w:lang w:val="es-EC"/>
        </w:rPr>
        <w:t xml:space="preserve"> se apaga y </w:t>
      </w:r>
      <w:r w:rsidR="001B7436" w:rsidRPr="00003EAF">
        <w:rPr>
          <w:bCs/>
          <w:i/>
          <w:lang w:val="es-EC"/>
        </w:rPr>
        <w:t>D</w:t>
      </w:r>
      <w:r w:rsidR="001B7436" w:rsidRPr="00EE195E">
        <w:rPr>
          <w:bCs/>
          <w:lang w:val="es-EC"/>
        </w:rPr>
        <w:t>2</w:t>
      </w:r>
      <w:r w:rsidR="006D32FF" w:rsidRPr="00003EAF">
        <w:rPr>
          <w:bCs/>
          <w:lang w:val="es-EC"/>
        </w:rPr>
        <w:t xml:space="preserve"> a su derecha</w:t>
      </w:r>
      <w:r w:rsidR="00945FD4" w:rsidRPr="00003EAF">
        <w:rPr>
          <w:bCs/>
          <w:lang w:val="es-EC"/>
        </w:rPr>
        <w:t xml:space="preserve"> </w:t>
      </w:r>
      <w:r w:rsidR="00945FD4" w:rsidRPr="00003EAF">
        <w:rPr>
          <w:lang w:val="es-EC"/>
        </w:rPr>
        <w:t xml:space="preserve">permite el paso de la corriente en el sentido del diodo </w:t>
      </w:r>
      <w:r w:rsidR="005C1637">
        <w:rPr>
          <w:lang w:val="es-EC"/>
        </w:rPr>
        <w:t xml:space="preserve">que </w:t>
      </w:r>
      <w:r w:rsidR="00945FD4" w:rsidRPr="00003EAF">
        <w:rPr>
          <w:lang w:val="es-EC"/>
        </w:rPr>
        <w:t>c</w:t>
      </w:r>
      <w:r w:rsidR="001B7436" w:rsidRPr="00003EAF">
        <w:rPr>
          <w:lang w:val="es-EC"/>
        </w:rPr>
        <w:t>arga</w:t>
      </w:r>
      <w:r w:rsidR="001B7436" w:rsidRPr="00003EAF">
        <w:rPr>
          <w:bCs/>
          <w:lang w:val="es-EC"/>
        </w:rPr>
        <w:t xml:space="preserve"> al capacitor </w:t>
      </w:r>
      <w:r w:rsidR="00EE195E" w:rsidRPr="00EE195E">
        <w:rPr>
          <w:bCs/>
          <w:i/>
          <w:lang w:val="es-EC"/>
        </w:rPr>
        <w:t>C</w:t>
      </w:r>
      <w:r w:rsidR="00EE195E">
        <w:rPr>
          <w:bCs/>
          <w:i/>
          <w:vertAlign w:val="subscript"/>
          <w:lang w:val="es-EC"/>
        </w:rPr>
        <w:t>e</w:t>
      </w:r>
      <w:r w:rsidR="001B7436" w:rsidRPr="00003EAF">
        <w:rPr>
          <w:bCs/>
          <w:lang w:val="es-EC"/>
        </w:rPr>
        <w:t xml:space="preserve"> y</w:t>
      </w:r>
      <w:r w:rsidR="006D32FF" w:rsidRPr="00003EAF">
        <w:rPr>
          <w:bCs/>
          <w:lang w:val="es-EC"/>
        </w:rPr>
        <w:t xml:space="preserve"> </w:t>
      </w:r>
      <w:r w:rsidR="005C1637">
        <w:rPr>
          <w:bCs/>
          <w:lang w:val="es-EC"/>
        </w:rPr>
        <w:t xml:space="preserve">que </w:t>
      </w:r>
      <w:r w:rsidR="006D32FF" w:rsidRPr="00003EAF">
        <w:rPr>
          <w:bCs/>
          <w:lang w:val="es-EC"/>
        </w:rPr>
        <w:t xml:space="preserve">dobla la carga mantenida en </w:t>
      </w:r>
      <m:oMath>
        <m:sSub>
          <m:sSubPr>
            <m:ctrlPr>
              <w:rPr>
                <w:rFonts w:ascii="Cambria Math" w:hAnsi="Cambria Math"/>
                <w:bCs/>
                <w:i/>
                <w:lang w:val="es-EC"/>
              </w:rPr>
            </m:ctrlPr>
          </m:sSubPr>
          <m:e>
            <m:r>
              <w:rPr>
                <w:rFonts w:ascii="Cambria Math" w:hAnsi="Cambria Math"/>
                <w:lang w:val="es-EC"/>
              </w:rPr>
              <m:t>C</m:t>
            </m:r>
          </m:e>
          <m:sub>
            <m:r>
              <w:rPr>
                <w:rFonts w:ascii="Cambria Math" w:hAnsi="Cambria Math"/>
                <w:lang w:val="es-EC"/>
              </w:rPr>
              <m:t>b</m:t>
            </m:r>
          </m:sub>
        </m:sSub>
      </m:oMath>
      <w:r w:rsidR="001B7436" w:rsidRPr="00003EAF">
        <w:rPr>
          <w:bCs/>
          <w:lang w:val="es-EC"/>
        </w:rPr>
        <w:t>. El incremento en el voltaje es dos veces el voltaje de entrada,</w:t>
      </w:r>
      <w:r w:rsidR="00EE195E">
        <w:rPr>
          <w:bCs/>
          <w:lang w:val="es-EC"/>
        </w:rPr>
        <w:t xml:space="preserve"> </w:t>
      </w:r>
      <w:proofErr w:type="spellStart"/>
      <w:r w:rsidR="00EE195E" w:rsidRPr="00EE195E">
        <w:rPr>
          <w:bCs/>
          <w:i/>
          <w:lang w:val="es-EC"/>
        </w:rPr>
        <w:t>V</w:t>
      </w:r>
      <w:r w:rsidR="00EE195E" w:rsidRPr="00EE195E">
        <w:rPr>
          <w:bCs/>
          <w:i/>
          <w:vertAlign w:val="subscript"/>
          <w:lang w:val="es-EC"/>
        </w:rPr>
        <w:t>out</w:t>
      </w:r>
      <w:proofErr w:type="spellEnd"/>
      <w:r w:rsidR="00EE195E">
        <w:rPr>
          <w:bCs/>
          <w:lang w:val="es-EC"/>
        </w:rPr>
        <w:t xml:space="preserve"> = </w:t>
      </w:r>
      <w:proofErr w:type="spellStart"/>
      <w:r w:rsidR="00EE195E" w:rsidRPr="00EE195E">
        <w:rPr>
          <w:bCs/>
          <w:i/>
          <w:lang w:val="es-EC"/>
        </w:rPr>
        <w:t>V</w:t>
      </w:r>
      <w:r w:rsidR="00EE195E" w:rsidRPr="00EE195E">
        <w:rPr>
          <w:bCs/>
          <w:i/>
          <w:vertAlign w:val="subscript"/>
          <w:lang w:val="es-EC"/>
        </w:rPr>
        <w:t>cc</w:t>
      </w:r>
      <w:proofErr w:type="spellEnd"/>
      <w:r w:rsidR="00EE195E">
        <w:rPr>
          <w:bCs/>
          <w:lang w:val="es-EC"/>
        </w:rPr>
        <w:t xml:space="preserve"> = -2∙</w:t>
      </w:r>
      <w:r w:rsidR="00EE195E" w:rsidRPr="00EE195E">
        <w:rPr>
          <w:bCs/>
          <w:i/>
          <w:lang w:val="es-EC"/>
        </w:rPr>
        <w:t>V</w:t>
      </w:r>
      <w:r w:rsidR="00EE195E">
        <w:rPr>
          <w:bCs/>
          <w:lang w:val="es-EC"/>
        </w:rPr>
        <w:t>1</w:t>
      </w:r>
      <w:r w:rsidR="001B7436" w:rsidRPr="00003EAF">
        <w:rPr>
          <w:bCs/>
          <w:lang w:val="es-EC"/>
        </w:rPr>
        <w:t xml:space="preserve">. Debido al bajo voltaje de entrada que percibe el circuito </w:t>
      </w:r>
      <w:r w:rsidR="006D32FF" w:rsidRPr="00003EAF">
        <w:rPr>
          <w:bCs/>
          <w:lang w:val="es-EC"/>
        </w:rPr>
        <w:t>se utiliza</w:t>
      </w:r>
      <w:r w:rsidR="00271CDF" w:rsidRPr="00003EAF">
        <w:rPr>
          <w:bCs/>
          <w:lang w:val="es-EC"/>
        </w:rPr>
        <w:t>n 3</w:t>
      </w:r>
      <w:r w:rsidR="001B7436" w:rsidRPr="00003EAF">
        <w:rPr>
          <w:bCs/>
          <w:lang w:val="es-EC"/>
        </w:rPr>
        <w:t xml:space="preserve"> etapas del circuito básico rectificador – doblador de voltaje</w:t>
      </w:r>
      <w:r w:rsidR="0001078C" w:rsidRPr="00003EAF">
        <w:rPr>
          <w:bCs/>
          <w:lang w:val="es-EC"/>
        </w:rPr>
        <w:t xml:space="preserve"> </w:t>
      </w:r>
      <w:r w:rsidR="001B7436" w:rsidRPr="00003EAF">
        <w:rPr>
          <w:bCs/>
          <w:lang w:val="es-EC"/>
        </w:rPr>
        <w:t xml:space="preserve">con el propósito de </w:t>
      </w:r>
      <w:r w:rsidR="006D32FF" w:rsidRPr="00003EAF">
        <w:rPr>
          <w:bCs/>
          <w:lang w:val="es-EC"/>
        </w:rPr>
        <w:t>disponer un voltaje adecuado para encender</w:t>
      </w:r>
      <w:r w:rsidR="001B7436" w:rsidRPr="00003EAF">
        <w:rPr>
          <w:bCs/>
          <w:lang w:val="es-EC"/>
        </w:rPr>
        <w:t xml:space="preserve"> la carga.</w:t>
      </w:r>
    </w:p>
    <w:p w14:paraId="0B9AB913" w14:textId="77777777" w:rsidR="001B7436" w:rsidRPr="003E0820" w:rsidRDefault="001B7436"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559B92F3" wp14:editId="4C61559C">
            <wp:extent cx="3240000" cy="119140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0" cy="1191400"/>
                    </a:xfrm>
                    <a:prstGeom prst="rect">
                      <a:avLst/>
                    </a:prstGeom>
                    <a:noFill/>
                    <a:ln>
                      <a:noFill/>
                    </a:ln>
                  </pic:spPr>
                </pic:pic>
              </a:graphicData>
            </a:graphic>
          </wp:inline>
        </w:drawing>
      </w:r>
    </w:p>
    <w:p w14:paraId="49BAD156" w14:textId="309E5F1A" w:rsidR="001B7436" w:rsidRPr="00003EAF" w:rsidRDefault="002D494F" w:rsidP="002D494F">
      <w:pPr>
        <w:pStyle w:val="figurecaption"/>
        <w:rPr>
          <w:lang w:val="es-EC"/>
        </w:rPr>
      </w:pPr>
      <w:r>
        <w:rPr>
          <w:lang w:val="es-EC"/>
        </w:rPr>
        <w:t>C</w:t>
      </w:r>
      <w:r w:rsidR="001B7436" w:rsidRPr="00003EAF">
        <w:rPr>
          <w:lang w:val="es-EC"/>
        </w:rPr>
        <w:t xml:space="preserve">ircuito básico rectificador doblador de voltaje </w:t>
      </w:r>
      <w:r w:rsidR="0091751B" w:rsidRPr="00003EAF">
        <w:rPr>
          <w:lang w:val="es-EC"/>
        </w:rPr>
        <w:t>[</w:t>
      </w:r>
      <w:r w:rsidR="00E21DEA" w:rsidRPr="00003EAF">
        <w:rPr>
          <w:lang w:val="es-EC"/>
        </w:rPr>
        <w:t>4</w:t>
      </w:r>
      <w:r w:rsidR="0091751B" w:rsidRPr="00003EAF">
        <w:rPr>
          <w:lang w:val="es-EC"/>
        </w:rPr>
        <w:t>]</w:t>
      </w:r>
    </w:p>
    <w:p w14:paraId="1EFDBC5E" w14:textId="51A06913" w:rsidR="001B7436" w:rsidRPr="00003EAF" w:rsidRDefault="00F6134E" w:rsidP="005B2AC9">
      <w:pPr>
        <w:pStyle w:val="Text"/>
        <w:rPr>
          <w:lang w:val="es-EC"/>
        </w:rPr>
      </w:pPr>
      <w:r w:rsidRPr="00003EAF">
        <w:rPr>
          <w:bCs/>
          <w:lang w:val="es-EC"/>
        </w:rPr>
        <w:t xml:space="preserve">El circuito básico rectificador de voltaje es implementado con </w:t>
      </w:r>
      <w:r w:rsidR="001B7436" w:rsidRPr="00003EAF">
        <w:rPr>
          <w:bCs/>
          <w:lang w:val="es-EC"/>
        </w:rPr>
        <w:t xml:space="preserve">diodos </w:t>
      </w:r>
      <w:proofErr w:type="spellStart"/>
      <w:r w:rsidR="001B7436" w:rsidRPr="00003EAF">
        <w:rPr>
          <w:bCs/>
          <w:i/>
          <w:lang w:val="es-EC"/>
        </w:rPr>
        <w:t>Schottky</w:t>
      </w:r>
      <w:proofErr w:type="spellEnd"/>
      <w:r w:rsidR="001B7436" w:rsidRPr="00003EAF">
        <w:rPr>
          <w:bCs/>
          <w:lang w:val="es-EC"/>
        </w:rPr>
        <w:t xml:space="preserve"> </w:t>
      </w:r>
      <w:r w:rsidRPr="00003EAF">
        <w:rPr>
          <w:bCs/>
          <w:lang w:val="es-EC"/>
        </w:rPr>
        <w:t xml:space="preserve">que </w:t>
      </w:r>
      <w:r w:rsidR="00D844DA" w:rsidRPr="00003EAF">
        <w:rPr>
          <w:bCs/>
          <w:lang w:val="es-EC"/>
        </w:rPr>
        <w:t xml:space="preserve">por </w:t>
      </w:r>
      <w:r w:rsidR="001B7436" w:rsidRPr="00003EAF">
        <w:rPr>
          <w:bCs/>
          <w:lang w:val="es-EC"/>
        </w:rPr>
        <w:t xml:space="preserve">su alta conmutación </w:t>
      </w:r>
      <w:r w:rsidRPr="00003EAF">
        <w:rPr>
          <w:bCs/>
          <w:lang w:val="es-EC"/>
        </w:rPr>
        <w:t xml:space="preserve">permite detectar </w:t>
      </w:r>
      <w:r w:rsidR="001B7436" w:rsidRPr="00003EAF">
        <w:rPr>
          <w:bCs/>
          <w:lang w:val="es-EC"/>
        </w:rPr>
        <w:t xml:space="preserve">cambios </w:t>
      </w:r>
      <w:r w:rsidRPr="00003EAF">
        <w:rPr>
          <w:bCs/>
          <w:lang w:val="es-EC"/>
        </w:rPr>
        <w:t xml:space="preserve">rápidos </w:t>
      </w:r>
      <w:r w:rsidR="001B7436" w:rsidRPr="00003EAF">
        <w:rPr>
          <w:bCs/>
          <w:lang w:val="es-EC"/>
        </w:rPr>
        <w:t>de pico de voltaje de radio frecuencia</w:t>
      </w:r>
      <w:r w:rsidR="00D844DA" w:rsidRPr="00003EAF">
        <w:rPr>
          <w:bCs/>
          <w:lang w:val="es-EC"/>
        </w:rPr>
        <w:t>.</w:t>
      </w:r>
    </w:p>
    <w:p w14:paraId="5B5885AF" w14:textId="77777777" w:rsidR="001B7436" w:rsidRPr="00003EAF" w:rsidRDefault="001B7436" w:rsidP="002D494F">
      <w:pPr>
        <w:pStyle w:val="Ttulo2"/>
        <w:rPr>
          <w:lang w:val="es-EC"/>
        </w:rPr>
      </w:pPr>
      <w:r w:rsidRPr="00003EAF">
        <w:rPr>
          <w:lang w:val="es-EC"/>
        </w:rPr>
        <w:t>Carga</w:t>
      </w:r>
    </w:p>
    <w:p w14:paraId="6E0D677C" w14:textId="77777777" w:rsidR="001B7436" w:rsidRPr="00003EAF" w:rsidRDefault="001B7436" w:rsidP="005B2AC9">
      <w:pPr>
        <w:pStyle w:val="Text"/>
        <w:rPr>
          <w:bCs/>
          <w:lang w:val="es-EC"/>
        </w:rPr>
      </w:pPr>
      <w:r w:rsidRPr="00003EAF">
        <w:rPr>
          <w:bCs/>
          <w:lang w:val="es-EC"/>
        </w:rPr>
        <w:t>Para efectos de demostración del sistema de transmisión inalámbrica</w:t>
      </w:r>
      <w:r w:rsidR="00AA31A7" w:rsidRPr="00003EAF">
        <w:rPr>
          <w:bCs/>
          <w:lang w:val="es-EC"/>
        </w:rPr>
        <w:t xml:space="preserve"> de energía</w:t>
      </w:r>
      <w:r w:rsidR="006D32FF" w:rsidRPr="00003EAF">
        <w:rPr>
          <w:bCs/>
          <w:lang w:val="es-EC"/>
        </w:rPr>
        <w:t xml:space="preserve"> se utiliza</w:t>
      </w:r>
      <w:r w:rsidRPr="00003EAF">
        <w:rPr>
          <w:bCs/>
          <w:lang w:val="es-EC"/>
        </w:rPr>
        <w:t xml:space="preserve"> como carga un Diodo Emisor de Luz común</w:t>
      </w:r>
      <w:r w:rsidR="006F7375" w:rsidRPr="00003EAF">
        <w:rPr>
          <w:bCs/>
          <w:lang w:val="es-EC"/>
        </w:rPr>
        <w:t xml:space="preserve"> que </w:t>
      </w:r>
      <w:r w:rsidRPr="00003EAF">
        <w:rPr>
          <w:bCs/>
          <w:lang w:val="es-EC"/>
        </w:rPr>
        <w:t xml:space="preserve">se alimenta con la energía DC </w:t>
      </w:r>
      <w:r w:rsidR="0001078C" w:rsidRPr="00003EAF">
        <w:rPr>
          <w:bCs/>
          <w:lang w:val="es-EC"/>
        </w:rPr>
        <w:t>(</w:t>
      </w:r>
      <w:r w:rsidR="0001078C" w:rsidRPr="00003EAF">
        <w:rPr>
          <w:bCs/>
          <w:i/>
          <w:lang w:val="es-EC"/>
        </w:rPr>
        <w:t>Corriente Directa</w:t>
      </w:r>
      <w:r w:rsidR="0001078C" w:rsidRPr="00003EAF">
        <w:rPr>
          <w:bCs/>
          <w:lang w:val="es-EC"/>
        </w:rPr>
        <w:t xml:space="preserve">) </w:t>
      </w:r>
      <w:r w:rsidRPr="00003EAF">
        <w:rPr>
          <w:bCs/>
          <w:lang w:val="es-EC"/>
        </w:rPr>
        <w:t>provista por la etapa rectificador</w:t>
      </w:r>
      <w:r w:rsidR="006D32FF" w:rsidRPr="00003EAF">
        <w:rPr>
          <w:bCs/>
          <w:lang w:val="es-EC"/>
        </w:rPr>
        <w:t>a – amplificadora.</w:t>
      </w:r>
    </w:p>
    <w:p w14:paraId="47D79BB1" w14:textId="77777777" w:rsidR="001B7436" w:rsidRPr="00003EAF" w:rsidRDefault="001B7436" w:rsidP="002D494F">
      <w:pPr>
        <w:pStyle w:val="Ttulo2"/>
        <w:rPr>
          <w:lang w:val="es-EC"/>
        </w:rPr>
      </w:pPr>
      <w:r w:rsidRPr="00003EAF">
        <w:rPr>
          <w:lang w:val="es-EC"/>
        </w:rPr>
        <w:t>Medidas del sistema de transmisión inalámbrico de energía</w:t>
      </w:r>
    </w:p>
    <w:p w14:paraId="357CB9DB" w14:textId="32F7DE90" w:rsidR="001B7436" w:rsidRPr="00003EAF" w:rsidRDefault="00462CC5" w:rsidP="005B2AC9">
      <w:pPr>
        <w:pStyle w:val="Text"/>
        <w:rPr>
          <w:bCs/>
          <w:lang w:val="es-EC"/>
        </w:rPr>
      </w:pPr>
      <w:r w:rsidRPr="00003EAF">
        <w:rPr>
          <w:bCs/>
          <w:lang w:val="es-EC"/>
        </w:rPr>
        <w:t xml:space="preserve">En la Tabla 1 y en la Fig. 7 </w:t>
      </w:r>
      <w:r w:rsidR="00F04CDE" w:rsidRPr="00003EAF">
        <w:rPr>
          <w:bCs/>
          <w:lang w:val="es-EC"/>
        </w:rPr>
        <w:t xml:space="preserve">se muestran los valores </w:t>
      </w:r>
      <w:r w:rsidR="00691E2D" w:rsidRPr="00003EAF">
        <w:rPr>
          <w:bCs/>
          <w:lang w:val="es-EC"/>
        </w:rPr>
        <w:lastRenderedPageBreak/>
        <w:t xml:space="preserve">calculados </w:t>
      </w:r>
      <w:r w:rsidR="00F04CDE" w:rsidRPr="00003EAF">
        <w:rPr>
          <w:bCs/>
          <w:lang w:val="es-EC"/>
        </w:rPr>
        <w:t xml:space="preserve">para </w:t>
      </w:r>
      <w:r w:rsidR="00D36446" w:rsidRPr="00003EAF">
        <w:rPr>
          <w:bCs/>
          <w:lang w:val="es-EC"/>
        </w:rPr>
        <w:t xml:space="preserve">el sistema de antenas. </w:t>
      </w:r>
    </w:p>
    <w:p w14:paraId="3E1CD9F0" w14:textId="189D3067" w:rsidR="00D2246C" w:rsidRPr="00003EAF" w:rsidRDefault="001B7436" w:rsidP="002D494F">
      <w:pPr>
        <w:pStyle w:val="TableTitle"/>
        <w:rPr>
          <w:lang w:val="es-EC"/>
        </w:rPr>
      </w:pPr>
      <w:r w:rsidRPr="00003EAF">
        <w:rPr>
          <w:lang w:val="es-EC"/>
        </w:rPr>
        <w:t>T</w:t>
      </w:r>
      <w:r w:rsidR="00EE195E" w:rsidRPr="00003EAF">
        <w:rPr>
          <w:lang w:val="es-EC"/>
        </w:rPr>
        <w:t>ABLA</w:t>
      </w:r>
      <w:r w:rsidRPr="00003EAF">
        <w:rPr>
          <w:lang w:val="es-EC"/>
        </w:rPr>
        <w:t xml:space="preserve"> </w:t>
      </w:r>
      <w:r w:rsidR="00D2246C" w:rsidRPr="00003EAF">
        <w:rPr>
          <w:lang w:val="es-EC"/>
        </w:rPr>
        <w:t>I</w:t>
      </w:r>
    </w:p>
    <w:p w14:paraId="5B38CA81" w14:textId="31FBD41B" w:rsidR="001B7436" w:rsidRPr="00003EAF" w:rsidRDefault="001B7436" w:rsidP="002D494F">
      <w:pPr>
        <w:pStyle w:val="TableTitle"/>
        <w:rPr>
          <w:lang w:val="es-EC"/>
        </w:rPr>
      </w:pPr>
      <w:r w:rsidRPr="00003EAF">
        <w:rPr>
          <w:lang w:val="es-EC"/>
        </w:rPr>
        <w:t xml:space="preserve">Parámetros </w:t>
      </w:r>
      <w:r w:rsidR="00BA6E99" w:rsidRPr="00003EAF">
        <w:rPr>
          <w:lang w:val="es-EC"/>
        </w:rPr>
        <w:t xml:space="preserve">calculados en el </w:t>
      </w:r>
      <w:r w:rsidRPr="00003EAF">
        <w:rPr>
          <w:lang w:val="es-EC"/>
        </w:rPr>
        <w:t xml:space="preserve">diseño de las antenas </w:t>
      </w:r>
      <w:proofErr w:type="spellStart"/>
      <w:r w:rsidRPr="00003EAF">
        <w:rPr>
          <w:lang w:val="es-EC"/>
        </w:rPr>
        <w:t>Tx</w:t>
      </w:r>
      <w:proofErr w:type="spellEnd"/>
      <w:r w:rsidRPr="00003EAF">
        <w:rPr>
          <w:lang w:val="es-EC"/>
        </w:rPr>
        <w:t xml:space="preserve"> y </w:t>
      </w:r>
      <w:proofErr w:type="spellStart"/>
      <w:r w:rsidRPr="00003EAF">
        <w:rPr>
          <w:lang w:val="es-EC"/>
        </w:rPr>
        <w:t>Rx</w:t>
      </w:r>
      <w:proofErr w:type="spellEnd"/>
    </w:p>
    <w:tbl>
      <w:tblPr>
        <w:tblStyle w:val="Tablaconcuadrcula1"/>
        <w:tblW w:w="4688" w:type="pct"/>
        <w:jc w:val="center"/>
        <w:tblInd w:w="750" w:type="dxa"/>
        <w:tblLook w:val="04A0" w:firstRow="1" w:lastRow="0" w:firstColumn="1" w:lastColumn="0" w:noHBand="0" w:noVBand="1"/>
      </w:tblPr>
      <w:tblGrid>
        <w:gridCol w:w="2628"/>
        <w:gridCol w:w="2300"/>
      </w:tblGrid>
      <w:tr w:rsidR="00003EAF" w:rsidRPr="00003EAF" w14:paraId="2198B8ED" w14:textId="77777777" w:rsidTr="00EE195E">
        <w:trPr>
          <w:trHeight w:val="345"/>
          <w:jc w:val="center"/>
        </w:trPr>
        <w:tc>
          <w:tcPr>
            <w:tcW w:w="2666" w:type="pct"/>
            <w:tcBorders>
              <w:top w:val="double" w:sz="4" w:space="0" w:color="auto"/>
            </w:tcBorders>
          </w:tcPr>
          <w:p w14:paraId="2CBD944D" w14:textId="77777777" w:rsidR="001B7436" w:rsidRPr="00003EAF" w:rsidRDefault="001B7436" w:rsidP="00EF49B3">
            <w:pPr>
              <w:rPr>
                <w:rFonts w:eastAsia="Calibri" w:cs="Times New Roman"/>
                <w:sz w:val="16"/>
                <w:szCs w:val="16"/>
              </w:rPr>
            </w:pPr>
            <w:r w:rsidRPr="00003EAF">
              <w:rPr>
                <w:rFonts w:eastAsia="Calibri" w:cs="Times New Roman"/>
                <w:sz w:val="16"/>
                <w:szCs w:val="16"/>
              </w:rPr>
              <w:t>Parámetro</w:t>
            </w:r>
          </w:p>
          <w:p w14:paraId="7FEF14DA" w14:textId="77777777" w:rsidR="001B7436" w:rsidRPr="00003EAF" w:rsidRDefault="001B7436" w:rsidP="00EF49B3">
            <w:pPr>
              <w:rPr>
                <w:rFonts w:eastAsia="Calibri" w:cs="Times New Roman"/>
                <w:sz w:val="16"/>
                <w:szCs w:val="16"/>
              </w:rPr>
            </w:pPr>
          </w:p>
        </w:tc>
        <w:tc>
          <w:tcPr>
            <w:tcW w:w="2334" w:type="pct"/>
            <w:tcBorders>
              <w:top w:val="double" w:sz="4" w:space="0" w:color="auto"/>
            </w:tcBorders>
          </w:tcPr>
          <w:p w14:paraId="11FFE8F5" w14:textId="77777777" w:rsidR="001B7436" w:rsidRPr="00003EAF" w:rsidRDefault="001B7436" w:rsidP="00477B35">
            <w:pPr>
              <w:rPr>
                <w:rFonts w:eastAsia="Calibri" w:cs="Times New Roman"/>
                <w:sz w:val="16"/>
                <w:szCs w:val="16"/>
              </w:rPr>
            </w:pPr>
            <w:r w:rsidRPr="00003EAF">
              <w:rPr>
                <w:rFonts w:eastAsia="Calibri" w:cs="Times New Roman"/>
                <w:sz w:val="16"/>
                <w:szCs w:val="16"/>
              </w:rPr>
              <w:t>Antenas Transmisora y Receptora</w:t>
            </w:r>
          </w:p>
        </w:tc>
      </w:tr>
      <w:tr w:rsidR="00003EAF" w:rsidRPr="00003EAF" w14:paraId="449CC184" w14:textId="77777777" w:rsidTr="00EE195E">
        <w:trPr>
          <w:trHeight w:val="242"/>
          <w:jc w:val="center"/>
        </w:trPr>
        <w:tc>
          <w:tcPr>
            <w:tcW w:w="2666" w:type="pct"/>
          </w:tcPr>
          <w:p w14:paraId="7AFB1F3B" w14:textId="77777777" w:rsidR="001B7436" w:rsidRPr="00003EAF" w:rsidRDefault="001B7436" w:rsidP="00EF49B3">
            <w:pPr>
              <w:rPr>
                <w:rFonts w:eastAsia="Calibri" w:cs="Times New Roman"/>
                <w:sz w:val="16"/>
                <w:szCs w:val="16"/>
              </w:rPr>
            </w:pPr>
            <w:r w:rsidRPr="00003EAF">
              <w:rPr>
                <w:rFonts w:eastAsia="Calibri" w:cs="Times New Roman"/>
                <w:sz w:val="16"/>
                <w:szCs w:val="16"/>
              </w:rPr>
              <w:t>Tamaño</w:t>
            </w:r>
          </w:p>
        </w:tc>
        <w:tc>
          <w:tcPr>
            <w:tcW w:w="2334" w:type="pct"/>
          </w:tcPr>
          <w:p w14:paraId="0EEA110C" w14:textId="52A5DDF6" w:rsidR="001B7436" w:rsidRPr="00003EAF" w:rsidRDefault="003E0820" w:rsidP="00EF49B3">
            <w:pPr>
              <w:rPr>
                <w:rFonts w:eastAsia="Calibri" w:cs="Times New Roman"/>
                <w:sz w:val="16"/>
                <w:szCs w:val="16"/>
              </w:rPr>
            </w:pPr>
            <w:r>
              <w:rPr>
                <w:rFonts w:eastAsia="Calibri" w:cs="Times New Roman"/>
                <w:sz w:val="16"/>
                <w:szCs w:val="16"/>
              </w:rPr>
              <w:t>120mm x 120</w:t>
            </w:r>
            <w:r w:rsidR="001B7436" w:rsidRPr="00003EAF">
              <w:rPr>
                <w:rFonts w:eastAsia="Calibri" w:cs="Times New Roman"/>
                <w:sz w:val="16"/>
                <w:szCs w:val="16"/>
              </w:rPr>
              <w:t>mm</w:t>
            </w:r>
          </w:p>
        </w:tc>
      </w:tr>
      <w:tr w:rsidR="00003EAF" w:rsidRPr="00003EAF" w14:paraId="1EEC43BF" w14:textId="77777777" w:rsidTr="00EE195E">
        <w:trPr>
          <w:trHeight w:val="472"/>
          <w:jc w:val="center"/>
        </w:trPr>
        <w:tc>
          <w:tcPr>
            <w:tcW w:w="2666" w:type="pct"/>
          </w:tcPr>
          <w:p w14:paraId="4CB8BBB8" w14:textId="77777777" w:rsidR="001B7436" w:rsidRPr="00003EAF" w:rsidRDefault="001B7436" w:rsidP="00EF49B3">
            <w:pPr>
              <w:rPr>
                <w:rFonts w:eastAsia="Calibri" w:cs="Times New Roman"/>
                <w:sz w:val="16"/>
                <w:szCs w:val="16"/>
              </w:rPr>
            </w:pPr>
            <w:r w:rsidRPr="00003EAF">
              <w:rPr>
                <w:rFonts w:eastAsia="Calibri" w:cs="Times New Roman"/>
                <w:sz w:val="16"/>
                <w:szCs w:val="16"/>
              </w:rPr>
              <w:t>Numero de vueltas de la bobina espiral – rectangular</w:t>
            </w:r>
          </w:p>
        </w:tc>
        <w:tc>
          <w:tcPr>
            <w:tcW w:w="2334" w:type="pct"/>
          </w:tcPr>
          <w:p w14:paraId="660668B8" w14:textId="77777777" w:rsidR="001B7436" w:rsidRPr="00003EAF" w:rsidRDefault="001B7436" w:rsidP="00EF49B3">
            <w:pPr>
              <w:rPr>
                <w:rFonts w:eastAsia="Calibri" w:cs="Times New Roman"/>
                <w:sz w:val="16"/>
                <w:szCs w:val="16"/>
              </w:rPr>
            </w:pPr>
            <w:r w:rsidRPr="00003EAF">
              <w:rPr>
                <w:rFonts w:eastAsia="Calibri" w:cs="Times New Roman"/>
                <w:sz w:val="16"/>
                <w:szCs w:val="16"/>
              </w:rPr>
              <w:t>14</w:t>
            </w:r>
          </w:p>
        </w:tc>
      </w:tr>
      <w:tr w:rsidR="00003EAF" w:rsidRPr="00003EAF" w14:paraId="311AF3C7" w14:textId="77777777" w:rsidTr="00EE195E">
        <w:trPr>
          <w:trHeight w:val="421"/>
          <w:jc w:val="center"/>
        </w:trPr>
        <w:tc>
          <w:tcPr>
            <w:tcW w:w="2666" w:type="pct"/>
          </w:tcPr>
          <w:p w14:paraId="68EFB540" w14:textId="77777777" w:rsidR="001B7436" w:rsidRPr="00003EAF" w:rsidRDefault="001B7436" w:rsidP="00EF49B3">
            <w:pPr>
              <w:rPr>
                <w:rFonts w:eastAsia="Calibri" w:cs="Times New Roman"/>
                <w:sz w:val="16"/>
                <w:szCs w:val="16"/>
              </w:rPr>
            </w:pPr>
            <w:r w:rsidRPr="00003EAF">
              <w:rPr>
                <w:rFonts w:eastAsia="Calibri" w:cs="Times New Roman"/>
                <w:sz w:val="16"/>
                <w:szCs w:val="16"/>
              </w:rPr>
              <w:t>Ancho de las espiras de la  bobina espiral rectangular</w:t>
            </w:r>
          </w:p>
        </w:tc>
        <w:tc>
          <w:tcPr>
            <w:tcW w:w="2334" w:type="pct"/>
          </w:tcPr>
          <w:p w14:paraId="4F09414D" w14:textId="17E2CC3D" w:rsidR="001B7436" w:rsidRPr="00003EAF" w:rsidRDefault="003E0820" w:rsidP="00EF49B3">
            <w:pPr>
              <w:rPr>
                <w:rFonts w:eastAsia="Calibri" w:cs="Times New Roman"/>
                <w:sz w:val="16"/>
                <w:szCs w:val="16"/>
              </w:rPr>
            </w:pPr>
            <w:r>
              <w:rPr>
                <w:rFonts w:eastAsia="Calibri" w:cs="Times New Roman"/>
                <w:sz w:val="16"/>
                <w:szCs w:val="16"/>
              </w:rPr>
              <w:t>3.5</w:t>
            </w:r>
            <w:r w:rsidR="001B7436" w:rsidRPr="00003EAF">
              <w:rPr>
                <w:rFonts w:eastAsia="Calibri" w:cs="Times New Roman"/>
                <w:sz w:val="16"/>
                <w:szCs w:val="16"/>
              </w:rPr>
              <w:t>mm</w:t>
            </w:r>
          </w:p>
        </w:tc>
      </w:tr>
      <w:tr w:rsidR="00003EAF" w:rsidRPr="00003EAF" w14:paraId="11E83C76" w14:textId="77777777" w:rsidTr="00EE195E">
        <w:trPr>
          <w:trHeight w:val="271"/>
          <w:jc w:val="center"/>
        </w:trPr>
        <w:tc>
          <w:tcPr>
            <w:tcW w:w="2666" w:type="pct"/>
          </w:tcPr>
          <w:p w14:paraId="7206D3BC" w14:textId="77777777" w:rsidR="00683785" w:rsidRPr="00003EAF" w:rsidRDefault="00683785" w:rsidP="00EF49B3">
            <w:pPr>
              <w:rPr>
                <w:rFonts w:eastAsia="Calibri"/>
                <w:sz w:val="16"/>
                <w:szCs w:val="16"/>
              </w:rPr>
            </w:pPr>
            <w:r w:rsidRPr="00003EAF">
              <w:rPr>
                <w:rFonts w:eastAsia="Calibri"/>
                <w:sz w:val="16"/>
                <w:szCs w:val="16"/>
              </w:rPr>
              <w:t>Espacio entre espiras</w:t>
            </w:r>
          </w:p>
        </w:tc>
        <w:tc>
          <w:tcPr>
            <w:tcW w:w="2334" w:type="pct"/>
          </w:tcPr>
          <w:p w14:paraId="0AF5C737" w14:textId="19D4160A" w:rsidR="00683785" w:rsidRPr="00003EAF" w:rsidRDefault="003E0820" w:rsidP="00EF49B3">
            <w:pPr>
              <w:rPr>
                <w:rFonts w:eastAsia="Calibri"/>
                <w:sz w:val="16"/>
                <w:szCs w:val="16"/>
              </w:rPr>
            </w:pPr>
            <w:r>
              <w:rPr>
                <w:rFonts w:eastAsia="Calibri"/>
                <w:sz w:val="16"/>
                <w:szCs w:val="16"/>
              </w:rPr>
              <w:t>1.2</w:t>
            </w:r>
            <w:r w:rsidR="00683785" w:rsidRPr="00003EAF">
              <w:rPr>
                <w:rFonts w:eastAsia="Calibri"/>
                <w:sz w:val="16"/>
                <w:szCs w:val="16"/>
              </w:rPr>
              <w:t>mm</w:t>
            </w:r>
          </w:p>
        </w:tc>
      </w:tr>
      <w:tr w:rsidR="00003EAF" w:rsidRPr="00003EAF" w14:paraId="6F60D1E2" w14:textId="77777777" w:rsidTr="00EE195E">
        <w:trPr>
          <w:trHeight w:val="262"/>
          <w:jc w:val="center"/>
        </w:trPr>
        <w:tc>
          <w:tcPr>
            <w:tcW w:w="2666" w:type="pct"/>
          </w:tcPr>
          <w:p w14:paraId="1564262E" w14:textId="77777777" w:rsidR="001B7436" w:rsidRPr="00003EAF" w:rsidRDefault="001B7436" w:rsidP="00EF49B3">
            <w:pPr>
              <w:rPr>
                <w:rFonts w:eastAsia="Calibri" w:cs="Times New Roman"/>
                <w:sz w:val="16"/>
                <w:szCs w:val="16"/>
              </w:rPr>
            </w:pPr>
            <w:r w:rsidRPr="00003EAF">
              <w:rPr>
                <w:rFonts w:eastAsia="Calibri" w:cs="Times New Roman"/>
                <w:sz w:val="16"/>
                <w:szCs w:val="16"/>
              </w:rPr>
              <w:t>Placa capacitiva</w:t>
            </w:r>
          </w:p>
        </w:tc>
        <w:tc>
          <w:tcPr>
            <w:tcW w:w="2334" w:type="pct"/>
          </w:tcPr>
          <w:p w14:paraId="3E1965BD" w14:textId="2972AA08" w:rsidR="001B7436" w:rsidRPr="00003EAF" w:rsidRDefault="003E0820" w:rsidP="00EF49B3">
            <w:pPr>
              <w:rPr>
                <w:rFonts w:eastAsia="Calibri" w:cs="Times New Roman"/>
                <w:sz w:val="16"/>
                <w:szCs w:val="16"/>
              </w:rPr>
            </w:pPr>
            <w:r>
              <w:rPr>
                <w:rFonts w:eastAsia="Calibri" w:cs="Times New Roman"/>
                <w:sz w:val="16"/>
                <w:szCs w:val="16"/>
              </w:rPr>
              <w:t>59mm x 25</w:t>
            </w:r>
            <w:r w:rsidR="001B7436" w:rsidRPr="00003EAF">
              <w:rPr>
                <w:rFonts w:eastAsia="Calibri" w:cs="Times New Roman"/>
                <w:sz w:val="16"/>
                <w:szCs w:val="16"/>
              </w:rPr>
              <w:t>mm</w:t>
            </w:r>
          </w:p>
        </w:tc>
      </w:tr>
      <w:tr w:rsidR="00003EAF" w:rsidRPr="00003EAF" w14:paraId="416BDF9E" w14:textId="77777777" w:rsidTr="00EE195E">
        <w:trPr>
          <w:jc w:val="center"/>
        </w:trPr>
        <w:tc>
          <w:tcPr>
            <w:tcW w:w="2666" w:type="pct"/>
            <w:tcBorders>
              <w:bottom w:val="single" w:sz="4" w:space="0" w:color="auto"/>
            </w:tcBorders>
          </w:tcPr>
          <w:p w14:paraId="7060BD37" w14:textId="77777777" w:rsidR="001B7436" w:rsidRPr="00003EAF" w:rsidRDefault="001B7436" w:rsidP="00EF49B3">
            <w:pPr>
              <w:rPr>
                <w:rFonts w:eastAsia="Calibri" w:cs="Times New Roman"/>
                <w:sz w:val="16"/>
                <w:szCs w:val="16"/>
              </w:rPr>
            </w:pPr>
            <w:r w:rsidRPr="00003EAF">
              <w:rPr>
                <w:rFonts w:eastAsia="Calibri" w:cs="Times New Roman"/>
                <w:sz w:val="16"/>
                <w:szCs w:val="16"/>
              </w:rPr>
              <w:t>Radio interno de la única espira circular</w:t>
            </w:r>
          </w:p>
        </w:tc>
        <w:tc>
          <w:tcPr>
            <w:tcW w:w="2334" w:type="pct"/>
            <w:tcBorders>
              <w:bottom w:val="single" w:sz="4" w:space="0" w:color="auto"/>
            </w:tcBorders>
          </w:tcPr>
          <w:p w14:paraId="4A47D965" w14:textId="0DCEC47A" w:rsidR="001B7436" w:rsidRPr="00003EAF" w:rsidRDefault="003E0820" w:rsidP="00EF49B3">
            <w:pPr>
              <w:rPr>
                <w:rFonts w:eastAsia="Calibri" w:cs="Times New Roman"/>
                <w:sz w:val="16"/>
                <w:szCs w:val="16"/>
              </w:rPr>
            </w:pPr>
            <w:r>
              <w:rPr>
                <w:rFonts w:eastAsia="Calibri" w:cs="Times New Roman"/>
                <w:sz w:val="16"/>
                <w:szCs w:val="16"/>
              </w:rPr>
              <w:t>52</w:t>
            </w:r>
            <w:r w:rsidR="001B7436" w:rsidRPr="00003EAF">
              <w:rPr>
                <w:rFonts w:eastAsia="Calibri" w:cs="Times New Roman"/>
                <w:sz w:val="16"/>
                <w:szCs w:val="16"/>
              </w:rPr>
              <w:t>mm</w:t>
            </w:r>
          </w:p>
        </w:tc>
      </w:tr>
      <w:tr w:rsidR="001B7436" w:rsidRPr="00003EAF" w14:paraId="581D7960" w14:textId="77777777" w:rsidTr="00EE195E">
        <w:trPr>
          <w:trHeight w:val="328"/>
          <w:jc w:val="center"/>
        </w:trPr>
        <w:tc>
          <w:tcPr>
            <w:tcW w:w="2666" w:type="pct"/>
            <w:tcBorders>
              <w:bottom w:val="double" w:sz="4" w:space="0" w:color="auto"/>
            </w:tcBorders>
          </w:tcPr>
          <w:p w14:paraId="626E87C3" w14:textId="77777777" w:rsidR="001B7436" w:rsidRPr="00003EAF" w:rsidRDefault="001B7436" w:rsidP="00EF49B3">
            <w:pPr>
              <w:rPr>
                <w:rFonts w:eastAsia="Calibri" w:cs="Times New Roman"/>
                <w:sz w:val="16"/>
                <w:szCs w:val="16"/>
              </w:rPr>
            </w:pPr>
            <w:r w:rsidRPr="00003EAF">
              <w:rPr>
                <w:rFonts w:eastAsia="Calibri" w:cs="Times New Roman"/>
                <w:sz w:val="16"/>
                <w:szCs w:val="16"/>
              </w:rPr>
              <w:t>Ancho de la única espira circular</w:t>
            </w:r>
          </w:p>
        </w:tc>
        <w:tc>
          <w:tcPr>
            <w:tcW w:w="2334" w:type="pct"/>
            <w:tcBorders>
              <w:bottom w:val="double" w:sz="4" w:space="0" w:color="auto"/>
            </w:tcBorders>
          </w:tcPr>
          <w:p w14:paraId="455B3C1A" w14:textId="47CEC163" w:rsidR="001B7436" w:rsidRPr="00003EAF" w:rsidRDefault="003E0820" w:rsidP="00EF49B3">
            <w:pPr>
              <w:keepNext/>
              <w:rPr>
                <w:rFonts w:eastAsia="Calibri" w:cs="Times New Roman"/>
                <w:sz w:val="16"/>
                <w:szCs w:val="16"/>
              </w:rPr>
            </w:pPr>
            <w:r>
              <w:rPr>
                <w:rFonts w:eastAsia="Calibri" w:cs="Times New Roman"/>
                <w:sz w:val="16"/>
                <w:szCs w:val="16"/>
              </w:rPr>
              <w:t>2.5</w:t>
            </w:r>
            <w:r w:rsidR="001B7436" w:rsidRPr="00003EAF">
              <w:rPr>
                <w:rFonts w:eastAsia="Calibri" w:cs="Times New Roman"/>
                <w:sz w:val="16"/>
                <w:szCs w:val="16"/>
              </w:rPr>
              <w:t>mm</w:t>
            </w:r>
          </w:p>
        </w:tc>
      </w:tr>
    </w:tbl>
    <w:p w14:paraId="7DC64019" w14:textId="241F9E5E" w:rsidR="001B7436" w:rsidRPr="00003EAF" w:rsidRDefault="001B7436" w:rsidP="001B7436">
      <w:pPr>
        <w:pStyle w:val="Text"/>
        <w:ind w:firstLine="0"/>
        <w:jc w:val="center"/>
        <w:rPr>
          <w:rFonts w:eastAsia="Calibri"/>
          <w:iCs/>
          <w:noProof/>
        </w:rPr>
      </w:pPr>
    </w:p>
    <w:p w14:paraId="3995F253" w14:textId="77777777" w:rsidR="001B7436" w:rsidRPr="003E0820" w:rsidRDefault="001B7436"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156BBD22" wp14:editId="7905F54B">
            <wp:extent cx="2763727" cy="2340000"/>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931" t="453" r="4700" b="-453"/>
                    <a:stretch/>
                  </pic:blipFill>
                  <pic:spPr bwMode="auto">
                    <a:xfrm>
                      <a:off x="0" y="0"/>
                      <a:ext cx="2763727" cy="2340000"/>
                    </a:xfrm>
                    <a:prstGeom prst="rect">
                      <a:avLst/>
                    </a:prstGeom>
                    <a:ln>
                      <a:noFill/>
                    </a:ln>
                    <a:extLst>
                      <a:ext uri="{53640926-AAD7-44D8-BBD7-CCE9431645EC}">
                        <a14:shadowObscured xmlns:a14="http://schemas.microsoft.com/office/drawing/2010/main"/>
                      </a:ext>
                    </a:extLst>
                  </pic:spPr>
                </pic:pic>
              </a:graphicData>
            </a:graphic>
          </wp:inline>
        </w:drawing>
      </w:r>
    </w:p>
    <w:p w14:paraId="487E1BB7" w14:textId="77777777" w:rsidR="001B7436" w:rsidRPr="002D494F" w:rsidRDefault="001B7436" w:rsidP="002D494F">
      <w:pPr>
        <w:pStyle w:val="Text"/>
        <w:ind w:firstLine="0"/>
        <w:jc w:val="center"/>
        <w:rPr>
          <w:sz w:val="16"/>
          <w:szCs w:val="16"/>
          <w:lang w:val="es-ES"/>
        </w:rPr>
      </w:pPr>
      <w:r w:rsidRPr="002D494F">
        <w:rPr>
          <w:sz w:val="16"/>
          <w:szCs w:val="16"/>
          <w:lang w:val="es-ES"/>
        </w:rPr>
        <w:t>(a)</w:t>
      </w:r>
    </w:p>
    <w:p w14:paraId="28FA12D9" w14:textId="77777777" w:rsidR="001B7436" w:rsidRPr="003E0820" w:rsidRDefault="001B7436"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750AED7E" wp14:editId="6EB67E91">
            <wp:extent cx="2769869" cy="2340000"/>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46"/>
                    <a:stretch/>
                  </pic:blipFill>
                  <pic:spPr bwMode="auto">
                    <a:xfrm>
                      <a:off x="0" y="0"/>
                      <a:ext cx="2769869" cy="2340000"/>
                    </a:xfrm>
                    <a:prstGeom prst="rect">
                      <a:avLst/>
                    </a:prstGeom>
                    <a:ln>
                      <a:noFill/>
                    </a:ln>
                    <a:extLst>
                      <a:ext uri="{53640926-AAD7-44D8-BBD7-CCE9431645EC}">
                        <a14:shadowObscured xmlns:a14="http://schemas.microsoft.com/office/drawing/2010/main"/>
                      </a:ext>
                    </a:extLst>
                  </pic:spPr>
                </pic:pic>
              </a:graphicData>
            </a:graphic>
          </wp:inline>
        </w:drawing>
      </w:r>
    </w:p>
    <w:p w14:paraId="1CB1E0BB" w14:textId="77777777" w:rsidR="001B7436" w:rsidRPr="002D494F" w:rsidRDefault="001B7436" w:rsidP="002D494F">
      <w:pPr>
        <w:pStyle w:val="Text"/>
        <w:ind w:firstLine="0"/>
        <w:jc w:val="center"/>
        <w:rPr>
          <w:sz w:val="16"/>
          <w:szCs w:val="16"/>
          <w:lang w:val="es-ES"/>
        </w:rPr>
      </w:pPr>
      <w:r w:rsidRPr="002D494F">
        <w:rPr>
          <w:sz w:val="16"/>
          <w:szCs w:val="16"/>
          <w:lang w:val="es-ES"/>
        </w:rPr>
        <w:t>(b)</w:t>
      </w:r>
    </w:p>
    <w:p w14:paraId="6F072DDD" w14:textId="0D2A27F3" w:rsidR="001B7436" w:rsidRPr="00003EAF" w:rsidRDefault="00945FD4" w:rsidP="002D494F">
      <w:pPr>
        <w:pStyle w:val="figurecaption"/>
        <w:rPr>
          <w:lang w:val="es-EC"/>
        </w:rPr>
      </w:pPr>
      <w:r w:rsidRPr="00003EAF">
        <w:rPr>
          <w:lang w:val="es-EC"/>
        </w:rPr>
        <w:t>Medidas de la antena  transmisora/receptora de la vista interna (a) y frontal (b)</w:t>
      </w:r>
    </w:p>
    <w:p w14:paraId="5B97F18A" w14:textId="6CAFA5A0" w:rsidR="00172072" w:rsidRPr="00003EAF" w:rsidRDefault="003068B1" w:rsidP="00172072">
      <w:pPr>
        <w:pStyle w:val="Text"/>
        <w:rPr>
          <w:lang w:val="es-EC"/>
        </w:rPr>
      </w:pPr>
      <w:r w:rsidRPr="00003EAF">
        <w:rPr>
          <w:bCs/>
          <w:lang w:val="es-EC"/>
        </w:rPr>
        <w:t>Con los datos anteriores</w:t>
      </w:r>
      <w:r w:rsidR="001B7436" w:rsidRPr="00003EAF">
        <w:rPr>
          <w:bCs/>
          <w:lang w:val="es-EC"/>
        </w:rPr>
        <w:t xml:space="preserve"> se calculan los valores de la inductancia, capacitancia y frecuencia de resonancia del sistema, es así, que mediante </w:t>
      </w:r>
      <w:r w:rsidR="006F7375" w:rsidRPr="00003EAF">
        <w:rPr>
          <w:bCs/>
          <w:lang w:val="es-EC"/>
        </w:rPr>
        <w:t>(1), (2) y (4) se obtiene:</w:t>
      </w:r>
      <w:r w:rsidR="00EE195E">
        <w:rPr>
          <w:bCs/>
          <w:lang w:val="es-EC"/>
        </w:rPr>
        <w:t xml:space="preserve"> </w:t>
      </w:r>
      <w:r w:rsidR="00EE195E" w:rsidRPr="00B83EA3">
        <w:rPr>
          <w:bCs/>
          <w:i/>
          <w:lang w:val="es-EC"/>
        </w:rPr>
        <w:t>L</w:t>
      </w:r>
      <w:r w:rsidR="00EE195E">
        <w:rPr>
          <w:bCs/>
          <w:lang w:val="es-EC"/>
        </w:rPr>
        <w:t>=1.2290×10</w:t>
      </w:r>
      <w:r w:rsidR="00EE195E" w:rsidRPr="00EE195E">
        <w:rPr>
          <w:bCs/>
          <w:vertAlign w:val="superscript"/>
          <w:lang w:val="es-EC"/>
        </w:rPr>
        <w:t>-5</w:t>
      </w:r>
      <w:r w:rsidR="00B83EA3">
        <w:rPr>
          <w:bCs/>
          <w:lang w:val="es-EC"/>
        </w:rPr>
        <w:t xml:space="preserve"> H, C=3.9640625×10</w:t>
      </w:r>
      <w:r w:rsidR="00B83EA3" w:rsidRPr="00EE195E">
        <w:rPr>
          <w:bCs/>
          <w:vertAlign w:val="superscript"/>
          <w:lang w:val="es-EC"/>
        </w:rPr>
        <w:t>-</w:t>
      </w:r>
      <w:r w:rsidR="00B83EA3">
        <w:rPr>
          <w:bCs/>
          <w:vertAlign w:val="superscript"/>
          <w:lang w:val="es-EC"/>
        </w:rPr>
        <w:t>6</w:t>
      </w:r>
      <w:r w:rsidR="001B7436" w:rsidRPr="00003EAF">
        <w:rPr>
          <w:rFonts w:eastAsiaTheme="minorEastAsia"/>
          <w:lang w:val="es-EC"/>
        </w:rPr>
        <w:t xml:space="preserve"> </w:t>
      </w:r>
      <w:r w:rsidR="00B83EA3">
        <w:rPr>
          <w:rFonts w:eastAsiaTheme="minorEastAsia"/>
          <w:lang w:val="es-EC"/>
        </w:rPr>
        <w:t xml:space="preserve">F </w:t>
      </w:r>
      <w:r w:rsidR="001B7436" w:rsidRPr="00003EAF">
        <w:rPr>
          <w:rFonts w:eastAsiaTheme="minorEastAsia"/>
          <w:lang w:val="es-EC"/>
        </w:rPr>
        <w:t>y</w:t>
      </w:r>
      <w:r w:rsidR="00B83EA3">
        <w:rPr>
          <w:rFonts w:eastAsiaTheme="minorEastAsia"/>
          <w:lang w:val="es-EC"/>
        </w:rPr>
        <w:t xml:space="preserve"> </w:t>
      </w:r>
      <w:proofErr w:type="spellStart"/>
      <w:r w:rsidR="00B83EA3" w:rsidRPr="00B83EA3">
        <w:rPr>
          <w:rFonts w:eastAsiaTheme="minorEastAsia"/>
          <w:i/>
          <w:lang w:val="es-EC"/>
        </w:rPr>
        <w:t>f</w:t>
      </w:r>
      <w:r w:rsidR="00B83EA3" w:rsidRPr="00B83EA3">
        <w:rPr>
          <w:rFonts w:eastAsiaTheme="minorEastAsia"/>
          <w:i/>
          <w:vertAlign w:val="subscript"/>
          <w:lang w:val="es-EC"/>
        </w:rPr>
        <w:t>r</w:t>
      </w:r>
      <w:proofErr w:type="spellEnd"/>
      <w:r w:rsidR="00B83EA3">
        <w:rPr>
          <w:rFonts w:eastAsiaTheme="minorEastAsia"/>
          <w:i/>
          <w:vertAlign w:val="subscript"/>
          <w:lang w:val="es-EC"/>
        </w:rPr>
        <w:t xml:space="preserve"> </w:t>
      </w:r>
      <w:r w:rsidR="00B83EA3">
        <w:rPr>
          <w:rFonts w:eastAsiaTheme="minorEastAsia"/>
          <w:lang w:val="es-EC"/>
        </w:rPr>
        <w:t>= 23.0480 MHz</w:t>
      </w:r>
      <w:r w:rsidR="001B7436" w:rsidRPr="00003EAF">
        <w:rPr>
          <w:rFonts w:eastAsiaTheme="minorEastAsia"/>
          <w:lang w:val="es-EC"/>
        </w:rPr>
        <w:t>.</w:t>
      </w:r>
    </w:p>
    <w:p w14:paraId="207B5850" w14:textId="77777777" w:rsidR="005B2AC9" w:rsidRPr="00003EAF" w:rsidRDefault="005B2AC9" w:rsidP="005B2AC9">
      <w:pPr>
        <w:pStyle w:val="Ttulo1"/>
        <w:rPr>
          <w:lang w:val="es-EC"/>
        </w:rPr>
      </w:pPr>
      <w:r w:rsidRPr="00003EAF">
        <w:rPr>
          <w:lang w:val="es-EC"/>
        </w:rPr>
        <w:lastRenderedPageBreak/>
        <w:t>Resultados</w:t>
      </w:r>
      <w:r w:rsidR="00CF44E8" w:rsidRPr="00003EAF">
        <w:rPr>
          <w:lang w:val="es-EC"/>
        </w:rPr>
        <w:t xml:space="preserve"> y discusión</w:t>
      </w:r>
    </w:p>
    <w:p w14:paraId="36F7B38E" w14:textId="264C968A" w:rsidR="00D36446" w:rsidRPr="00003EAF" w:rsidRDefault="00683785" w:rsidP="005B2AC9">
      <w:pPr>
        <w:pStyle w:val="Text"/>
        <w:rPr>
          <w:lang w:val="es-ES"/>
        </w:rPr>
      </w:pPr>
      <w:r w:rsidRPr="00003EAF">
        <w:rPr>
          <w:bCs/>
          <w:lang w:val="es-EC"/>
        </w:rPr>
        <w:t>A efectos de medición t</w:t>
      </w:r>
      <w:r w:rsidR="00D36446" w:rsidRPr="00003EAF">
        <w:rPr>
          <w:bCs/>
          <w:lang w:val="es-EC"/>
        </w:rPr>
        <w:t xml:space="preserve">anto el transmisor como el receptor se encuentran separados por un espacio de aire </w:t>
      </w:r>
      <w:r w:rsidR="008955A7" w:rsidRPr="00003EAF">
        <w:rPr>
          <w:bCs/>
          <w:lang w:val="es-EC"/>
        </w:rPr>
        <w:t>variable</w:t>
      </w:r>
      <w:r w:rsidR="003E0820">
        <w:rPr>
          <w:bCs/>
          <w:lang w:val="es-EC"/>
        </w:rPr>
        <w:t xml:space="preserve"> entre 10mm y 100</w:t>
      </w:r>
      <w:r w:rsidR="00D36446" w:rsidRPr="00003EAF">
        <w:rPr>
          <w:bCs/>
          <w:lang w:val="es-EC"/>
        </w:rPr>
        <w:t>mm</w:t>
      </w:r>
      <w:r w:rsidR="0001078C" w:rsidRPr="00003EAF">
        <w:rPr>
          <w:bCs/>
          <w:lang w:val="es-EC"/>
        </w:rPr>
        <w:t xml:space="preserve"> </w:t>
      </w:r>
      <w:r w:rsidR="004970D3" w:rsidRPr="00003EAF">
        <w:rPr>
          <w:bCs/>
          <w:lang w:val="es-EC"/>
        </w:rPr>
        <w:t xml:space="preserve">para evaluar </w:t>
      </w:r>
      <w:r w:rsidR="00D36446" w:rsidRPr="00003EAF">
        <w:rPr>
          <w:bCs/>
          <w:lang w:val="es-EC"/>
        </w:rPr>
        <w:t>la eficien</w:t>
      </w:r>
      <w:r w:rsidR="00BD2D70" w:rsidRPr="00003EAF">
        <w:rPr>
          <w:bCs/>
          <w:lang w:val="es-EC"/>
        </w:rPr>
        <w:t xml:space="preserve">cia del sistema </w:t>
      </w:r>
      <w:r w:rsidR="005C1637">
        <w:rPr>
          <w:bCs/>
          <w:lang w:val="es-EC"/>
        </w:rPr>
        <w:t xml:space="preserve">al </w:t>
      </w:r>
      <w:r w:rsidR="00BD2D70" w:rsidRPr="00003EAF">
        <w:rPr>
          <w:bCs/>
          <w:lang w:val="es-EC"/>
        </w:rPr>
        <w:t>introduci</w:t>
      </w:r>
      <w:r w:rsidR="005C1637">
        <w:rPr>
          <w:bCs/>
          <w:lang w:val="es-EC"/>
        </w:rPr>
        <w:t>r</w:t>
      </w:r>
      <w:r w:rsidR="00BD2D70" w:rsidRPr="00003EAF">
        <w:rPr>
          <w:bCs/>
          <w:lang w:val="es-EC"/>
        </w:rPr>
        <w:t xml:space="preserve"> d</w:t>
      </w:r>
      <w:r w:rsidR="008955A7" w:rsidRPr="00003EAF">
        <w:rPr>
          <w:bCs/>
          <w:lang w:val="es-EC"/>
        </w:rPr>
        <w:t xml:space="preserve">istintos materiales entre </w:t>
      </w:r>
      <w:r w:rsidR="00BD2D70" w:rsidRPr="00003EAF">
        <w:rPr>
          <w:bCs/>
          <w:lang w:val="es-EC"/>
        </w:rPr>
        <w:t xml:space="preserve">ellas </w:t>
      </w:r>
      <w:r w:rsidR="008955A7" w:rsidRPr="00003EAF">
        <w:rPr>
          <w:bCs/>
          <w:lang w:val="es-EC"/>
        </w:rPr>
        <w:t xml:space="preserve">para comprobar la versatilidad en aplicaciones prácticas. </w:t>
      </w:r>
      <w:r w:rsidR="00F04CDE" w:rsidRPr="00003EAF">
        <w:rPr>
          <w:bCs/>
          <w:lang w:val="es-EC"/>
        </w:rPr>
        <w:t xml:space="preserve"> </w:t>
      </w:r>
    </w:p>
    <w:p w14:paraId="57B014CB" w14:textId="77777777" w:rsidR="00A97DF5" w:rsidRPr="00003EAF" w:rsidRDefault="00477B35" w:rsidP="005B2AC9">
      <w:pPr>
        <w:pStyle w:val="Text"/>
        <w:rPr>
          <w:lang w:val="es-ES"/>
        </w:rPr>
      </w:pPr>
      <w:r w:rsidRPr="00003EAF">
        <w:rPr>
          <w:lang w:val="es-ES"/>
        </w:rPr>
        <w:t xml:space="preserve">Los resultados se obtuvieron mediante la simulación y la implementación del sistema, al final </w:t>
      </w:r>
      <w:r w:rsidR="00CE00E2" w:rsidRPr="00003EAF">
        <w:rPr>
          <w:lang w:val="es-ES"/>
        </w:rPr>
        <w:t xml:space="preserve">de la sección </w:t>
      </w:r>
      <w:r w:rsidRPr="00003EAF">
        <w:rPr>
          <w:lang w:val="es-ES"/>
        </w:rPr>
        <w:t>se realiza una comparación de los datos obtenidos.</w:t>
      </w:r>
    </w:p>
    <w:p w14:paraId="2B3F641B" w14:textId="77777777" w:rsidR="00477B35" w:rsidRPr="00003EAF" w:rsidRDefault="00477B35" w:rsidP="002D494F">
      <w:pPr>
        <w:pStyle w:val="Ttulo2"/>
        <w:rPr>
          <w:lang w:val="es-ES"/>
        </w:rPr>
      </w:pPr>
      <w:r w:rsidRPr="00003EAF">
        <w:rPr>
          <w:lang w:val="es-EC"/>
        </w:rPr>
        <w:t>Simulación</w:t>
      </w:r>
    </w:p>
    <w:p w14:paraId="39F0189B" w14:textId="4A9FCC4C" w:rsidR="00A97DF5" w:rsidRPr="00003EAF" w:rsidRDefault="00477B35" w:rsidP="005B2AC9">
      <w:pPr>
        <w:pStyle w:val="Text"/>
        <w:rPr>
          <w:bCs/>
          <w:lang w:val="es-EC"/>
        </w:rPr>
      </w:pPr>
      <w:r w:rsidRPr="00003EAF">
        <w:rPr>
          <w:bCs/>
          <w:lang w:val="es-EC"/>
        </w:rPr>
        <w:t>Los resultados de la simulación están divid</w:t>
      </w:r>
      <w:r w:rsidR="0001078C" w:rsidRPr="00003EAF">
        <w:rPr>
          <w:bCs/>
          <w:lang w:val="es-EC"/>
        </w:rPr>
        <w:t xml:space="preserve">idos en dos partes. La primera </w:t>
      </w:r>
      <w:r w:rsidRPr="00003EAF">
        <w:rPr>
          <w:bCs/>
          <w:lang w:val="es-EC"/>
        </w:rPr>
        <w:t>se centra en la representación gráfica de la corriente superficial en las antenas y la segunda en los parámetros de dispersi</w:t>
      </w:r>
      <w:r w:rsidR="004D3DBE" w:rsidRPr="00003EAF">
        <w:rPr>
          <w:bCs/>
          <w:lang w:val="es-EC"/>
        </w:rPr>
        <w:t>ón –</w:t>
      </w:r>
      <w:r w:rsidR="00B83EA3">
        <w:rPr>
          <w:bCs/>
          <w:lang w:val="es-EC"/>
        </w:rPr>
        <w:t xml:space="preserve"> </w:t>
      </w:r>
      <w:r w:rsidR="00B83EA3" w:rsidRPr="00B83EA3">
        <w:rPr>
          <w:bCs/>
          <w:i/>
          <w:lang w:val="es-EC"/>
        </w:rPr>
        <w:t>S</w:t>
      </w:r>
      <w:r w:rsidR="00977227" w:rsidRPr="00003EAF">
        <w:rPr>
          <w:bCs/>
          <w:lang w:val="es-EC"/>
        </w:rPr>
        <w:t xml:space="preserve">, ambas </w:t>
      </w:r>
      <w:r w:rsidRPr="00003EAF">
        <w:rPr>
          <w:bCs/>
          <w:lang w:val="es-EC"/>
        </w:rPr>
        <w:t>definen la eficiencia del sistema</w:t>
      </w:r>
      <w:r w:rsidR="008955A7" w:rsidRPr="00003EAF">
        <w:rPr>
          <w:bCs/>
          <w:lang w:val="es-EC"/>
        </w:rPr>
        <w:t xml:space="preserve">. </w:t>
      </w:r>
      <w:r w:rsidRPr="00003EAF">
        <w:rPr>
          <w:bCs/>
          <w:lang w:val="es-EC"/>
        </w:rPr>
        <w:t xml:space="preserve"> </w:t>
      </w:r>
      <w:r w:rsidR="008955A7" w:rsidRPr="00003EAF">
        <w:rPr>
          <w:bCs/>
          <w:lang w:val="es-EC"/>
        </w:rPr>
        <w:t xml:space="preserve">El software utilizado es </w:t>
      </w:r>
      <w:r w:rsidR="008955A7" w:rsidRPr="00003EAF">
        <w:rPr>
          <w:bCs/>
          <w:i/>
          <w:lang w:val="es-EC"/>
        </w:rPr>
        <w:t xml:space="preserve">CST </w:t>
      </w:r>
      <w:proofErr w:type="spellStart"/>
      <w:r w:rsidR="008955A7" w:rsidRPr="00003EAF">
        <w:rPr>
          <w:bCs/>
          <w:i/>
          <w:lang w:val="es-EC"/>
        </w:rPr>
        <w:t>Microwave</w:t>
      </w:r>
      <w:proofErr w:type="spellEnd"/>
      <w:r w:rsidR="008955A7" w:rsidRPr="00003EAF">
        <w:rPr>
          <w:bCs/>
          <w:i/>
          <w:lang w:val="es-EC"/>
        </w:rPr>
        <w:t xml:space="preserve"> Studio</w:t>
      </w:r>
      <w:r w:rsidR="008955A7" w:rsidRPr="00003EAF">
        <w:rPr>
          <w:bCs/>
          <w:lang w:val="es-EC"/>
        </w:rPr>
        <w:t xml:space="preserve"> con licencia de prueba.</w:t>
      </w:r>
    </w:p>
    <w:p w14:paraId="778EF46D" w14:textId="77777777" w:rsidR="00477B35" w:rsidRPr="00003EAF" w:rsidRDefault="00477B35" w:rsidP="002D494F">
      <w:pPr>
        <w:pStyle w:val="Ttulo3"/>
        <w:rPr>
          <w:lang w:val="es-ES"/>
        </w:rPr>
      </w:pPr>
      <w:r w:rsidRPr="00003EAF">
        <w:rPr>
          <w:lang w:val="es-EC"/>
        </w:rPr>
        <w:t>Corriente Superficial</w:t>
      </w:r>
    </w:p>
    <w:p w14:paraId="4243E26C" w14:textId="5F39E6F3" w:rsidR="00A97DF5" w:rsidRPr="00003EAF" w:rsidRDefault="00462CC5" w:rsidP="005B2AC9">
      <w:pPr>
        <w:pStyle w:val="Text"/>
        <w:rPr>
          <w:bCs/>
          <w:lang w:val="es-EC"/>
        </w:rPr>
      </w:pPr>
      <w:r w:rsidRPr="00003EAF">
        <w:rPr>
          <w:bCs/>
          <w:lang w:val="es-EC"/>
        </w:rPr>
        <w:t>En la Fig. 8</w:t>
      </w:r>
      <w:r w:rsidR="0001078C" w:rsidRPr="00003EAF">
        <w:rPr>
          <w:bCs/>
          <w:lang w:val="es-EC"/>
        </w:rPr>
        <w:t xml:space="preserve"> </w:t>
      </w:r>
      <w:r w:rsidR="00477B35" w:rsidRPr="00003EAF">
        <w:rPr>
          <w:bCs/>
          <w:lang w:val="es-EC"/>
        </w:rPr>
        <w:t xml:space="preserve">se expone la distribución de corriente en la superficie conductora </w:t>
      </w:r>
      <w:r w:rsidR="008955A7" w:rsidRPr="00003EAF">
        <w:rPr>
          <w:bCs/>
          <w:lang w:val="es-EC"/>
        </w:rPr>
        <w:t>en las antenas</w:t>
      </w:r>
      <w:r w:rsidR="00477B35" w:rsidRPr="00003EAF">
        <w:rPr>
          <w:bCs/>
          <w:lang w:val="es-EC"/>
        </w:rPr>
        <w:t>, las mismas que abarca</w:t>
      </w:r>
      <w:r w:rsidR="003E0820">
        <w:rPr>
          <w:bCs/>
          <w:lang w:val="es-EC"/>
        </w:rPr>
        <w:t>n distancias desde los 10</w:t>
      </w:r>
      <w:r w:rsidR="00477B35" w:rsidRPr="00003EAF">
        <w:rPr>
          <w:bCs/>
          <w:lang w:val="es-EC"/>
        </w:rPr>
        <w:t>mm hasta</w:t>
      </w:r>
      <w:r w:rsidR="003E0820">
        <w:rPr>
          <w:bCs/>
          <w:lang w:val="es-EC"/>
        </w:rPr>
        <w:t xml:space="preserve"> los 100</w:t>
      </w:r>
      <w:r w:rsidR="008955A7" w:rsidRPr="00003EAF">
        <w:rPr>
          <w:bCs/>
          <w:lang w:val="es-EC"/>
        </w:rPr>
        <w:t>mm en pasos de 10mm</w:t>
      </w:r>
      <w:r w:rsidR="00801FC8" w:rsidRPr="00003EAF">
        <w:rPr>
          <w:bCs/>
          <w:lang w:val="es-EC"/>
        </w:rPr>
        <w:t xml:space="preserve"> entre </w:t>
      </w:r>
      <w:proofErr w:type="spellStart"/>
      <w:r w:rsidR="00801FC8" w:rsidRPr="00003EAF">
        <w:rPr>
          <w:bCs/>
          <w:lang w:val="es-EC"/>
        </w:rPr>
        <w:t>Tx</w:t>
      </w:r>
      <w:proofErr w:type="spellEnd"/>
      <w:r w:rsidR="00801FC8" w:rsidRPr="00003EAF">
        <w:rPr>
          <w:bCs/>
          <w:lang w:val="es-EC"/>
        </w:rPr>
        <w:t xml:space="preserve"> y </w:t>
      </w:r>
      <w:proofErr w:type="spellStart"/>
      <w:r w:rsidR="00801FC8" w:rsidRPr="00003EAF">
        <w:rPr>
          <w:bCs/>
          <w:lang w:val="es-EC"/>
        </w:rPr>
        <w:t>Rx</w:t>
      </w:r>
      <w:proofErr w:type="spellEnd"/>
      <w:r w:rsidR="00477B35" w:rsidRPr="00003EAF">
        <w:rPr>
          <w:bCs/>
          <w:lang w:val="es-EC"/>
        </w:rPr>
        <w:t>. Cada figura representa la transferencia de energía a una frecuencia de resonancia correspondiente a la distancia establecida, es decir, a la máxima transferencia posible de energía en cada una de las distancias simuladas.</w:t>
      </w:r>
    </w:p>
    <w:p w14:paraId="07C4D9D2" w14:textId="77777777" w:rsidR="008955A7" w:rsidRPr="003E0820" w:rsidRDefault="00477B35"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7EBDB96C" wp14:editId="31678A3A">
            <wp:extent cx="2340414" cy="2160000"/>
            <wp:effectExtent l="0" t="0" r="3175" b="0"/>
            <wp:docPr id="5137" name="Imagen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40414" cy="2160000"/>
                    </a:xfrm>
                    <a:prstGeom prst="rect">
                      <a:avLst/>
                    </a:prstGeom>
                  </pic:spPr>
                </pic:pic>
              </a:graphicData>
            </a:graphic>
          </wp:inline>
        </w:drawing>
      </w:r>
      <w:r w:rsidRPr="003E0820">
        <w:rPr>
          <w:i w:val="0"/>
          <w:noProof/>
        </w:rPr>
        <w:t xml:space="preserve"> </w:t>
      </w:r>
    </w:p>
    <w:p w14:paraId="25E4EF3C" w14:textId="414041BA" w:rsidR="008955A7" w:rsidRPr="00003EAF" w:rsidRDefault="008955A7" w:rsidP="00477B35">
      <w:pPr>
        <w:pStyle w:val="Text"/>
        <w:jc w:val="center"/>
        <w:rPr>
          <w:lang w:val="es-ES"/>
        </w:rPr>
      </w:pPr>
      <w:r w:rsidRPr="00003EAF">
        <w:rPr>
          <w:lang w:val="es-ES"/>
        </w:rPr>
        <w:t>(</w:t>
      </w:r>
      <w:r w:rsidR="005C1637">
        <w:rPr>
          <w:sz w:val="16"/>
          <w:szCs w:val="16"/>
          <w:lang w:val="es-ES"/>
        </w:rPr>
        <w:t>10</w:t>
      </w:r>
      <w:r w:rsidRPr="00003EAF">
        <w:rPr>
          <w:sz w:val="16"/>
          <w:szCs w:val="16"/>
          <w:lang w:val="es-ES"/>
        </w:rPr>
        <w:t>mm)</w:t>
      </w:r>
    </w:p>
    <w:p w14:paraId="5ABA8F23" w14:textId="77777777" w:rsidR="00477B35" w:rsidRPr="003E0820" w:rsidRDefault="00477B35"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6223C428" wp14:editId="10753DC5">
            <wp:extent cx="2340414" cy="2160000"/>
            <wp:effectExtent l="0" t="0" r="3175" b="0"/>
            <wp:docPr id="5138" name="Imagen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40414" cy="2160000"/>
                    </a:xfrm>
                    <a:prstGeom prst="rect">
                      <a:avLst/>
                    </a:prstGeom>
                  </pic:spPr>
                </pic:pic>
              </a:graphicData>
            </a:graphic>
          </wp:inline>
        </w:drawing>
      </w:r>
    </w:p>
    <w:p w14:paraId="42121059" w14:textId="4C0FDBC8" w:rsidR="00477B35" w:rsidRPr="00003EAF" w:rsidRDefault="005C1637" w:rsidP="008955A7">
      <w:pPr>
        <w:pStyle w:val="Text"/>
        <w:ind w:firstLine="0"/>
        <w:jc w:val="center"/>
        <w:rPr>
          <w:sz w:val="16"/>
          <w:szCs w:val="16"/>
          <w:lang w:val="es-ES"/>
        </w:rPr>
      </w:pPr>
      <w:r>
        <w:rPr>
          <w:sz w:val="16"/>
          <w:szCs w:val="16"/>
          <w:lang w:val="es-ES"/>
        </w:rPr>
        <w:t>(20</w:t>
      </w:r>
      <w:r w:rsidR="00EF49B3" w:rsidRPr="00003EAF">
        <w:rPr>
          <w:sz w:val="16"/>
          <w:szCs w:val="16"/>
          <w:lang w:val="es-ES"/>
        </w:rPr>
        <w:t>mm)</w:t>
      </w:r>
    </w:p>
    <w:p w14:paraId="4A0A0FFB" w14:textId="77777777" w:rsidR="008955A7" w:rsidRPr="003E0820" w:rsidRDefault="00477B35" w:rsidP="003E0820">
      <w:pPr>
        <w:pStyle w:val="Ttulo2"/>
        <w:numPr>
          <w:ilvl w:val="0"/>
          <w:numId w:val="0"/>
        </w:numPr>
        <w:spacing w:before="200"/>
        <w:jc w:val="center"/>
        <w:rPr>
          <w:i w:val="0"/>
          <w:noProof/>
        </w:rPr>
      </w:pPr>
      <w:r w:rsidRPr="003E0820">
        <w:rPr>
          <w:i w:val="0"/>
          <w:noProof/>
          <w:lang w:val="es-EC" w:eastAsia="es-EC"/>
        </w:rPr>
        <w:lastRenderedPageBreak/>
        <w:drawing>
          <wp:inline distT="0" distB="0" distL="0" distR="0" wp14:anchorId="52A8AFF2" wp14:editId="29AD5D43">
            <wp:extent cx="2340410" cy="2160000"/>
            <wp:effectExtent l="0" t="0" r="3175" b="0"/>
            <wp:docPr id="5139" name="Imagen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40410" cy="2160000"/>
                    </a:xfrm>
                    <a:prstGeom prst="rect">
                      <a:avLst/>
                    </a:prstGeom>
                  </pic:spPr>
                </pic:pic>
              </a:graphicData>
            </a:graphic>
          </wp:inline>
        </w:drawing>
      </w:r>
      <w:r w:rsidRPr="003E0820">
        <w:rPr>
          <w:i w:val="0"/>
          <w:noProof/>
        </w:rPr>
        <w:t xml:space="preserve"> </w:t>
      </w:r>
    </w:p>
    <w:p w14:paraId="7F13EE5D" w14:textId="2F188875" w:rsidR="008955A7" w:rsidRPr="00003EAF" w:rsidRDefault="005C1637" w:rsidP="00477B35">
      <w:pPr>
        <w:pStyle w:val="Text"/>
        <w:jc w:val="center"/>
        <w:rPr>
          <w:lang w:val="es-ES"/>
        </w:rPr>
      </w:pPr>
      <w:r>
        <w:rPr>
          <w:sz w:val="16"/>
          <w:szCs w:val="16"/>
          <w:lang w:val="es-ES"/>
        </w:rPr>
        <w:t>(30</w:t>
      </w:r>
      <w:r w:rsidR="008955A7" w:rsidRPr="00003EAF">
        <w:rPr>
          <w:sz w:val="16"/>
          <w:szCs w:val="16"/>
          <w:lang w:val="es-ES"/>
        </w:rPr>
        <w:t>mm)</w:t>
      </w:r>
    </w:p>
    <w:p w14:paraId="3AAC725A" w14:textId="77777777" w:rsidR="00477B35" w:rsidRPr="003E0820" w:rsidRDefault="00477B35"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556FAC08" wp14:editId="19E3A033">
            <wp:extent cx="2340410" cy="2160000"/>
            <wp:effectExtent l="0" t="0" r="3175" b="0"/>
            <wp:docPr id="5140" name="Imagen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40410" cy="2160000"/>
                    </a:xfrm>
                    <a:prstGeom prst="rect">
                      <a:avLst/>
                    </a:prstGeom>
                  </pic:spPr>
                </pic:pic>
              </a:graphicData>
            </a:graphic>
          </wp:inline>
        </w:drawing>
      </w:r>
    </w:p>
    <w:p w14:paraId="04ABB73F" w14:textId="01BA18ED" w:rsidR="00EF49B3" w:rsidRPr="00003EAF" w:rsidRDefault="005C1637" w:rsidP="008955A7">
      <w:pPr>
        <w:pStyle w:val="Text"/>
        <w:ind w:firstLine="0"/>
        <w:jc w:val="center"/>
        <w:rPr>
          <w:sz w:val="16"/>
          <w:szCs w:val="16"/>
          <w:lang w:val="es-ES"/>
        </w:rPr>
      </w:pPr>
      <w:r>
        <w:rPr>
          <w:sz w:val="16"/>
          <w:szCs w:val="16"/>
          <w:lang w:val="es-ES"/>
        </w:rPr>
        <w:t>(40</w:t>
      </w:r>
      <w:r w:rsidR="00EF49B3" w:rsidRPr="00003EAF">
        <w:rPr>
          <w:sz w:val="16"/>
          <w:szCs w:val="16"/>
          <w:lang w:val="es-ES"/>
        </w:rPr>
        <w:t>mm)</w:t>
      </w:r>
    </w:p>
    <w:p w14:paraId="4AA1A97A" w14:textId="77777777" w:rsidR="00DC2DAB" w:rsidRPr="003E0820" w:rsidRDefault="00477B35"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6F1915AB" wp14:editId="1EFB540C">
            <wp:extent cx="2340414" cy="2160000"/>
            <wp:effectExtent l="0" t="0" r="3175" b="0"/>
            <wp:docPr id="5141" name="Imagen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40414" cy="2160000"/>
                    </a:xfrm>
                    <a:prstGeom prst="rect">
                      <a:avLst/>
                    </a:prstGeom>
                  </pic:spPr>
                </pic:pic>
              </a:graphicData>
            </a:graphic>
          </wp:inline>
        </w:drawing>
      </w:r>
      <w:r w:rsidRPr="003E0820">
        <w:rPr>
          <w:i w:val="0"/>
          <w:noProof/>
        </w:rPr>
        <w:t xml:space="preserve"> </w:t>
      </w:r>
    </w:p>
    <w:p w14:paraId="36EF9300" w14:textId="2749B352" w:rsidR="00DC2DAB" w:rsidRPr="00003EAF" w:rsidRDefault="005C1637" w:rsidP="00477B35">
      <w:pPr>
        <w:pStyle w:val="Text"/>
        <w:jc w:val="center"/>
        <w:rPr>
          <w:lang w:val="es-ES"/>
        </w:rPr>
      </w:pPr>
      <w:r>
        <w:rPr>
          <w:sz w:val="16"/>
          <w:szCs w:val="16"/>
          <w:lang w:val="es-ES"/>
        </w:rPr>
        <w:t>(50</w:t>
      </w:r>
      <w:r w:rsidR="00DC2DAB" w:rsidRPr="00003EAF">
        <w:rPr>
          <w:sz w:val="16"/>
          <w:szCs w:val="16"/>
          <w:lang w:val="es-ES"/>
        </w:rPr>
        <w:t>mm)</w:t>
      </w:r>
    </w:p>
    <w:p w14:paraId="1FE72D23" w14:textId="77777777" w:rsidR="00477B35" w:rsidRPr="003E0820" w:rsidRDefault="00477B35" w:rsidP="003E0820">
      <w:pPr>
        <w:pStyle w:val="Ttulo2"/>
        <w:numPr>
          <w:ilvl w:val="0"/>
          <w:numId w:val="0"/>
        </w:numPr>
        <w:spacing w:before="200"/>
        <w:jc w:val="center"/>
        <w:rPr>
          <w:i w:val="0"/>
          <w:noProof/>
        </w:rPr>
      </w:pPr>
      <w:r w:rsidRPr="003E0820">
        <w:rPr>
          <w:i w:val="0"/>
          <w:noProof/>
          <w:lang w:val="es-EC" w:eastAsia="es-EC"/>
        </w:rPr>
        <w:lastRenderedPageBreak/>
        <w:drawing>
          <wp:inline distT="0" distB="0" distL="0" distR="0" wp14:anchorId="2190C75C" wp14:editId="3A93F7BC">
            <wp:extent cx="2340414" cy="2160000"/>
            <wp:effectExtent l="0" t="0" r="3175" b="0"/>
            <wp:docPr id="5142" name="Imagen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40414" cy="2160000"/>
                    </a:xfrm>
                    <a:prstGeom prst="rect">
                      <a:avLst/>
                    </a:prstGeom>
                  </pic:spPr>
                </pic:pic>
              </a:graphicData>
            </a:graphic>
          </wp:inline>
        </w:drawing>
      </w:r>
    </w:p>
    <w:p w14:paraId="02BB4BCB" w14:textId="02DD6E89" w:rsidR="00EF49B3" w:rsidRPr="00003EAF" w:rsidRDefault="005C1637" w:rsidP="00DC2DAB">
      <w:pPr>
        <w:pStyle w:val="Text"/>
        <w:ind w:firstLine="0"/>
        <w:jc w:val="center"/>
        <w:rPr>
          <w:sz w:val="16"/>
          <w:szCs w:val="16"/>
          <w:lang w:val="es-ES"/>
        </w:rPr>
      </w:pPr>
      <w:r>
        <w:rPr>
          <w:sz w:val="16"/>
          <w:szCs w:val="16"/>
          <w:lang w:val="es-ES"/>
        </w:rPr>
        <w:t>(60</w:t>
      </w:r>
      <w:r w:rsidR="00EF49B3" w:rsidRPr="00003EAF">
        <w:rPr>
          <w:sz w:val="16"/>
          <w:szCs w:val="16"/>
          <w:lang w:val="es-ES"/>
        </w:rPr>
        <w:t>mm)</w:t>
      </w:r>
    </w:p>
    <w:p w14:paraId="66576770" w14:textId="77777777" w:rsidR="00DC2DAB" w:rsidRPr="003E0820" w:rsidRDefault="00477B35"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75A2B523" wp14:editId="08361F56">
            <wp:extent cx="2340414" cy="2160000"/>
            <wp:effectExtent l="0" t="0" r="3175" b="0"/>
            <wp:docPr id="5143" name="Imagen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40414" cy="2160000"/>
                    </a:xfrm>
                    <a:prstGeom prst="rect">
                      <a:avLst/>
                    </a:prstGeom>
                  </pic:spPr>
                </pic:pic>
              </a:graphicData>
            </a:graphic>
          </wp:inline>
        </w:drawing>
      </w:r>
    </w:p>
    <w:p w14:paraId="42281279" w14:textId="232877A3" w:rsidR="00DC2DAB" w:rsidRPr="00003EAF" w:rsidRDefault="005C1637" w:rsidP="00DC2DAB">
      <w:pPr>
        <w:pStyle w:val="Text"/>
        <w:ind w:firstLine="0"/>
        <w:jc w:val="center"/>
      </w:pPr>
      <w:r>
        <w:rPr>
          <w:sz w:val="16"/>
          <w:szCs w:val="16"/>
        </w:rPr>
        <w:t>(70</w:t>
      </w:r>
      <w:r w:rsidR="00DC2DAB" w:rsidRPr="00003EAF">
        <w:rPr>
          <w:sz w:val="16"/>
          <w:szCs w:val="16"/>
        </w:rPr>
        <w:t>mm)</w:t>
      </w:r>
      <w:r w:rsidR="00477B35" w:rsidRPr="00003EAF">
        <w:t xml:space="preserve"> </w:t>
      </w:r>
    </w:p>
    <w:p w14:paraId="05969BF4" w14:textId="77777777" w:rsidR="00477B35" w:rsidRPr="003E0820" w:rsidRDefault="00477B35"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05A54566" wp14:editId="116324EF">
            <wp:extent cx="2251339" cy="2160000"/>
            <wp:effectExtent l="0" t="0" r="0" b="0"/>
            <wp:docPr id="5144" name="Imagen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51339" cy="2160000"/>
                    </a:xfrm>
                    <a:prstGeom prst="rect">
                      <a:avLst/>
                    </a:prstGeom>
                  </pic:spPr>
                </pic:pic>
              </a:graphicData>
            </a:graphic>
          </wp:inline>
        </w:drawing>
      </w:r>
    </w:p>
    <w:p w14:paraId="7DE9A10D" w14:textId="783ED08D" w:rsidR="00EF49B3" w:rsidRPr="00003EAF" w:rsidRDefault="005C1637" w:rsidP="00DC2DAB">
      <w:pPr>
        <w:pStyle w:val="Text"/>
        <w:ind w:firstLine="0"/>
        <w:jc w:val="center"/>
        <w:rPr>
          <w:sz w:val="16"/>
          <w:szCs w:val="16"/>
        </w:rPr>
      </w:pPr>
      <w:r>
        <w:rPr>
          <w:sz w:val="16"/>
          <w:szCs w:val="16"/>
        </w:rPr>
        <w:t>(80</w:t>
      </w:r>
      <w:r w:rsidR="00EF49B3" w:rsidRPr="00003EAF">
        <w:rPr>
          <w:sz w:val="16"/>
          <w:szCs w:val="16"/>
        </w:rPr>
        <w:t>mm)</w:t>
      </w:r>
    </w:p>
    <w:p w14:paraId="06D45F85" w14:textId="77777777" w:rsidR="00DC2DAB" w:rsidRPr="003E0820" w:rsidRDefault="00477B35" w:rsidP="003E0820">
      <w:pPr>
        <w:pStyle w:val="Ttulo2"/>
        <w:numPr>
          <w:ilvl w:val="0"/>
          <w:numId w:val="0"/>
        </w:numPr>
        <w:spacing w:before="200"/>
        <w:jc w:val="center"/>
        <w:rPr>
          <w:i w:val="0"/>
          <w:noProof/>
        </w:rPr>
      </w:pPr>
      <w:r w:rsidRPr="003E0820">
        <w:rPr>
          <w:i w:val="0"/>
          <w:noProof/>
          <w:lang w:val="es-EC" w:eastAsia="es-EC"/>
        </w:rPr>
        <w:lastRenderedPageBreak/>
        <w:drawing>
          <wp:inline distT="0" distB="0" distL="0" distR="0" wp14:anchorId="6A199ED0" wp14:editId="28306C72">
            <wp:extent cx="2268020" cy="2160000"/>
            <wp:effectExtent l="0" t="0" r="0" b="0"/>
            <wp:docPr id="5145" name="Imagen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68020" cy="2160000"/>
                    </a:xfrm>
                    <a:prstGeom prst="rect">
                      <a:avLst/>
                    </a:prstGeom>
                  </pic:spPr>
                </pic:pic>
              </a:graphicData>
            </a:graphic>
          </wp:inline>
        </w:drawing>
      </w:r>
      <w:r w:rsidRPr="003E0820">
        <w:rPr>
          <w:i w:val="0"/>
          <w:noProof/>
        </w:rPr>
        <w:t xml:space="preserve"> </w:t>
      </w:r>
    </w:p>
    <w:p w14:paraId="1C612518" w14:textId="2BEEB1EB" w:rsidR="00DC2DAB" w:rsidRPr="00003EAF" w:rsidRDefault="003E0820" w:rsidP="00DC2DAB">
      <w:pPr>
        <w:pStyle w:val="Text"/>
        <w:ind w:firstLine="0"/>
        <w:jc w:val="center"/>
      </w:pPr>
      <w:r>
        <w:rPr>
          <w:sz w:val="16"/>
          <w:szCs w:val="16"/>
        </w:rPr>
        <w:t>(90</w:t>
      </w:r>
      <w:r w:rsidR="00DC2DAB" w:rsidRPr="00003EAF">
        <w:rPr>
          <w:sz w:val="16"/>
          <w:szCs w:val="16"/>
        </w:rPr>
        <w:t>mm)</w:t>
      </w:r>
    </w:p>
    <w:p w14:paraId="55D8D0E6" w14:textId="77777777" w:rsidR="00477B35" w:rsidRPr="003E0820" w:rsidRDefault="00477B35"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548BED9B" wp14:editId="463D5666">
            <wp:extent cx="2268020" cy="2160000"/>
            <wp:effectExtent l="0" t="0" r="0" b="0"/>
            <wp:docPr id="5146" name="Imagen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68020" cy="2160000"/>
                    </a:xfrm>
                    <a:prstGeom prst="rect">
                      <a:avLst/>
                    </a:prstGeom>
                  </pic:spPr>
                </pic:pic>
              </a:graphicData>
            </a:graphic>
          </wp:inline>
        </w:drawing>
      </w:r>
    </w:p>
    <w:p w14:paraId="79D2F6D2" w14:textId="2AAB0BD7" w:rsidR="00EF49B3" w:rsidRPr="00003EAF" w:rsidRDefault="00EF49B3" w:rsidP="00DC2DAB">
      <w:pPr>
        <w:pStyle w:val="Text"/>
        <w:ind w:firstLine="0"/>
        <w:jc w:val="center"/>
        <w:rPr>
          <w:sz w:val="16"/>
          <w:szCs w:val="16"/>
          <w:lang w:val="es-EC"/>
        </w:rPr>
      </w:pPr>
      <w:r w:rsidRPr="00003EAF">
        <w:rPr>
          <w:sz w:val="16"/>
          <w:szCs w:val="16"/>
          <w:lang w:val="es-EC"/>
        </w:rPr>
        <w:t>(100mm)</w:t>
      </w:r>
    </w:p>
    <w:p w14:paraId="2D53CC61" w14:textId="18481AC4" w:rsidR="00A97DF5" w:rsidRPr="00003EAF" w:rsidRDefault="00EF49B3" w:rsidP="002D494F">
      <w:pPr>
        <w:pStyle w:val="figurecaption"/>
        <w:rPr>
          <w:lang w:val="es-ES"/>
        </w:rPr>
      </w:pPr>
      <w:r w:rsidRPr="00003EAF">
        <w:rPr>
          <w:lang w:val="es-EC"/>
        </w:rPr>
        <w:t>Distribuc</w:t>
      </w:r>
      <w:r w:rsidR="00E73FA2" w:rsidRPr="00003EAF">
        <w:rPr>
          <w:lang w:val="es-EC"/>
        </w:rPr>
        <w:t xml:space="preserve">ión de corriente superficial </w:t>
      </w:r>
      <w:r w:rsidRPr="00003EAF">
        <w:rPr>
          <w:lang w:val="es-EC"/>
        </w:rPr>
        <w:t>entre</w:t>
      </w:r>
      <w:r w:rsidR="00E73FA2" w:rsidRPr="00003EAF">
        <w:rPr>
          <w:lang w:val="es-EC"/>
        </w:rPr>
        <w:t xml:space="preserve"> las antenas a</w:t>
      </w:r>
      <w:r w:rsidRPr="00003EAF">
        <w:rPr>
          <w:lang w:val="es-EC"/>
        </w:rPr>
        <w:t xml:space="preserve"> </w:t>
      </w:r>
      <w:r w:rsidR="00E73FA2" w:rsidRPr="00003EAF">
        <w:rPr>
          <w:lang w:val="es-EC"/>
        </w:rPr>
        <w:t xml:space="preserve">distancias de </w:t>
      </w:r>
      <w:r w:rsidRPr="00003EAF">
        <w:rPr>
          <w:lang w:val="es-EC"/>
        </w:rPr>
        <w:t>10mm a 100 mm</w:t>
      </w:r>
      <w:r w:rsidR="00E73FA2" w:rsidRPr="00003EAF">
        <w:rPr>
          <w:lang w:val="es-EC"/>
        </w:rPr>
        <w:t xml:space="preserve"> </w:t>
      </w:r>
    </w:p>
    <w:p w14:paraId="02D462E9" w14:textId="4604367C" w:rsidR="00EF49B3" w:rsidRPr="00003EAF" w:rsidRDefault="00EF49B3" w:rsidP="00EF49B3">
      <w:pPr>
        <w:ind w:firstLine="202"/>
        <w:jc w:val="both"/>
        <w:rPr>
          <w:bCs/>
          <w:lang w:val="es-EC"/>
        </w:rPr>
      </w:pPr>
      <w:r w:rsidRPr="00003EAF">
        <w:rPr>
          <w:bCs/>
          <w:lang w:val="es-EC"/>
        </w:rPr>
        <w:t>La más alta densidad de corrie</w:t>
      </w:r>
      <w:r w:rsidR="005C1637">
        <w:rPr>
          <w:bCs/>
          <w:lang w:val="es-EC"/>
        </w:rPr>
        <w:t>nte superficial se observa a 10</w:t>
      </w:r>
      <w:r w:rsidRPr="00003EAF">
        <w:rPr>
          <w:bCs/>
          <w:lang w:val="es-EC"/>
        </w:rPr>
        <w:t xml:space="preserve">mm de distancia, </w:t>
      </w:r>
      <w:r w:rsidR="00CE00E2" w:rsidRPr="00003EAF">
        <w:rPr>
          <w:bCs/>
          <w:lang w:val="es-EC"/>
        </w:rPr>
        <w:t>lo cual refleja</w:t>
      </w:r>
      <w:r w:rsidRPr="00003EAF">
        <w:rPr>
          <w:bCs/>
          <w:lang w:val="es-EC"/>
        </w:rPr>
        <w:t xml:space="preserve"> el más</w:t>
      </w:r>
      <w:r w:rsidR="00801FC8" w:rsidRPr="00003EAF">
        <w:rPr>
          <w:bCs/>
          <w:lang w:val="es-EC"/>
        </w:rPr>
        <w:t xml:space="preserve"> alto valor de potencia recibido </w:t>
      </w:r>
      <w:r w:rsidR="00CE00E2" w:rsidRPr="00003EAF">
        <w:rPr>
          <w:bCs/>
          <w:lang w:val="es-EC"/>
        </w:rPr>
        <w:t>concentrada</w:t>
      </w:r>
      <w:r w:rsidRPr="00003EAF">
        <w:rPr>
          <w:bCs/>
          <w:lang w:val="es-EC"/>
        </w:rPr>
        <w:t xml:space="preserve"> en e</w:t>
      </w:r>
      <w:r w:rsidR="005C1637">
        <w:rPr>
          <w:bCs/>
          <w:lang w:val="es-EC"/>
        </w:rPr>
        <w:t>l área media de la antena. A 20</w:t>
      </w:r>
      <w:r w:rsidRPr="00003EAF">
        <w:rPr>
          <w:bCs/>
          <w:lang w:val="es-EC"/>
        </w:rPr>
        <w:t>mm, la densidad de corriente decae levemente, se puede notar fácilmente en</w:t>
      </w:r>
      <w:r w:rsidR="00801FC8" w:rsidRPr="00003EAF">
        <w:rPr>
          <w:bCs/>
          <w:lang w:val="es-EC"/>
        </w:rPr>
        <w:t xml:space="preserve"> el área media del dispositivo </w:t>
      </w:r>
      <w:r w:rsidRPr="00003EAF">
        <w:rPr>
          <w:bCs/>
          <w:lang w:val="es-EC"/>
        </w:rPr>
        <w:t>que el</w:t>
      </w:r>
      <w:r w:rsidR="00801FC8" w:rsidRPr="00003EAF">
        <w:rPr>
          <w:bCs/>
          <w:lang w:val="es-EC"/>
        </w:rPr>
        <w:t xml:space="preserve"> color predominante es el azul </w:t>
      </w:r>
      <w:r w:rsidRPr="00003EAF">
        <w:rPr>
          <w:bCs/>
          <w:lang w:val="es-EC"/>
        </w:rPr>
        <w:t xml:space="preserve">que corresponde a </w:t>
      </w:r>
      <w:r w:rsidR="005C1637">
        <w:rPr>
          <w:bCs/>
          <w:lang w:val="es-EC"/>
        </w:rPr>
        <w:t>una zona baja de 8dB. Entre 20</w:t>
      </w:r>
      <w:r w:rsidRPr="00003EAF">
        <w:rPr>
          <w:bCs/>
          <w:lang w:val="es-EC"/>
        </w:rPr>
        <w:t>mm y 50mm, se observa un patrón similar en la corriente superfic</w:t>
      </w:r>
      <w:r w:rsidR="00801FC8" w:rsidRPr="00003EAF">
        <w:rPr>
          <w:bCs/>
          <w:lang w:val="es-EC"/>
        </w:rPr>
        <w:t xml:space="preserve">ial </w:t>
      </w:r>
      <w:r w:rsidRPr="00003EAF">
        <w:rPr>
          <w:bCs/>
          <w:lang w:val="es-EC"/>
        </w:rPr>
        <w:t>con un eficiente acople magnético.</w:t>
      </w:r>
    </w:p>
    <w:p w14:paraId="28E32491" w14:textId="59339216" w:rsidR="00EF49B3" w:rsidRDefault="00EF49B3" w:rsidP="00EF49B3">
      <w:pPr>
        <w:pStyle w:val="Text"/>
        <w:rPr>
          <w:bCs/>
          <w:lang w:val="es-EC"/>
        </w:rPr>
      </w:pPr>
      <w:r w:rsidRPr="00003EAF">
        <w:rPr>
          <w:bCs/>
          <w:lang w:val="es-EC"/>
        </w:rPr>
        <w:t>Con distancias de 6</w:t>
      </w:r>
      <w:r w:rsidR="005C1637">
        <w:rPr>
          <w:bCs/>
          <w:lang w:val="es-EC"/>
        </w:rPr>
        <w:t>0</w:t>
      </w:r>
      <w:r w:rsidRPr="00003EAF">
        <w:rPr>
          <w:bCs/>
          <w:lang w:val="es-EC"/>
        </w:rPr>
        <w:t>mm a 80mm se observa un in</w:t>
      </w:r>
      <w:r w:rsidR="00801FC8" w:rsidRPr="00003EAF">
        <w:rPr>
          <w:bCs/>
          <w:lang w:val="es-EC"/>
        </w:rPr>
        <w:t>tercambio de energía sostenible</w:t>
      </w:r>
      <w:r w:rsidRPr="00003EAF">
        <w:rPr>
          <w:bCs/>
          <w:lang w:val="es-EC"/>
        </w:rPr>
        <w:t xml:space="preserve"> a pesar que se nota un ligero descenso en la tran</w:t>
      </w:r>
      <w:r w:rsidR="005C1637">
        <w:rPr>
          <w:bCs/>
          <w:lang w:val="es-EC"/>
        </w:rPr>
        <w:t>sferencia. Finalmente, a los 90</w:t>
      </w:r>
      <w:r w:rsidRPr="00003EAF">
        <w:rPr>
          <w:bCs/>
          <w:lang w:val="es-EC"/>
        </w:rPr>
        <w:t>mm y 100mm</w:t>
      </w:r>
      <w:r w:rsidR="00801FC8" w:rsidRPr="00003EAF">
        <w:rPr>
          <w:bCs/>
          <w:lang w:val="es-EC"/>
        </w:rPr>
        <w:t xml:space="preserve"> </w:t>
      </w:r>
      <w:r w:rsidRPr="00003EAF">
        <w:rPr>
          <w:bCs/>
          <w:lang w:val="es-EC"/>
        </w:rPr>
        <w:t>se observa un drástico cambio en la den</w:t>
      </w:r>
      <w:r w:rsidR="00CE00E2" w:rsidRPr="00003EAF">
        <w:rPr>
          <w:bCs/>
          <w:lang w:val="es-EC"/>
        </w:rPr>
        <w:t>sidad de corriente superficial</w:t>
      </w:r>
      <w:r w:rsidRPr="00003EAF">
        <w:rPr>
          <w:bCs/>
          <w:lang w:val="es-EC"/>
        </w:rPr>
        <w:t xml:space="preserve"> </w:t>
      </w:r>
      <w:r w:rsidR="005C1637">
        <w:rPr>
          <w:bCs/>
          <w:lang w:val="es-EC"/>
        </w:rPr>
        <w:t>con</w:t>
      </w:r>
      <w:r w:rsidRPr="00003EAF">
        <w:rPr>
          <w:bCs/>
          <w:lang w:val="es-EC"/>
        </w:rPr>
        <w:t xml:space="preserve"> una cantidad más ba</w:t>
      </w:r>
      <w:r w:rsidR="00801FC8" w:rsidRPr="00003EAF">
        <w:rPr>
          <w:bCs/>
          <w:lang w:val="es-EC"/>
        </w:rPr>
        <w:t>ja de corriente, lo cual indica</w:t>
      </w:r>
      <w:r w:rsidRPr="00003EAF">
        <w:rPr>
          <w:bCs/>
          <w:lang w:val="es-EC"/>
        </w:rPr>
        <w:t xml:space="preserve"> que el sistema tiende a experimentar una menor ganancia de potenc</w:t>
      </w:r>
      <w:r w:rsidR="005C1637">
        <w:rPr>
          <w:bCs/>
          <w:lang w:val="es-EC"/>
        </w:rPr>
        <w:t>ia para distancias mayores a 80</w:t>
      </w:r>
      <w:r w:rsidRPr="00003EAF">
        <w:rPr>
          <w:bCs/>
          <w:lang w:val="es-EC"/>
        </w:rPr>
        <w:t>mm.</w:t>
      </w:r>
    </w:p>
    <w:p w14:paraId="21378E46" w14:textId="77777777" w:rsidR="002D494F" w:rsidRPr="00003EAF" w:rsidRDefault="002D494F" w:rsidP="00EF49B3">
      <w:pPr>
        <w:pStyle w:val="Text"/>
        <w:rPr>
          <w:bCs/>
          <w:lang w:val="es-EC"/>
        </w:rPr>
      </w:pPr>
    </w:p>
    <w:p w14:paraId="3D01A1C1" w14:textId="084575A0" w:rsidR="00EF49B3" w:rsidRPr="00003EAF" w:rsidRDefault="00EF49B3" w:rsidP="002D494F">
      <w:pPr>
        <w:pStyle w:val="Ttulo3"/>
        <w:rPr>
          <w:lang w:val="es-EC"/>
        </w:rPr>
      </w:pPr>
      <w:r w:rsidRPr="00003EAF">
        <w:rPr>
          <w:lang w:val="es-EC"/>
        </w:rPr>
        <w:t>Parámetros</w:t>
      </w:r>
      <w:r w:rsidR="00B83EA3">
        <w:rPr>
          <w:lang w:val="es-EC"/>
        </w:rPr>
        <w:t xml:space="preserve"> S</w:t>
      </w:r>
    </w:p>
    <w:p w14:paraId="02A73F96" w14:textId="635C8FFC" w:rsidR="00EF49B3" w:rsidRPr="00003EAF" w:rsidRDefault="00EF49B3" w:rsidP="00EF49B3">
      <w:pPr>
        <w:ind w:firstLine="202"/>
        <w:jc w:val="both"/>
        <w:rPr>
          <w:bCs/>
          <w:lang w:val="es-EC"/>
        </w:rPr>
      </w:pPr>
      <w:r w:rsidRPr="00003EAF">
        <w:rPr>
          <w:bCs/>
          <w:lang w:val="es-EC"/>
        </w:rPr>
        <w:t>Para entender lo</w:t>
      </w:r>
      <w:r w:rsidR="00DC2DAB" w:rsidRPr="00003EAF">
        <w:rPr>
          <w:bCs/>
          <w:lang w:val="es-EC"/>
        </w:rPr>
        <w:t xml:space="preserve">s parámetros de dispersión – </w:t>
      </w:r>
      <m:oMath>
        <m:r>
          <m:rPr>
            <m:scr m:val="script"/>
          </m:rPr>
          <w:rPr>
            <w:rFonts w:ascii="Cambria Math" w:hAnsi="Cambria Math"/>
            <w:lang w:val="es-EC"/>
          </w:rPr>
          <m:t>S</m:t>
        </m:r>
      </m:oMath>
      <w:r w:rsidR="00DC2DAB" w:rsidRPr="00003EAF">
        <w:rPr>
          <w:bCs/>
          <w:lang w:val="es-EC"/>
        </w:rPr>
        <w:t xml:space="preserve"> </w:t>
      </w:r>
      <w:r w:rsidRPr="00003EAF">
        <w:rPr>
          <w:bCs/>
          <w:lang w:val="es-EC"/>
        </w:rPr>
        <w:t>de manera numérica,</w:t>
      </w:r>
      <w:r w:rsidR="00B83EA3">
        <w:rPr>
          <w:bCs/>
          <w:lang w:val="es-EC"/>
        </w:rPr>
        <w:t xml:space="preserve"> </w:t>
      </w:r>
      <w:proofErr w:type="spellStart"/>
      <w:r w:rsidR="00B83EA3" w:rsidRPr="00B83EA3">
        <w:rPr>
          <w:bCs/>
          <w:i/>
          <w:lang w:val="es-EC"/>
        </w:rPr>
        <w:t>S</w:t>
      </w:r>
      <w:r w:rsidR="00B83EA3" w:rsidRPr="00B83EA3">
        <w:rPr>
          <w:bCs/>
          <w:i/>
          <w:vertAlign w:val="subscript"/>
          <w:lang w:val="es-EC"/>
        </w:rPr>
        <w:t>nn</w:t>
      </w:r>
      <w:proofErr w:type="spellEnd"/>
      <w:r w:rsidRPr="00003EAF">
        <w:rPr>
          <w:bCs/>
          <w:lang w:val="es-EC"/>
        </w:rPr>
        <w:t xml:space="preserve">, representa la potencia reflejada en el puerto </w:t>
      </w:r>
      <w:proofErr w:type="spellStart"/>
      <w:r w:rsidR="00B83EA3" w:rsidRPr="00B83EA3">
        <w:rPr>
          <w:bCs/>
          <w:i/>
          <w:lang w:val="es-EC"/>
        </w:rPr>
        <w:t>n</w:t>
      </w:r>
      <w:r w:rsidR="00B83EA3" w:rsidRPr="00B83EA3">
        <w:rPr>
          <w:bCs/>
          <w:i/>
          <w:vertAlign w:val="superscript"/>
          <w:lang w:val="es-EC"/>
        </w:rPr>
        <w:t>th</w:t>
      </w:r>
      <w:proofErr w:type="spellEnd"/>
      <w:r w:rsidRPr="00003EAF">
        <w:rPr>
          <w:rFonts w:eastAsiaTheme="minorEastAsia"/>
          <w:lang w:val="es-EC"/>
        </w:rPr>
        <w:t xml:space="preserve"> </w:t>
      </w:r>
      <w:r w:rsidRPr="00003EAF">
        <w:rPr>
          <w:bCs/>
          <w:lang w:val="es-EC"/>
        </w:rPr>
        <w:t xml:space="preserve">de la antena </w:t>
      </w:r>
      <w:proofErr w:type="spellStart"/>
      <w:r w:rsidRPr="00003EAF">
        <w:rPr>
          <w:bCs/>
          <w:lang w:val="es-EC"/>
        </w:rPr>
        <w:t>radiadora</w:t>
      </w:r>
      <w:proofErr w:type="spellEnd"/>
      <w:r w:rsidRPr="00003EAF">
        <w:rPr>
          <w:bCs/>
          <w:lang w:val="es-EC"/>
        </w:rPr>
        <w:t>, mientras que</w:t>
      </w:r>
      <w:r w:rsidR="00B83EA3">
        <w:rPr>
          <w:bCs/>
          <w:lang w:val="es-EC"/>
        </w:rPr>
        <w:t xml:space="preserve"> </w:t>
      </w:r>
      <w:proofErr w:type="spellStart"/>
      <w:r w:rsidR="00B83EA3" w:rsidRPr="00B83EA3">
        <w:rPr>
          <w:bCs/>
          <w:i/>
          <w:lang w:val="es-EC"/>
        </w:rPr>
        <w:t>S</w:t>
      </w:r>
      <w:r w:rsidR="00B83EA3" w:rsidRPr="00B83EA3">
        <w:rPr>
          <w:bCs/>
          <w:i/>
          <w:vertAlign w:val="subscript"/>
          <w:lang w:val="es-EC"/>
        </w:rPr>
        <w:t>nn</w:t>
      </w:r>
      <w:proofErr w:type="spellEnd"/>
      <w:r w:rsidRPr="00003EAF">
        <w:rPr>
          <w:bCs/>
          <w:lang w:val="es-EC"/>
        </w:rPr>
        <w:t>, representa la potencia transmitida desde el puerto</w:t>
      </w:r>
      <w:r w:rsidR="00B83EA3">
        <w:rPr>
          <w:bCs/>
          <w:lang w:val="es-EC"/>
        </w:rPr>
        <w:t xml:space="preserve"> </w:t>
      </w:r>
      <w:proofErr w:type="spellStart"/>
      <w:r w:rsidR="00B83EA3">
        <w:rPr>
          <w:bCs/>
          <w:i/>
          <w:lang w:val="es-EC"/>
        </w:rPr>
        <w:t>m</w:t>
      </w:r>
      <w:r w:rsidR="00B83EA3" w:rsidRPr="00B83EA3">
        <w:rPr>
          <w:bCs/>
          <w:i/>
          <w:vertAlign w:val="superscript"/>
          <w:lang w:val="es-EC"/>
        </w:rPr>
        <w:t>th</w:t>
      </w:r>
      <w:proofErr w:type="spellEnd"/>
      <w:r w:rsidRPr="00003EAF">
        <w:rPr>
          <w:rFonts w:eastAsiaTheme="minorEastAsia"/>
          <w:lang w:val="es-EC"/>
        </w:rPr>
        <w:t xml:space="preserve"> </w:t>
      </w:r>
      <w:r w:rsidRPr="00003EAF">
        <w:rPr>
          <w:bCs/>
          <w:lang w:val="es-EC"/>
        </w:rPr>
        <w:t>al puerto</w:t>
      </w:r>
      <w:r w:rsidR="00B83EA3" w:rsidRPr="00B83EA3">
        <w:rPr>
          <w:bCs/>
          <w:i/>
          <w:lang w:val="es-EC"/>
        </w:rPr>
        <w:t xml:space="preserve"> </w:t>
      </w:r>
      <w:proofErr w:type="spellStart"/>
      <w:r w:rsidR="00B83EA3" w:rsidRPr="00B83EA3">
        <w:rPr>
          <w:bCs/>
          <w:i/>
          <w:lang w:val="es-EC"/>
        </w:rPr>
        <w:t>n</w:t>
      </w:r>
      <w:r w:rsidR="00B83EA3" w:rsidRPr="00B83EA3">
        <w:rPr>
          <w:bCs/>
          <w:i/>
          <w:vertAlign w:val="superscript"/>
          <w:lang w:val="es-EC"/>
        </w:rPr>
        <w:t>th</w:t>
      </w:r>
      <w:proofErr w:type="spellEnd"/>
      <w:r w:rsidR="00B83EA3">
        <w:rPr>
          <w:bCs/>
          <w:lang w:val="es-EC"/>
        </w:rPr>
        <w:t>.</w:t>
      </w:r>
      <w:r w:rsidRPr="00003EAF">
        <w:rPr>
          <w:bCs/>
          <w:lang w:val="es-EC"/>
        </w:rPr>
        <w:t xml:space="preserve"> </w:t>
      </w:r>
    </w:p>
    <w:p w14:paraId="4EED3B14" w14:textId="4F95B248" w:rsidR="00EF49B3" w:rsidRPr="00003EAF" w:rsidRDefault="00CE00E2" w:rsidP="00EF49B3">
      <w:pPr>
        <w:ind w:firstLine="202"/>
        <w:jc w:val="both"/>
        <w:rPr>
          <w:bCs/>
          <w:lang w:val="es-EC"/>
        </w:rPr>
      </w:pPr>
      <w:r w:rsidRPr="00003EAF">
        <w:rPr>
          <w:bCs/>
          <w:lang w:val="es-EC"/>
        </w:rPr>
        <w:t>En la simulación, el puerto 1</w:t>
      </w:r>
      <w:r w:rsidR="00EF49B3" w:rsidRPr="00003EAF">
        <w:rPr>
          <w:bCs/>
          <w:lang w:val="es-EC"/>
        </w:rPr>
        <w:t xml:space="preserve"> está configurado como puerto de entrada</w:t>
      </w:r>
      <w:r w:rsidR="00DC2DAB" w:rsidRPr="00003EAF">
        <w:rPr>
          <w:bCs/>
          <w:lang w:val="es-EC"/>
        </w:rPr>
        <w:t xml:space="preserve"> (antena </w:t>
      </w:r>
      <w:proofErr w:type="spellStart"/>
      <w:r w:rsidR="00DC2DAB" w:rsidRPr="00003EAF">
        <w:rPr>
          <w:bCs/>
          <w:lang w:val="es-EC"/>
        </w:rPr>
        <w:t>Tx</w:t>
      </w:r>
      <w:proofErr w:type="spellEnd"/>
      <w:r w:rsidR="00DC2DAB" w:rsidRPr="00003EAF">
        <w:rPr>
          <w:bCs/>
          <w:lang w:val="es-EC"/>
        </w:rPr>
        <w:t>)</w:t>
      </w:r>
      <w:r w:rsidRPr="00003EAF">
        <w:rPr>
          <w:bCs/>
          <w:lang w:val="es-EC"/>
        </w:rPr>
        <w:t xml:space="preserve"> de </w:t>
      </w:r>
      <w:r w:rsidR="00EF49B3" w:rsidRPr="00003EAF">
        <w:rPr>
          <w:bCs/>
          <w:lang w:val="es-EC"/>
        </w:rPr>
        <w:t xml:space="preserve">potencia </w:t>
      </w:r>
      <w:r w:rsidRPr="00003EAF">
        <w:rPr>
          <w:bCs/>
          <w:lang w:val="es-EC"/>
        </w:rPr>
        <w:t xml:space="preserve">que </w:t>
      </w:r>
      <w:r w:rsidR="00EF49B3" w:rsidRPr="00003EAF">
        <w:rPr>
          <w:bCs/>
          <w:lang w:val="es-EC"/>
        </w:rPr>
        <w:t>ingresa</w:t>
      </w:r>
      <w:r w:rsidRPr="00003EAF">
        <w:rPr>
          <w:bCs/>
          <w:lang w:val="es-EC"/>
        </w:rPr>
        <w:t xml:space="preserve"> al parche </w:t>
      </w:r>
      <w:proofErr w:type="spellStart"/>
      <w:r w:rsidRPr="00003EAF">
        <w:rPr>
          <w:bCs/>
          <w:lang w:val="es-EC"/>
        </w:rPr>
        <w:t>microstrip</w:t>
      </w:r>
      <w:proofErr w:type="spellEnd"/>
      <w:r w:rsidRPr="00003EAF">
        <w:rPr>
          <w:bCs/>
          <w:lang w:val="es-EC"/>
        </w:rPr>
        <w:t xml:space="preserve"> radiante</w:t>
      </w:r>
      <w:r w:rsidR="00801FC8" w:rsidRPr="00003EAF">
        <w:rPr>
          <w:bCs/>
          <w:lang w:val="es-EC"/>
        </w:rPr>
        <w:t xml:space="preserve"> y el puerto 2</w:t>
      </w:r>
      <w:r w:rsidR="00EF49B3" w:rsidRPr="00003EAF">
        <w:rPr>
          <w:bCs/>
          <w:lang w:val="es-EC"/>
        </w:rPr>
        <w:t xml:space="preserve"> actúa c</w:t>
      </w:r>
      <w:r w:rsidRPr="00003EAF">
        <w:rPr>
          <w:bCs/>
          <w:lang w:val="es-EC"/>
        </w:rPr>
        <w:t>omo puerto de salida</w:t>
      </w:r>
      <w:r w:rsidR="00801FC8" w:rsidRPr="00003EAF">
        <w:rPr>
          <w:bCs/>
          <w:lang w:val="es-EC"/>
        </w:rPr>
        <w:t xml:space="preserve"> </w:t>
      </w:r>
      <w:r w:rsidR="00801FC8" w:rsidRPr="00003EAF">
        <w:rPr>
          <w:bCs/>
          <w:lang w:val="es-EC"/>
        </w:rPr>
        <w:lastRenderedPageBreak/>
        <w:t xml:space="preserve">en donde </w:t>
      </w:r>
      <w:r w:rsidR="00EF49B3" w:rsidRPr="00003EAF">
        <w:rPr>
          <w:bCs/>
          <w:lang w:val="es-EC"/>
        </w:rPr>
        <w:t xml:space="preserve">la potencia es obtenida </w:t>
      </w:r>
      <w:r w:rsidR="00DC2DAB" w:rsidRPr="00003EAF">
        <w:rPr>
          <w:bCs/>
          <w:lang w:val="es-EC"/>
        </w:rPr>
        <w:t xml:space="preserve">inalámbricamente (antena </w:t>
      </w:r>
      <w:proofErr w:type="spellStart"/>
      <w:r w:rsidR="00DC2DAB" w:rsidRPr="00003EAF">
        <w:rPr>
          <w:bCs/>
          <w:lang w:val="es-EC"/>
        </w:rPr>
        <w:t>Rx</w:t>
      </w:r>
      <w:proofErr w:type="spellEnd"/>
      <w:r w:rsidR="00DC2DAB" w:rsidRPr="00003EAF">
        <w:rPr>
          <w:bCs/>
          <w:lang w:val="es-EC"/>
        </w:rPr>
        <w:t>)</w:t>
      </w:r>
      <w:r w:rsidR="00EF49B3" w:rsidRPr="00003EAF">
        <w:rPr>
          <w:bCs/>
          <w:lang w:val="es-EC"/>
        </w:rPr>
        <w:t xml:space="preserve">. Si el valor de </w:t>
      </w:r>
      <w:r w:rsidR="00B83EA3" w:rsidRPr="00B83EA3">
        <w:rPr>
          <w:bCs/>
          <w:i/>
          <w:lang w:val="es-EC"/>
        </w:rPr>
        <w:t>S</w:t>
      </w:r>
      <w:r w:rsidR="00B83EA3" w:rsidRPr="00B83EA3">
        <w:rPr>
          <w:bCs/>
          <w:vertAlign w:val="subscript"/>
          <w:lang w:val="es-EC"/>
        </w:rPr>
        <w:t>11</w:t>
      </w:r>
      <w:r w:rsidRPr="00003EAF">
        <w:rPr>
          <w:bCs/>
          <w:lang w:val="es-EC"/>
        </w:rPr>
        <w:t xml:space="preserve"> </w:t>
      </w:r>
      <w:r w:rsidR="00EF49B3" w:rsidRPr="00003EAF">
        <w:rPr>
          <w:bCs/>
          <w:lang w:val="es-EC"/>
        </w:rPr>
        <w:t>es muy bajo y el valor de</w:t>
      </w:r>
      <w:r w:rsidR="00B83EA3">
        <w:rPr>
          <w:bCs/>
          <w:lang w:val="es-EC"/>
        </w:rPr>
        <w:t xml:space="preserve"> </w:t>
      </w:r>
      <w:r w:rsidR="00B83EA3" w:rsidRPr="00B83EA3">
        <w:rPr>
          <w:bCs/>
          <w:i/>
          <w:lang w:val="es-EC"/>
        </w:rPr>
        <w:t>S</w:t>
      </w:r>
      <w:r w:rsidR="00B83EA3">
        <w:rPr>
          <w:bCs/>
          <w:vertAlign w:val="subscript"/>
          <w:lang w:val="es-EC"/>
        </w:rPr>
        <w:t>2</w:t>
      </w:r>
      <w:r w:rsidR="00B83EA3" w:rsidRPr="00B83EA3">
        <w:rPr>
          <w:bCs/>
          <w:vertAlign w:val="subscript"/>
          <w:lang w:val="es-EC"/>
        </w:rPr>
        <w:t>1</w:t>
      </w:r>
      <w:r w:rsidR="00DC2DAB" w:rsidRPr="00003EAF">
        <w:rPr>
          <w:bCs/>
          <w:lang w:val="es-EC"/>
        </w:rPr>
        <w:t xml:space="preserve"> </w:t>
      </w:r>
      <w:r w:rsidR="00EF49B3" w:rsidRPr="00003EAF">
        <w:rPr>
          <w:bCs/>
          <w:lang w:val="es-EC"/>
        </w:rPr>
        <w:t xml:space="preserve">es cercano a los 0 dB, entonces significa que la antena radiante </w:t>
      </w:r>
      <w:proofErr w:type="spellStart"/>
      <w:r w:rsidR="00EF49B3" w:rsidRPr="00003EAF">
        <w:rPr>
          <w:bCs/>
          <w:lang w:val="es-EC"/>
        </w:rPr>
        <w:t>microstrip</w:t>
      </w:r>
      <w:proofErr w:type="spellEnd"/>
      <w:r w:rsidR="00EF49B3" w:rsidRPr="00003EAF">
        <w:rPr>
          <w:bCs/>
          <w:lang w:val="es-EC"/>
        </w:rPr>
        <w:t xml:space="preserve"> funciona apropiadamente y los valores de recepción inalámbricos son adecuados para alimentar el circuito de amplificac</w:t>
      </w:r>
      <w:r w:rsidR="00DC2DAB" w:rsidRPr="00003EAF">
        <w:rPr>
          <w:bCs/>
          <w:lang w:val="es-EC"/>
        </w:rPr>
        <w:t>ión en la implementación, por tal razón</w:t>
      </w:r>
      <w:r w:rsidR="00EF49B3" w:rsidRPr="00003EAF">
        <w:rPr>
          <w:bCs/>
          <w:lang w:val="es-EC"/>
        </w:rPr>
        <w:t xml:space="preserve">, los valores </w:t>
      </w:r>
      <w:r w:rsidR="00B83EA3" w:rsidRPr="00B83EA3">
        <w:rPr>
          <w:bCs/>
          <w:i/>
          <w:lang w:val="es-EC"/>
        </w:rPr>
        <w:t>S</w:t>
      </w:r>
      <w:r w:rsidR="00B83EA3" w:rsidRPr="00B83EA3">
        <w:rPr>
          <w:bCs/>
          <w:vertAlign w:val="subscript"/>
          <w:lang w:val="es-EC"/>
        </w:rPr>
        <w:t>11</w:t>
      </w:r>
      <w:r w:rsidR="00EF49B3" w:rsidRPr="00003EAF">
        <w:rPr>
          <w:bCs/>
          <w:lang w:val="es-EC"/>
        </w:rPr>
        <w:t xml:space="preserve"> y</w:t>
      </w:r>
      <w:r w:rsidR="00B83EA3">
        <w:rPr>
          <w:bCs/>
          <w:lang w:val="es-EC"/>
        </w:rPr>
        <w:t xml:space="preserve"> </w:t>
      </w:r>
      <w:r w:rsidR="00B83EA3" w:rsidRPr="00B83EA3">
        <w:rPr>
          <w:bCs/>
          <w:i/>
          <w:lang w:val="es-EC"/>
        </w:rPr>
        <w:t>S</w:t>
      </w:r>
      <w:r w:rsidR="00B83EA3">
        <w:rPr>
          <w:bCs/>
          <w:vertAlign w:val="subscript"/>
          <w:lang w:val="es-EC"/>
        </w:rPr>
        <w:t>2</w:t>
      </w:r>
      <w:r w:rsidR="00B83EA3" w:rsidRPr="00B83EA3">
        <w:rPr>
          <w:bCs/>
          <w:vertAlign w:val="subscript"/>
          <w:lang w:val="es-EC"/>
        </w:rPr>
        <w:t>1</w:t>
      </w:r>
      <w:r w:rsidR="00EF49B3" w:rsidRPr="00003EAF">
        <w:rPr>
          <w:bCs/>
          <w:lang w:val="es-EC"/>
        </w:rPr>
        <w:t xml:space="preserve"> son los indicadores clave en la evaluación del rendimiento del sistema simulado.</w:t>
      </w:r>
    </w:p>
    <w:p w14:paraId="4E1733C9" w14:textId="13448628" w:rsidR="00EF49B3" w:rsidRPr="00003EAF" w:rsidRDefault="00EF49B3" w:rsidP="00EF49B3">
      <w:pPr>
        <w:pStyle w:val="Text"/>
        <w:rPr>
          <w:lang w:val="es-ES"/>
        </w:rPr>
      </w:pPr>
      <w:r w:rsidRPr="00003EAF">
        <w:rPr>
          <w:bCs/>
          <w:lang w:val="es-EC"/>
        </w:rPr>
        <w:t xml:space="preserve">En la Fig. 9 se presentan los valores de </w:t>
      </w:r>
      <w:r w:rsidR="00B83EA3" w:rsidRPr="00B83EA3">
        <w:rPr>
          <w:bCs/>
          <w:i/>
          <w:lang w:val="es-EC"/>
        </w:rPr>
        <w:t>S</w:t>
      </w:r>
      <w:r w:rsidR="00B83EA3">
        <w:rPr>
          <w:bCs/>
          <w:vertAlign w:val="subscript"/>
          <w:lang w:val="es-EC"/>
        </w:rPr>
        <w:t>2</w:t>
      </w:r>
      <w:r w:rsidR="00B83EA3" w:rsidRPr="00B83EA3">
        <w:rPr>
          <w:bCs/>
          <w:vertAlign w:val="subscript"/>
          <w:lang w:val="es-EC"/>
        </w:rPr>
        <w:t>1</w:t>
      </w:r>
      <w:r w:rsidR="00CE00E2" w:rsidRPr="00003EAF">
        <w:rPr>
          <w:bCs/>
          <w:lang w:val="es-EC"/>
        </w:rPr>
        <w:t xml:space="preserve"> </w:t>
      </w:r>
      <w:r w:rsidRPr="00003EAF">
        <w:rPr>
          <w:bCs/>
          <w:lang w:val="es-EC"/>
        </w:rPr>
        <w:t xml:space="preserve">(es decir la cantidad de energía que sale desde el puerto 1 – </w:t>
      </w:r>
      <w:proofErr w:type="spellStart"/>
      <w:r w:rsidRPr="00003EAF">
        <w:rPr>
          <w:bCs/>
          <w:lang w:val="es-EC"/>
        </w:rPr>
        <w:t>Tx</w:t>
      </w:r>
      <w:proofErr w:type="spellEnd"/>
      <w:r w:rsidRPr="00003EAF">
        <w:rPr>
          <w:bCs/>
          <w:lang w:val="es-EC"/>
        </w:rPr>
        <w:t xml:space="preserve"> hasta el puerto 2 – </w:t>
      </w:r>
      <w:proofErr w:type="spellStart"/>
      <w:r w:rsidRPr="00003EAF">
        <w:rPr>
          <w:bCs/>
          <w:lang w:val="es-EC"/>
        </w:rPr>
        <w:t>Rx</w:t>
      </w:r>
      <w:proofErr w:type="spellEnd"/>
      <w:r w:rsidRPr="00003EAF">
        <w:rPr>
          <w:bCs/>
          <w:lang w:val="es-EC"/>
        </w:rPr>
        <w:t>) en valores lineales con el propósito de conocer en valores porcentuales el rendimiento del sistema.</w:t>
      </w:r>
    </w:p>
    <w:p w14:paraId="1F4836D9" w14:textId="6B59C854" w:rsidR="00271CDF" w:rsidRPr="00003EAF" w:rsidRDefault="00EF49B3" w:rsidP="003E0820">
      <w:pPr>
        <w:pStyle w:val="Ttulo2"/>
        <w:numPr>
          <w:ilvl w:val="0"/>
          <w:numId w:val="0"/>
        </w:numPr>
        <w:spacing w:before="200"/>
        <w:jc w:val="center"/>
        <w:rPr>
          <w:lang w:val="es-ES"/>
        </w:rPr>
      </w:pPr>
      <w:r w:rsidRPr="003E0820">
        <w:rPr>
          <w:i w:val="0"/>
          <w:noProof/>
          <w:lang w:val="es-EC" w:eastAsia="es-EC"/>
        </w:rPr>
        <w:drawing>
          <wp:inline distT="0" distB="0" distL="0" distR="0" wp14:anchorId="7C85BBF7" wp14:editId="3D87CE29">
            <wp:extent cx="2983249" cy="1908000"/>
            <wp:effectExtent l="0" t="0" r="7620" b="0"/>
            <wp:docPr id="5147" name="Imagen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83249" cy="1908000"/>
                    </a:xfrm>
                    <a:prstGeom prst="rect">
                      <a:avLst/>
                    </a:prstGeom>
                  </pic:spPr>
                </pic:pic>
              </a:graphicData>
            </a:graphic>
          </wp:inline>
        </w:drawing>
      </w:r>
    </w:p>
    <w:p w14:paraId="306CE61E" w14:textId="4319C235" w:rsidR="00271CDF" w:rsidRPr="00003EAF" w:rsidRDefault="003E0820" w:rsidP="00EF49B3">
      <w:pPr>
        <w:pStyle w:val="Text"/>
        <w:ind w:firstLine="0"/>
        <w:jc w:val="center"/>
        <w:rPr>
          <w:lang w:val="es-ES"/>
        </w:rPr>
      </w:pPr>
      <w:r>
        <w:rPr>
          <w:sz w:val="16"/>
          <w:szCs w:val="16"/>
          <w:lang w:val="es-ES"/>
        </w:rPr>
        <w:t>(10</w:t>
      </w:r>
      <w:r w:rsidR="00271CDF" w:rsidRPr="00003EAF">
        <w:rPr>
          <w:sz w:val="16"/>
          <w:szCs w:val="16"/>
          <w:lang w:val="es-ES"/>
        </w:rPr>
        <w:t>mm)</w:t>
      </w:r>
    </w:p>
    <w:p w14:paraId="5CC4EB15" w14:textId="77777777" w:rsidR="00E97402" w:rsidRPr="003E0820" w:rsidRDefault="00EF49B3"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55A8D684" wp14:editId="28407C7A">
            <wp:extent cx="2983249" cy="1908000"/>
            <wp:effectExtent l="0" t="0" r="7620" b="0"/>
            <wp:docPr id="5148" name="Imagen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83249" cy="1908000"/>
                    </a:xfrm>
                    <a:prstGeom prst="rect">
                      <a:avLst/>
                    </a:prstGeom>
                  </pic:spPr>
                </pic:pic>
              </a:graphicData>
            </a:graphic>
          </wp:inline>
        </w:drawing>
      </w:r>
    </w:p>
    <w:p w14:paraId="097B6AD6" w14:textId="6B0A66C8" w:rsidR="00EF49B3" w:rsidRPr="00003EAF" w:rsidRDefault="003E0820" w:rsidP="00271CDF">
      <w:pPr>
        <w:pStyle w:val="Text"/>
        <w:ind w:firstLine="0"/>
        <w:jc w:val="center"/>
        <w:rPr>
          <w:sz w:val="16"/>
          <w:szCs w:val="16"/>
          <w:lang w:val="es-ES"/>
        </w:rPr>
      </w:pPr>
      <w:r>
        <w:rPr>
          <w:sz w:val="16"/>
          <w:szCs w:val="16"/>
          <w:lang w:val="es-ES"/>
        </w:rPr>
        <w:t>(20</w:t>
      </w:r>
      <w:r w:rsidR="00B96795" w:rsidRPr="00003EAF">
        <w:rPr>
          <w:sz w:val="16"/>
          <w:szCs w:val="16"/>
          <w:lang w:val="es-ES"/>
        </w:rPr>
        <w:t>mm)</w:t>
      </w:r>
    </w:p>
    <w:p w14:paraId="5EBE3DED" w14:textId="77777777" w:rsidR="00271CDF" w:rsidRPr="003E0820" w:rsidRDefault="00EF49B3"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04AE6C2C" wp14:editId="3A2C0F01">
            <wp:extent cx="2983251" cy="1908000"/>
            <wp:effectExtent l="0" t="0" r="7620" b="0"/>
            <wp:docPr id="5149" name="Imagen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83251" cy="1908000"/>
                    </a:xfrm>
                    <a:prstGeom prst="rect">
                      <a:avLst/>
                    </a:prstGeom>
                  </pic:spPr>
                </pic:pic>
              </a:graphicData>
            </a:graphic>
          </wp:inline>
        </w:drawing>
      </w:r>
    </w:p>
    <w:p w14:paraId="435A910D" w14:textId="1994533F" w:rsidR="00271CDF" w:rsidRPr="00003EAF" w:rsidRDefault="003E0820" w:rsidP="00EF49B3">
      <w:pPr>
        <w:pStyle w:val="Text"/>
        <w:ind w:firstLine="0"/>
        <w:jc w:val="center"/>
        <w:rPr>
          <w:lang w:val="es-ES"/>
        </w:rPr>
      </w:pPr>
      <w:r>
        <w:rPr>
          <w:sz w:val="16"/>
          <w:szCs w:val="16"/>
          <w:lang w:val="es-ES"/>
        </w:rPr>
        <w:t>(30</w:t>
      </w:r>
      <w:r w:rsidR="00271CDF" w:rsidRPr="00003EAF">
        <w:rPr>
          <w:sz w:val="16"/>
          <w:szCs w:val="16"/>
          <w:lang w:val="es-ES"/>
        </w:rPr>
        <w:t>mm)</w:t>
      </w:r>
    </w:p>
    <w:p w14:paraId="047B8568" w14:textId="77777777" w:rsidR="00EF49B3" w:rsidRPr="003E0820" w:rsidRDefault="00EF49B3" w:rsidP="003E0820">
      <w:pPr>
        <w:pStyle w:val="Ttulo2"/>
        <w:numPr>
          <w:ilvl w:val="0"/>
          <w:numId w:val="0"/>
        </w:numPr>
        <w:spacing w:before="200"/>
        <w:jc w:val="center"/>
        <w:rPr>
          <w:i w:val="0"/>
          <w:noProof/>
        </w:rPr>
      </w:pPr>
      <w:r w:rsidRPr="003E0820">
        <w:rPr>
          <w:i w:val="0"/>
          <w:noProof/>
        </w:rPr>
        <w:lastRenderedPageBreak/>
        <w:t xml:space="preserve"> </w:t>
      </w:r>
      <w:r w:rsidRPr="003E0820">
        <w:rPr>
          <w:i w:val="0"/>
          <w:noProof/>
          <w:lang w:val="es-EC" w:eastAsia="es-EC"/>
        </w:rPr>
        <w:drawing>
          <wp:inline distT="0" distB="0" distL="0" distR="0" wp14:anchorId="3703E125" wp14:editId="7A016269">
            <wp:extent cx="2983251" cy="1908000"/>
            <wp:effectExtent l="0" t="0" r="7620" b="0"/>
            <wp:docPr id="5150" name="Imagen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83251" cy="1908000"/>
                    </a:xfrm>
                    <a:prstGeom prst="rect">
                      <a:avLst/>
                    </a:prstGeom>
                  </pic:spPr>
                </pic:pic>
              </a:graphicData>
            </a:graphic>
          </wp:inline>
        </w:drawing>
      </w:r>
    </w:p>
    <w:p w14:paraId="11B9868E" w14:textId="2C15101C" w:rsidR="00EF49B3" w:rsidRPr="00003EAF" w:rsidRDefault="003E0820" w:rsidP="00271CDF">
      <w:pPr>
        <w:pStyle w:val="Text"/>
        <w:ind w:firstLine="0"/>
        <w:jc w:val="center"/>
        <w:rPr>
          <w:sz w:val="16"/>
          <w:szCs w:val="16"/>
          <w:lang w:val="es-ES"/>
        </w:rPr>
      </w:pPr>
      <w:r>
        <w:rPr>
          <w:sz w:val="16"/>
          <w:szCs w:val="16"/>
          <w:lang w:val="es-ES"/>
        </w:rPr>
        <w:t>(40</w:t>
      </w:r>
      <w:r w:rsidR="00B96795" w:rsidRPr="00003EAF">
        <w:rPr>
          <w:sz w:val="16"/>
          <w:szCs w:val="16"/>
          <w:lang w:val="es-ES"/>
        </w:rPr>
        <w:t>mm)</w:t>
      </w:r>
    </w:p>
    <w:p w14:paraId="156BA9AA" w14:textId="77777777" w:rsidR="00271CDF" w:rsidRPr="003E0820" w:rsidRDefault="00EF49B3"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6F5D1ADB" wp14:editId="40B0350B">
            <wp:extent cx="2983251" cy="1908000"/>
            <wp:effectExtent l="0" t="0" r="7620" b="0"/>
            <wp:docPr id="5151" name="Imagen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83251" cy="1908000"/>
                    </a:xfrm>
                    <a:prstGeom prst="rect">
                      <a:avLst/>
                    </a:prstGeom>
                  </pic:spPr>
                </pic:pic>
              </a:graphicData>
            </a:graphic>
          </wp:inline>
        </w:drawing>
      </w:r>
      <w:r w:rsidRPr="003E0820">
        <w:rPr>
          <w:i w:val="0"/>
          <w:noProof/>
        </w:rPr>
        <w:t xml:space="preserve"> </w:t>
      </w:r>
    </w:p>
    <w:p w14:paraId="5E589B73" w14:textId="134E95F5" w:rsidR="00271CDF" w:rsidRPr="00003EAF" w:rsidRDefault="003E0820" w:rsidP="00EF49B3">
      <w:pPr>
        <w:pStyle w:val="Text"/>
        <w:ind w:firstLine="0"/>
        <w:jc w:val="center"/>
        <w:rPr>
          <w:lang w:val="es-ES"/>
        </w:rPr>
      </w:pPr>
      <w:r>
        <w:rPr>
          <w:sz w:val="16"/>
          <w:szCs w:val="16"/>
          <w:lang w:val="es-ES"/>
        </w:rPr>
        <w:t>(50</w:t>
      </w:r>
      <w:r w:rsidR="00271CDF" w:rsidRPr="00003EAF">
        <w:rPr>
          <w:sz w:val="16"/>
          <w:szCs w:val="16"/>
          <w:lang w:val="es-ES"/>
        </w:rPr>
        <w:t>mm)</w:t>
      </w:r>
    </w:p>
    <w:p w14:paraId="08506991" w14:textId="77777777" w:rsidR="00EF49B3" w:rsidRPr="003E0820" w:rsidRDefault="00EF49B3"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72B2DEA1" wp14:editId="3D807149">
            <wp:extent cx="3039539" cy="1944000"/>
            <wp:effectExtent l="0" t="0" r="8890" b="0"/>
            <wp:docPr id="5152" name="Imagen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39539" cy="1944000"/>
                    </a:xfrm>
                    <a:prstGeom prst="rect">
                      <a:avLst/>
                    </a:prstGeom>
                  </pic:spPr>
                </pic:pic>
              </a:graphicData>
            </a:graphic>
          </wp:inline>
        </w:drawing>
      </w:r>
    </w:p>
    <w:p w14:paraId="0FEE8A8A" w14:textId="0E5253F1" w:rsidR="00EF49B3" w:rsidRPr="00003EAF" w:rsidRDefault="003E0820" w:rsidP="00271CDF">
      <w:pPr>
        <w:pStyle w:val="Text"/>
        <w:ind w:firstLine="0"/>
        <w:jc w:val="center"/>
        <w:rPr>
          <w:sz w:val="16"/>
          <w:szCs w:val="16"/>
          <w:lang w:val="es-ES"/>
        </w:rPr>
      </w:pPr>
      <w:r>
        <w:rPr>
          <w:sz w:val="16"/>
          <w:szCs w:val="16"/>
          <w:lang w:val="es-ES"/>
        </w:rPr>
        <w:t>(60</w:t>
      </w:r>
      <w:r w:rsidR="00B96795" w:rsidRPr="00003EAF">
        <w:rPr>
          <w:sz w:val="16"/>
          <w:szCs w:val="16"/>
          <w:lang w:val="es-ES"/>
        </w:rPr>
        <w:t>mm)</w:t>
      </w:r>
    </w:p>
    <w:p w14:paraId="4D457FB6" w14:textId="77777777" w:rsidR="00271CDF" w:rsidRPr="003E0820" w:rsidRDefault="00EF49B3"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3616E918" wp14:editId="5F5B5B9E">
            <wp:extent cx="2983251" cy="1908000"/>
            <wp:effectExtent l="0" t="0" r="7620" b="0"/>
            <wp:docPr id="5153" name="Imagen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83251" cy="1908000"/>
                    </a:xfrm>
                    <a:prstGeom prst="rect">
                      <a:avLst/>
                    </a:prstGeom>
                  </pic:spPr>
                </pic:pic>
              </a:graphicData>
            </a:graphic>
          </wp:inline>
        </w:drawing>
      </w:r>
      <w:r w:rsidRPr="003E0820">
        <w:rPr>
          <w:i w:val="0"/>
          <w:noProof/>
        </w:rPr>
        <w:t xml:space="preserve"> </w:t>
      </w:r>
    </w:p>
    <w:p w14:paraId="7E415011" w14:textId="2C67C13B" w:rsidR="00271CDF" w:rsidRPr="00003EAF" w:rsidRDefault="003E0820" w:rsidP="00EF49B3">
      <w:pPr>
        <w:pStyle w:val="Text"/>
        <w:ind w:firstLine="0"/>
        <w:jc w:val="center"/>
      </w:pPr>
      <w:r>
        <w:rPr>
          <w:sz w:val="16"/>
          <w:szCs w:val="16"/>
        </w:rPr>
        <w:t>(70</w:t>
      </w:r>
      <w:r w:rsidR="00271CDF" w:rsidRPr="00003EAF">
        <w:rPr>
          <w:sz w:val="16"/>
          <w:szCs w:val="16"/>
        </w:rPr>
        <w:t>mm)</w:t>
      </w:r>
    </w:p>
    <w:p w14:paraId="2AA98C0C" w14:textId="77777777" w:rsidR="00EF49B3" w:rsidRPr="003E0820" w:rsidRDefault="00EF49B3" w:rsidP="003E0820">
      <w:pPr>
        <w:pStyle w:val="Ttulo2"/>
        <w:numPr>
          <w:ilvl w:val="0"/>
          <w:numId w:val="0"/>
        </w:numPr>
        <w:spacing w:before="200"/>
        <w:jc w:val="center"/>
        <w:rPr>
          <w:i w:val="0"/>
          <w:noProof/>
        </w:rPr>
      </w:pPr>
      <w:r w:rsidRPr="003E0820">
        <w:rPr>
          <w:i w:val="0"/>
          <w:noProof/>
          <w:lang w:val="es-EC" w:eastAsia="es-EC"/>
        </w:rPr>
        <w:lastRenderedPageBreak/>
        <w:drawing>
          <wp:inline distT="0" distB="0" distL="0" distR="0" wp14:anchorId="2D0F8EAB" wp14:editId="4DD0F29D">
            <wp:extent cx="2983251" cy="1908000"/>
            <wp:effectExtent l="0" t="0" r="7620" b="0"/>
            <wp:docPr id="5154" name="Imagen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83251" cy="1908000"/>
                    </a:xfrm>
                    <a:prstGeom prst="rect">
                      <a:avLst/>
                    </a:prstGeom>
                  </pic:spPr>
                </pic:pic>
              </a:graphicData>
            </a:graphic>
          </wp:inline>
        </w:drawing>
      </w:r>
    </w:p>
    <w:p w14:paraId="456E632E" w14:textId="1FA82B50" w:rsidR="00EF49B3" w:rsidRPr="00003EAF" w:rsidRDefault="003E0820" w:rsidP="00271CDF">
      <w:pPr>
        <w:pStyle w:val="Text"/>
        <w:ind w:firstLine="0"/>
        <w:jc w:val="center"/>
        <w:rPr>
          <w:sz w:val="16"/>
          <w:szCs w:val="16"/>
        </w:rPr>
      </w:pPr>
      <w:r>
        <w:rPr>
          <w:sz w:val="16"/>
          <w:szCs w:val="16"/>
        </w:rPr>
        <w:t>(80</w:t>
      </w:r>
      <w:r w:rsidR="00B96795" w:rsidRPr="00003EAF">
        <w:rPr>
          <w:sz w:val="16"/>
          <w:szCs w:val="16"/>
        </w:rPr>
        <w:t>mm)</w:t>
      </w:r>
    </w:p>
    <w:p w14:paraId="36DFA5BE" w14:textId="77777777" w:rsidR="00271CDF" w:rsidRPr="003E0820" w:rsidRDefault="00B96795"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3D39A071" wp14:editId="7E55E7DA">
            <wp:extent cx="2983250" cy="1908000"/>
            <wp:effectExtent l="0" t="0" r="7620" b="0"/>
            <wp:docPr id="5155" name="Imagen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83250" cy="1908000"/>
                    </a:xfrm>
                    <a:prstGeom prst="rect">
                      <a:avLst/>
                    </a:prstGeom>
                  </pic:spPr>
                </pic:pic>
              </a:graphicData>
            </a:graphic>
          </wp:inline>
        </w:drawing>
      </w:r>
    </w:p>
    <w:p w14:paraId="3CE62F2F" w14:textId="35D6E93C" w:rsidR="00EF49B3" w:rsidRPr="003E0820" w:rsidRDefault="003E0820" w:rsidP="00EF49B3">
      <w:pPr>
        <w:pStyle w:val="Text"/>
        <w:ind w:firstLine="0"/>
        <w:jc w:val="center"/>
        <w:rPr>
          <w:iCs/>
          <w:noProof/>
        </w:rPr>
      </w:pPr>
      <w:r>
        <w:rPr>
          <w:sz w:val="16"/>
          <w:szCs w:val="16"/>
          <w:lang w:val="es-EC"/>
        </w:rPr>
        <w:t>(90</w:t>
      </w:r>
      <w:r w:rsidR="00271CDF" w:rsidRPr="00003EAF">
        <w:rPr>
          <w:sz w:val="16"/>
          <w:szCs w:val="16"/>
          <w:lang w:val="es-EC"/>
        </w:rPr>
        <w:t>mm)</w:t>
      </w:r>
      <w:r w:rsidR="00271CDF" w:rsidRPr="00003EAF">
        <w:rPr>
          <w:sz w:val="16"/>
          <w:szCs w:val="16"/>
          <w:lang w:val="es-EC"/>
        </w:rPr>
        <w:tab/>
      </w:r>
      <w:r w:rsidR="00B96795" w:rsidRPr="00003EAF">
        <w:rPr>
          <w:lang w:val="es-EC"/>
        </w:rPr>
        <w:t xml:space="preserve"> </w:t>
      </w:r>
      <w:r w:rsidR="00B96795" w:rsidRPr="003E0820">
        <w:rPr>
          <w:iCs/>
          <w:noProof/>
          <w:lang w:val="es-EC" w:eastAsia="es-EC"/>
        </w:rPr>
        <w:drawing>
          <wp:inline distT="0" distB="0" distL="0" distR="0" wp14:anchorId="7DE574B1" wp14:editId="40D6265A">
            <wp:extent cx="2983250" cy="1908000"/>
            <wp:effectExtent l="0" t="0" r="7620" b="0"/>
            <wp:docPr id="5156" name="Imagen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83250" cy="1908000"/>
                    </a:xfrm>
                    <a:prstGeom prst="rect">
                      <a:avLst/>
                    </a:prstGeom>
                  </pic:spPr>
                </pic:pic>
              </a:graphicData>
            </a:graphic>
          </wp:inline>
        </w:drawing>
      </w:r>
    </w:p>
    <w:p w14:paraId="65ACEAA6" w14:textId="2EEAA882" w:rsidR="00B96795" w:rsidRPr="00003EAF" w:rsidRDefault="00B96795" w:rsidP="00271CDF">
      <w:pPr>
        <w:pStyle w:val="Text"/>
        <w:ind w:firstLine="0"/>
        <w:jc w:val="center"/>
        <w:rPr>
          <w:sz w:val="16"/>
          <w:szCs w:val="16"/>
          <w:lang w:val="es-EC"/>
        </w:rPr>
      </w:pPr>
      <w:r w:rsidRPr="00003EAF">
        <w:rPr>
          <w:sz w:val="16"/>
          <w:szCs w:val="16"/>
          <w:lang w:val="es-EC"/>
        </w:rPr>
        <w:t>(10</w:t>
      </w:r>
      <w:r w:rsidR="003E0820">
        <w:rPr>
          <w:sz w:val="16"/>
          <w:szCs w:val="16"/>
          <w:lang w:val="es-EC"/>
        </w:rPr>
        <w:t>0</w:t>
      </w:r>
      <w:r w:rsidRPr="00003EAF">
        <w:rPr>
          <w:sz w:val="16"/>
          <w:szCs w:val="16"/>
          <w:lang w:val="es-EC"/>
        </w:rPr>
        <w:t>mm)</w:t>
      </w:r>
    </w:p>
    <w:p w14:paraId="35B2D492" w14:textId="7C335F68" w:rsidR="00B96795" w:rsidRPr="00003EAF" w:rsidRDefault="00B96795" w:rsidP="002D494F">
      <w:pPr>
        <w:pStyle w:val="figurecaption"/>
        <w:rPr>
          <w:lang w:val="es-EC"/>
        </w:rPr>
      </w:pPr>
      <w:r w:rsidRPr="00003EAF">
        <w:rPr>
          <w:lang w:val="es-EC"/>
        </w:rPr>
        <w:t>Resultados simulados del sistema radiante p</w:t>
      </w:r>
      <w:r w:rsidR="003E0820">
        <w:rPr>
          <w:lang w:val="es-EC"/>
        </w:rPr>
        <w:t>ara separaciones entre 10 y 100</w:t>
      </w:r>
      <w:r w:rsidRPr="00003EAF">
        <w:rPr>
          <w:lang w:val="es-EC"/>
        </w:rPr>
        <w:t>mm</w:t>
      </w:r>
    </w:p>
    <w:p w14:paraId="2891BEF4" w14:textId="37F26423" w:rsidR="00B96795" w:rsidRPr="00003EAF" w:rsidRDefault="00B96795" w:rsidP="00B96795">
      <w:pPr>
        <w:ind w:firstLine="202"/>
        <w:jc w:val="both"/>
        <w:rPr>
          <w:bCs/>
          <w:lang w:val="es-EC"/>
        </w:rPr>
      </w:pPr>
      <w:r w:rsidRPr="00003EAF">
        <w:rPr>
          <w:bCs/>
          <w:lang w:val="es-EC"/>
        </w:rPr>
        <w:t>Los resultados de los parámetros –</w:t>
      </w:r>
      <w:r w:rsidR="00B83EA3">
        <w:rPr>
          <w:bCs/>
          <w:lang w:val="es-EC"/>
        </w:rPr>
        <w:t xml:space="preserve"> </w:t>
      </w:r>
      <w:r w:rsidR="00B83EA3" w:rsidRPr="00B83EA3">
        <w:rPr>
          <w:bCs/>
          <w:i/>
          <w:lang w:val="es-EC"/>
        </w:rPr>
        <w:t>S</w:t>
      </w:r>
      <w:r w:rsidR="00B83EA3">
        <w:rPr>
          <w:bCs/>
          <w:lang w:val="es-EC"/>
        </w:rPr>
        <w:t xml:space="preserve"> </w:t>
      </w:r>
      <w:r w:rsidRPr="00003EAF">
        <w:rPr>
          <w:bCs/>
          <w:lang w:val="es-EC"/>
        </w:rPr>
        <w:t xml:space="preserve">obtenidos de la simulación se resumen en la </w:t>
      </w:r>
      <w:r w:rsidR="007D2A5A" w:rsidRPr="00003EAF">
        <w:rPr>
          <w:bCs/>
          <w:lang w:val="es-EC"/>
        </w:rPr>
        <w:t>T</w:t>
      </w:r>
      <w:r w:rsidRPr="00003EAF">
        <w:rPr>
          <w:bCs/>
          <w:lang w:val="es-EC"/>
        </w:rPr>
        <w:t>abla 2.</w:t>
      </w:r>
    </w:p>
    <w:p w14:paraId="7E5CEA8C" w14:textId="1B9446EB" w:rsidR="00B96795" w:rsidRDefault="00B96795" w:rsidP="00B96795">
      <w:pPr>
        <w:ind w:firstLine="202"/>
        <w:jc w:val="both"/>
        <w:rPr>
          <w:bCs/>
          <w:lang w:val="es-EC"/>
        </w:rPr>
      </w:pPr>
      <w:r w:rsidRPr="00003EAF">
        <w:rPr>
          <w:bCs/>
          <w:lang w:val="es-EC"/>
        </w:rPr>
        <w:t>De la Tabla 2 se observa</w:t>
      </w:r>
      <w:r w:rsidR="00FA44C0" w:rsidRPr="00003EAF">
        <w:rPr>
          <w:bCs/>
          <w:lang w:val="es-EC"/>
        </w:rPr>
        <w:t xml:space="preserve"> que conforme</w:t>
      </w:r>
      <w:r w:rsidRPr="00003EAF">
        <w:rPr>
          <w:bCs/>
          <w:lang w:val="es-EC"/>
        </w:rPr>
        <w:t xml:space="preserve"> se aumenta la distancia de separaci</w:t>
      </w:r>
      <w:r w:rsidR="00801FC8" w:rsidRPr="00003EAF">
        <w:rPr>
          <w:bCs/>
          <w:lang w:val="es-EC"/>
        </w:rPr>
        <w:t xml:space="preserve">ón entre las antenas radiantes </w:t>
      </w:r>
      <w:r w:rsidRPr="00003EAF">
        <w:rPr>
          <w:bCs/>
          <w:lang w:val="es-EC"/>
        </w:rPr>
        <w:t xml:space="preserve">su frecuencia de resonancia varía hasta el valor calculado </w:t>
      </w:r>
      <w:r w:rsidR="00FA44C0" w:rsidRPr="00003EAF">
        <w:rPr>
          <w:bCs/>
          <w:lang w:val="es-EC"/>
        </w:rPr>
        <w:t xml:space="preserve">con la ecuación (1) </w:t>
      </w:r>
      <w:r w:rsidRPr="00003EAF">
        <w:rPr>
          <w:bCs/>
          <w:lang w:val="es-EC"/>
        </w:rPr>
        <w:t xml:space="preserve">y en el cual </w:t>
      </w:r>
      <w:r w:rsidR="00801FC8" w:rsidRPr="00003EAF">
        <w:rPr>
          <w:bCs/>
          <w:lang w:val="es-EC"/>
        </w:rPr>
        <w:t xml:space="preserve">debería trabajar </w:t>
      </w:r>
      <w:r w:rsidRPr="00003EAF">
        <w:rPr>
          <w:bCs/>
          <w:lang w:val="es-EC"/>
        </w:rPr>
        <w:t xml:space="preserve">si no estuviera en acoplamiento con otra antena. </w:t>
      </w:r>
      <w:r w:rsidR="00FA44C0" w:rsidRPr="00003EAF">
        <w:rPr>
          <w:bCs/>
          <w:lang w:val="es-EC"/>
        </w:rPr>
        <w:t>Se obs</w:t>
      </w:r>
      <w:r w:rsidR="005D3848" w:rsidRPr="00003EAF">
        <w:rPr>
          <w:bCs/>
          <w:lang w:val="es-EC"/>
        </w:rPr>
        <w:t>erva que</w:t>
      </w:r>
      <w:r w:rsidR="00801FC8" w:rsidRPr="00003EAF">
        <w:rPr>
          <w:bCs/>
          <w:lang w:val="es-EC"/>
        </w:rPr>
        <w:t xml:space="preserve"> a</w:t>
      </w:r>
      <w:r w:rsidR="003E0820">
        <w:rPr>
          <w:bCs/>
          <w:lang w:val="es-EC"/>
        </w:rPr>
        <w:t xml:space="preserve"> 10</w:t>
      </w:r>
      <w:r w:rsidR="00801FC8" w:rsidRPr="00003EAF">
        <w:rPr>
          <w:bCs/>
          <w:lang w:val="es-EC"/>
        </w:rPr>
        <w:t xml:space="preserve">mm </w:t>
      </w:r>
      <w:r w:rsidR="00FA44C0" w:rsidRPr="00003EAF">
        <w:rPr>
          <w:bCs/>
          <w:lang w:val="es-EC"/>
        </w:rPr>
        <w:t xml:space="preserve">por efectos de sobre acoplamiento, gran </w:t>
      </w:r>
      <w:r w:rsidRPr="00003EAF">
        <w:rPr>
          <w:bCs/>
          <w:lang w:val="es-EC"/>
        </w:rPr>
        <w:t>part</w:t>
      </w:r>
      <w:r w:rsidR="00FA44C0" w:rsidRPr="00003EAF">
        <w:rPr>
          <w:bCs/>
          <w:lang w:val="es-EC"/>
        </w:rPr>
        <w:t>e del campo magnético se refleja</w:t>
      </w:r>
      <w:r w:rsidRPr="00003EAF">
        <w:rPr>
          <w:bCs/>
          <w:lang w:val="es-EC"/>
        </w:rPr>
        <w:t xml:space="preserve"> en dirección c</w:t>
      </w:r>
      <w:r w:rsidR="00CE00E2" w:rsidRPr="00003EAF">
        <w:rPr>
          <w:bCs/>
          <w:lang w:val="es-EC"/>
        </w:rPr>
        <w:t>ontraria a la definida lo que a</w:t>
      </w:r>
      <w:r w:rsidR="00801FC8" w:rsidRPr="00003EAF">
        <w:rPr>
          <w:bCs/>
          <w:lang w:val="es-EC"/>
        </w:rPr>
        <w:t xml:space="preserve"> la vez </w:t>
      </w:r>
      <w:r w:rsidRPr="00003EAF">
        <w:rPr>
          <w:bCs/>
          <w:lang w:val="es-EC"/>
        </w:rPr>
        <w:t>incide en un b</w:t>
      </w:r>
      <w:r w:rsidR="00FA44C0" w:rsidRPr="00003EAF">
        <w:rPr>
          <w:bCs/>
          <w:lang w:val="es-EC"/>
        </w:rPr>
        <w:t>ajo porcentaje de eficiencia</w:t>
      </w:r>
      <w:r w:rsidRPr="00003EAF">
        <w:rPr>
          <w:bCs/>
          <w:lang w:val="es-EC"/>
        </w:rPr>
        <w:t>.</w:t>
      </w:r>
    </w:p>
    <w:p w14:paraId="7B035E3B" w14:textId="77777777" w:rsidR="00B83EA3" w:rsidRDefault="00B83EA3" w:rsidP="00B83EA3">
      <w:pPr>
        <w:jc w:val="both"/>
        <w:rPr>
          <w:bCs/>
          <w:lang w:val="es-EC"/>
        </w:rPr>
      </w:pPr>
    </w:p>
    <w:p w14:paraId="4B42F70B" w14:textId="77777777" w:rsidR="00B83EA3" w:rsidRDefault="00B83EA3" w:rsidP="00B83EA3">
      <w:pPr>
        <w:jc w:val="both"/>
        <w:rPr>
          <w:bCs/>
          <w:lang w:val="es-EC"/>
        </w:rPr>
      </w:pPr>
    </w:p>
    <w:p w14:paraId="630C3357" w14:textId="77777777" w:rsidR="00B83EA3" w:rsidRDefault="00B83EA3" w:rsidP="00B83EA3">
      <w:pPr>
        <w:jc w:val="both"/>
        <w:rPr>
          <w:bCs/>
          <w:lang w:val="es-EC"/>
        </w:rPr>
      </w:pPr>
    </w:p>
    <w:p w14:paraId="1263D430" w14:textId="77777777" w:rsidR="00B83EA3" w:rsidRPr="00003EAF" w:rsidRDefault="00B83EA3" w:rsidP="00B83EA3">
      <w:pPr>
        <w:pStyle w:val="TableTitle"/>
        <w:spacing w:before="360"/>
        <w:rPr>
          <w:lang w:val="es-EC"/>
        </w:rPr>
      </w:pPr>
      <w:r w:rsidRPr="00003EAF">
        <w:rPr>
          <w:lang w:val="es-EC"/>
        </w:rPr>
        <w:lastRenderedPageBreak/>
        <w:t>TABLA II</w:t>
      </w:r>
    </w:p>
    <w:p w14:paraId="1ACFEF6F" w14:textId="77777777" w:rsidR="00B83EA3" w:rsidRPr="00003EAF" w:rsidRDefault="00B83EA3" w:rsidP="00B83EA3">
      <w:pPr>
        <w:pStyle w:val="TableTitle"/>
        <w:rPr>
          <w:lang w:val="es-EC"/>
        </w:rPr>
      </w:pPr>
      <w:r w:rsidRPr="00003EAF">
        <w:rPr>
          <w:lang w:val="es-EC"/>
        </w:rPr>
        <w:t>Eficiencia de sistema acorde a la distancia de separación obtenidos de la simulación</w:t>
      </w:r>
    </w:p>
    <w:tbl>
      <w:tblPr>
        <w:tblStyle w:val="Tablaconcuadrcula12"/>
        <w:tblW w:w="5000" w:type="pct"/>
        <w:tblLook w:val="04A0" w:firstRow="1" w:lastRow="0" w:firstColumn="1" w:lastColumn="0" w:noHBand="0" w:noVBand="1"/>
      </w:tblPr>
      <w:tblGrid>
        <w:gridCol w:w="1433"/>
        <w:gridCol w:w="1594"/>
        <w:gridCol w:w="956"/>
        <w:gridCol w:w="1273"/>
      </w:tblGrid>
      <w:tr w:rsidR="00B83EA3" w:rsidRPr="00003EAF" w14:paraId="32AF2A80" w14:textId="77777777" w:rsidTr="00211A07">
        <w:tc>
          <w:tcPr>
            <w:tcW w:w="1364" w:type="pct"/>
            <w:tcBorders>
              <w:top w:val="double" w:sz="4" w:space="0" w:color="auto"/>
            </w:tcBorders>
          </w:tcPr>
          <w:p w14:paraId="36213F6E" w14:textId="77777777" w:rsidR="00B83EA3" w:rsidRPr="00003EAF" w:rsidRDefault="00B83EA3" w:rsidP="00211A07">
            <w:pPr>
              <w:rPr>
                <w:sz w:val="16"/>
                <w:szCs w:val="16"/>
              </w:rPr>
            </w:pPr>
            <w:r w:rsidRPr="00003EAF">
              <w:rPr>
                <w:sz w:val="16"/>
                <w:szCs w:val="16"/>
              </w:rPr>
              <w:t>Distancia de separación (mm)</w:t>
            </w:r>
          </w:p>
        </w:tc>
        <w:tc>
          <w:tcPr>
            <w:tcW w:w="1516" w:type="pct"/>
            <w:tcBorders>
              <w:top w:val="double" w:sz="4" w:space="0" w:color="auto"/>
            </w:tcBorders>
          </w:tcPr>
          <w:p w14:paraId="348B2B17" w14:textId="77777777" w:rsidR="00B83EA3" w:rsidRPr="00003EAF" w:rsidRDefault="00B83EA3" w:rsidP="00211A07">
            <w:pPr>
              <w:rPr>
                <w:sz w:val="16"/>
                <w:szCs w:val="16"/>
              </w:rPr>
            </w:pPr>
            <w:r w:rsidRPr="00003EAF">
              <w:rPr>
                <w:sz w:val="16"/>
                <w:szCs w:val="16"/>
              </w:rPr>
              <w:t>Frecuencia de Operación (MHz)</w:t>
            </w:r>
          </w:p>
        </w:tc>
        <w:tc>
          <w:tcPr>
            <w:tcW w:w="909" w:type="pct"/>
            <w:tcBorders>
              <w:top w:val="double" w:sz="4" w:space="0" w:color="auto"/>
            </w:tcBorders>
          </w:tcPr>
          <w:p w14:paraId="5A00D9CF" w14:textId="77777777" w:rsidR="00B83EA3" w:rsidRPr="00003EAF" w:rsidRDefault="005C2B77" w:rsidP="00211A07">
            <w:pPr>
              <w:rPr>
                <w:sz w:val="16"/>
                <w:szCs w:val="16"/>
              </w:rPr>
            </w:pPr>
            <m:oMathPara>
              <m:oMathParaPr>
                <m:jc m:val="left"/>
              </m:oMathParaPr>
              <m:oMath>
                <m:sSub>
                  <m:sSubPr>
                    <m:ctrlPr>
                      <w:rPr>
                        <w:rFonts w:ascii="Cambria Math" w:hAnsi="Cambria Math"/>
                        <w:i/>
                        <w:sz w:val="16"/>
                        <w:szCs w:val="16"/>
                      </w:rPr>
                    </m:ctrlPr>
                  </m:sSubPr>
                  <m:e>
                    <m:r>
                      <m:rPr>
                        <m:nor/>
                      </m:rPr>
                      <w:rPr>
                        <w:sz w:val="16"/>
                        <w:szCs w:val="16"/>
                      </w:rPr>
                      <m:t>S</m:t>
                    </m:r>
                  </m:e>
                  <m:sub>
                    <m:r>
                      <m:rPr>
                        <m:nor/>
                      </m:rPr>
                      <w:rPr>
                        <w:sz w:val="16"/>
                        <w:szCs w:val="16"/>
                      </w:rPr>
                      <m:t>21</m:t>
                    </m:r>
                  </m:sub>
                </m:sSub>
              </m:oMath>
            </m:oMathPara>
          </w:p>
        </w:tc>
        <w:tc>
          <w:tcPr>
            <w:tcW w:w="1212" w:type="pct"/>
            <w:tcBorders>
              <w:top w:val="double" w:sz="4" w:space="0" w:color="auto"/>
            </w:tcBorders>
          </w:tcPr>
          <w:p w14:paraId="6DB0CCD6" w14:textId="77777777" w:rsidR="00B83EA3" w:rsidRPr="00003EAF" w:rsidRDefault="00B83EA3" w:rsidP="00211A07">
            <w:pPr>
              <w:rPr>
                <w:sz w:val="16"/>
                <w:szCs w:val="16"/>
              </w:rPr>
            </w:pPr>
            <w:r w:rsidRPr="00003EAF">
              <w:rPr>
                <w:sz w:val="16"/>
                <w:szCs w:val="16"/>
              </w:rPr>
              <w:t xml:space="preserve">Eficiencia del sistema </w:t>
            </w:r>
            <m:oMath>
              <m:sSub>
                <m:sSubPr>
                  <m:ctrlPr>
                    <w:rPr>
                      <w:rFonts w:ascii="Cambria Math" w:hAnsi="Cambria Math"/>
                      <w:i/>
                      <w:sz w:val="16"/>
                      <w:szCs w:val="16"/>
                    </w:rPr>
                  </m:ctrlPr>
                </m:sSubPr>
                <m:e>
                  <m:r>
                    <w:rPr>
                      <w:rFonts w:ascii="Cambria Math" w:hAnsi="Cambria Math"/>
                      <w:sz w:val="16"/>
                      <w:szCs w:val="16"/>
                    </w:rPr>
                    <m:t>η</m:t>
                  </m:r>
                </m:e>
                <m:sub>
                  <m:r>
                    <w:rPr>
                      <w:rFonts w:ascii="Cambria Math" w:hAnsi="Cambria Math"/>
                      <w:sz w:val="16"/>
                      <w:szCs w:val="16"/>
                    </w:rPr>
                    <m:t>21</m:t>
                  </m:r>
                </m:sub>
              </m:sSub>
            </m:oMath>
            <w:r w:rsidRPr="00003EAF">
              <w:rPr>
                <w:sz w:val="16"/>
                <w:szCs w:val="16"/>
              </w:rPr>
              <w:t xml:space="preserve"> (%)</w:t>
            </w:r>
          </w:p>
        </w:tc>
      </w:tr>
      <w:tr w:rsidR="00B83EA3" w:rsidRPr="00003EAF" w14:paraId="200407B8" w14:textId="77777777" w:rsidTr="00211A07">
        <w:tc>
          <w:tcPr>
            <w:tcW w:w="1364" w:type="pct"/>
          </w:tcPr>
          <w:p w14:paraId="04FE349D" w14:textId="77777777" w:rsidR="00B83EA3" w:rsidRPr="00003EAF" w:rsidRDefault="00B83EA3" w:rsidP="00211A07">
            <w:pPr>
              <w:rPr>
                <w:sz w:val="16"/>
                <w:szCs w:val="16"/>
              </w:rPr>
            </w:pPr>
            <w:r w:rsidRPr="00003EAF">
              <w:rPr>
                <w:sz w:val="16"/>
                <w:szCs w:val="16"/>
              </w:rPr>
              <w:t>10</w:t>
            </w:r>
          </w:p>
        </w:tc>
        <w:tc>
          <w:tcPr>
            <w:tcW w:w="1516" w:type="pct"/>
          </w:tcPr>
          <w:p w14:paraId="273522C9" w14:textId="77777777" w:rsidR="00B83EA3" w:rsidRPr="00003EAF" w:rsidRDefault="00B83EA3" w:rsidP="00211A07">
            <w:pPr>
              <w:rPr>
                <w:sz w:val="16"/>
                <w:szCs w:val="16"/>
              </w:rPr>
            </w:pPr>
            <w:r w:rsidRPr="00003EAF">
              <w:rPr>
                <w:sz w:val="16"/>
                <w:szCs w:val="16"/>
              </w:rPr>
              <w:t>18.069</w:t>
            </w:r>
          </w:p>
        </w:tc>
        <w:tc>
          <w:tcPr>
            <w:tcW w:w="909" w:type="pct"/>
          </w:tcPr>
          <w:p w14:paraId="3C8431E4" w14:textId="77777777" w:rsidR="00B83EA3" w:rsidRPr="00003EAF" w:rsidRDefault="00B83EA3" w:rsidP="00211A07">
            <w:pPr>
              <w:rPr>
                <w:sz w:val="16"/>
                <w:szCs w:val="16"/>
              </w:rPr>
            </w:pPr>
            <w:r w:rsidRPr="00003EAF">
              <w:rPr>
                <w:sz w:val="16"/>
                <w:szCs w:val="16"/>
              </w:rPr>
              <w:t>0.6415</w:t>
            </w:r>
          </w:p>
        </w:tc>
        <w:tc>
          <w:tcPr>
            <w:tcW w:w="1212" w:type="pct"/>
          </w:tcPr>
          <w:p w14:paraId="367ACC7F" w14:textId="77777777" w:rsidR="00B83EA3" w:rsidRPr="00003EAF" w:rsidRDefault="00B83EA3" w:rsidP="00211A07">
            <w:pPr>
              <w:rPr>
                <w:sz w:val="16"/>
                <w:szCs w:val="16"/>
              </w:rPr>
            </w:pPr>
            <w:r w:rsidRPr="00003EAF">
              <w:rPr>
                <w:sz w:val="16"/>
                <w:szCs w:val="16"/>
              </w:rPr>
              <w:t>41.15</w:t>
            </w:r>
          </w:p>
        </w:tc>
      </w:tr>
      <w:tr w:rsidR="00B83EA3" w:rsidRPr="00003EAF" w14:paraId="4D6BA749" w14:textId="77777777" w:rsidTr="00211A07">
        <w:tc>
          <w:tcPr>
            <w:tcW w:w="1364" w:type="pct"/>
          </w:tcPr>
          <w:p w14:paraId="55A8E0AE" w14:textId="77777777" w:rsidR="00B83EA3" w:rsidRPr="00003EAF" w:rsidRDefault="00B83EA3" w:rsidP="00211A07">
            <w:pPr>
              <w:rPr>
                <w:sz w:val="16"/>
                <w:szCs w:val="16"/>
              </w:rPr>
            </w:pPr>
            <w:r w:rsidRPr="00003EAF">
              <w:rPr>
                <w:sz w:val="16"/>
                <w:szCs w:val="16"/>
              </w:rPr>
              <w:t>20</w:t>
            </w:r>
          </w:p>
        </w:tc>
        <w:tc>
          <w:tcPr>
            <w:tcW w:w="1516" w:type="pct"/>
          </w:tcPr>
          <w:p w14:paraId="4AC04DF3" w14:textId="77777777" w:rsidR="00B83EA3" w:rsidRPr="00003EAF" w:rsidRDefault="00B83EA3" w:rsidP="00211A07">
            <w:pPr>
              <w:rPr>
                <w:sz w:val="16"/>
                <w:szCs w:val="16"/>
              </w:rPr>
            </w:pPr>
            <w:r w:rsidRPr="00003EAF">
              <w:rPr>
                <w:sz w:val="16"/>
                <w:szCs w:val="16"/>
              </w:rPr>
              <w:t>19.204</w:t>
            </w:r>
          </w:p>
        </w:tc>
        <w:tc>
          <w:tcPr>
            <w:tcW w:w="909" w:type="pct"/>
          </w:tcPr>
          <w:p w14:paraId="4E7B3BD8" w14:textId="77777777" w:rsidR="00B83EA3" w:rsidRPr="00003EAF" w:rsidRDefault="00B83EA3" w:rsidP="00211A07">
            <w:pPr>
              <w:rPr>
                <w:sz w:val="16"/>
                <w:szCs w:val="16"/>
              </w:rPr>
            </w:pPr>
            <w:r w:rsidRPr="00003EAF">
              <w:rPr>
                <w:sz w:val="16"/>
                <w:szCs w:val="16"/>
              </w:rPr>
              <w:t>0.7655</w:t>
            </w:r>
          </w:p>
        </w:tc>
        <w:tc>
          <w:tcPr>
            <w:tcW w:w="1212" w:type="pct"/>
          </w:tcPr>
          <w:p w14:paraId="68B39BC4" w14:textId="77777777" w:rsidR="00B83EA3" w:rsidRPr="00003EAF" w:rsidRDefault="00B83EA3" w:rsidP="00211A07">
            <w:pPr>
              <w:rPr>
                <w:sz w:val="16"/>
                <w:szCs w:val="16"/>
              </w:rPr>
            </w:pPr>
            <w:r w:rsidRPr="00003EAF">
              <w:rPr>
                <w:sz w:val="16"/>
                <w:szCs w:val="16"/>
              </w:rPr>
              <w:t>58.59</w:t>
            </w:r>
          </w:p>
        </w:tc>
      </w:tr>
      <w:tr w:rsidR="00B83EA3" w:rsidRPr="00003EAF" w14:paraId="32DDF72D" w14:textId="77777777" w:rsidTr="00211A07">
        <w:tc>
          <w:tcPr>
            <w:tcW w:w="1364" w:type="pct"/>
          </w:tcPr>
          <w:p w14:paraId="35FD89BD" w14:textId="77777777" w:rsidR="00B83EA3" w:rsidRPr="00003EAF" w:rsidRDefault="00B83EA3" w:rsidP="00211A07">
            <w:pPr>
              <w:rPr>
                <w:sz w:val="16"/>
                <w:szCs w:val="16"/>
              </w:rPr>
            </w:pPr>
            <w:r w:rsidRPr="00003EAF">
              <w:rPr>
                <w:sz w:val="16"/>
                <w:szCs w:val="16"/>
              </w:rPr>
              <w:t>30</w:t>
            </w:r>
          </w:p>
        </w:tc>
        <w:tc>
          <w:tcPr>
            <w:tcW w:w="1516" w:type="pct"/>
          </w:tcPr>
          <w:p w14:paraId="5A99F8EA" w14:textId="77777777" w:rsidR="00B83EA3" w:rsidRPr="00003EAF" w:rsidRDefault="00B83EA3" w:rsidP="00211A07">
            <w:pPr>
              <w:rPr>
                <w:sz w:val="16"/>
                <w:szCs w:val="16"/>
              </w:rPr>
            </w:pPr>
            <w:r w:rsidRPr="00003EAF">
              <w:rPr>
                <w:sz w:val="16"/>
                <w:szCs w:val="16"/>
              </w:rPr>
              <w:t>19.858</w:t>
            </w:r>
          </w:p>
        </w:tc>
        <w:tc>
          <w:tcPr>
            <w:tcW w:w="909" w:type="pct"/>
          </w:tcPr>
          <w:p w14:paraId="5FEF205E" w14:textId="77777777" w:rsidR="00B83EA3" w:rsidRPr="00003EAF" w:rsidRDefault="00B83EA3" w:rsidP="00211A07">
            <w:pPr>
              <w:rPr>
                <w:sz w:val="16"/>
                <w:szCs w:val="16"/>
              </w:rPr>
            </w:pPr>
            <w:r w:rsidRPr="00003EAF">
              <w:rPr>
                <w:sz w:val="16"/>
                <w:szCs w:val="16"/>
              </w:rPr>
              <w:t>0.7607</w:t>
            </w:r>
          </w:p>
        </w:tc>
        <w:tc>
          <w:tcPr>
            <w:tcW w:w="1212" w:type="pct"/>
          </w:tcPr>
          <w:p w14:paraId="73B99D8C" w14:textId="77777777" w:rsidR="00B83EA3" w:rsidRPr="00003EAF" w:rsidRDefault="00B83EA3" w:rsidP="00211A07">
            <w:pPr>
              <w:rPr>
                <w:sz w:val="16"/>
                <w:szCs w:val="16"/>
              </w:rPr>
            </w:pPr>
            <w:r w:rsidRPr="00003EAF">
              <w:rPr>
                <w:sz w:val="16"/>
                <w:szCs w:val="16"/>
              </w:rPr>
              <w:t>57.86</w:t>
            </w:r>
          </w:p>
        </w:tc>
      </w:tr>
      <w:tr w:rsidR="00B83EA3" w:rsidRPr="00003EAF" w14:paraId="34B03B26" w14:textId="77777777" w:rsidTr="00211A07">
        <w:tc>
          <w:tcPr>
            <w:tcW w:w="1364" w:type="pct"/>
          </w:tcPr>
          <w:p w14:paraId="086041CF" w14:textId="77777777" w:rsidR="00B83EA3" w:rsidRPr="00003EAF" w:rsidRDefault="00B83EA3" w:rsidP="00211A07">
            <w:pPr>
              <w:rPr>
                <w:sz w:val="16"/>
                <w:szCs w:val="16"/>
              </w:rPr>
            </w:pPr>
            <w:r w:rsidRPr="00003EAF">
              <w:rPr>
                <w:sz w:val="16"/>
                <w:szCs w:val="16"/>
              </w:rPr>
              <w:t>40</w:t>
            </w:r>
          </w:p>
        </w:tc>
        <w:tc>
          <w:tcPr>
            <w:tcW w:w="1516" w:type="pct"/>
          </w:tcPr>
          <w:p w14:paraId="6FC9481C" w14:textId="77777777" w:rsidR="00B83EA3" w:rsidRPr="00003EAF" w:rsidRDefault="00B83EA3" w:rsidP="00211A07">
            <w:pPr>
              <w:rPr>
                <w:sz w:val="16"/>
                <w:szCs w:val="16"/>
              </w:rPr>
            </w:pPr>
            <w:r w:rsidRPr="00003EAF">
              <w:rPr>
                <w:sz w:val="16"/>
                <w:szCs w:val="16"/>
              </w:rPr>
              <w:t>20.15</w:t>
            </w:r>
          </w:p>
        </w:tc>
        <w:tc>
          <w:tcPr>
            <w:tcW w:w="909" w:type="pct"/>
          </w:tcPr>
          <w:p w14:paraId="17E056EE" w14:textId="77777777" w:rsidR="00B83EA3" w:rsidRPr="00003EAF" w:rsidRDefault="00B83EA3" w:rsidP="00211A07">
            <w:pPr>
              <w:rPr>
                <w:sz w:val="16"/>
                <w:szCs w:val="16"/>
              </w:rPr>
            </w:pPr>
            <w:r w:rsidRPr="00003EAF">
              <w:rPr>
                <w:sz w:val="16"/>
                <w:szCs w:val="16"/>
              </w:rPr>
              <w:t>0.7709</w:t>
            </w:r>
          </w:p>
        </w:tc>
        <w:tc>
          <w:tcPr>
            <w:tcW w:w="1212" w:type="pct"/>
          </w:tcPr>
          <w:p w14:paraId="1473AC93" w14:textId="77777777" w:rsidR="00B83EA3" w:rsidRPr="00003EAF" w:rsidRDefault="00B83EA3" w:rsidP="00211A07">
            <w:pPr>
              <w:rPr>
                <w:sz w:val="16"/>
                <w:szCs w:val="16"/>
              </w:rPr>
            </w:pPr>
            <w:r w:rsidRPr="00003EAF">
              <w:rPr>
                <w:sz w:val="16"/>
                <w:szCs w:val="16"/>
              </w:rPr>
              <w:t>59.42</w:t>
            </w:r>
          </w:p>
        </w:tc>
      </w:tr>
      <w:tr w:rsidR="00B83EA3" w:rsidRPr="00003EAF" w14:paraId="197EE4FA" w14:textId="77777777" w:rsidTr="00211A07">
        <w:tc>
          <w:tcPr>
            <w:tcW w:w="1364" w:type="pct"/>
          </w:tcPr>
          <w:p w14:paraId="67DA0009" w14:textId="77777777" w:rsidR="00B83EA3" w:rsidRPr="00003EAF" w:rsidRDefault="00B83EA3" w:rsidP="00211A07">
            <w:pPr>
              <w:rPr>
                <w:sz w:val="16"/>
                <w:szCs w:val="16"/>
              </w:rPr>
            </w:pPr>
            <w:r w:rsidRPr="00003EAF">
              <w:rPr>
                <w:sz w:val="16"/>
                <w:szCs w:val="16"/>
              </w:rPr>
              <w:t>50</w:t>
            </w:r>
          </w:p>
        </w:tc>
        <w:tc>
          <w:tcPr>
            <w:tcW w:w="1516" w:type="pct"/>
          </w:tcPr>
          <w:p w14:paraId="3140544E" w14:textId="77777777" w:rsidR="00B83EA3" w:rsidRPr="00003EAF" w:rsidRDefault="00B83EA3" w:rsidP="00211A07">
            <w:pPr>
              <w:rPr>
                <w:sz w:val="16"/>
                <w:szCs w:val="16"/>
              </w:rPr>
            </w:pPr>
            <w:r w:rsidRPr="00003EAF">
              <w:rPr>
                <w:sz w:val="16"/>
                <w:szCs w:val="16"/>
              </w:rPr>
              <w:t>20.408</w:t>
            </w:r>
          </w:p>
        </w:tc>
        <w:tc>
          <w:tcPr>
            <w:tcW w:w="909" w:type="pct"/>
          </w:tcPr>
          <w:p w14:paraId="0BEEF18E" w14:textId="77777777" w:rsidR="00B83EA3" w:rsidRPr="00003EAF" w:rsidRDefault="00B83EA3" w:rsidP="00211A07">
            <w:pPr>
              <w:rPr>
                <w:sz w:val="16"/>
                <w:szCs w:val="16"/>
              </w:rPr>
            </w:pPr>
            <w:r w:rsidRPr="00003EAF">
              <w:rPr>
                <w:sz w:val="16"/>
                <w:szCs w:val="16"/>
              </w:rPr>
              <w:t>0.7700</w:t>
            </w:r>
          </w:p>
        </w:tc>
        <w:tc>
          <w:tcPr>
            <w:tcW w:w="1212" w:type="pct"/>
          </w:tcPr>
          <w:p w14:paraId="68B5976B" w14:textId="77777777" w:rsidR="00B83EA3" w:rsidRPr="00003EAF" w:rsidRDefault="00B83EA3" w:rsidP="00211A07">
            <w:pPr>
              <w:rPr>
                <w:sz w:val="16"/>
                <w:szCs w:val="16"/>
              </w:rPr>
            </w:pPr>
            <w:r w:rsidRPr="00003EAF">
              <w:rPr>
                <w:sz w:val="16"/>
                <w:szCs w:val="16"/>
              </w:rPr>
              <w:t>59.29</w:t>
            </w:r>
          </w:p>
        </w:tc>
      </w:tr>
      <w:tr w:rsidR="00B83EA3" w:rsidRPr="00003EAF" w14:paraId="6408318B" w14:textId="77777777" w:rsidTr="00211A07">
        <w:tc>
          <w:tcPr>
            <w:tcW w:w="1364" w:type="pct"/>
          </w:tcPr>
          <w:p w14:paraId="3422FD06" w14:textId="77777777" w:rsidR="00B83EA3" w:rsidRPr="00003EAF" w:rsidRDefault="00B83EA3" w:rsidP="00211A07">
            <w:pPr>
              <w:rPr>
                <w:sz w:val="16"/>
                <w:szCs w:val="16"/>
              </w:rPr>
            </w:pPr>
            <w:r w:rsidRPr="00003EAF">
              <w:rPr>
                <w:sz w:val="16"/>
                <w:szCs w:val="16"/>
              </w:rPr>
              <w:t>60</w:t>
            </w:r>
          </w:p>
        </w:tc>
        <w:tc>
          <w:tcPr>
            <w:tcW w:w="1516" w:type="pct"/>
          </w:tcPr>
          <w:p w14:paraId="3D519D7B" w14:textId="77777777" w:rsidR="00B83EA3" w:rsidRPr="00003EAF" w:rsidRDefault="00B83EA3" w:rsidP="00211A07">
            <w:pPr>
              <w:rPr>
                <w:sz w:val="16"/>
                <w:szCs w:val="16"/>
              </w:rPr>
            </w:pPr>
            <w:r w:rsidRPr="00003EAF">
              <w:rPr>
                <w:sz w:val="16"/>
                <w:szCs w:val="16"/>
              </w:rPr>
              <w:t>20.632</w:t>
            </w:r>
          </w:p>
        </w:tc>
        <w:tc>
          <w:tcPr>
            <w:tcW w:w="909" w:type="pct"/>
          </w:tcPr>
          <w:p w14:paraId="7F134A67" w14:textId="77777777" w:rsidR="00B83EA3" w:rsidRPr="00003EAF" w:rsidRDefault="00B83EA3" w:rsidP="00211A07">
            <w:pPr>
              <w:rPr>
                <w:sz w:val="16"/>
                <w:szCs w:val="16"/>
              </w:rPr>
            </w:pPr>
            <w:r w:rsidRPr="00003EAF">
              <w:rPr>
                <w:sz w:val="16"/>
                <w:szCs w:val="16"/>
              </w:rPr>
              <w:t>0.6931</w:t>
            </w:r>
          </w:p>
        </w:tc>
        <w:tc>
          <w:tcPr>
            <w:tcW w:w="1212" w:type="pct"/>
          </w:tcPr>
          <w:p w14:paraId="221A3FA4" w14:textId="77777777" w:rsidR="00B83EA3" w:rsidRPr="00003EAF" w:rsidRDefault="00B83EA3" w:rsidP="00211A07">
            <w:pPr>
              <w:keepNext/>
              <w:rPr>
                <w:sz w:val="16"/>
                <w:szCs w:val="16"/>
              </w:rPr>
            </w:pPr>
            <w:r w:rsidRPr="00003EAF">
              <w:rPr>
                <w:sz w:val="16"/>
                <w:szCs w:val="16"/>
              </w:rPr>
              <w:t>48.03</w:t>
            </w:r>
          </w:p>
        </w:tc>
      </w:tr>
      <w:tr w:rsidR="00B83EA3" w:rsidRPr="00003EAF" w14:paraId="63434E9C" w14:textId="77777777" w:rsidTr="00211A07">
        <w:tc>
          <w:tcPr>
            <w:tcW w:w="1364" w:type="pct"/>
          </w:tcPr>
          <w:p w14:paraId="29619FD4" w14:textId="77777777" w:rsidR="00B83EA3" w:rsidRPr="00003EAF" w:rsidRDefault="00B83EA3" w:rsidP="00211A07">
            <w:pPr>
              <w:rPr>
                <w:sz w:val="16"/>
                <w:szCs w:val="16"/>
              </w:rPr>
            </w:pPr>
            <w:r w:rsidRPr="00003EAF">
              <w:rPr>
                <w:sz w:val="16"/>
                <w:szCs w:val="16"/>
              </w:rPr>
              <w:t>70</w:t>
            </w:r>
          </w:p>
        </w:tc>
        <w:tc>
          <w:tcPr>
            <w:tcW w:w="1516" w:type="pct"/>
          </w:tcPr>
          <w:p w14:paraId="213D44EF" w14:textId="77777777" w:rsidR="00B83EA3" w:rsidRPr="00003EAF" w:rsidRDefault="00B83EA3" w:rsidP="00211A07">
            <w:pPr>
              <w:rPr>
                <w:sz w:val="16"/>
                <w:szCs w:val="16"/>
              </w:rPr>
            </w:pPr>
            <w:r w:rsidRPr="00003EAF">
              <w:rPr>
                <w:sz w:val="16"/>
                <w:szCs w:val="16"/>
              </w:rPr>
              <w:t>21.12</w:t>
            </w:r>
          </w:p>
        </w:tc>
        <w:tc>
          <w:tcPr>
            <w:tcW w:w="909" w:type="pct"/>
          </w:tcPr>
          <w:p w14:paraId="468A5226" w14:textId="77777777" w:rsidR="00B83EA3" w:rsidRPr="00003EAF" w:rsidRDefault="00B83EA3" w:rsidP="00211A07">
            <w:pPr>
              <w:rPr>
                <w:sz w:val="16"/>
                <w:szCs w:val="16"/>
              </w:rPr>
            </w:pPr>
            <w:r w:rsidRPr="00003EAF">
              <w:rPr>
                <w:sz w:val="16"/>
                <w:szCs w:val="16"/>
              </w:rPr>
              <w:t>0.7749</w:t>
            </w:r>
          </w:p>
        </w:tc>
        <w:tc>
          <w:tcPr>
            <w:tcW w:w="1212" w:type="pct"/>
          </w:tcPr>
          <w:p w14:paraId="437E6707" w14:textId="77777777" w:rsidR="00B83EA3" w:rsidRPr="00003EAF" w:rsidRDefault="00B83EA3" w:rsidP="00211A07">
            <w:pPr>
              <w:keepNext/>
              <w:rPr>
                <w:sz w:val="16"/>
                <w:szCs w:val="16"/>
              </w:rPr>
            </w:pPr>
            <w:r w:rsidRPr="00003EAF">
              <w:rPr>
                <w:sz w:val="16"/>
                <w:szCs w:val="16"/>
              </w:rPr>
              <w:t>60.04</w:t>
            </w:r>
          </w:p>
        </w:tc>
      </w:tr>
      <w:tr w:rsidR="00B83EA3" w:rsidRPr="00003EAF" w14:paraId="6E469931" w14:textId="77777777" w:rsidTr="00211A07">
        <w:tc>
          <w:tcPr>
            <w:tcW w:w="1364" w:type="pct"/>
          </w:tcPr>
          <w:p w14:paraId="282B930F" w14:textId="77777777" w:rsidR="00B83EA3" w:rsidRPr="00003EAF" w:rsidRDefault="00B83EA3" w:rsidP="00211A07">
            <w:pPr>
              <w:rPr>
                <w:sz w:val="16"/>
                <w:szCs w:val="16"/>
              </w:rPr>
            </w:pPr>
            <w:r w:rsidRPr="00003EAF">
              <w:rPr>
                <w:sz w:val="16"/>
                <w:szCs w:val="16"/>
              </w:rPr>
              <w:t>80</w:t>
            </w:r>
          </w:p>
        </w:tc>
        <w:tc>
          <w:tcPr>
            <w:tcW w:w="1516" w:type="pct"/>
          </w:tcPr>
          <w:p w14:paraId="2AB57EDE" w14:textId="77777777" w:rsidR="00B83EA3" w:rsidRPr="00003EAF" w:rsidRDefault="00B83EA3" w:rsidP="00211A07">
            <w:pPr>
              <w:rPr>
                <w:sz w:val="16"/>
                <w:szCs w:val="16"/>
              </w:rPr>
            </w:pPr>
            <w:r w:rsidRPr="00003EAF">
              <w:rPr>
                <w:sz w:val="16"/>
                <w:szCs w:val="16"/>
              </w:rPr>
              <w:t>21.02</w:t>
            </w:r>
          </w:p>
        </w:tc>
        <w:tc>
          <w:tcPr>
            <w:tcW w:w="909" w:type="pct"/>
          </w:tcPr>
          <w:p w14:paraId="0FD0CB04" w14:textId="77777777" w:rsidR="00B83EA3" w:rsidRPr="00003EAF" w:rsidRDefault="00B83EA3" w:rsidP="00211A07">
            <w:pPr>
              <w:rPr>
                <w:sz w:val="16"/>
                <w:szCs w:val="16"/>
              </w:rPr>
            </w:pPr>
            <w:r w:rsidRPr="00003EAF">
              <w:rPr>
                <w:sz w:val="16"/>
                <w:szCs w:val="16"/>
              </w:rPr>
              <w:t>0.8024</w:t>
            </w:r>
          </w:p>
        </w:tc>
        <w:tc>
          <w:tcPr>
            <w:tcW w:w="1212" w:type="pct"/>
          </w:tcPr>
          <w:p w14:paraId="58090D0D" w14:textId="77777777" w:rsidR="00B83EA3" w:rsidRPr="00003EAF" w:rsidRDefault="00B83EA3" w:rsidP="00211A07">
            <w:pPr>
              <w:keepNext/>
              <w:rPr>
                <w:sz w:val="16"/>
                <w:szCs w:val="16"/>
              </w:rPr>
            </w:pPr>
            <w:r w:rsidRPr="00003EAF">
              <w:rPr>
                <w:sz w:val="16"/>
                <w:szCs w:val="16"/>
              </w:rPr>
              <w:t>64.38</w:t>
            </w:r>
          </w:p>
        </w:tc>
      </w:tr>
      <w:tr w:rsidR="00B83EA3" w:rsidRPr="00003EAF" w14:paraId="2F43D4CE" w14:textId="77777777" w:rsidTr="00211A07">
        <w:tc>
          <w:tcPr>
            <w:tcW w:w="1364" w:type="pct"/>
            <w:tcBorders>
              <w:bottom w:val="single" w:sz="4" w:space="0" w:color="auto"/>
            </w:tcBorders>
          </w:tcPr>
          <w:p w14:paraId="256FD51A" w14:textId="77777777" w:rsidR="00B83EA3" w:rsidRPr="00003EAF" w:rsidRDefault="00B83EA3" w:rsidP="00211A07">
            <w:pPr>
              <w:rPr>
                <w:sz w:val="16"/>
                <w:szCs w:val="16"/>
              </w:rPr>
            </w:pPr>
            <w:r w:rsidRPr="00003EAF">
              <w:rPr>
                <w:sz w:val="16"/>
                <w:szCs w:val="16"/>
              </w:rPr>
              <w:t>90</w:t>
            </w:r>
          </w:p>
        </w:tc>
        <w:tc>
          <w:tcPr>
            <w:tcW w:w="1516" w:type="pct"/>
            <w:tcBorders>
              <w:bottom w:val="single" w:sz="4" w:space="0" w:color="auto"/>
            </w:tcBorders>
          </w:tcPr>
          <w:p w14:paraId="4E4F1A4A" w14:textId="77777777" w:rsidR="00B83EA3" w:rsidRPr="00003EAF" w:rsidRDefault="00B83EA3" w:rsidP="00211A07">
            <w:pPr>
              <w:rPr>
                <w:sz w:val="16"/>
                <w:szCs w:val="16"/>
              </w:rPr>
            </w:pPr>
            <w:r w:rsidRPr="00003EAF">
              <w:rPr>
                <w:sz w:val="16"/>
                <w:szCs w:val="16"/>
              </w:rPr>
              <w:t>20.98</w:t>
            </w:r>
          </w:p>
        </w:tc>
        <w:tc>
          <w:tcPr>
            <w:tcW w:w="909" w:type="pct"/>
            <w:tcBorders>
              <w:bottom w:val="single" w:sz="4" w:space="0" w:color="auto"/>
            </w:tcBorders>
          </w:tcPr>
          <w:p w14:paraId="4BB06C89" w14:textId="77777777" w:rsidR="00B83EA3" w:rsidRPr="00003EAF" w:rsidRDefault="00B83EA3" w:rsidP="00211A07">
            <w:pPr>
              <w:rPr>
                <w:sz w:val="16"/>
                <w:szCs w:val="16"/>
              </w:rPr>
            </w:pPr>
            <w:r w:rsidRPr="00003EAF">
              <w:rPr>
                <w:sz w:val="16"/>
                <w:szCs w:val="16"/>
              </w:rPr>
              <w:t>0.7509</w:t>
            </w:r>
          </w:p>
        </w:tc>
        <w:tc>
          <w:tcPr>
            <w:tcW w:w="1212" w:type="pct"/>
            <w:tcBorders>
              <w:bottom w:val="single" w:sz="4" w:space="0" w:color="auto"/>
            </w:tcBorders>
          </w:tcPr>
          <w:p w14:paraId="4A40B3F0" w14:textId="77777777" w:rsidR="00B83EA3" w:rsidRPr="00003EAF" w:rsidRDefault="00B83EA3" w:rsidP="00211A07">
            <w:pPr>
              <w:keepNext/>
              <w:rPr>
                <w:sz w:val="16"/>
                <w:szCs w:val="16"/>
              </w:rPr>
            </w:pPr>
            <w:r w:rsidRPr="00003EAF">
              <w:rPr>
                <w:sz w:val="16"/>
                <w:szCs w:val="16"/>
              </w:rPr>
              <w:t>56.38</w:t>
            </w:r>
          </w:p>
        </w:tc>
      </w:tr>
      <w:tr w:rsidR="00B83EA3" w:rsidRPr="00003EAF" w14:paraId="6464DA82" w14:textId="77777777" w:rsidTr="00211A07">
        <w:tc>
          <w:tcPr>
            <w:tcW w:w="1364" w:type="pct"/>
            <w:tcBorders>
              <w:bottom w:val="double" w:sz="4" w:space="0" w:color="auto"/>
            </w:tcBorders>
          </w:tcPr>
          <w:p w14:paraId="5847BBC6" w14:textId="77777777" w:rsidR="00B83EA3" w:rsidRPr="00003EAF" w:rsidRDefault="00B83EA3" w:rsidP="00211A07">
            <w:pPr>
              <w:rPr>
                <w:sz w:val="16"/>
                <w:szCs w:val="16"/>
              </w:rPr>
            </w:pPr>
            <w:r w:rsidRPr="00003EAF">
              <w:rPr>
                <w:sz w:val="16"/>
                <w:szCs w:val="16"/>
              </w:rPr>
              <w:t>100</w:t>
            </w:r>
          </w:p>
        </w:tc>
        <w:tc>
          <w:tcPr>
            <w:tcW w:w="1516" w:type="pct"/>
            <w:tcBorders>
              <w:bottom w:val="double" w:sz="4" w:space="0" w:color="auto"/>
            </w:tcBorders>
          </w:tcPr>
          <w:p w14:paraId="52FB8C12" w14:textId="77777777" w:rsidR="00B83EA3" w:rsidRPr="00003EAF" w:rsidRDefault="00B83EA3" w:rsidP="00211A07">
            <w:pPr>
              <w:rPr>
                <w:sz w:val="16"/>
                <w:szCs w:val="16"/>
              </w:rPr>
            </w:pPr>
            <w:r w:rsidRPr="00003EAF">
              <w:rPr>
                <w:sz w:val="16"/>
                <w:szCs w:val="16"/>
              </w:rPr>
              <w:t>20.96</w:t>
            </w:r>
          </w:p>
        </w:tc>
        <w:tc>
          <w:tcPr>
            <w:tcW w:w="909" w:type="pct"/>
            <w:tcBorders>
              <w:bottom w:val="double" w:sz="4" w:space="0" w:color="auto"/>
            </w:tcBorders>
          </w:tcPr>
          <w:p w14:paraId="17397305" w14:textId="77777777" w:rsidR="00B83EA3" w:rsidRPr="00003EAF" w:rsidRDefault="00B83EA3" w:rsidP="00211A07">
            <w:pPr>
              <w:rPr>
                <w:sz w:val="16"/>
                <w:szCs w:val="16"/>
              </w:rPr>
            </w:pPr>
            <w:r w:rsidRPr="00003EAF">
              <w:rPr>
                <w:sz w:val="16"/>
                <w:szCs w:val="16"/>
              </w:rPr>
              <w:t>0.6592</w:t>
            </w:r>
          </w:p>
        </w:tc>
        <w:tc>
          <w:tcPr>
            <w:tcW w:w="1212" w:type="pct"/>
            <w:tcBorders>
              <w:bottom w:val="double" w:sz="4" w:space="0" w:color="auto"/>
            </w:tcBorders>
          </w:tcPr>
          <w:p w14:paraId="11FE508D" w14:textId="77777777" w:rsidR="00B83EA3" w:rsidRPr="00003EAF" w:rsidRDefault="00B83EA3" w:rsidP="00211A07">
            <w:pPr>
              <w:keepNext/>
              <w:rPr>
                <w:sz w:val="16"/>
                <w:szCs w:val="16"/>
              </w:rPr>
            </w:pPr>
            <w:r w:rsidRPr="00003EAF">
              <w:rPr>
                <w:sz w:val="16"/>
                <w:szCs w:val="16"/>
              </w:rPr>
              <w:t>43.45</w:t>
            </w:r>
          </w:p>
        </w:tc>
      </w:tr>
    </w:tbl>
    <w:p w14:paraId="0C1F8A4A" w14:textId="77777777" w:rsidR="00B83EA3" w:rsidRPr="00003EAF" w:rsidRDefault="00B83EA3" w:rsidP="00B83EA3">
      <w:pPr>
        <w:pStyle w:val="Text"/>
        <w:ind w:firstLine="0"/>
        <w:jc w:val="left"/>
        <w:rPr>
          <w:lang w:val="es-EC"/>
        </w:rPr>
      </w:pPr>
    </w:p>
    <w:p w14:paraId="4D9EF921" w14:textId="52610DC2" w:rsidR="00B96795" w:rsidRPr="00003EAF" w:rsidRDefault="00B96795" w:rsidP="00B96795">
      <w:pPr>
        <w:pStyle w:val="Text"/>
        <w:rPr>
          <w:lang w:val="es-EC"/>
        </w:rPr>
      </w:pPr>
      <w:r w:rsidRPr="00003EAF">
        <w:rPr>
          <w:bCs/>
          <w:lang w:val="es-EC"/>
        </w:rPr>
        <w:t>Por otra parte, se evidencia</w:t>
      </w:r>
      <w:r w:rsidR="00801FC8" w:rsidRPr="00003EAF">
        <w:rPr>
          <w:bCs/>
          <w:lang w:val="es-EC"/>
        </w:rPr>
        <w:t xml:space="preserve"> que </w:t>
      </w:r>
      <w:r w:rsidR="003E0820">
        <w:rPr>
          <w:bCs/>
          <w:lang w:val="es-EC"/>
        </w:rPr>
        <w:t>entre 20</w:t>
      </w:r>
      <w:r w:rsidR="00FA44C0" w:rsidRPr="00003EAF">
        <w:rPr>
          <w:bCs/>
          <w:lang w:val="es-EC"/>
        </w:rPr>
        <w:t xml:space="preserve">mm y </w:t>
      </w:r>
      <w:r w:rsidR="003E0820">
        <w:rPr>
          <w:bCs/>
          <w:lang w:val="es-EC"/>
        </w:rPr>
        <w:t>50</w:t>
      </w:r>
      <w:r w:rsidRPr="00003EAF">
        <w:rPr>
          <w:bCs/>
          <w:lang w:val="es-EC"/>
        </w:rPr>
        <w:t>mm existe una efic</w:t>
      </w:r>
      <w:r w:rsidR="00FA44C0" w:rsidRPr="00003EAF">
        <w:rPr>
          <w:bCs/>
          <w:lang w:val="es-EC"/>
        </w:rPr>
        <w:t xml:space="preserve">iente transferencia de energía. También </w:t>
      </w:r>
      <w:r w:rsidRPr="00003EAF">
        <w:rPr>
          <w:bCs/>
          <w:lang w:val="es-EC"/>
        </w:rPr>
        <w:t>de las gráficas se desprende que el ancho de banda disminuy</w:t>
      </w:r>
      <w:r w:rsidR="00D922DF" w:rsidRPr="00003EAF">
        <w:rPr>
          <w:bCs/>
          <w:lang w:val="es-EC"/>
        </w:rPr>
        <w:t>e conforme la distancia aumenta</w:t>
      </w:r>
      <w:r w:rsidRPr="00003EAF">
        <w:rPr>
          <w:bCs/>
          <w:lang w:val="es-EC"/>
        </w:rPr>
        <w:t>.</w:t>
      </w:r>
    </w:p>
    <w:p w14:paraId="66C83762" w14:textId="77777777" w:rsidR="00D922DF" w:rsidRPr="00003EAF" w:rsidRDefault="00462CC5" w:rsidP="00D922DF">
      <w:pPr>
        <w:pStyle w:val="Text"/>
        <w:rPr>
          <w:lang w:val="es-EC"/>
        </w:rPr>
      </w:pPr>
      <w:r w:rsidRPr="00003EAF">
        <w:rPr>
          <w:lang w:val="es-EC"/>
        </w:rPr>
        <w:t>En referencia a la Fig. 10</w:t>
      </w:r>
      <w:r w:rsidR="00D922DF" w:rsidRPr="00003EAF">
        <w:rPr>
          <w:lang w:val="es-EC"/>
        </w:rPr>
        <w:t xml:space="preserve"> las curvas de los parámetros – </w:t>
      </w:r>
      <m:oMath>
        <m:r>
          <m:rPr>
            <m:scr m:val="script"/>
          </m:rPr>
          <w:rPr>
            <w:rFonts w:ascii="Cambria Math" w:hAnsi="Cambria Math"/>
            <w:lang w:val="es-EC"/>
          </w:rPr>
          <m:t>S</m:t>
        </m:r>
      </m:oMath>
      <w:r w:rsidR="00D922DF" w:rsidRPr="00003EAF">
        <w:rPr>
          <w:lang w:val="es-EC"/>
        </w:rPr>
        <w:t xml:space="preserve"> </w:t>
      </w:r>
      <w:r w:rsidR="00F41DE4" w:rsidRPr="00003EAF">
        <w:rPr>
          <w:lang w:val="es-EC"/>
        </w:rPr>
        <w:t>en las distancias c</w:t>
      </w:r>
      <w:r w:rsidR="00801FC8" w:rsidRPr="00003EAF">
        <w:rPr>
          <w:lang w:val="es-EC"/>
        </w:rPr>
        <w:t xml:space="preserve">omprendidas entre 10mm y 100mm </w:t>
      </w:r>
      <w:r w:rsidR="00D922DF" w:rsidRPr="00003EAF">
        <w:rPr>
          <w:lang w:val="es-EC"/>
        </w:rPr>
        <w:t xml:space="preserve">indican que existe un buen acoplamiento en el sistema, nótese la línea de – 3 dB que </w:t>
      </w:r>
      <w:r w:rsidR="00F41DE4" w:rsidRPr="00003EAF">
        <w:rPr>
          <w:lang w:val="es-EC"/>
        </w:rPr>
        <w:t>muestra</w:t>
      </w:r>
      <w:r w:rsidR="00D922DF" w:rsidRPr="00003EAF">
        <w:rPr>
          <w:lang w:val="es-EC"/>
        </w:rPr>
        <w:t xml:space="preserve"> el rendimiento del 50% del sistema. </w:t>
      </w:r>
    </w:p>
    <w:p w14:paraId="2A01A6FC" w14:textId="004E95EB" w:rsidR="00D922DF" w:rsidRPr="00003EAF" w:rsidRDefault="00D922DF" w:rsidP="00D922DF">
      <w:pPr>
        <w:pStyle w:val="Text"/>
        <w:rPr>
          <w:lang w:val="es-EC"/>
        </w:rPr>
      </w:pPr>
      <w:r w:rsidRPr="00003EAF">
        <w:rPr>
          <w:lang w:val="es-EC"/>
        </w:rPr>
        <w:t xml:space="preserve">Los resultados de la simulación </w:t>
      </w:r>
      <w:r w:rsidR="00F41DE4" w:rsidRPr="00003EAF">
        <w:rPr>
          <w:lang w:val="es-EC"/>
        </w:rPr>
        <w:t>señalan</w:t>
      </w:r>
      <w:r w:rsidRPr="00003EAF">
        <w:rPr>
          <w:lang w:val="es-EC"/>
        </w:rPr>
        <w:t xml:space="preserve"> que el mejor acoplamiento sucede </w:t>
      </w:r>
      <w:r w:rsidR="003E0820">
        <w:rPr>
          <w:lang w:val="es-EC"/>
        </w:rPr>
        <w:t>entre los 20mm y 50</w:t>
      </w:r>
      <w:r w:rsidRPr="00003EAF">
        <w:rPr>
          <w:lang w:val="es-EC"/>
        </w:rPr>
        <w:t>mm, con un pico máx</w:t>
      </w:r>
      <w:r w:rsidR="003E0820">
        <w:rPr>
          <w:lang w:val="es-EC"/>
        </w:rPr>
        <w:t>imo en los 40</w:t>
      </w:r>
      <w:r w:rsidR="0015463D" w:rsidRPr="00003EAF">
        <w:rPr>
          <w:lang w:val="es-EC"/>
        </w:rPr>
        <w:t>mm,</w:t>
      </w:r>
      <w:r w:rsidRPr="00003EAF">
        <w:rPr>
          <w:lang w:val="es-EC"/>
        </w:rPr>
        <w:t xml:space="preserve"> eficiencia de 59.42% y un ancho de banda efectivo entre los 20.15 MHz hasta los 22.2 MHz. </w:t>
      </w:r>
    </w:p>
    <w:p w14:paraId="1C6FD91B" w14:textId="61DA14FD" w:rsidR="00B96795" w:rsidRPr="00003EAF" w:rsidRDefault="00D922DF" w:rsidP="00D922DF">
      <w:pPr>
        <w:pStyle w:val="Text"/>
        <w:rPr>
          <w:lang w:val="es-EC"/>
        </w:rPr>
      </w:pPr>
      <w:r w:rsidRPr="00003EAF">
        <w:rPr>
          <w:lang w:val="es-EC"/>
        </w:rPr>
        <w:t>Se demuestra mediante la simulación que el sistema propuesto transfiere energía inalámbricamente hasta los 100</w:t>
      </w:r>
      <w:r w:rsidR="0091751B" w:rsidRPr="00003EAF">
        <w:rPr>
          <w:lang w:val="es-EC"/>
        </w:rPr>
        <w:t>mm</w:t>
      </w:r>
      <w:r w:rsidRPr="00003EAF">
        <w:rPr>
          <w:lang w:val="es-EC"/>
        </w:rPr>
        <w:t xml:space="preserve"> de distancia entre las antenas con más del 40 % de eficiencia del acoplamiento.</w:t>
      </w:r>
    </w:p>
    <w:p w14:paraId="09E8A632" w14:textId="77777777" w:rsidR="00D922DF" w:rsidRPr="003E0820" w:rsidRDefault="00D922DF"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395A4AE3" wp14:editId="57F7B91C">
            <wp:extent cx="3168000" cy="2429229"/>
            <wp:effectExtent l="0" t="0" r="0" b="0"/>
            <wp:docPr id="5174" name="Imagen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68000" cy="2429229"/>
                    </a:xfrm>
                    <a:prstGeom prst="rect">
                      <a:avLst/>
                    </a:prstGeom>
                  </pic:spPr>
                </pic:pic>
              </a:graphicData>
            </a:graphic>
          </wp:inline>
        </w:drawing>
      </w:r>
    </w:p>
    <w:p w14:paraId="3D3C8748" w14:textId="5FD404D6" w:rsidR="00D922DF" w:rsidRPr="00003EAF" w:rsidRDefault="00927990" w:rsidP="002D494F">
      <w:pPr>
        <w:pStyle w:val="figurecaption"/>
        <w:rPr>
          <w:rFonts w:eastAsiaTheme="minorHAnsi"/>
          <w:lang w:val="es-EC"/>
        </w:rPr>
      </w:pPr>
      <w:r w:rsidRPr="00003EAF">
        <w:rPr>
          <w:rFonts w:eastAsiaTheme="minorHAnsi"/>
          <w:lang w:val="es-EC"/>
        </w:rPr>
        <w:t>R</w:t>
      </w:r>
      <w:r w:rsidR="00D922DF" w:rsidRPr="00003EAF">
        <w:rPr>
          <w:rFonts w:eastAsiaTheme="minorHAnsi"/>
          <w:lang w:val="es-EC"/>
        </w:rPr>
        <w:t xml:space="preserve">esultados </w:t>
      </w:r>
      <w:r w:rsidRPr="00003EAF">
        <w:rPr>
          <w:rFonts w:eastAsiaTheme="minorHAnsi"/>
          <w:lang w:val="es-EC"/>
        </w:rPr>
        <w:t>simulados a distancias</w:t>
      </w:r>
      <w:r w:rsidR="003E0820">
        <w:rPr>
          <w:rFonts w:eastAsiaTheme="minorHAnsi"/>
          <w:lang w:val="es-EC"/>
        </w:rPr>
        <w:t xml:space="preserve"> entre 10mm a 100</w:t>
      </w:r>
      <w:r w:rsidR="00D922DF" w:rsidRPr="00003EAF">
        <w:rPr>
          <w:rFonts w:eastAsiaTheme="minorHAnsi"/>
          <w:lang w:val="es-EC"/>
        </w:rPr>
        <w:t>mm</w:t>
      </w:r>
    </w:p>
    <w:p w14:paraId="73FB097C" w14:textId="77777777" w:rsidR="00B96795" w:rsidRPr="00003EAF" w:rsidRDefault="00B96795" w:rsidP="002D494F">
      <w:pPr>
        <w:pStyle w:val="Ttulo2"/>
        <w:rPr>
          <w:lang w:val="es-EC"/>
        </w:rPr>
      </w:pPr>
      <w:r w:rsidRPr="00003EAF">
        <w:rPr>
          <w:lang w:val="es-EC"/>
        </w:rPr>
        <w:t>Implementación</w:t>
      </w:r>
    </w:p>
    <w:p w14:paraId="00A7CE7D" w14:textId="77777777" w:rsidR="00311092" w:rsidRPr="00003EAF" w:rsidRDefault="00311092" w:rsidP="00B96795">
      <w:pPr>
        <w:ind w:firstLine="202"/>
        <w:jc w:val="both"/>
        <w:rPr>
          <w:bCs/>
          <w:lang w:val="es-EC"/>
        </w:rPr>
      </w:pPr>
      <w:r w:rsidRPr="00003EAF">
        <w:rPr>
          <w:bCs/>
          <w:lang w:val="es-EC"/>
        </w:rPr>
        <w:t xml:space="preserve">Se utilizaron conectores SMA hembras para las antenas con sus respectivos claves coaxiales. La señal fuente se aplicó únicamente a la espira que conecta a las placas capacitivas en </w:t>
      </w:r>
      <w:proofErr w:type="spellStart"/>
      <w:r w:rsidRPr="00003EAF">
        <w:rPr>
          <w:bCs/>
          <w:lang w:val="es-EC"/>
        </w:rPr>
        <w:t>Tx</w:t>
      </w:r>
      <w:proofErr w:type="spellEnd"/>
      <w:r w:rsidRPr="00003EAF">
        <w:rPr>
          <w:bCs/>
          <w:lang w:val="es-EC"/>
        </w:rPr>
        <w:t xml:space="preserve">, se procedió de la misma manera en el caso de la antena </w:t>
      </w:r>
      <w:proofErr w:type="spellStart"/>
      <w:r w:rsidRPr="00003EAF">
        <w:rPr>
          <w:bCs/>
          <w:lang w:val="es-EC"/>
        </w:rPr>
        <w:t>Rx</w:t>
      </w:r>
      <w:proofErr w:type="spellEnd"/>
      <w:r w:rsidRPr="00003EAF">
        <w:rPr>
          <w:bCs/>
          <w:lang w:val="es-EC"/>
        </w:rPr>
        <w:t>.</w:t>
      </w:r>
    </w:p>
    <w:p w14:paraId="40A94F60" w14:textId="0405A430" w:rsidR="00853593" w:rsidRPr="00003EAF" w:rsidRDefault="00853593" w:rsidP="00B96795">
      <w:pPr>
        <w:ind w:firstLine="202"/>
        <w:jc w:val="both"/>
        <w:rPr>
          <w:bCs/>
          <w:lang w:val="es-EC"/>
        </w:rPr>
      </w:pPr>
      <w:r w:rsidRPr="00003EAF">
        <w:rPr>
          <w:bCs/>
          <w:lang w:val="es-EC"/>
        </w:rPr>
        <w:t>Las antenas fabric</w:t>
      </w:r>
      <w:r w:rsidR="00462CC5" w:rsidRPr="00003EAF">
        <w:rPr>
          <w:bCs/>
          <w:lang w:val="es-EC"/>
        </w:rPr>
        <w:t xml:space="preserve">adas se muestran en la Fig. 11 </w:t>
      </w:r>
      <w:r w:rsidRPr="00003EAF">
        <w:rPr>
          <w:bCs/>
          <w:lang w:val="es-EC"/>
        </w:rPr>
        <w:t xml:space="preserve">soldadas a sus respectivos conectores </w:t>
      </w:r>
      <w:r w:rsidR="00927990" w:rsidRPr="00003EAF">
        <w:rPr>
          <w:bCs/>
          <w:lang w:val="es-EC"/>
        </w:rPr>
        <w:t xml:space="preserve">coaxiales de radio frecuencia </w:t>
      </w:r>
      <w:proofErr w:type="spellStart"/>
      <w:r w:rsidR="00927990" w:rsidRPr="004D44A1">
        <w:rPr>
          <w:bCs/>
          <w:i/>
          <w:lang w:val="es-EC"/>
        </w:rPr>
        <w:t>SubMiniature</w:t>
      </w:r>
      <w:proofErr w:type="spellEnd"/>
      <w:r w:rsidR="00927990" w:rsidRPr="004D44A1">
        <w:rPr>
          <w:bCs/>
          <w:i/>
          <w:lang w:val="es-EC"/>
        </w:rPr>
        <w:t xml:space="preserve"> </w:t>
      </w:r>
      <w:proofErr w:type="spellStart"/>
      <w:r w:rsidR="00927990" w:rsidRPr="004D44A1">
        <w:rPr>
          <w:bCs/>
          <w:i/>
          <w:lang w:val="es-EC"/>
        </w:rPr>
        <w:t>version</w:t>
      </w:r>
      <w:proofErr w:type="spellEnd"/>
      <w:r w:rsidR="00927990" w:rsidRPr="004D44A1">
        <w:rPr>
          <w:bCs/>
          <w:i/>
          <w:lang w:val="es-EC"/>
        </w:rPr>
        <w:t xml:space="preserve"> A </w:t>
      </w:r>
      <w:r w:rsidR="00927990" w:rsidRPr="00003EAF">
        <w:rPr>
          <w:bCs/>
          <w:lang w:val="es-EC"/>
        </w:rPr>
        <w:t>(</w:t>
      </w:r>
      <w:r w:rsidRPr="00003EAF">
        <w:rPr>
          <w:bCs/>
          <w:lang w:val="es-EC"/>
        </w:rPr>
        <w:t>SMA</w:t>
      </w:r>
      <w:r w:rsidR="00927990" w:rsidRPr="00003EAF">
        <w:rPr>
          <w:bCs/>
          <w:lang w:val="es-EC"/>
        </w:rPr>
        <w:t>)</w:t>
      </w:r>
      <w:r w:rsidRPr="00003EAF">
        <w:rPr>
          <w:bCs/>
          <w:lang w:val="es-EC"/>
        </w:rPr>
        <w:t>.</w:t>
      </w:r>
    </w:p>
    <w:p w14:paraId="35762E43" w14:textId="77777777" w:rsidR="00853593" w:rsidRPr="003E0820" w:rsidRDefault="00311092" w:rsidP="003E0820">
      <w:pPr>
        <w:pStyle w:val="Ttulo2"/>
        <w:numPr>
          <w:ilvl w:val="0"/>
          <w:numId w:val="0"/>
        </w:numPr>
        <w:spacing w:before="200"/>
        <w:jc w:val="center"/>
        <w:rPr>
          <w:i w:val="0"/>
          <w:noProof/>
        </w:rPr>
      </w:pPr>
      <w:r w:rsidRPr="003E0820">
        <w:rPr>
          <w:i w:val="0"/>
          <w:noProof/>
          <w:lang w:val="es-EC" w:eastAsia="es-EC"/>
        </w:rPr>
        <w:lastRenderedPageBreak/>
        <w:drawing>
          <wp:inline distT="0" distB="0" distL="0" distR="0" wp14:anchorId="076AD47C" wp14:editId="2866512C">
            <wp:extent cx="3096000" cy="1750887"/>
            <wp:effectExtent l="0" t="0" r="9525"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2649" r="13113"/>
                    <a:stretch/>
                  </pic:blipFill>
                  <pic:spPr bwMode="auto">
                    <a:xfrm>
                      <a:off x="0" y="0"/>
                      <a:ext cx="3096000" cy="1750887"/>
                    </a:xfrm>
                    <a:prstGeom prst="rect">
                      <a:avLst/>
                    </a:prstGeom>
                    <a:ln>
                      <a:noFill/>
                    </a:ln>
                    <a:extLst>
                      <a:ext uri="{53640926-AAD7-44D8-BBD7-CCE9431645EC}">
                        <a14:shadowObscured xmlns:a14="http://schemas.microsoft.com/office/drawing/2010/main"/>
                      </a:ext>
                    </a:extLst>
                  </pic:spPr>
                </pic:pic>
              </a:graphicData>
            </a:graphic>
          </wp:inline>
        </w:drawing>
      </w:r>
    </w:p>
    <w:p w14:paraId="11D994A3" w14:textId="6A874108" w:rsidR="00311092" w:rsidRPr="00003EAF" w:rsidRDefault="00853593" w:rsidP="002D494F">
      <w:pPr>
        <w:pStyle w:val="figurecaption"/>
        <w:rPr>
          <w:rFonts w:eastAsiaTheme="minorHAnsi"/>
          <w:lang w:val="es-EC"/>
        </w:rPr>
      </w:pPr>
      <w:r w:rsidRPr="00003EAF">
        <w:rPr>
          <w:rFonts w:eastAsiaTheme="minorHAnsi"/>
          <w:lang w:val="es-EC"/>
        </w:rPr>
        <w:t>Antenas impresas en el sustrato FR4</w:t>
      </w:r>
    </w:p>
    <w:p w14:paraId="0E79F516" w14:textId="77777777" w:rsidR="005D3848" w:rsidRPr="00003EAF" w:rsidRDefault="00853593" w:rsidP="006F4816">
      <w:pPr>
        <w:jc w:val="both"/>
        <w:rPr>
          <w:bCs/>
          <w:lang w:val="es-EC"/>
        </w:rPr>
      </w:pPr>
      <w:r w:rsidRPr="00003EAF">
        <w:rPr>
          <w:bCs/>
          <w:lang w:val="es-EC"/>
        </w:rPr>
        <w:tab/>
      </w:r>
      <w:r w:rsidR="006F4816" w:rsidRPr="00003EAF">
        <w:rPr>
          <w:bCs/>
          <w:lang w:val="es-EC"/>
        </w:rPr>
        <w:t>Las tomas de resultados del sistema de antenas se muestra</w:t>
      </w:r>
      <w:r w:rsidR="00462CC5" w:rsidRPr="00003EAF">
        <w:rPr>
          <w:bCs/>
          <w:lang w:val="es-EC"/>
        </w:rPr>
        <w:t>n en la Fig. 12</w:t>
      </w:r>
      <w:r w:rsidR="005D3848" w:rsidRPr="00003EAF">
        <w:rPr>
          <w:bCs/>
          <w:lang w:val="es-EC"/>
        </w:rPr>
        <w:t>.</w:t>
      </w:r>
    </w:p>
    <w:p w14:paraId="02456EF3" w14:textId="61D6CAB6" w:rsidR="00853593" w:rsidRPr="003E0820" w:rsidRDefault="005D3848" w:rsidP="002D494F">
      <w:pPr>
        <w:pStyle w:val="Ttulo2"/>
        <w:numPr>
          <w:ilvl w:val="0"/>
          <w:numId w:val="0"/>
        </w:numPr>
        <w:spacing w:before="200"/>
        <w:jc w:val="center"/>
        <w:rPr>
          <w:i w:val="0"/>
          <w:noProof/>
        </w:rPr>
      </w:pPr>
      <w:r w:rsidRPr="0044437C">
        <w:rPr>
          <w:i w:val="0"/>
          <w:noProof/>
          <w:lang w:val="es-EC"/>
        </w:rPr>
        <w:t xml:space="preserve">    </w:t>
      </w:r>
      <w:r w:rsidR="00927990" w:rsidRPr="003E0820">
        <w:rPr>
          <w:i w:val="0"/>
          <w:noProof/>
          <w:lang w:val="es-EC" w:eastAsia="es-EC"/>
        </w:rPr>
        <w:drawing>
          <wp:inline distT="0" distB="0" distL="0" distR="0" wp14:anchorId="5B3D5F87" wp14:editId="5C86AA03">
            <wp:extent cx="3060000" cy="1720811"/>
            <wp:effectExtent l="0" t="0" r="7620" b="0"/>
            <wp:docPr id="5178" name="Imagen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60000" cy="1720811"/>
                    </a:xfrm>
                    <a:prstGeom prst="rect">
                      <a:avLst/>
                    </a:prstGeom>
                  </pic:spPr>
                </pic:pic>
              </a:graphicData>
            </a:graphic>
          </wp:inline>
        </w:drawing>
      </w:r>
    </w:p>
    <w:p w14:paraId="3CBE2297" w14:textId="23E135DB" w:rsidR="00311092" w:rsidRPr="00003EAF" w:rsidRDefault="00927990" w:rsidP="002D494F">
      <w:pPr>
        <w:pStyle w:val="figurecaption"/>
        <w:rPr>
          <w:rFonts w:eastAsiaTheme="minorHAnsi"/>
          <w:lang w:val="es-EC"/>
        </w:rPr>
      </w:pPr>
      <w:r w:rsidRPr="00003EAF">
        <w:rPr>
          <w:rFonts w:eastAsiaTheme="minorHAnsi"/>
          <w:lang w:val="es-EC"/>
        </w:rPr>
        <w:t>Medición de los valores de voltaje transmitidos con un osciloscopio</w:t>
      </w:r>
    </w:p>
    <w:p w14:paraId="119FE868" w14:textId="77777777" w:rsidR="00311092" w:rsidRPr="00003EAF" w:rsidRDefault="0015463D" w:rsidP="00B96795">
      <w:pPr>
        <w:pStyle w:val="Text"/>
        <w:rPr>
          <w:bCs/>
          <w:lang w:val="es-EC"/>
        </w:rPr>
      </w:pPr>
      <w:r w:rsidRPr="00003EAF">
        <w:rPr>
          <w:bCs/>
          <w:lang w:val="es-EC"/>
        </w:rPr>
        <w:t xml:space="preserve">Los valores obtenidos </w:t>
      </w:r>
      <w:r w:rsidR="00311092" w:rsidRPr="00003EAF">
        <w:rPr>
          <w:bCs/>
          <w:lang w:val="es-EC"/>
        </w:rPr>
        <w:t xml:space="preserve">resultaron ser </w:t>
      </w:r>
      <w:r w:rsidR="00BE14D9" w:rsidRPr="00003EAF">
        <w:rPr>
          <w:bCs/>
          <w:lang w:val="es-EC"/>
        </w:rPr>
        <w:t xml:space="preserve">menores de lo esperado </w:t>
      </w:r>
      <w:r w:rsidRPr="00003EAF">
        <w:rPr>
          <w:bCs/>
          <w:lang w:val="es-EC"/>
        </w:rPr>
        <w:t>en comparación con la</w:t>
      </w:r>
      <w:r w:rsidR="00311092" w:rsidRPr="00003EAF">
        <w:rPr>
          <w:bCs/>
          <w:lang w:val="es-EC"/>
        </w:rPr>
        <w:t xml:space="preserve"> simulación.</w:t>
      </w:r>
    </w:p>
    <w:p w14:paraId="3EA3AAF5" w14:textId="18009A21" w:rsidR="00B96795" w:rsidRPr="00003EAF" w:rsidRDefault="00B96795" w:rsidP="00B96795">
      <w:pPr>
        <w:pStyle w:val="Text"/>
        <w:rPr>
          <w:bCs/>
          <w:lang w:val="es-EC"/>
        </w:rPr>
      </w:pPr>
      <w:r w:rsidRPr="00003EAF">
        <w:rPr>
          <w:bCs/>
          <w:lang w:val="es-EC"/>
        </w:rPr>
        <w:t xml:space="preserve">La Tabla 3 mide la eficiencia del sistema </w:t>
      </w:r>
      <w:r w:rsidR="0015463D" w:rsidRPr="00003EAF">
        <w:rPr>
          <w:bCs/>
          <w:lang w:val="es-EC"/>
        </w:rPr>
        <w:t xml:space="preserve">según se varía </w:t>
      </w:r>
      <w:r w:rsidRPr="00003EAF">
        <w:rPr>
          <w:bCs/>
          <w:lang w:val="es-EC"/>
        </w:rPr>
        <w:t>la distancia</w:t>
      </w:r>
      <w:r w:rsidR="0015463D" w:rsidRPr="00003EAF">
        <w:rPr>
          <w:bCs/>
          <w:lang w:val="es-EC"/>
        </w:rPr>
        <w:t xml:space="preserve"> sin obstáculos entre las antenas</w:t>
      </w:r>
      <w:r w:rsidRPr="00003EAF">
        <w:rPr>
          <w:bCs/>
          <w:lang w:val="es-EC"/>
        </w:rPr>
        <w:t>, se observa que el rendimiento decae conforme se aume</w:t>
      </w:r>
      <w:r w:rsidR="0015463D" w:rsidRPr="00003EAF">
        <w:rPr>
          <w:bCs/>
          <w:lang w:val="es-EC"/>
        </w:rPr>
        <w:t xml:space="preserve">nta la </w:t>
      </w:r>
      <w:r w:rsidR="00311092" w:rsidRPr="00003EAF">
        <w:rPr>
          <w:bCs/>
          <w:lang w:val="es-EC"/>
        </w:rPr>
        <w:t xml:space="preserve">separación. La distancia </w:t>
      </w:r>
      <w:r w:rsidR="003E0820">
        <w:rPr>
          <w:bCs/>
          <w:lang w:val="es-EC"/>
        </w:rPr>
        <w:t>con mejor transferencia es a 10</w:t>
      </w:r>
      <w:r w:rsidR="00311092" w:rsidRPr="00003EAF">
        <w:rPr>
          <w:bCs/>
          <w:lang w:val="es-EC"/>
        </w:rPr>
        <w:t>mm.</w:t>
      </w:r>
    </w:p>
    <w:p w14:paraId="341584B2" w14:textId="12445213" w:rsidR="000D23E4" w:rsidRPr="00003EAF" w:rsidRDefault="003928FB" w:rsidP="003928FB">
      <w:pPr>
        <w:pStyle w:val="TableTitle"/>
        <w:spacing w:before="360"/>
        <w:rPr>
          <w:lang w:val="es-EC"/>
        </w:rPr>
      </w:pPr>
      <w:r w:rsidRPr="00003EAF">
        <w:rPr>
          <w:lang w:val="es-EC"/>
        </w:rPr>
        <w:t>TABLA I</w:t>
      </w:r>
      <w:r w:rsidR="000D23E4" w:rsidRPr="00003EAF">
        <w:rPr>
          <w:lang w:val="es-EC"/>
        </w:rPr>
        <w:t>II</w:t>
      </w:r>
    </w:p>
    <w:p w14:paraId="32CE7061" w14:textId="5962827D" w:rsidR="0096477B" w:rsidRPr="00003EAF" w:rsidRDefault="0096477B" w:rsidP="000D23E4">
      <w:pPr>
        <w:pStyle w:val="TableTitle"/>
        <w:rPr>
          <w:lang w:val="es-EC"/>
        </w:rPr>
      </w:pPr>
      <w:r w:rsidRPr="00003EAF">
        <w:rPr>
          <w:lang w:val="es-EC"/>
        </w:rPr>
        <w:t>Eficiencia del sistema acorde a los datos tomados de la implementación</w:t>
      </w:r>
    </w:p>
    <w:tbl>
      <w:tblPr>
        <w:tblStyle w:val="Tablaconcuadrcula13"/>
        <w:tblW w:w="5000" w:type="pct"/>
        <w:tblLook w:val="04A0" w:firstRow="1" w:lastRow="0" w:firstColumn="1" w:lastColumn="0" w:noHBand="0" w:noVBand="1"/>
      </w:tblPr>
      <w:tblGrid>
        <w:gridCol w:w="1001"/>
        <w:gridCol w:w="1480"/>
        <w:gridCol w:w="877"/>
        <w:gridCol w:w="876"/>
        <w:gridCol w:w="1022"/>
      </w:tblGrid>
      <w:tr w:rsidR="00003EAF" w:rsidRPr="00003EAF" w14:paraId="7753435C" w14:textId="77777777" w:rsidTr="000D23E4">
        <w:trPr>
          <w:trHeight w:val="470"/>
        </w:trPr>
        <w:tc>
          <w:tcPr>
            <w:tcW w:w="952" w:type="pct"/>
            <w:tcBorders>
              <w:top w:val="double" w:sz="4" w:space="0" w:color="auto"/>
            </w:tcBorders>
            <w:hideMark/>
          </w:tcPr>
          <w:p w14:paraId="34BA0597" w14:textId="77777777" w:rsidR="0096477B" w:rsidRPr="00003EAF" w:rsidRDefault="0096477B" w:rsidP="0096477B">
            <w:pPr>
              <w:rPr>
                <w:sz w:val="16"/>
                <w:szCs w:val="16"/>
              </w:rPr>
            </w:pPr>
            <w:r w:rsidRPr="00003EAF">
              <w:rPr>
                <w:sz w:val="16"/>
                <w:szCs w:val="16"/>
              </w:rPr>
              <w:t>Distancia (mm)</w:t>
            </w:r>
          </w:p>
        </w:tc>
        <w:tc>
          <w:tcPr>
            <w:tcW w:w="1408" w:type="pct"/>
            <w:tcBorders>
              <w:top w:val="double" w:sz="4" w:space="0" w:color="auto"/>
            </w:tcBorders>
            <w:hideMark/>
          </w:tcPr>
          <w:p w14:paraId="5F754F37" w14:textId="77777777" w:rsidR="0096477B" w:rsidRPr="00003EAF" w:rsidRDefault="0096477B" w:rsidP="0096477B">
            <w:pPr>
              <w:rPr>
                <w:sz w:val="16"/>
                <w:szCs w:val="16"/>
              </w:rPr>
            </w:pPr>
            <w:r w:rsidRPr="00003EAF">
              <w:rPr>
                <w:sz w:val="16"/>
                <w:szCs w:val="16"/>
              </w:rPr>
              <w:t>Frecuencia de transferencia máxima (MHZ)</w:t>
            </w:r>
          </w:p>
        </w:tc>
        <w:tc>
          <w:tcPr>
            <w:tcW w:w="834" w:type="pct"/>
            <w:tcBorders>
              <w:top w:val="double" w:sz="4" w:space="0" w:color="auto"/>
            </w:tcBorders>
            <w:hideMark/>
          </w:tcPr>
          <w:p w14:paraId="326CD742" w14:textId="77777777" w:rsidR="0096477B" w:rsidRPr="00003EAF" w:rsidRDefault="0096477B" w:rsidP="0096477B">
            <w:pPr>
              <w:rPr>
                <w:sz w:val="16"/>
                <w:szCs w:val="16"/>
              </w:rPr>
            </w:pPr>
            <w:proofErr w:type="spellStart"/>
            <w:r w:rsidRPr="00003EAF">
              <w:rPr>
                <w:sz w:val="16"/>
                <w:szCs w:val="16"/>
              </w:rPr>
              <w:t>Vpp</w:t>
            </w:r>
            <w:proofErr w:type="spellEnd"/>
            <w:r w:rsidRPr="00003EAF">
              <w:rPr>
                <w:sz w:val="16"/>
                <w:szCs w:val="16"/>
              </w:rPr>
              <w:t xml:space="preserve"> </w:t>
            </w:r>
            <w:proofErr w:type="spellStart"/>
            <w:r w:rsidRPr="00003EAF">
              <w:rPr>
                <w:sz w:val="16"/>
                <w:szCs w:val="16"/>
              </w:rPr>
              <w:t>Rx</w:t>
            </w:r>
            <w:proofErr w:type="spellEnd"/>
            <w:r w:rsidRPr="00003EAF">
              <w:rPr>
                <w:sz w:val="16"/>
                <w:szCs w:val="16"/>
              </w:rPr>
              <w:t xml:space="preserve"> (</w:t>
            </w:r>
            <w:proofErr w:type="spellStart"/>
            <w:r w:rsidRPr="00003EAF">
              <w:rPr>
                <w:sz w:val="16"/>
                <w:szCs w:val="16"/>
              </w:rPr>
              <w:t>mV</w:t>
            </w:r>
            <w:proofErr w:type="spellEnd"/>
            <w:r w:rsidRPr="00003EAF">
              <w:rPr>
                <w:sz w:val="16"/>
                <w:szCs w:val="16"/>
              </w:rPr>
              <w:t xml:space="preserve"> )</w:t>
            </w:r>
          </w:p>
        </w:tc>
        <w:tc>
          <w:tcPr>
            <w:tcW w:w="833" w:type="pct"/>
            <w:tcBorders>
              <w:top w:val="double" w:sz="4" w:space="0" w:color="auto"/>
            </w:tcBorders>
            <w:hideMark/>
          </w:tcPr>
          <w:p w14:paraId="148AD67F" w14:textId="77777777" w:rsidR="0096477B" w:rsidRPr="00003EAF" w:rsidRDefault="0096477B" w:rsidP="0096477B">
            <w:pPr>
              <w:rPr>
                <w:sz w:val="16"/>
                <w:szCs w:val="16"/>
              </w:rPr>
            </w:pPr>
            <w:proofErr w:type="spellStart"/>
            <w:r w:rsidRPr="00003EAF">
              <w:rPr>
                <w:sz w:val="16"/>
                <w:szCs w:val="16"/>
              </w:rPr>
              <w:t>Vpp</w:t>
            </w:r>
            <w:proofErr w:type="spellEnd"/>
            <w:r w:rsidRPr="00003EAF">
              <w:rPr>
                <w:sz w:val="16"/>
                <w:szCs w:val="16"/>
              </w:rPr>
              <w:t xml:space="preserve"> </w:t>
            </w:r>
            <w:proofErr w:type="spellStart"/>
            <w:r w:rsidRPr="00003EAF">
              <w:rPr>
                <w:sz w:val="16"/>
                <w:szCs w:val="16"/>
              </w:rPr>
              <w:t>Tx</w:t>
            </w:r>
            <w:proofErr w:type="spellEnd"/>
            <w:r w:rsidRPr="00003EAF">
              <w:rPr>
                <w:sz w:val="16"/>
                <w:szCs w:val="16"/>
              </w:rPr>
              <w:t xml:space="preserve"> (</w:t>
            </w:r>
            <w:proofErr w:type="spellStart"/>
            <w:r w:rsidRPr="00003EAF">
              <w:rPr>
                <w:sz w:val="16"/>
                <w:szCs w:val="16"/>
              </w:rPr>
              <w:t>mV</w:t>
            </w:r>
            <w:proofErr w:type="spellEnd"/>
            <w:r w:rsidRPr="00003EAF">
              <w:rPr>
                <w:sz w:val="16"/>
                <w:szCs w:val="16"/>
              </w:rPr>
              <w:t>)</w:t>
            </w:r>
          </w:p>
        </w:tc>
        <w:tc>
          <w:tcPr>
            <w:tcW w:w="972" w:type="pct"/>
            <w:tcBorders>
              <w:top w:val="double" w:sz="4" w:space="0" w:color="auto"/>
            </w:tcBorders>
            <w:hideMark/>
          </w:tcPr>
          <w:p w14:paraId="2D537F9C" w14:textId="77777777" w:rsidR="0096477B" w:rsidRPr="00003EAF" w:rsidRDefault="0096477B" w:rsidP="0096477B">
            <w:pPr>
              <w:rPr>
                <w:sz w:val="16"/>
                <w:szCs w:val="16"/>
              </w:rPr>
            </w:pPr>
            <w:r w:rsidRPr="00003EAF">
              <w:rPr>
                <w:sz w:val="16"/>
                <w:szCs w:val="16"/>
              </w:rPr>
              <w:t>Eficiencia del sistema</w:t>
            </w:r>
          </w:p>
        </w:tc>
      </w:tr>
      <w:tr w:rsidR="00003EAF" w:rsidRPr="00003EAF" w14:paraId="43577B81" w14:textId="77777777" w:rsidTr="00D922DF">
        <w:trPr>
          <w:trHeight w:val="56"/>
        </w:trPr>
        <w:tc>
          <w:tcPr>
            <w:tcW w:w="952" w:type="pct"/>
            <w:noWrap/>
            <w:hideMark/>
          </w:tcPr>
          <w:p w14:paraId="504C0965" w14:textId="77777777" w:rsidR="0096477B" w:rsidRPr="00003EAF" w:rsidRDefault="0096477B" w:rsidP="0096477B">
            <w:pPr>
              <w:rPr>
                <w:sz w:val="16"/>
                <w:szCs w:val="16"/>
              </w:rPr>
            </w:pPr>
            <w:r w:rsidRPr="00003EAF">
              <w:rPr>
                <w:sz w:val="16"/>
                <w:szCs w:val="16"/>
              </w:rPr>
              <w:t>10</w:t>
            </w:r>
          </w:p>
        </w:tc>
        <w:tc>
          <w:tcPr>
            <w:tcW w:w="1408" w:type="pct"/>
            <w:noWrap/>
            <w:hideMark/>
          </w:tcPr>
          <w:p w14:paraId="101153F7" w14:textId="77777777" w:rsidR="0096477B" w:rsidRPr="00003EAF" w:rsidRDefault="0096477B" w:rsidP="0096477B">
            <w:pPr>
              <w:rPr>
                <w:sz w:val="16"/>
                <w:szCs w:val="16"/>
              </w:rPr>
            </w:pPr>
            <w:r w:rsidRPr="00003EAF">
              <w:rPr>
                <w:sz w:val="16"/>
                <w:szCs w:val="16"/>
              </w:rPr>
              <w:t>15,7</w:t>
            </w:r>
          </w:p>
        </w:tc>
        <w:tc>
          <w:tcPr>
            <w:tcW w:w="834" w:type="pct"/>
            <w:noWrap/>
            <w:hideMark/>
          </w:tcPr>
          <w:p w14:paraId="03CEF045" w14:textId="77777777" w:rsidR="0096477B" w:rsidRPr="00003EAF" w:rsidRDefault="0096477B" w:rsidP="0096477B">
            <w:pPr>
              <w:rPr>
                <w:sz w:val="16"/>
                <w:szCs w:val="16"/>
              </w:rPr>
            </w:pPr>
            <w:r w:rsidRPr="00003EAF">
              <w:rPr>
                <w:sz w:val="16"/>
                <w:szCs w:val="16"/>
              </w:rPr>
              <w:t>4240</w:t>
            </w:r>
          </w:p>
        </w:tc>
        <w:tc>
          <w:tcPr>
            <w:tcW w:w="833" w:type="pct"/>
            <w:noWrap/>
            <w:hideMark/>
          </w:tcPr>
          <w:p w14:paraId="34E429C2" w14:textId="77777777" w:rsidR="0096477B" w:rsidRPr="00003EAF" w:rsidRDefault="0096477B" w:rsidP="0096477B">
            <w:pPr>
              <w:rPr>
                <w:sz w:val="16"/>
                <w:szCs w:val="16"/>
              </w:rPr>
            </w:pPr>
            <w:r w:rsidRPr="00003EAF">
              <w:rPr>
                <w:sz w:val="16"/>
                <w:szCs w:val="16"/>
              </w:rPr>
              <w:t>13500</w:t>
            </w:r>
          </w:p>
        </w:tc>
        <w:tc>
          <w:tcPr>
            <w:tcW w:w="972" w:type="pct"/>
            <w:noWrap/>
            <w:hideMark/>
          </w:tcPr>
          <w:p w14:paraId="3022D523" w14:textId="77777777" w:rsidR="0096477B" w:rsidRPr="00003EAF" w:rsidRDefault="0096477B" w:rsidP="0096477B">
            <w:pPr>
              <w:rPr>
                <w:sz w:val="16"/>
                <w:szCs w:val="16"/>
              </w:rPr>
            </w:pPr>
            <w:r w:rsidRPr="00003EAF">
              <w:rPr>
                <w:sz w:val="16"/>
                <w:szCs w:val="16"/>
              </w:rPr>
              <w:t>31,41%</w:t>
            </w:r>
          </w:p>
        </w:tc>
      </w:tr>
      <w:tr w:rsidR="00003EAF" w:rsidRPr="00003EAF" w14:paraId="7D8F9EE8" w14:textId="77777777" w:rsidTr="00D922DF">
        <w:trPr>
          <w:trHeight w:val="80"/>
        </w:trPr>
        <w:tc>
          <w:tcPr>
            <w:tcW w:w="952" w:type="pct"/>
            <w:noWrap/>
            <w:hideMark/>
          </w:tcPr>
          <w:p w14:paraId="0E29CAE6" w14:textId="77777777" w:rsidR="0096477B" w:rsidRPr="00003EAF" w:rsidRDefault="0096477B" w:rsidP="0096477B">
            <w:pPr>
              <w:rPr>
                <w:sz w:val="16"/>
                <w:szCs w:val="16"/>
              </w:rPr>
            </w:pPr>
            <w:r w:rsidRPr="00003EAF">
              <w:rPr>
                <w:sz w:val="16"/>
                <w:szCs w:val="16"/>
              </w:rPr>
              <w:t>20</w:t>
            </w:r>
          </w:p>
        </w:tc>
        <w:tc>
          <w:tcPr>
            <w:tcW w:w="1408" w:type="pct"/>
            <w:noWrap/>
            <w:hideMark/>
          </w:tcPr>
          <w:p w14:paraId="74599485" w14:textId="77777777" w:rsidR="0096477B" w:rsidRPr="00003EAF" w:rsidRDefault="0096477B" w:rsidP="0096477B">
            <w:pPr>
              <w:rPr>
                <w:sz w:val="16"/>
                <w:szCs w:val="16"/>
              </w:rPr>
            </w:pPr>
            <w:r w:rsidRPr="00003EAF">
              <w:rPr>
                <w:sz w:val="16"/>
                <w:szCs w:val="16"/>
              </w:rPr>
              <w:t>16,9</w:t>
            </w:r>
          </w:p>
        </w:tc>
        <w:tc>
          <w:tcPr>
            <w:tcW w:w="834" w:type="pct"/>
            <w:noWrap/>
            <w:hideMark/>
          </w:tcPr>
          <w:p w14:paraId="2BA3B0A6" w14:textId="77777777" w:rsidR="0096477B" w:rsidRPr="00003EAF" w:rsidRDefault="0096477B" w:rsidP="0096477B">
            <w:pPr>
              <w:rPr>
                <w:sz w:val="16"/>
                <w:szCs w:val="16"/>
              </w:rPr>
            </w:pPr>
            <w:r w:rsidRPr="00003EAF">
              <w:rPr>
                <w:sz w:val="16"/>
                <w:szCs w:val="16"/>
              </w:rPr>
              <w:t>3620</w:t>
            </w:r>
          </w:p>
        </w:tc>
        <w:tc>
          <w:tcPr>
            <w:tcW w:w="833" w:type="pct"/>
            <w:noWrap/>
            <w:hideMark/>
          </w:tcPr>
          <w:p w14:paraId="41BC8D5F" w14:textId="77777777" w:rsidR="0096477B" w:rsidRPr="00003EAF" w:rsidRDefault="0096477B" w:rsidP="0096477B">
            <w:pPr>
              <w:rPr>
                <w:sz w:val="16"/>
                <w:szCs w:val="16"/>
              </w:rPr>
            </w:pPr>
            <w:r w:rsidRPr="00003EAF">
              <w:rPr>
                <w:sz w:val="16"/>
                <w:szCs w:val="16"/>
              </w:rPr>
              <w:t>13200</w:t>
            </w:r>
          </w:p>
        </w:tc>
        <w:tc>
          <w:tcPr>
            <w:tcW w:w="972" w:type="pct"/>
            <w:noWrap/>
            <w:hideMark/>
          </w:tcPr>
          <w:p w14:paraId="798850C5" w14:textId="77777777" w:rsidR="0096477B" w:rsidRPr="00003EAF" w:rsidRDefault="0096477B" w:rsidP="0096477B">
            <w:pPr>
              <w:rPr>
                <w:sz w:val="16"/>
                <w:szCs w:val="16"/>
              </w:rPr>
            </w:pPr>
            <w:r w:rsidRPr="00003EAF">
              <w:rPr>
                <w:sz w:val="16"/>
                <w:szCs w:val="16"/>
              </w:rPr>
              <w:t>27,42%</w:t>
            </w:r>
          </w:p>
        </w:tc>
      </w:tr>
      <w:tr w:rsidR="00003EAF" w:rsidRPr="00003EAF" w14:paraId="5ACC659A" w14:textId="77777777" w:rsidTr="00D922DF">
        <w:trPr>
          <w:trHeight w:val="56"/>
        </w:trPr>
        <w:tc>
          <w:tcPr>
            <w:tcW w:w="952" w:type="pct"/>
            <w:noWrap/>
            <w:hideMark/>
          </w:tcPr>
          <w:p w14:paraId="09D0288A" w14:textId="77777777" w:rsidR="0096477B" w:rsidRPr="00003EAF" w:rsidRDefault="0096477B" w:rsidP="0096477B">
            <w:pPr>
              <w:rPr>
                <w:sz w:val="16"/>
                <w:szCs w:val="16"/>
              </w:rPr>
            </w:pPr>
            <w:r w:rsidRPr="00003EAF">
              <w:rPr>
                <w:sz w:val="16"/>
                <w:szCs w:val="16"/>
              </w:rPr>
              <w:t>30</w:t>
            </w:r>
          </w:p>
        </w:tc>
        <w:tc>
          <w:tcPr>
            <w:tcW w:w="1408" w:type="pct"/>
            <w:noWrap/>
            <w:hideMark/>
          </w:tcPr>
          <w:p w14:paraId="11AFEC29" w14:textId="77777777" w:rsidR="0096477B" w:rsidRPr="00003EAF" w:rsidRDefault="0096477B" w:rsidP="0096477B">
            <w:pPr>
              <w:rPr>
                <w:sz w:val="16"/>
                <w:szCs w:val="16"/>
              </w:rPr>
            </w:pPr>
            <w:r w:rsidRPr="00003EAF">
              <w:rPr>
                <w:sz w:val="16"/>
                <w:szCs w:val="16"/>
              </w:rPr>
              <w:t>17,5</w:t>
            </w:r>
          </w:p>
        </w:tc>
        <w:tc>
          <w:tcPr>
            <w:tcW w:w="834" w:type="pct"/>
            <w:noWrap/>
            <w:hideMark/>
          </w:tcPr>
          <w:p w14:paraId="250392F3" w14:textId="77777777" w:rsidR="0096477B" w:rsidRPr="00003EAF" w:rsidRDefault="0096477B" w:rsidP="0096477B">
            <w:pPr>
              <w:rPr>
                <w:sz w:val="16"/>
                <w:szCs w:val="16"/>
              </w:rPr>
            </w:pPr>
            <w:r w:rsidRPr="00003EAF">
              <w:rPr>
                <w:sz w:val="16"/>
                <w:szCs w:val="16"/>
              </w:rPr>
              <w:t>3400</w:t>
            </w:r>
          </w:p>
        </w:tc>
        <w:tc>
          <w:tcPr>
            <w:tcW w:w="833" w:type="pct"/>
            <w:noWrap/>
            <w:hideMark/>
          </w:tcPr>
          <w:p w14:paraId="152934A5" w14:textId="77777777" w:rsidR="0096477B" w:rsidRPr="00003EAF" w:rsidRDefault="0096477B" w:rsidP="0096477B">
            <w:pPr>
              <w:rPr>
                <w:sz w:val="16"/>
                <w:szCs w:val="16"/>
              </w:rPr>
            </w:pPr>
            <w:r w:rsidRPr="00003EAF">
              <w:rPr>
                <w:sz w:val="16"/>
                <w:szCs w:val="16"/>
              </w:rPr>
              <w:t>13200</w:t>
            </w:r>
          </w:p>
        </w:tc>
        <w:tc>
          <w:tcPr>
            <w:tcW w:w="972" w:type="pct"/>
            <w:noWrap/>
            <w:hideMark/>
          </w:tcPr>
          <w:p w14:paraId="68D5528A" w14:textId="77777777" w:rsidR="0096477B" w:rsidRPr="00003EAF" w:rsidRDefault="0096477B" w:rsidP="0096477B">
            <w:pPr>
              <w:rPr>
                <w:sz w:val="16"/>
                <w:szCs w:val="16"/>
              </w:rPr>
            </w:pPr>
            <w:r w:rsidRPr="00003EAF">
              <w:rPr>
                <w:sz w:val="16"/>
                <w:szCs w:val="16"/>
              </w:rPr>
              <w:t>25,76%</w:t>
            </w:r>
          </w:p>
        </w:tc>
      </w:tr>
      <w:tr w:rsidR="00003EAF" w:rsidRPr="00003EAF" w14:paraId="0947523C" w14:textId="77777777" w:rsidTr="00D922DF">
        <w:trPr>
          <w:trHeight w:val="114"/>
        </w:trPr>
        <w:tc>
          <w:tcPr>
            <w:tcW w:w="952" w:type="pct"/>
            <w:noWrap/>
            <w:hideMark/>
          </w:tcPr>
          <w:p w14:paraId="6E62AD3E" w14:textId="77777777" w:rsidR="0096477B" w:rsidRPr="00003EAF" w:rsidRDefault="0096477B" w:rsidP="0096477B">
            <w:pPr>
              <w:rPr>
                <w:sz w:val="16"/>
                <w:szCs w:val="16"/>
              </w:rPr>
            </w:pPr>
            <w:r w:rsidRPr="00003EAF">
              <w:rPr>
                <w:sz w:val="16"/>
                <w:szCs w:val="16"/>
              </w:rPr>
              <w:t>40</w:t>
            </w:r>
          </w:p>
        </w:tc>
        <w:tc>
          <w:tcPr>
            <w:tcW w:w="1408" w:type="pct"/>
            <w:noWrap/>
            <w:hideMark/>
          </w:tcPr>
          <w:p w14:paraId="5A9D1DBB" w14:textId="77777777" w:rsidR="0096477B" w:rsidRPr="00003EAF" w:rsidRDefault="0096477B" w:rsidP="0096477B">
            <w:pPr>
              <w:rPr>
                <w:sz w:val="16"/>
                <w:szCs w:val="16"/>
              </w:rPr>
            </w:pPr>
            <w:r w:rsidRPr="00003EAF">
              <w:rPr>
                <w:sz w:val="16"/>
                <w:szCs w:val="16"/>
              </w:rPr>
              <w:t>17,9</w:t>
            </w:r>
          </w:p>
        </w:tc>
        <w:tc>
          <w:tcPr>
            <w:tcW w:w="834" w:type="pct"/>
            <w:noWrap/>
            <w:hideMark/>
          </w:tcPr>
          <w:p w14:paraId="588A72A9" w14:textId="77777777" w:rsidR="0096477B" w:rsidRPr="00003EAF" w:rsidRDefault="0096477B" w:rsidP="0096477B">
            <w:pPr>
              <w:rPr>
                <w:sz w:val="16"/>
                <w:szCs w:val="16"/>
              </w:rPr>
            </w:pPr>
            <w:r w:rsidRPr="00003EAF">
              <w:rPr>
                <w:sz w:val="16"/>
                <w:szCs w:val="16"/>
              </w:rPr>
              <w:t>3260</w:t>
            </w:r>
          </w:p>
        </w:tc>
        <w:tc>
          <w:tcPr>
            <w:tcW w:w="833" w:type="pct"/>
            <w:noWrap/>
            <w:hideMark/>
          </w:tcPr>
          <w:p w14:paraId="525DB488" w14:textId="77777777" w:rsidR="0096477B" w:rsidRPr="00003EAF" w:rsidRDefault="0096477B" w:rsidP="0096477B">
            <w:pPr>
              <w:rPr>
                <w:sz w:val="16"/>
                <w:szCs w:val="16"/>
              </w:rPr>
            </w:pPr>
            <w:r w:rsidRPr="00003EAF">
              <w:rPr>
                <w:sz w:val="16"/>
                <w:szCs w:val="16"/>
              </w:rPr>
              <w:t>13200</w:t>
            </w:r>
          </w:p>
        </w:tc>
        <w:tc>
          <w:tcPr>
            <w:tcW w:w="972" w:type="pct"/>
            <w:noWrap/>
            <w:hideMark/>
          </w:tcPr>
          <w:p w14:paraId="6FE397E6" w14:textId="77777777" w:rsidR="0096477B" w:rsidRPr="00003EAF" w:rsidRDefault="0096477B" w:rsidP="0096477B">
            <w:pPr>
              <w:rPr>
                <w:sz w:val="16"/>
                <w:szCs w:val="16"/>
              </w:rPr>
            </w:pPr>
            <w:r w:rsidRPr="00003EAF">
              <w:rPr>
                <w:sz w:val="16"/>
                <w:szCs w:val="16"/>
              </w:rPr>
              <w:t>24,70%</w:t>
            </w:r>
          </w:p>
        </w:tc>
      </w:tr>
      <w:tr w:rsidR="00003EAF" w:rsidRPr="00003EAF" w14:paraId="40407C1C" w14:textId="77777777" w:rsidTr="00D922DF">
        <w:trPr>
          <w:trHeight w:val="60"/>
        </w:trPr>
        <w:tc>
          <w:tcPr>
            <w:tcW w:w="952" w:type="pct"/>
            <w:noWrap/>
            <w:hideMark/>
          </w:tcPr>
          <w:p w14:paraId="102A8F0F" w14:textId="77777777" w:rsidR="0096477B" w:rsidRPr="00003EAF" w:rsidRDefault="0096477B" w:rsidP="0096477B">
            <w:pPr>
              <w:rPr>
                <w:sz w:val="16"/>
                <w:szCs w:val="16"/>
              </w:rPr>
            </w:pPr>
            <w:r w:rsidRPr="00003EAF">
              <w:rPr>
                <w:sz w:val="16"/>
                <w:szCs w:val="16"/>
              </w:rPr>
              <w:t>50</w:t>
            </w:r>
          </w:p>
        </w:tc>
        <w:tc>
          <w:tcPr>
            <w:tcW w:w="1408" w:type="pct"/>
            <w:noWrap/>
            <w:hideMark/>
          </w:tcPr>
          <w:p w14:paraId="4BBEDBF6" w14:textId="77777777" w:rsidR="0096477B" w:rsidRPr="00003EAF" w:rsidRDefault="0096477B" w:rsidP="0096477B">
            <w:pPr>
              <w:rPr>
                <w:sz w:val="16"/>
                <w:szCs w:val="16"/>
              </w:rPr>
            </w:pPr>
            <w:r w:rsidRPr="00003EAF">
              <w:rPr>
                <w:sz w:val="16"/>
                <w:szCs w:val="16"/>
              </w:rPr>
              <w:t>18,1</w:t>
            </w:r>
          </w:p>
        </w:tc>
        <w:tc>
          <w:tcPr>
            <w:tcW w:w="834" w:type="pct"/>
            <w:noWrap/>
            <w:hideMark/>
          </w:tcPr>
          <w:p w14:paraId="740937F8" w14:textId="77777777" w:rsidR="0096477B" w:rsidRPr="00003EAF" w:rsidRDefault="0096477B" w:rsidP="0096477B">
            <w:pPr>
              <w:rPr>
                <w:sz w:val="16"/>
                <w:szCs w:val="16"/>
              </w:rPr>
            </w:pPr>
            <w:r w:rsidRPr="00003EAF">
              <w:rPr>
                <w:sz w:val="16"/>
                <w:szCs w:val="16"/>
              </w:rPr>
              <w:t>3160</w:t>
            </w:r>
          </w:p>
        </w:tc>
        <w:tc>
          <w:tcPr>
            <w:tcW w:w="833" w:type="pct"/>
            <w:noWrap/>
            <w:hideMark/>
          </w:tcPr>
          <w:p w14:paraId="20B50980" w14:textId="77777777" w:rsidR="0096477B" w:rsidRPr="00003EAF" w:rsidRDefault="0096477B" w:rsidP="0096477B">
            <w:pPr>
              <w:rPr>
                <w:sz w:val="16"/>
                <w:szCs w:val="16"/>
              </w:rPr>
            </w:pPr>
            <w:r w:rsidRPr="00003EAF">
              <w:rPr>
                <w:sz w:val="16"/>
                <w:szCs w:val="16"/>
              </w:rPr>
              <w:t>13100</w:t>
            </w:r>
          </w:p>
        </w:tc>
        <w:tc>
          <w:tcPr>
            <w:tcW w:w="972" w:type="pct"/>
            <w:noWrap/>
            <w:hideMark/>
          </w:tcPr>
          <w:p w14:paraId="5C3A3642" w14:textId="77777777" w:rsidR="0096477B" w:rsidRPr="00003EAF" w:rsidRDefault="0096477B" w:rsidP="0096477B">
            <w:pPr>
              <w:rPr>
                <w:sz w:val="16"/>
                <w:szCs w:val="16"/>
              </w:rPr>
            </w:pPr>
            <w:r w:rsidRPr="00003EAF">
              <w:rPr>
                <w:sz w:val="16"/>
                <w:szCs w:val="16"/>
              </w:rPr>
              <w:t>24,12%</w:t>
            </w:r>
          </w:p>
        </w:tc>
      </w:tr>
      <w:tr w:rsidR="00003EAF" w:rsidRPr="00003EAF" w14:paraId="343A523A" w14:textId="77777777" w:rsidTr="00D922DF">
        <w:trPr>
          <w:trHeight w:val="56"/>
        </w:trPr>
        <w:tc>
          <w:tcPr>
            <w:tcW w:w="952" w:type="pct"/>
            <w:noWrap/>
            <w:hideMark/>
          </w:tcPr>
          <w:p w14:paraId="04E61ADD" w14:textId="77777777" w:rsidR="0096477B" w:rsidRPr="00003EAF" w:rsidRDefault="0096477B" w:rsidP="0096477B">
            <w:pPr>
              <w:rPr>
                <w:sz w:val="16"/>
                <w:szCs w:val="16"/>
              </w:rPr>
            </w:pPr>
            <w:r w:rsidRPr="00003EAF">
              <w:rPr>
                <w:sz w:val="16"/>
                <w:szCs w:val="16"/>
              </w:rPr>
              <w:t>60</w:t>
            </w:r>
          </w:p>
        </w:tc>
        <w:tc>
          <w:tcPr>
            <w:tcW w:w="1408" w:type="pct"/>
            <w:noWrap/>
            <w:hideMark/>
          </w:tcPr>
          <w:p w14:paraId="0AA137DA" w14:textId="77777777" w:rsidR="0096477B" w:rsidRPr="00003EAF" w:rsidRDefault="0096477B" w:rsidP="0096477B">
            <w:pPr>
              <w:rPr>
                <w:sz w:val="16"/>
                <w:szCs w:val="16"/>
              </w:rPr>
            </w:pPr>
            <w:r w:rsidRPr="00003EAF">
              <w:rPr>
                <w:sz w:val="16"/>
                <w:szCs w:val="16"/>
              </w:rPr>
              <w:t>18,3</w:t>
            </w:r>
          </w:p>
        </w:tc>
        <w:tc>
          <w:tcPr>
            <w:tcW w:w="834" w:type="pct"/>
            <w:noWrap/>
            <w:hideMark/>
          </w:tcPr>
          <w:p w14:paraId="65E85613" w14:textId="77777777" w:rsidR="0096477B" w:rsidRPr="00003EAF" w:rsidRDefault="0096477B" w:rsidP="0096477B">
            <w:pPr>
              <w:rPr>
                <w:sz w:val="16"/>
                <w:szCs w:val="16"/>
              </w:rPr>
            </w:pPr>
            <w:r w:rsidRPr="00003EAF">
              <w:rPr>
                <w:sz w:val="16"/>
                <w:szCs w:val="16"/>
              </w:rPr>
              <w:t>3080</w:t>
            </w:r>
          </w:p>
        </w:tc>
        <w:tc>
          <w:tcPr>
            <w:tcW w:w="833" w:type="pct"/>
            <w:noWrap/>
            <w:hideMark/>
          </w:tcPr>
          <w:p w14:paraId="1D3AF35E" w14:textId="77777777" w:rsidR="0096477B" w:rsidRPr="00003EAF" w:rsidRDefault="0096477B" w:rsidP="0096477B">
            <w:pPr>
              <w:rPr>
                <w:sz w:val="16"/>
                <w:szCs w:val="16"/>
              </w:rPr>
            </w:pPr>
            <w:r w:rsidRPr="00003EAF">
              <w:rPr>
                <w:sz w:val="16"/>
                <w:szCs w:val="16"/>
              </w:rPr>
              <w:t>12900</w:t>
            </w:r>
          </w:p>
        </w:tc>
        <w:tc>
          <w:tcPr>
            <w:tcW w:w="972" w:type="pct"/>
            <w:noWrap/>
            <w:hideMark/>
          </w:tcPr>
          <w:p w14:paraId="7997162A" w14:textId="77777777" w:rsidR="0096477B" w:rsidRPr="00003EAF" w:rsidRDefault="0096477B" w:rsidP="0096477B">
            <w:pPr>
              <w:rPr>
                <w:sz w:val="16"/>
                <w:szCs w:val="16"/>
              </w:rPr>
            </w:pPr>
            <w:r w:rsidRPr="00003EAF">
              <w:rPr>
                <w:sz w:val="16"/>
                <w:szCs w:val="16"/>
              </w:rPr>
              <w:t>23,88%</w:t>
            </w:r>
          </w:p>
        </w:tc>
      </w:tr>
      <w:tr w:rsidR="00003EAF" w:rsidRPr="00003EAF" w14:paraId="13FDE6D8" w14:textId="77777777" w:rsidTr="00D922DF">
        <w:trPr>
          <w:trHeight w:val="56"/>
        </w:trPr>
        <w:tc>
          <w:tcPr>
            <w:tcW w:w="952" w:type="pct"/>
            <w:noWrap/>
            <w:hideMark/>
          </w:tcPr>
          <w:p w14:paraId="3C715669" w14:textId="77777777" w:rsidR="0096477B" w:rsidRPr="00003EAF" w:rsidRDefault="0096477B" w:rsidP="0096477B">
            <w:pPr>
              <w:rPr>
                <w:sz w:val="16"/>
                <w:szCs w:val="16"/>
              </w:rPr>
            </w:pPr>
            <w:r w:rsidRPr="00003EAF">
              <w:rPr>
                <w:sz w:val="16"/>
                <w:szCs w:val="16"/>
              </w:rPr>
              <w:t>70</w:t>
            </w:r>
          </w:p>
        </w:tc>
        <w:tc>
          <w:tcPr>
            <w:tcW w:w="1408" w:type="pct"/>
            <w:noWrap/>
            <w:hideMark/>
          </w:tcPr>
          <w:p w14:paraId="630CBDBA" w14:textId="77777777" w:rsidR="0096477B" w:rsidRPr="00003EAF" w:rsidRDefault="0096477B" w:rsidP="0096477B">
            <w:pPr>
              <w:rPr>
                <w:sz w:val="16"/>
                <w:szCs w:val="16"/>
              </w:rPr>
            </w:pPr>
            <w:r w:rsidRPr="00003EAF">
              <w:rPr>
                <w:sz w:val="16"/>
                <w:szCs w:val="16"/>
              </w:rPr>
              <w:t>18,5</w:t>
            </w:r>
          </w:p>
        </w:tc>
        <w:tc>
          <w:tcPr>
            <w:tcW w:w="834" w:type="pct"/>
            <w:noWrap/>
            <w:hideMark/>
          </w:tcPr>
          <w:p w14:paraId="7AD782A0" w14:textId="77777777" w:rsidR="0096477B" w:rsidRPr="00003EAF" w:rsidRDefault="0096477B" w:rsidP="0096477B">
            <w:pPr>
              <w:rPr>
                <w:sz w:val="16"/>
                <w:szCs w:val="16"/>
              </w:rPr>
            </w:pPr>
            <w:r w:rsidRPr="00003EAF">
              <w:rPr>
                <w:sz w:val="16"/>
                <w:szCs w:val="16"/>
              </w:rPr>
              <w:t>3060</w:t>
            </w:r>
          </w:p>
        </w:tc>
        <w:tc>
          <w:tcPr>
            <w:tcW w:w="833" w:type="pct"/>
            <w:noWrap/>
            <w:hideMark/>
          </w:tcPr>
          <w:p w14:paraId="38BB3035" w14:textId="77777777" w:rsidR="0096477B" w:rsidRPr="00003EAF" w:rsidRDefault="0096477B" w:rsidP="0096477B">
            <w:pPr>
              <w:rPr>
                <w:sz w:val="16"/>
                <w:szCs w:val="16"/>
              </w:rPr>
            </w:pPr>
            <w:r w:rsidRPr="00003EAF">
              <w:rPr>
                <w:sz w:val="16"/>
                <w:szCs w:val="16"/>
              </w:rPr>
              <w:t>12800</w:t>
            </w:r>
          </w:p>
        </w:tc>
        <w:tc>
          <w:tcPr>
            <w:tcW w:w="972" w:type="pct"/>
            <w:noWrap/>
            <w:hideMark/>
          </w:tcPr>
          <w:p w14:paraId="0035334E" w14:textId="77777777" w:rsidR="0096477B" w:rsidRPr="00003EAF" w:rsidRDefault="0096477B" w:rsidP="0096477B">
            <w:pPr>
              <w:rPr>
                <w:sz w:val="16"/>
                <w:szCs w:val="16"/>
              </w:rPr>
            </w:pPr>
            <w:r w:rsidRPr="00003EAF">
              <w:rPr>
                <w:sz w:val="16"/>
                <w:szCs w:val="16"/>
              </w:rPr>
              <w:t>23,91%</w:t>
            </w:r>
          </w:p>
        </w:tc>
      </w:tr>
      <w:tr w:rsidR="00003EAF" w:rsidRPr="00003EAF" w14:paraId="71FD83BD" w14:textId="77777777" w:rsidTr="00D922DF">
        <w:trPr>
          <w:trHeight w:val="56"/>
        </w:trPr>
        <w:tc>
          <w:tcPr>
            <w:tcW w:w="952" w:type="pct"/>
            <w:noWrap/>
            <w:hideMark/>
          </w:tcPr>
          <w:p w14:paraId="0E8DA618" w14:textId="77777777" w:rsidR="0096477B" w:rsidRPr="00003EAF" w:rsidRDefault="0096477B" w:rsidP="0096477B">
            <w:pPr>
              <w:rPr>
                <w:sz w:val="16"/>
                <w:szCs w:val="16"/>
              </w:rPr>
            </w:pPr>
            <w:r w:rsidRPr="00003EAF">
              <w:rPr>
                <w:sz w:val="16"/>
                <w:szCs w:val="16"/>
              </w:rPr>
              <w:t>80</w:t>
            </w:r>
          </w:p>
        </w:tc>
        <w:tc>
          <w:tcPr>
            <w:tcW w:w="1408" w:type="pct"/>
            <w:noWrap/>
            <w:hideMark/>
          </w:tcPr>
          <w:p w14:paraId="6B299C59" w14:textId="77777777" w:rsidR="0096477B" w:rsidRPr="00003EAF" w:rsidRDefault="0096477B" w:rsidP="0096477B">
            <w:pPr>
              <w:rPr>
                <w:sz w:val="16"/>
                <w:szCs w:val="16"/>
              </w:rPr>
            </w:pPr>
            <w:r w:rsidRPr="00003EAF">
              <w:rPr>
                <w:sz w:val="16"/>
                <w:szCs w:val="16"/>
              </w:rPr>
              <w:t>18,6</w:t>
            </w:r>
          </w:p>
        </w:tc>
        <w:tc>
          <w:tcPr>
            <w:tcW w:w="834" w:type="pct"/>
            <w:noWrap/>
            <w:hideMark/>
          </w:tcPr>
          <w:p w14:paraId="365FE61E" w14:textId="77777777" w:rsidR="0096477B" w:rsidRPr="00003EAF" w:rsidRDefault="0096477B" w:rsidP="0096477B">
            <w:pPr>
              <w:rPr>
                <w:sz w:val="16"/>
                <w:szCs w:val="16"/>
              </w:rPr>
            </w:pPr>
            <w:r w:rsidRPr="00003EAF">
              <w:rPr>
                <w:sz w:val="16"/>
                <w:szCs w:val="16"/>
              </w:rPr>
              <w:t>2940</w:t>
            </w:r>
          </w:p>
        </w:tc>
        <w:tc>
          <w:tcPr>
            <w:tcW w:w="833" w:type="pct"/>
            <w:noWrap/>
            <w:hideMark/>
          </w:tcPr>
          <w:p w14:paraId="180BEC96" w14:textId="77777777" w:rsidR="0096477B" w:rsidRPr="00003EAF" w:rsidRDefault="0096477B" w:rsidP="0096477B">
            <w:pPr>
              <w:rPr>
                <w:sz w:val="16"/>
                <w:szCs w:val="16"/>
              </w:rPr>
            </w:pPr>
            <w:r w:rsidRPr="00003EAF">
              <w:rPr>
                <w:sz w:val="16"/>
                <w:szCs w:val="16"/>
              </w:rPr>
              <w:t>12700</w:t>
            </w:r>
          </w:p>
        </w:tc>
        <w:tc>
          <w:tcPr>
            <w:tcW w:w="972" w:type="pct"/>
            <w:noWrap/>
            <w:hideMark/>
          </w:tcPr>
          <w:p w14:paraId="1C7FE83F" w14:textId="77777777" w:rsidR="0096477B" w:rsidRPr="00003EAF" w:rsidRDefault="0096477B" w:rsidP="0096477B">
            <w:pPr>
              <w:rPr>
                <w:sz w:val="16"/>
                <w:szCs w:val="16"/>
              </w:rPr>
            </w:pPr>
            <w:r w:rsidRPr="00003EAF">
              <w:rPr>
                <w:sz w:val="16"/>
                <w:szCs w:val="16"/>
              </w:rPr>
              <w:t>23,15%</w:t>
            </w:r>
          </w:p>
        </w:tc>
      </w:tr>
      <w:tr w:rsidR="00003EAF" w:rsidRPr="00003EAF" w14:paraId="0907E00B" w14:textId="77777777" w:rsidTr="000D23E4">
        <w:trPr>
          <w:trHeight w:val="56"/>
        </w:trPr>
        <w:tc>
          <w:tcPr>
            <w:tcW w:w="952" w:type="pct"/>
            <w:tcBorders>
              <w:bottom w:val="single" w:sz="4" w:space="0" w:color="auto"/>
            </w:tcBorders>
            <w:noWrap/>
            <w:hideMark/>
          </w:tcPr>
          <w:p w14:paraId="25B3D51C" w14:textId="77777777" w:rsidR="0096477B" w:rsidRPr="00003EAF" w:rsidRDefault="0096477B" w:rsidP="0096477B">
            <w:pPr>
              <w:rPr>
                <w:sz w:val="16"/>
                <w:szCs w:val="16"/>
              </w:rPr>
            </w:pPr>
            <w:r w:rsidRPr="00003EAF">
              <w:rPr>
                <w:sz w:val="16"/>
                <w:szCs w:val="16"/>
              </w:rPr>
              <w:t>90</w:t>
            </w:r>
          </w:p>
        </w:tc>
        <w:tc>
          <w:tcPr>
            <w:tcW w:w="1408" w:type="pct"/>
            <w:tcBorders>
              <w:bottom w:val="single" w:sz="4" w:space="0" w:color="auto"/>
            </w:tcBorders>
            <w:noWrap/>
            <w:hideMark/>
          </w:tcPr>
          <w:p w14:paraId="7F0358ED" w14:textId="77777777" w:rsidR="0096477B" w:rsidRPr="00003EAF" w:rsidRDefault="0096477B" w:rsidP="0096477B">
            <w:pPr>
              <w:rPr>
                <w:sz w:val="16"/>
                <w:szCs w:val="16"/>
              </w:rPr>
            </w:pPr>
            <w:r w:rsidRPr="00003EAF">
              <w:rPr>
                <w:sz w:val="16"/>
                <w:szCs w:val="16"/>
              </w:rPr>
              <w:t>18,7</w:t>
            </w:r>
          </w:p>
        </w:tc>
        <w:tc>
          <w:tcPr>
            <w:tcW w:w="834" w:type="pct"/>
            <w:tcBorders>
              <w:bottom w:val="single" w:sz="4" w:space="0" w:color="auto"/>
            </w:tcBorders>
            <w:noWrap/>
            <w:hideMark/>
          </w:tcPr>
          <w:p w14:paraId="3E77806C" w14:textId="77777777" w:rsidR="0096477B" w:rsidRPr="00003EAF" w:rsidRDefault="0096477B" w:rsidP="0096477B">
            <w:pPr>
              <w:rPr>
                <w:sz w:val="16"/>
                <w:szCs w:val="16"/>
              </w:rPr>
            </w:pPr>
            <w:r w:rsidRPr="00003EAF">
              <w:rPr>
                <w:sz w:val="16"/>
                <w:szCs w:val="16"/>
              </w:rPr>
              <w:t>2700</w:t>
            </w:r>
          </w:p>
        </w:tc>
        <w:tc>
          <w:tcPr>
            <w:tcW w:w="833" w:type="pct"/>
            <w:tcBorders>
              <w:bottom w:val="single" w:sz="4" w:space="0" w:color="auto"/>
            </w:tcBorders>
            <w:noWrap/>
            <w:hideMark/>
          </w:tcPr>
          <w:p w14:paraId="098680AF" w14:textId="77777777" w:rsidR="0096477B" w:rsidRPr="00003EAF" w:rsidRDefault="0096477B" w:rsidP="0096477B">
            <w:pPr>
              <w:rPr>
                <w:sz w:val="16"/>
                <w:szCs w:val="16"/>
              </w:rPr>
            </w:pPr>
            <w:r w:rsidRPr="00003EAF">
              <w:rPr>
                <w:sz w:val="16"/>
                <w:szCs w:val="16"/>
              </w:rPr>
              <w:t>12600</w:t>
            </w:r>
          </w:p>
        </w:tc>
        <w:tc>
          <w:tcPr>
            <w:tcW w:w="972" w:type="pct"/>
            <w:tcBorders>
              <w:bottom w:val="single" w:sz="4" w:space="0" w:color="auto"/>
            </w:tcBorders>
            <w:noWrap/>
            <w:hideMark/>
          </w:tcPr>
          <w:p w14:paraId="08037E10" w14:textId="77777777" w:rsidR="0096477B" w:rsidRPr="00003EAF" w:rsidRDefault="0096477B" w:rsidP="0096477B">
            <w:pPr>
              <w:rPr>
                <w:sz w:val="16"/>
                <w:szCs w:val="16"/>
              </w:rPr>
            </w:pPr>
            <w:r w:rsidRPr="00003EAF">
              <w:rPr>
                <w:sz w:val="16"/>
                <w:szCs w:val="16"/>
              </w:rPr>
              <w:t>21,43%</w:t>
            </w:r>
          </w:p>
        </w:tc>
      </w:tr>
      <w:tr w:rsidR="0096477B" w:rsidRPr="00003EAF" w14:paraId="3B457804" w14:textId="77777777" w:rsidTr="000D23E4">
        <w:trPr>
          <w:trHeight w:val="56"/>
        </w:trPr>
        <w:tc>
          <w:tcPr>
            <w:tcW w:w="952" w:type="pct"/>
            <w:tcBorders>
              <w:bottom w:val="double" w:sz="4" w:space="0" w:color="auto"/>
            </w:tcBorders>
            <w:noWrap/>
            <w:hideMark/>
          </w:tcPr>
          <w:p w14:paraId="0E2AAA44" w14:textId="77777777" w:rsidR="0096477B" w:rsidRPr="00003EAF" w:rsidRDefault="0096477B" w:rsidP="0096477B">
            <w:pPr>
              <w:rPr>
                <w:sz w:val="16"/>
                <w:szCs w:val="16"/>
              </w:rPr>
            </w:pPr>
            <w:r w:rsidRPr="00003EAF">
              <w:rPr>
                <w:sz w:val="16"/>
                <w:szCs w:val="16"/>
              </w:rPr>
              <w:t>100</w:t>
            </w:r>
          </w:p>
        </w:tc>
        <w:tc>
          <w:tcPr>
            <w:tcW w:w="1408" w:type="pct"/>
            <w:tcBorders>
              <w:bottom w:val="double" w:sz="4" w:space="0" w:color="auto"/>
            </w:tcBorders>
            <w:noWrap/>
            <w:hideMark/>
          </w:tcPr>
          <w:p w14:paraId="15D2A2E3" w14:textId="77777777" w:rsidR="0096477B" w:rsidRPr="00003EAF" w:rsidRDefault="0096477B" w:rsidP="0096477B">
            <w:pPr>
              <w:rPr>
                <w:sz w:val="16"/>
                <w:szCs w:val="16"/>
              </w:rPr>
            </w:pPr>
            <w:r w:rsidRPr="00003EAF">
              <w:rPr>
                <w:sz w:val="16"/>
                <w:szCs w:val="16"/>
              </w:rPr>
              <w:t>18,7</w:t>
            </w:r>
          </w:p>
        </w:tc>
        <w:tc>
          <w:tcPr>
            <w:tcW w:w="834" w:type="pct"/>
            <w:tcBorders>
              <w:bottom w:val="double" w:sz="4" w:space="0" w:color="auto"/>
            </w:tcBorders>
            <w:noWrap/>
            <w:hideMark/>
          </w:tcPr>
          <w:p w14:paraId="4CBF8A13" w14:textId="77777777" w:rsidR="0096477B" w:rsidRPr="00003EAF" w:rsidRDefault="0096477B" w:rsidP="0096477B">
            <w:pPr>
              <w:rPr>
                <w:sz w:val="16"/>
                <w:szCs w:val="16"/>
              </w:rPr>
            </w:pPr>
            <w:r w:rsidRPr="00003EAF">
              <w:rPr>
                <w:sz w:val="16"/>
                <w:szCs w:val="16"/>
              </w:rPr>
              <w:t>2340</w:t>
            </w:r>
          </w:p>
        </w:tc>
        <w:tc>
          <w:tcPr>
            <w:tcW w:w="833" w:type="pct"/>
            <w:tcBorders>
              <w:bottom w:val="double" w:sz="4" w:space="0" w:color="auto"/>
            </w:tcBorders>
            <w:noWrap/>
            <w:hideMark/>
          </w:tcPr>
          <w:p w14:paraId="6B20C9CD" w14:textId="77777777" w:rsidR="0096477B" w:rsidRPr="00003EAF" w:rsidRDefault="0096477B" w:rsidP="0096477B">
            <w:pPr>
              <w:rPr>
                <w:sz w:val="16"/>
                <w:szCs w:val="16"/>
              </w:rPr>
            </w:pPr>
            <w:r w:rsidRPr="00003EAF">
              <w:rPr>
                <w:sz w:val="16"/>
                <w:szCs w:val="16"/>
              </w:rPr>
              <w:t>12600</w:t>
            </w:r>
          </w:p>
        </w:tc>
        <w:tc>
          <w:tcPr>
            <w:tcW w:w="972" w:type="pct"/>
            <w:tcBorders>
              <w:bottom w:val="double" w:sz="4" w:space="0" w:color="auto"/>
            </w:tcBorders>
            <w:noWrap/>
            <w:hideMark/>
          </w:tcPr>
          <w:p w14:paraId="63EAA193" w14:textId="77777777" w:rsidR="0096477B" w:rsidRPr="00003EAF" w:rsidRDefault="0096477B" w:rsidP="0096477B">
            <w:pPr>
              <w:rPr>
                <w:sz w:val="16"/>
                <w:szCs w:val="16"/>
              </w:rPr>
            </w:pPr>
            <w:r w:rsidRPr="00003EAF">
              <w:rPr>
                <w:sz w:val="16"/>
                <w:szCs w:val="16"/>
              </w:rPr>
              <w:t>18,57%</w:t>
            </w:r>
          </w:p>
        </w:tc>
      </w:tr>
    </w:tbl>
    <w:p w14:paraId="4ABF9BF1" w14:textId="4371F0E3" w:rsidR="0096477B" w:rsidRPr="00003EAF" w:rsidRDefault="0096477B" w:rsidP="003928FB">
      <w:pPr>
        <w:pStyle w:val="Text"/>
        <w:spacing w:before="360"/>
        <w:ind w:firstLine="204"/>
        <w:rPr>
          <w:bCs/>
          <w:lang w:val="es-EC"/>
        </w:rPr>
      </w:pPr>
      <w:r w:rsidRPr="00003EAF">
        <w:rPr>
          <w:bCs/>
          <w:lang w:val="es-EC"/>
        </w:rPr>
        <w:t>E</w:t>
      </w:r>
      <w:r w:rsidR="00462CC5" w:rsidRPr="00003EAF">
        <w:rPr>
          <w:bCs/>
          <w:lang w:val="es-EC"/>
        </w:rPr>
        <w:t xml:space="preserve">n la Tabla 4 y Fig. 14 </w:t>
      </w:r>
      <w:r w:rsidRPr="00003EAF">
        <w:rPr>
          <w:bCs/>
          <w:lang w:val="es-EC"/>
        </w:rPr>
        <w:t>se expone la tasa de error obtenida entre los resultados del sistema simulado e implementado. Se observa que la mayo</w:t>
      </w:r>
      <w:r w:rsidR="003E0820">
        <w:rPr>
          <w:bCs/>
          <w:lang w:val="es-EC"/>
        </w:rPr>
        <w:t>r tasa de error sucede a los 10</w:t>
      </w:r>
      <w:r w:rsidRPr="00003EAF">
        <w:rPr>
          <w:bCs/>
          <w:lang w:val="es-EC"/>
        </w:rPr>
        <w:t>mm de distancia.</w:t>
      </w:r>
    </w:p>
    <w:p w14:paraId="0C645693" w14:textId="5D5DE613" w:rsidR="000D23E4" w:rsidRPr="00003EAF" w:rsidRDefault="003928FB" w:rsidP="003928FB">
      <w:pPr>
        <w:pStyle w:val="TableTitle"/>
        <w:spacing w:before="360"/>
        <w:rPr>
          <w:lang w:val="es-EC"/>
        </w:rPr>
      </w:pPr>
      <w:r w:rsidRPr="00003EAF">
        <w:rPr>
          <w:lang w:val="es-EC"/>
        </w:rPr>
        <w:lastRenderedPageBreak/>
        <w:t>TABLA</w:t>
      </w:r>
      <w:r w:rsidR="000D23E4" w:rsidRPr="00003EAF">
        <w:rPr>
          <w:lang w:val="es-EC"/>
        </w:rPr>
        <w:t xml:space="preserve"> IV</w:t>
      </w:r>
    </w:p>
    <w:p w14:paraId="0BC57820" w14:textId="6838413A" w:rsidR="0096477B" w:rsidRPr="00003EAF" w:rsidRDefault="0096477B" w:rsidP="000D23E4">
      <w:pPr>
        <w:pStyle w:val="TableTitle"/>
        <w:rPr>
          <w:lang w:val="es-EC"/>
        </w:rPr>
      </w:pPr>
      <w:r w:rsidRPr="00003EAF">
        <w:rPr>
          <w:lang w:val="es-EC"/>
        </w:rPr>
        <w:t xml:space="preserve"> Tasa de error porcentual </w:t>
      </w:r>
      <w:r w:rsidR="00927990" w:rsidRPr="00003EAF">
        <w:rPr>
          <w:lang w:val="es-EC"/>
        </w:rPr>
        <w:t xml:space="preserve">de los valores simulados </w:t>
      </w:r>
      <w:r w:rsidRPr="00003EAF">
        <w:rPr>
          <w:lang w:val="es-EC"/>
        </w:rPr>
        <w:t>vs medido</w:t>
      </w:r>
      <w:r w:rsidR="00927990" w:rsidRPr="00003EAF">
        <w:rPr>
          <w:lang w:val="es-EC"/>
        </w:rPr>
        <w:t>s</w:t>
      </w:r>
    </w:p>
    <w:tbl>
      <w:tblPr>
        <w:tblStyle w:val="Tablaconcuadrcula14"/>
        <w:tblW w:w="5000" w:type="pct"/>
        <w:tblLook w:val="04A0" w:firstRow="1" w:lastRow="0" w:firstColumn="1" w:lastColumn="0" w:noHBand="0" w:noVBand="1"/>
      </w:tblPr>
      <w:tblGrid>
        <w:gridCol w:w="1137"/>
        <w:gridCol w:w="1443"/>
        <w:gridCol w:w="1443"/>
        <w:gridCol w:w="1233"/>
      </w:tblGrid>
      <w:tr w:rsidR="00003EAF" w:rsidRPr="0094056F" w14:paraId="028BACA6" w14:textId="77777777" w:rsidTr="00CC2F15">
        <w:trPr>
          <w:trHeight w:val="289"/>
        </w:trPr>
        <w:tc>
          <w:tcPr>
            <w:tcW w:w="1081" w:type="pct"/>
            <w:tcBorders>
              <w:top w:val="double" w:sz="4" w:space="0" w:color="auto"/>
            </w:tcBorders>
            <w:hideMark/>
          </w:tcPr>
          <w:p w14:paraId="319E0E1C" w14:textId="77777777" w:rsidR="0096477B" w:rsidRPr="00003EAF" w:rsidRDefault="0096477B" w:rsidP="0096477B">
            <w:pPr>
              <w:rPr>
                <w:sz w:val="16"/>
                <w:szCs w:val="16"/>
              </w:rPr>
            </w:pPr>
            <w:r w:rsidRPr="00003EAF">
              <w:rPr>
                <w:sz w:val="16"/>
                <w:szCs w:val="16"/>
              </w:rPr>
              <w:t>Distancia (mm)</w:t>
            </w:r>
          </w:p>
        </w:tc>
        <w:tc>
          <w:tcPr>
            <w:tcW w:w="1373" w:type="pct"/>
            <w:tcBorders>
              <w:top w:val="double" w:sz="4" w:space="0" w:color="auto"/>
            </w:tcBorders>
            <w:hideMark/>
          </w:tcPr>
          <w:p w14:paraId="179021A4" w14:textId="77777777" w:rsidR="0096477B" w:rsidRPr="00003EAF" w:rsidRDefault="0096477B" w:rsidP="0096477B">
            <w:pPr>
              <w:rPr>
                <w:sz w:val="16"/>
                <w:szCs w:val="16"/>
              </w:rPr>
            </w:pPr>
            <w:r w:rsidRPr="00003EAF">
              <w:rPr>
                <w:sz w:val="16"/>
                <w:szCs w:val="16"/>
              </w:rPr>
              <w:t>Frecuencia de transferencia medida (MHZ)</w:t>
            </w:r>
          </w:p>
        </w:tc>
        <w:tc>
          <w:tcPr>
            <w:tcW w:w="1373" w:type="pct"/>
            <w:tcBorders>
              <w:top w:val="double" w:sz="4" w:space="0" w:color="auto"/>
            </w:tcBorders>
            <w:hideMark/>
          </w:tcPr>
          <w:p w14:paraId="0F673F69" w14:textId="77777777" w:rsidR="0096477B" w:rsidRPr="00003EAF" w:rsidRDefault="0096477B" w:rsidP="0096477B">
            <w:pPr>
              <w:rPr>
                <w:sz w:val="16"/>
                <w:szCs w:val="16"/>
              </w:rPr>
            </w:pPr>
            <w:r w:rsidRPr="00003EAF">
              <w:rPr>
                <w:sz w:val="16"/>
                <w:szCs w:val="16"/>
              </w:rPr>
              <w:t>Frecuencia de transferencia  Simulada (MHZ)</w:t>
            </w:r>
          </w:p>
        </w:tc>
        <w:tc>
          <w:tcPr>
            <w:tcW w:w="1173" w:type="pct"/>
            <w:tcBorders>
              <w:top w:val="double" w:sz="4" w:space="0" w:color="auto"/>
            </w:tcBorders>
            <w:hideMark/>
          </w:tcPr>
          <w:p w14:paraId="06F866C8" w14:textId="77777777" w:rsidR="0096477B" w:rsidRPr="00003EAF" w:rsidRDefault="0096477B" w:rsidP="0096477B">
            <w:pPr>
              <w:rPr>
                <w:sz w:val="16"/>
                <w:szCs w:val="16"/>
              </w:rPr>
            </w:pPr>
            <w:r w:rsidRPr="00003EAF">
              <w:rPr>
                <w:sz w:val="16"/>
                <w:szCs w:val="16"/>
              </w:rPr>
              <w:t>Porcentaje de error simulado - medido</w:t>
            </w:r>
          </w:p>
        </w:tc>
      </w:tr>
      <w:tr w:rsidR="00003EAF" w:rsidRPr="00003EAF" w14:paraId="51110FA0" w14:textId="77777777" w:rsidTr="00D922DF">
        <w:trPr>
          <w:trHeight w:val="145"/>
        </w:trPr>
        <w:tc>
          <w:tcPr>
            <w:tcW w:w="1081" w:type="pct"/>
            <w:noWrap/>
            <w:hideMark/>
          </w:tcPr>
          <w:p w14:paraId="436B134D" w14:textId="77777777" w:rsidR="0096477B" w:rsidRPr="00003EAF" w:rsidRDefault="0096477B" w:rsidP="0096477B">
            <w:pPr>
              <w:rPr>
                <w:sz w:val="16"/>
                <w:szCs w:val="16"/>
              </w:rPr>
            </w:pPr>
            <w:r w:rsidRPr="00003EAF">
              <w:rPr>
                <w:sz w:val="16"/>
                <w:szCs w:val="16"/>
              </w:rPr>
              <w:t>10</w:t>
            </w:r>
          </w:p>
        </w:tc>
        <w:tc>
          <w:tcPr>
            <w:tcW w:w="1373" w:type="pct"/>
            <w:noWrap/>
            <w:hideMark/>
          </w:tcPr>
          <w:p w14:paraId="7DD05740" w14:textId="77777777" w:rsidR="0096477B" w:rsidRPr="00003EAF" w:rsidRDefault="0096477B" w:rsidP="0096477B">
            <w:pPr>
              <w:rPr>
                <w:sz w:val="16"/>
                <w:szCs w:val="16"/>
              </w:rPr>
            </w:pPr>
            <w:r w:rsidRPr="00003EAF">
              <w:rPr>
                <w:sz w:val="16"/>
                <w:szCs w:val="16"/>
              </w:rPr>
              <w:t>15,7</w:t>
            </w:r>
          </w:p>
        </w:tc>
        <w:tc>
          <w:tcPr>
            <w:tcW w:w="1373" w:type="pct"/>
            <w:noWrap/>
            <w:hideMark/>
          </w:tcPr>
          <w:p w14:paraId="3CB020C5" w14:textId="77777777" w:rsidR="0096477B" w:rsidRPr="00003EAF" w:rsidRDefault="0096477B" w:rsidP="0096477B">
            <w:pPr>
              <w:rPr>
                <w:sz w:val="16"/>
                <w:szCs w:val="16"/>
              </w:rPr>
            </w:pPr>
            <w:r w:rsidRPr="00003EAF">
              <w:rPr>
                <w:sz w:val="16"/>
                <w:szCs w:val="16"/>
              </w:rPr>
              <w:t>18</w:t>
            </w:r>
          </w:p>
        </w:tc>
        <w:tc>
          <w:tcPr>
            <w:tcW w:w="1173" w:type="pct"/>
            <w:noWrap/>
            <w:hideMark/>
          </w:tcPr>
          <w:p w14:paraId="4BE5FC68" w14:textId="77777777" w:rsidR="0096477B" w:rsidRPr="00003EAF" w:rsidRDefault="0096477B" w:rsidP="0096477B">
            <w:pPr>
              <w:rPr>
                <w:sz w:val="16"/>
                <w:szCs w:val="16"/>
              </w:rPr>
            </w:pPr>
            <w:r w:rsidRPr="00003EAF">
              <w:rPr>
                <w:sz w:val="16"/>
                <w:szCs w:val="16"/>
              </w:rPr>
              <w:t>14,65%</w:t>
            </w:r>
          </w:p>
        </w:tc>
      </w:tr>
      <w:tr w:rsidR="00003EAF" w:rsidRPr="00003EAF" w14:paraId="4A977360" w14:textId="77777777" w:rsidTr="00D922DF">
        <w:trPr>
          <w:trHeight w:val="91"/>
        </w:trPr>
        <w:tc>
          <w:tcPr>
            <w:tcW w:w="1081" w:type="pct"/>
            <w:noWrap/>
            <w:hideMark/>
          </w:tcPr>
          <w:p w14:paraId="169151E8" w14:textId="77777777" w:rsidR="0096477B" w:rsidRPr="00003EAF" w:rsidRDefault="0096477B" w:rsidP="0096477B">
            <w:pPr>
              <w:rPr>
                <w:sz w:val="16"/>
                <w:szCs w:val="16"/>
              </w:rPr>
            </w:pPr>
            <w:r w:rsidRPr="00003EAF">
              <w:rPr>
                <w:sz w:val="16"/>
                <w:szCs w:val="16"/>
              </w:rPr>
              <w:t>20</w:t>
            </w:r>
          </w:p>
        </w:tc>
        <w:tc>
          <w:tcPr>
            <w:tcW w:w="1373" w:type="pct"/>
            <w:noWrap/>
            <w:hideMark/>
          </w:tcPr>
          <w:p w14:paraId="5FFFF085" w14:textId="77777777" w:rsidR="0096477B" w:rsidRPr="00003EAF" w:rsidRDefault="0096477B" w:rsidP="0096477B">
            <w:pPr>
              <w:rPr>
                <w:sz w:val="16"/>
                <w:szCs w:val="16"/>
              </w:rPr>
            </w:pPr>
            <w:r w:rsidRPr="00003EAF">
              <w:rPr>
                <w:sz w:val="16"/>
                <w:szCs w:val="16"/>
              </w:rPr>
              <w:t>16,9</w:t>
            </w:r>
          </w:p>
        </w:tc>
        <w:tc>
          <w:tcPr>
            <w:tcW w:w="1373" w:type="pct"/>
            <w:noWrap/>
            <w:hideMark/>
          </w:tcPr>
          <w:p w14:paraId="78BB03D7" w14:textId="77777777" w:rsidR="0096477B" w:rsidRPr="00003EAF" w:rsidRDefault="0096477B" w:rsidP="0096477B">
            <w:pPr>
              <w:rPr>
                <w:sz w:val="16"/>
                <w:szCs w:val="16"/>
              </w:rPr>
            </w:pPr>
            <w:r w:rsidRPr="00003EAF">
              <w:rPr>
                <w:sz w:val="16"/>
                <w:szCs w:val="16"/>
              </w:rPr>
              <w:t>19,2</w:t>
            </w:r>
          </w:p>
        </w:tc>
        <w:tc>
          <w:tcPr>
            <w:tcW w:w="1173" w:type="pct"/>
            <w:noWrap/>
            <w:hideMark/>
          </w:tcPr>
          <w:p w14:paraId="398F5407" w14:textId="77777777" w:rsidR="0096477B" w:rsidRPr="00003EAF" w:rsidRDefault="0096477B" w:rsidP="0096477B">
            <w:pPr>
              <w:rPr>
                <w:sz w:val="16"/>
                <w:szCs w:val="16"/>
              </w:rPr>
            </w:pPr>
            <w:r w:rsidRPr="00003EAF">
              <w:rPr>
                <w:sz w:val="16"/>
                <w:szCs w:val="16"/>
              </w:rPr>
              <w:t>13,61%</w:t>
            </w:r>
          </w:p>
        </w:tc>
      </w:tr>
      <w:tr w:rsidR="00003EAF" w:rsidRPr="00003EAF" w14:paraId="3E34C681" w14:textId="77777777" w:rsidTr="00D922DF">
        <w:trPr>
          <w:trHeight w:val="179"/>
        </w:trPr>
        <w:tc>
          <w:tcPr>
            <w:tcW w:w="1081" w:type="pct"/>
            <w:noWrap/>
            <w:hideMark/>
          </w:tcPr>
          <w:p w14:paraId="2F31F3C1" w14:textId="77777777" w:rsidR="0096477B" w:rsidRPr="00003EAF" w:rsidRDefault="0096477B" w:rsidP="0096477B">
            <w:pPr>
              <w:rPr>
                <w:sz w:val="16"/>
                <w:szCs w:val="16"/>
              </w:rPr>
            </w:pPr>
            <w:r w:rsidRPr="00003EAF">
              <w:rPr>
                <w:sz w:val="16"/>
                <w:szCs w:val="16"/>
              </w:rPr>
              <w:t>30</w:t>
            </w:r>
          </w:p>
        </w:tc>
        <w:tc>
          <w:tcPr>
            <w:tcW w:w="1373" w:type="pct"/>
            <w:noWrap/>
            <w:hideMark/>
          </w:tcPr>
          <w:p w14:paraId="2A6110B3" w14:textId="77777777" w:rsidR="0096477B" w:rsidRPr="00003EAF" w:rsidRDefault="0096477B" w:rsidP="0096477B">
            <w:pPr>
              <w:rPr>
                <w:sz w:val="16"/>
                <w:szCs w:val="16"/>
              </w:rPr>
            </w:pPr>
            <w:r w:rsidRPr="00003EAF">
              <w:rPr>
                <w:sz w:val="16"/>
                <w:szCs w:val="16"/>
              </w:rPr>
              <w:t>17,5</w:t>
            </w:r>
          </w:p>
        </w:tc>
        <w:tc>
          <w:tcPr>
            <w:tcW w:w="1373" w:type="pct"/>
            <w:noWrap/>
            <w:hideMark/>
          </w:tcPr>
          <w:p w14:paraId="68CA77D8" w14:textId="77777777" w:rsidR="0096477B" w:rsidRPr="00003EAF" w:rsidRDefault="0096477B" w:rsidP="0096477B">
            <w:pPr>
              <w:rPr>
                <w:sz w:val="16"/>
                <w:szCs w:val="16"/>
              </w:rPr>
            </w:pPr>
            <w:r w:rsidRPr="00003EAF">
              <w:rPr>
                <w:sz w:val="16"/>
                <w:szCs w:val="16"/>
              </w:rPr>
              <w:t>19,8</w:t>
            </w:r>
          </w:p>
        </w:tc>
        <w:tc>
          <w:tcPr>
            <w:tcW w:w="1173" w:type="pct"/>
            <w:noWrap/>
            <w:hideMark/>
          </w:tcPr>
          <w:p w14:paraId="3A648AFC" w14:textId="77777777" w:rsidR="0096477B" w:rsidRPr="00003EAF" w:rsidRDefault="0096477B" w:rsidP="0096477B">
            <w:pPr>
              <w:rPr>
                <w:sz w:val="16"/>
                <w:szCs w:val="16"/>
              </w:rPr>
            </w:pPr>
            <w:r w:rsidRPr="00003EAF">
              <w:rPr>
                <w:sz w:val="16"/>
                <w:szCs w:val="16"/>
              </w:rPr>
              <w:t>13,14%</w:t>
            </w:r>
          </w:p>
        </w:tc>
      </w:tr>
      <w:tr w:rsidR="00003EAF" w:rsidRPr="00003EAF" w14:paraId="46FAABC5" w14:textId="77777777" w:rsidTr="00D922DF">
        <w:trPr>
          <w:trHeight w:val="111"/>
        </w:trPr>
        <w:tc>
          <w:tcPr>
            <w:tcW w:w="1081" w:type="pct"/>
            <w:noWrap/>
            <w:hideMark/>
          </w:tcPr>
          <w:p w14:paraId="09B01E5B" w14:textId="77777777" w:rsidR="0096477B" w:rsidRPr="00003EAF" w:rsidRDefault="0096477B" w:rsidP="0096477B">
            <w:pPr>
              <w:rPr>
                <w:sz w:val="16"/>
                <w:szCs w:val="16"/>
              </w:rPr>
            </w:pPr>
            <w:r w:rsidRPr="00003EAF">
              <w:rPr>
                <w:sz w:val="16"/>
                <w:szCs w:val="16"/>
              </w:rPr>
              <w:t>40</w:t>
            </w:r>
          </w:p>
        </w:tc>
        <w:tc>
          <w:tcPr>
            <w:tcW w:w="1373" w:type="pct"/>
            <w:noWrap/>
            <w:hideMark/>
          </w:tcPr>
          <w:p w14:paraId="44893438" w14:textId="77777777" w:rsidR="0096477B" w:rsidRPr="00003EAF" w:rsidRDefault="0096477B" w:rsidP="0096477B">
            <w:pPr>
              <w:rPr>
                <w:sz w:val="16"/>
                <w:szCs w:val="16"/>
              </w:rPr>
            </w:pPr>
            <w:r w:rsidRPr="00003EAF">
              <w:rPr>
                <w:sz w:val="16"/>
                <w:szCs w:val="16"/>
              </w:rPr>
              <w:t>17,9</w:t>
            </w:r>
          </w:p>
        </w:tc>
        <w:tc>
          <w:tcPr>
            <w:tcW w:w="1373" w:type="pct"/>
            <w:noWrap/>
            <w:hideMark/>
          </w:tcPr>
          <w:p w14:paraId="5EA513CC" w14:textId="77777777" w:rsidR="0096477B" w:rsidRPr="00003EAF" w:rsidRDefault="0096477B" w:rsidP="0096477B">
            <w:pPr>
              <w:rPr>
                <w:sz w:val="16"/>
                <w:szCs w:val="16"/>
              </w:rPr>
            </w:pPr>
            <w:r w:rsidRPr="00003EAF">
              <w:rPr>
                <w:sz w:val="16"/>
                <w:szCs w:val="16"/>
              </w:rPr>
              <w:t>20,1</w:t>
            </w:r>
          </w:p>
        </w:tc>
        <w:tc>
          <w:tcPr>
            <w:tcW w:w="1173" w:type="pct"/>
            <w:noWrap/>
            <w:hideMark/>
          </w:tcPr>
          <w:p w14:paraId="7DF54F93" w14:textId="77777777" w:rsidR="0096477B" w:rsidRPr="00003EAF" w:rsidRDefault="0096477B" w:rsidP="0096477B">
            <w:pPr>
              <w:rPr>
                <w:sz w:val="16"/>
                <w:szCs w:val="16"/>
              </w:rPr>
            </w:pPr>
            <w:r w:rsidRPr="00003EAF">
              <w:rPr>
                <w:sz w:val="16"/>
                <w:szCs w:val="16"/>
              </w:rPr>
              <w:t>12,29%</w:t>
            </w:r>
          </w:p>
        </w:tc>
      </w:tr>
      <w:tr w:rsidR="00003EAF" w:rsidRPr="00003EAF" w14:paraId="6C67A264" w14:textId="77777777" w:rsidTr="00D922DF">
        <w:trPr>
          <w:trHeight w:val="71"/>
        </w:trPr>
        <w:tc>
          <w:tcPr>
            <w:tcW w:w="1081" w:type="pct"/>
            <w:noWrap/>
            <w:hideMark/>
          </w:tcPr>
          <w:p w14:paraId="199C77AA" w14:textId="77777777" w:rsidR="0096477B" w:rsidRPr="00003EAF" w:rsidRDefault="0096477B" w:rsidP="0096477B">
            <w:pPr>
              <w:rPr>
                <w:sz w:val="16"/>
                <w:szCs w:val="16"/>
              </w:rPr>
            </w:pPr>
            <w:r w:rsidRPr="00003EAF">
              <w:rPr>
                <w:sz w:val="16"/>
                <w:szCs w:val="16"/>
              </w:rPr>
              <w:t>50</w:t>
            </w:r>
          </w:p>
        </w:tc>
        <w:tc>
          <w:tcPr>
            <w:tcW w:w="1373" w:type="pct"/>
            <w:noWrap/>
            <w:hideMark/>
          </w:tcPr>
          <w:p w14:paraId="22A77918" w14:textId="77777777" w:rsidR="0096477B" w:rsidRPr="00003EAF" w:rsidRDefault="0096477B" w:rsidP="0096477B">
            <w:pPr>
              <w:rPr>
                <w:sz w:val="16"/>
                <w:szCs w:val="16"/>
              </w:rPr>
            </w:pPr>
            <w:r w:rsidRPr="00003EAF">
              <w:rPr>
                <w:sz w:val="16"/>
                <w:szCs w:val="16"/>
              </w:rPr>
              <w:t>18,1</w:t>
            </w:r>
          </w:p>
        </w:tc>
        <w:tc>
          <w:tcPr>
            <w:tcW w:w="1373" w:type="pct"/>
            <w:noWrap/>
            <w:hideMark/>
          </w:tcPr>
          <w:p w14:paraId="0DDD5A60" w14:textId="77777777" w:rsidR="0096477B" w:rsidRPr="00003EAF" w:rsidRDefault="0096477B" w:rsidP="0096477B">
            <w:pPr>
              <w:rPr>
                <w:sz w:val="16"/>
                <w:szCs w:val="16"/>
              </w:rPr>
            </w:pPr>
            <w:r w:rsidRPr="00003EAF">
              <w:rPr>
                <w:sz w:val="16"/>
                <w:szCs w:val="16"/>
              </w:rPr>
              <w:t>20,4</w:t>
            </w:r>
          </w:p>
        </w:tc>
        <w:tc>
          <w:tcPr>
            <w:tcW w:w="1173" w:type="pct"/>
            <w:noWrap/>
            <w:hideMark/>
          </w:tcPr>
          <w:p w14:paraId="7FE0C161" w14:textId="77777777" w:rsidR="0096477B" w:rsidRPr="00003EAF" w:rsidRDefault="0096477B" w:rsidP="0096477B">
            <w:pPr>
              <w:rPr>
                <w:sz w:val="16"/>
                <w:szCs w:val="16"/>
              </w:rPr>
            </w:pPr>
            <w:r w:rsidRPr="00003EAF">
              <w:rPr>
                <w:sz w:val="16"/>
                <w:szCs w:val="16"/>
              </w:rPr>
              <w:t>12,71%</w:t>
            </w:r>
          </w:p>
        </w:tc>
      </w:tr>
      <w:tr w:rsidR="00003EAF" w:rsidRPr="00003EAF" w14:paraId="6DB5123D" w14:textId="77777777" w:rsidTr="00D922DF">
        <w:trPr>
          <w:trHeight w:val="56"/>
        </w:trPr>
        <w:tc>
          <w:tcPr>
            <w:tcW w:w="1081" w:type="pct"/>
            <w:noWrap/>
            <w:hideMark/>
          </w:tcPr>
          <w:p w14:paraId="5ECDD5C8" w14:textId="77777777" w:rsidR="0096477B" w:rsidRPr="00003EAF" w:rsidRDefault="0096477B" w:rsidP="0096477B">
            <w:pPr>
              <w:rPr>
                <w:sz w:val="16"/>
                <w:szCs w:val="16"/>
              </w:rPr>
            </w:pPr>
            <w:r w:rsidRPr="00003EAF">
              <w:rPr>
                <w:sz w:val="16"/>
                <w:szCs w:val="16"/>
              </w:rPr>
              <w:t>60</w:t>
            </w:r>
          </w:p>
        </w:tc>
        <w:tc>
          <w:tcPr>
            <w:tcW w:w="1373" w:type="pct"/>
            <w:noWrap/>
            <w:hideMark/>
          </w:tcPr>
          <w:p w14:paraId="198F3273" w14:textId="77777777" w:rsidR="0096477B" w:rsidRPr="00003EAF" w:rsidRDefault="0096477B" w:rsidP="0096477B">
            <w:pPr>
              <w:rPr>
                <w:sz w:val="16"/>
                <w:szCs w:val="16"/>
              </w:rPr>
            </w:pPr>
            <w:r w:rsidRPr="00003EAF">
              <w:rPr>
                <w:sz w:val="16"/>
                <w:szCs w:val="16"/>
              </w:rPr>
              <w:t>18,3</w:t>
            </w:r>
          </w:p>
        </w:tc>
        <w:tc>
          <w:tcPr>
            <w:tcW w:w="1373" w:type="pct"/>
            <w:noWrap/>
            <w:hideMark/>
          </w:tcPr>
          <w:p w14:paraId="258F229F" w14:textId="77777777" w:rsidR="0096477B" w:rsidRPr="00003EAF" w:rsidRDefault="0096477B" w:rsidP="0096477B">
            <w:pPr>
              <w:rPr>
                <w:sz w:val="16"/>
                <w:szCs w:val="16"/>
              </w:rPr>
            </w:pPr>
            <w:r w:rsidRPr="00003EAF">
              <w:rPr>
                <w:sz w:val="16"/>
                <w:szCs w:val="16"/>
              </w:rPr>
              <w:t>20,6</w:t>
            </w:r>
          </w:p>
        </w:tc>
        <w:tc>
          <w:tcPr>
            <w:tcW w:w="1173" w:type="pct"/>
            <w:noWrap/>
            <w:hideMark/>
          </w:tcPr>
          <w:p w14:paraId="7F2FF41E" w14:textId="77777777" w:rsidR="0096477B" w:rsidRPr="00003EAF" w:rsidRDefault="0096477B" w:rsidP="0096477B">
            <w:pPr>
              <w:rPr>
                <w:sz w:val="16"/>
                <w:szCs w:val="16"/>
              </w:rPr>
            </w:pPr>
            <w:r w:rsidRPr="00003EAF">
              <w:rPr>
                <w:sz w:val="16"/>
                <w:szCs w:val="16"/>
              </w:rPr>
              <w:t>12,57%</w:t>
            </w:r>
          </w:p>
        </w:tc>
      </w:tr>
      <w:tr w:rsidR="00003EAF" w:rsidRPr="00003EAF" w14:paraId="58337CCF" w14:textId="77777777" w:rsidTr="00D922DF">
        <w:trPr>
          <w:trHeight w:val="104"/>
        </w:trPr>
        <w:tc>
          <w:tcPr>
            <w:tcW w:w="1081" w:type="pct"/>
            <w:noWrap/>
            <w:hideMark/>
          </w:tcPr>
          <w:p w14:paraId="5689AB5D" w14:textId="77777777" w:rsidR="0096477B" w:rsidRPr="00003EAF" w:rsidRDefault="0096477B" w:rsidP="0096477B">
            <w:pPr>
              <w:rPr>
                <w:sz w:val="16"/>
                <w:szCs w:val="16"/>
              </w:rPr>
            </w:pPr>
            <w:r w:rsidRPr="00003EAF">
              <w:rPr>
                <w:sz w:val="16"/>
                <w:szCs w:val="16"/>
              </w:rPr>
              <w:t>70</w:t>
            </w:r>
          </w:p>
        </w:tc>
        <w:tc>
          <w:tcPr>
            <w:tcW w:w="1373" w:type="pct"/>
            <w:noWrap/>
            <w:hideMark/>
          </w:tcPr>
          <w:p w14:paraId="7A7FFCB4" w14:textId="77777777" w:rsidR="0096477B" w:rsidRPr="00003EAF" w:rsidRDefault="0096477B" w:rsidP="0096477B">
            <w:pPr>
              <w:rPr>
                <w:sz w:val="16"/>
                <w:szCs w:val="16"/>
              </w:rPr>
            </w:pPr>
            <w:r w:rsidRPr="00003EAF">
              <w:rPr>
                <w:sz w:val="16"/>
                <w:szCs w:val="16"/>
              </w:rPr>
              <w:t>18,5</w:t>
            </w:r>
          </w:p>
        </w:tc>
        <w:tc>
          <w:tcPr>
            <w:tcW w:w="1373" w:type="pct"/>
            <w:noWrap/>
            <w:hideMark/>
          </w:tcPr>
          <w:p w14:paraId="1B0E7124" w14:textId="77777777" w:rsidR="0096477B" w:rsidRPr="00003EAF" w:rsidRDefault="0096477B" w:rsidP="0096477B">
            <w:pPr>
              <w:rPr>
                <w:sz w:val="16"/>
                <w:szCs w:val="16"/>
              </w:rPr>
            </w:pPr>
            <w:r w:rsidRPr="00003EAF">
              <w:rPr>
                <w:sz w:val="16"/>
                <w:szCs w:val="16"/>
              </w:rPr>
              <w:t> 21.12</w:t>
            </w:r>
          </w:p>
        </w:tc>
        <w:tc>
          <w:tcPr>
            <w:tcW w:w="1173" w:type="pct"/>
            <w:noWrap/>
            <w:hideMark/>
          </w:tcPr>
          <w:p w14:paraId="14172D59" w14:textId="77777777" w:rsidR="0096477B" w:rsidRPr="00003EAF" w:rsidRDefault="0096477B" w:rsidP="0096477B">
            <w:pPr>
              <w:rPr>
                <w:sz w:val="16"/>
                <w:szCs w:val="16"/>
              </w:rPr>
            </w:pPr>
            <w:r w:rsidRPr="00003EAF">
              <w:rPr>
                <w:sz w:val="16"/>
                <w:szCs w:val="16"/>
              </w:rPr>
              <w:t>14.16%</w:t>
            </w:r>
          </w:p>
        </w:tc>
      </w:tr>
      <w:tr w:rsidR="00003EAF" w:rsidRPr="00003EAF" w14:paraId="1BCD232E" w14:textId="77777777" w:rsidTr="00D922DF">
        <w:trPr>
          <w:trHeight w:val="56"/>
        </w:trPr>
        <w:tc>
          <w:tcPr>
            <w:tcW w:w="1081" w:type="pct"/>
            <w:noWrap/>
            <w:hideMark/>
          </w:tcPr>
          <w:p w14:paraId="4A47E3FF" w14:textId="77777777" w:rsidR="0096477B" w:rsidRPr="00003EAF" w:rsidRDefault="0096477B" w:rsidP="0096477B">
            <w:pPr>
              <w:rPr>
                <w:sz w:val="16"/>
                <w:szCs w:val="16"/>
              </w:rPr>
            </w:pPr>
            <w:r w:rsidRPr="00003EAF">
              <w:rPr>
                <w:sz w:val="16"/>
                <w:szCs w:val="16"/>
              </w:rPr>
              <w:t>80</w:t>
            </w:r>
          </w:p>
        </w:tc>
        <w:tc>
          <w:tcPr>
            <w:tcW w:w="1373" w:type="pct"/>
            <w:noWrap/>
            <w:hideMark/>
          </w:tcPr>
          <w:p w14:paraId="43027C76" w14:textId="77777777" w:rsidR="0096477B" w:rsidRPr="00003EAF" w:rsidRDefault="0096477B" w:rsidP="0096477B">
            <w:pPr>
              <w:rPr>
                <w:sz w:val="16"/>
                <w:szCs w:val="16"/>
              </w:rPr>
            </w:pPr>
            <w:r w:rsidRPr="00003EAF">
              <w:rPr>
                <w:sz w:val="16"/>
                <w:szCs w:val="16"/>
              </w:rPr>
              <w:t>18,6</w:t>
            </w:r>
          </w:p>
        </w:tc>
        <w:tc>
          <w:tcPr>
            <w:tcW w:w="1373" w:type="pct"/>
            <w:noWrap/>
            <w:hideMark/>
          </w:tcPr>
          <w:p w14:paraId="516D9801" w14:textId="77777777" w:rsidR="0096477B" w:rsidRPr="00003EAF" w:rsidRDefault="0096477B" w:rsidP="0096477B">
            <w:pPr>
              <w:rPr>
                <w:sz w:val="16"/>
                <w:szCs w:val="16"/>
              </w:rPr>
            </w:pPr>
            <w:r w:rsidRPr="00003EAF">
              <w:rPr>
                <w:sz w:val="16"/>
                <w:szCs w:val="16"/>
              </w:rPr>
              <w:t>21.02</w:t>
            </w:r>
          </w:p>
        </w:tc>
        <w:tc>
          <w:tcPr>
            <w:tcW w:w="1173" w:type="pct"/>
            <w:noWrap/>
            <w:hideMark/>
          </w:tcPr>
          <w:p w14:paraId="746D2FBC" w14:textId="77777777" w:rsidR="0096477B" w:rsidRPr="00003EAF" w:rsidRDefault="0096477B" w:rsidP="0096477B">
            <w:pPr>
              <w:rPr>
                <w:sz w:val="16"/>
                <w:szCs w:val="16"/>
              </w:rPr>
            </w:pPr>
            <w:r w:rsidRPr="00003EAF">
              <w:rPr>
                <w:sz w:val="16"/>
                <w:szCs w:val="16"/>
              </w:rPr>
              <w:t>13.01%</w:t>
            </w:r>
          </w:p>
        </w:tc>
      </w:tr>
      <w:tr w:rsidR="00003EAF" w:rsidRPr="00003EAF" w14:paraId="1DA3CB3E" w14:textId="77777777" w:rsidTr="00CC2F15">
        <w:trPr>
          <w:trHeight w:val="56"/>
        </w:trPr>
        <w:tc>
          <w:tcPr>
            <w:tcW w:w="1081" w:type="pct"/>
            <w:tcBorders>
              <w:bottom w:val="single" w:sz="4" w:space="0" w:color="auto"/>
            </w:tcBorders>
            <w:noWrap/>
            <w:hideMark/>
          </w:tcPr>
          <w:p w14:paraId="27CB5422" w14:textId="77777777" w:rsidR="0096477B" w:rsidRPr="00003EAF" w:rsidRDefault="0096477B" w:rsidP="0096477B">
            <w:pPr>
              <w:rPr>
                <w:sz w:val="16"/>
                <w:szCs w:val="16"/>
              </w:rPr>
            </w:pPr>
            <w:r w:rsidRPr="00003EAF">
              <w:rPr>
                <w:sz w:val="16"/>
                <w:szCs w:val="16"/>
              </w:rPr>
              <w:t>90</w:t>
            </w:r>
          </w:p>
        </w:tc>
        <w:tc>
          <w:tcPr>
            <w:tcW w:w="1373" w:type="pct"/>
            <w:tcBorders>
              <w:bottom w:val="single" w:sz="4" w:space="0" w:color="auto"/>
            </w:tcBorders>
            <w:noWrap/>
            <w:hideMark/>
          </w:tcPr>
          <w:p w14:paraId="3E676D93" w14:textId="77777777" w:rsidR="0096477B" w:rsidRPr="00003EAF" w:rsidRDefault="0096477B" w:rsidP="0096477B">
            <w:pPr>
              <w:rPr>
                <w:sz w:val="16"/>
                <w:szCs w:val="16"/>
              </w:rPr>
            </w:pPr>
            <w:r w:rsidRPr="00003EAF">
              <w:rPr>
                <w:sz w:val="16"/>
                <w:szCs w:val="16"/>
              </w:rPr>
              <w:t>18,7</w:t>
            </w:r>
          </w:p>
        </w:tc>
        <w:tc>
          <w:tcPr>
            <w:tcW w:w="1373" w:type="pct"/>
            <w:tcBorders>
              <w:bottom w:val="single" w:sz="4" w:space="0" w:color="auto"/>
            </w:tcBorders>
            <w:noWrap/>
            <w:hideMark/>
          </w:tcPr>
          <w:p w14:paraId="20E37659" w14:textId="77777777" w:rsidR="0096477B" w:rsidRPr="00003EAF" w:rsidRDefault="0096477B" w:rsidP="0096477B">
            <w:pPr>
              <w:rPr>
                <w:sz w:val="16"/>
                <w:szCs w:val="16"/>
              </w:rPr>
            </w:pPr>
            <w:r w:rsidRPr="00003EAF">
              <w:rPr>
                <w:sz w:val="16"/>
                <w:szCs w:val="16"/>
              </w:rPr>
              <w:t>20.98</w:t>
            </w:r>
          </w:p>
        </w:tc>
        <w:tc>
          <w:tcPr>
            <w:tcW w:w="1173" w:type="pct"/>
            <w:tcBorders>
              <w:bottom w:val="single" w:sz="4" w:space="0" w:color="auto"/>
            </w:tcBorders>
            <w:noWrap/>
            <w:hideMark/>
          </w:tcPr>
          <w:p w14:paraId="513FF4EB" w14:textId="77777777" w:rsidR="0096477B" w:rsidRPr="00003EAF" w:rsidRDefault="0096477B" w:rsidP="0096477B">
            <w:pPr>
              <w:rPr>
                <w:sz w:val="16"/>
                <w:szCs w:val="16"/>
              </w:rPr>
            </w:pPr>
            <w:r w:rsidRPr="00003EAF">
              <w:rPr>
                <w:sz w:val="16"/>
                <w:szCs w:val="16"/>
              </w:rPr>
              <w:t>12.19%</w:t>
            </w:r>
          </w:p>
        </w:tc>
      </w:tr>
      <w:tr w:rsidR="0096477B" w:rsidRPr="00003EAF" w14:paraId="0D233692" w14:textId="77777777" w:rsidTr="00CC2F15">
        <w:trPr>
          <w:trHeight w:val="84"/>
        </w:trPr>
        <w:tc>
          <w:tcPr>
            <w:tcW w:w="1081" w:type="pct"/>
            <w:tcBorders>
              <w:bottom w:val="double" w:sz="4" w:space="0" w:color="auto"/>
            </w:tcBorders>
            <w:noWrap/>
            <w:hideMark/>
          </w:tcPr>
          <w:p w14:paraId="2FB8C445" w14:textId="77777777" w:rsidR="0096477B" w:rsidRPr="00003EAF" w:rsidRDefault="0096477B" w:rsidP="0096477B">
            <w:pPr>
              <w:rPr>
                <w:sz w:val="16"/>
                <w:szCs w:val="16"/>
              </w:rPr>
            </w:pPr>
            <w:r w:rsidRPr="00003EAF">
              <w:rPr>
                <w:sz w:val="16"/>
                <w:szCs w:val="16"/>
              </w:rPr>
              <w:t>100</w:t>
            </w:r>
          </w:p>
        </w:tc>
        <w:tc>
          <w:tcPr>
            <w:tcW w:w="1373" w:type="pct"/>
            <w:tcBorders>
              <w:bottom w:val="double" w:sz="4" w:space="0" w:color="auto"/>
            </w:tcBorders>
            <w:noWrap/>
            <w:hideMark/>
          </w:tcPr>
          <w:p w14:paraId="5E4E4E20" w14:textId="77777777" w:rsidR="0096477B" w:rsidRPr="00003EAF" w:rsidRDefault="0096477B" w:rsidP="0096477B">
            <w:pPr>
              <w:rPr>
                <w:sz w:val="16"/>
                <w:szCs w:val="16"/>
              </w:rPr>
            </w:pPr>
            <w:r w:rsidRPr="00003EAF">
              <w:rPr>
                <w:sz w:val="16"/>
                <w:szCs w:val="16"/>
              </w:rPr>
              <w:t>18,7</w:t>
            </w:r>
          </w:p>
        </w:tc>
        <w:tc>
          <w:tcPr>
            <w:tcW w:w="1373" w:type="pct"/>
            <w:tcBorders>
              <w:bottom w:val="double" w:sz="4" w:space="0" w:color="auto"/>
            </w:tcBorders>
            <w:noWrap/>
            <w:hideMark/>
          </w:tcPr>
          <w:p w14:paraId="7D181144" w14:textId="77777777" w:rsidR="0096477B" w:rsidRPr="00003EAF" w:rsidRDefault="0096477B" w:rsidP="0096477B">
            <w:pPr>
              <w:rPr>
                <w:sz w:val="16"/>
                <w:szCs w:val="16"/>
              </w:rPr>
            </w:pPr>
            <w:r w:rsidRPr="00003EAF">
              <w:rPr>
                <w:sz w:val="16"/>
                <w:szCs w:val="16"/>
              </w:rPr>
              <w:t> 20.96</w:t>
            </w:r>
          </w:p>
        </w:tc>
        <w:tc>
          <w:tcPr>
            <w:tcW w:w="1173" w:type="pct"/>
            <w:tcBorders>
              <w:bottom w:val="double" w:sz="4" w:space="0" w:color="auto"/>
            </w:tcBorders>
            <w:noWrap/>
            <w:hideMark/>
          </w:tcPr>
          <w:p w14:paraId="1F5B5045" w14:textId="77777777" w:rsidR="0096477B" w:rsidRPr="00003EAF" w:rsidRDefault="0096477B" w:rsidP="0096477B">
            <w:pPr>
              <w:keepNext/>
              <w:rPr>
                <w:sz w:val="16"/>
                <w:szCs w:val="16"/>
              </w:rPr>
            </w:pPr>
            <w:r w:rsidRPr="00003EAF">
              <w:rPr>
                <w:sz w:val="16"/>
                <w:szCs w:val="16"/>
              </w:rPr>
              <w:t>12.09%</w:t>
            </w:r>
          </w:p>
        </w:tc>
      </w:tr>
    </w:tbl>
    <w:p w14:paraId="1AF127CD" w14:textId="77777777" w:rsidR="0096477B" w:rsidRPr="00003EAF" w:rsidRDefault="0096477B" w:rsidP="0096477B">
      <w:pPr>
        <w:pStyle w:val="Text"/>
        <w:ind w:firstLine="0"/>
        <w:rPr>
          <w:bCs/>
          <w:lang w:val="es-EC"/>
        </w:rPr>
      </w:pPr>
    </w:p>
    <w:p w14:paraId="3090B61F" w14:textId="77777777" w:rsidR="004303B0" w:rsidRPr="00003EAF" w:rsidRDefault="004303B0" w:rsidP="004303B0">
      <w:pPr>
        <w:keepNext/>
        <w:jc w:val="both"/>
      </w:pPr>
      <w:r w:rsidRPr="00003EAF">
        <w:rPr>
          <w:rFonts w:eastAsia="Calibri"/>
          <w:noProof/>
          <w:lang w:val="es-EC" w:eastAsia="es-EC"/>
        </w:rPr>
        <w:drawing>
          <wp:inline distT="0" distB="0" distL="0" distR="0" wp14:anchorId="322FEE84" wp14:editId="393901BA">
            <wp:extent cx="3167380" cy="2094931"/>
            <wp:effectExtent l="0" t="0" r="13970" b="19685"/>
            <wp:docPr id="5170" name="Gráfico 5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AA78426" w14:textId="16F832E4" w:rsidR="004303B0" w:rsidRPr="00003EAF" w:rsidRDefault="002D494F" w:rsidP="002D494F">
      <w:pPr>
        <w:pStyle w:val="figurecaption"/>
        <w:rPr>
          <w:rFonts w:eastAsiaTheme="minorHAnsi"/>
          <w:lang w:val="es-EC"/>
        </w:rPr>
      </w:pPr>
      <w:r>
        <w:rPr>
          <w:rFonts w:eastAsiaTheme="minorHAnsi"/>
          <w:lang w:val="es-EC"/>
        </w:rPr>
        <w:t>C</w:t>
      </w:r>
      <w:r w:rsidR="004303B0" w:rsidRPr="00003EAF">
        <w:rPr>
          <w:rFonts w:eastAsiaTheme="minorHAnsi"/>
          <w:lang w:val="es-EC"/>
        </w:rPr>
        <w:t>omparativa de los datos obtenidos de la simulación y la implementación del sistema de antenas de la frecuencia de resonancia acorde a la distancia</w:t>
      </w:r>
    </w:p>
    <w:p w14:paraId="69395AB2" w14:textId="12C74AA8" w:rsidR="008D2013" w:rsidRPr="00003EAF" w:rsidRDefault="0015463D" w:rsidP="002D494F">
      <w:pPr>
        <w:spacing w:line="252" w:lineRule="auto"/>
        <w:ind w:firstLine="204"/>
        <w:jc w:val="both"/>
        <w:rPr>
          <w:bCs/>
          <w:lang w:val="es-EC"/>
        </w:rPr>
      </w:pPr>
      <w:r w:rsidRPr="00003EAF">
        <w:rPr>
          <w:bCs/>
          <w:lang w:val="es-EC"/>
        </w:rPr>
        <w:t>Para comprobar la versatilidad en la transmisión, e</w:t>
      </w:r>
      <w:r w:rsidR="00486435" w:rsidRPr="00003EAF">
        <w:rPr>
          <w:bCs/>
          <w:lang w:val="es-EC"/>
        </w:rPr>
        <w:t xml:space="preserve">l </w:t>
      </w:r>
      <w:r w:rsidR="0096477B" w:rsidRPr="00003EAF">
        <w:rPr>
          <w:bCs/>
          <w:lang w:val="es-EC"/>
        </w:rPr>
        <w:t xml:space="preserve">sistema </w:t>
      </w:r>
      <w:r w:rsidRPr="00003EAF">
        <w:rPr>
          <w:bCs/>
          <w:lang w:val="es-EC"/>
        </w:rPr>
        <w:t>se probó</w:t>
      </w:r>
      <w:r w:rsidR="00486435" w:rsidRPr="00003EAF">
        <w:rPr>
          <w:bCs/>
          <w:lang w:val="es-EC"/>
        </w:rPr>
        <w:t xml:space="preserve"> con</w:t>
      </w:r>
      <w:r w:rsidR="0096477B" w:rsidRPr="00003EAF">
        <w:rPr>
          <w:bCs/>
          <w:lang w:val="es-EC"/>
        </w:rPr>
        <w:t xml:space="preserve"> varios t</w:t>
      </w:r>
      <w:r w:rsidR="00486435" w:rsidRPr="00003EAF">
        <w:rPr>
          <w:bCs/>
          <w:lang w:val="es-EC"/>
        </w:rPr>
        <w:t>ipos de materiales que sirven</w:t>
      </w:r>
      <w:r w:rsidR="0096477B" w:rsidRPr="00003EAF">
        <w:rPr>
          <w:bCs/>
          <w:lang w:val="es-EC"/>
        </w:rPr>
        <w:t xml:space="preserve"> como obstáculos entre</w:t>
      </w:r>
      <w:r w:rsidR="00486435" w:rsidRPr="00003EAF">
        <w:rPr>
          <w:bCs/>
          <w:lang w:val="es-EC"/>
        </w:rPr>
        <w:t xml:space="preserve"> las</w:t>
      </w:r>
      <w:r w:rsidR="0096477B" w:rsidRPr="00003EAF">
        <w:rPr>
          <w:bCs/>
          <w:lang w:val="es-EC"/>
        </w:rPr>
        <w:t xml:space="preserve"> antenas</w:t>
      </w:r>
      <w:r w:rsidRPr="00003EAF">
        <w:rPr>
          <w:bCs/>
          <w:lang w:val="es-EC"/>
        </w:rPr>
        <w:t xml:space="preserve"> </w:t>
      </w:r>
      <w:r w:rsidR="003E0820">
        <w:rPr>
          <w:bCs/>
          <w:lang w:val="es-EC"/>
        </w:rPr>
        <w:t xml:space="preserve">al </w:t>
      </w:r>
      <w:r w:rsidRPr="00003EAF">
        <w:rPr>
          <w:bCs/>
          <w:lang w:val="es-EC"/>
        </w:rPr>
        <w:t>representa</w:t>
      </w:r>
      <w:r w:rsidR="003E0820">
        <w:rPr>
          <w:bCs/>
          <w:lang w:val="es-EC"/>
        </w:rPr>
        <w:t>r</w:t>
      </w:r>
      <w:r w:rsidRPr="00003EAF">
        <w:rPr>
          <w:bCs/>
          <w:lang w:val="es-EC"/>
        </w:rPr>
        <w:t xml:space="preserve"> además la implementación e</w:t>
      </w:r>
      <w:r w:rsidR="00BE14D9" w:rsidRPr="00003EAF">
        <w:rPr>
          <w:bCs/>
          <w:lang w:val="es-EC"/>
        </w:rPr>
        <w:t xml:space="preserve">n proyectos prácticos </w:t>
      </w:r>
      <w:r w:rsidR="008D2013" w:rsidRPr="00003EAF">
        <w:rPr>
          <w:bCs/>
          <w:lang w:val="es-EC"/>
        </w:rPr>
        <w:t>como se expone en la Fig. 15.</w:t>
      </w:r>
    </w:p>
    <w:p w14:paraId="7468E10C" w14:textId="77777777" w:rsidR="008D2013" w:rsidRPr="003E0820" w:rsidRDefault="008D2013" w:rsidP="003E0820">
      <w:pPr>
        <w:pStyle w:val="Ttulo2"/>
        <w:numPr>
          <w:ilvl w:val="0"/>
          <w:numId w:val="0"/>
        </w:numPr>
        <w:spacing w:before="200"/>
        <w:jc w:val="center"/>
        <w:rPr>
          <w:i w:val="0"/>
          <w:noProof/>
        </w:rPr>
      </w:pPr>
      <w:r w:rsidRPr="003E0820">
        <w:rPr>
          <w:i w:val="0"/>
          <w:noProof/>
          <w:lang w:val="es-EC" w:eastAsia="es-EC"/>
        </w:rPr>
        <w:drawing>
          <wp:inline distT="0" distB="0" distL="0" distR="0" wp14:anchorId="1A42F860" wp14:editId="163F39E4">
            <wp:extent cx="3168000" cy="2112776"/>
            <wp:effectExtent l="0" t="0" r="0" b="1905"/>
            <wp:docPr id="10" name="Imagen 10" descr="C:\Users\Rodrigo\Desktop\Tesis\Fotos\DSC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rigo\Desktop\Tesis\Fotos\DSC_438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68000" cy="2112776"/>
                    </a:xfrm>
                    <a:prstGeom prst="rect">
                      <a:avLst/>
                    </a:prstGeom>
                    <a:noFill/>
                    <a:ln>
                      <a:noFill/>
                    </a:ln>
                  </pic:spPr>
                </pic:pic>
              </a:graphicData>
            </a:graphic>
          </wp:inline>
        </w:drawing>
      </w:r>
    </w:p>
    <w:p w14:paraId="768E763A" w14:textId="508AF8E3" w:rsidR="008D2013" w:rsidRPr="00003EAF" w:rsidRDefault="002D494F" w:rsidP="002D494F">
      <w:pPr>
        <w:pStyle w:val="figurecaption"/>
        <w:rPr>
          <w:rFonts w:eastAsiaTheme="minorHAnsi"/>
          <w:lang w:val="es-EC"/>
        </w:rPr>
      </w:pPr>
      <w:r>
        <w:rPr>
          <w:rFonts w:eastAsiaTheme="minorHAnsi"/>
          <w:lang w:val="es-EC"/>
        </w:rPr>
        <w:t>M</w:t>
      </w:r>
      <w:r w:rsidR="008D2013" w:rsidRPr="00003EAF">
        <w:rPr>
          <w:rFonts w:eastAsiaTheme="minorHAnsi"/>
          <w:lang w:val="es-EC"/>
        </w:rPr>
        <w:t xml:space="preserve">edición de la eficiencia del sistema </w:t>
      </w:r>
      <w:r w:rsidR="003E0820">
        <w:rPr>
          <w:rFonts w:eastAsiaTheme="minorHAnsi"/>
          <w:lang w:val="es-EC"/>
        </w:rPr>
        <w:t>al usar</w:t>
      </w:r>
      <w:r w:rsidR="008D2013" w:rsidRPr="00003EAF">
        <w:rPr>
          <w:rFonts w:eastAsiaTheme="minorHAnsi"/>
          <w:lang w:val="es-EC"/>
        </w:rPr>
        <w:t xml:space="preserve"> poli estireno expandido entre las antenas</w:t>
      </w:r>
    </w:p>
    <w:p w14:paraId="76CA0716" w14:textId="338AE603" w:rsidR="0096477B" w:rsidRPr="00003EAF" w:rsidRDefault="008D2013" w:rsidP="002D494F">
      <w:pPr>
        <w:spacing w:line="252" w:lineRule="auto"/>
        <w:ind w:firstLine="204"/>
        <w:jc w:val="both"/>
        <w:rPr>
          <w:bCs/>
          <w:lang w:val="es-EC"/>
        </w:rPr>
      </w:pPr>
      <w:r w:rsidRPr="00003EAF">
        <w:rPr>
          <w:bCs/>
          <w:lang w:val="es-EC"/>
        </w:rPr>
        <w:t xml:space="preserve"> </w:t>
      </w:r>
      <w:r w:rsidR="0096477B" w:rsidRPr="00003EAF">
        <w:rPr>
          <w:bCs/>
          <w:lang w:val="es-EC"/>
        </w:rPr>
        <w:t xml:space="preserve">En las Tablas 5 y </w:t>
      </w:r>
      <w:r w:rsidR="00BE14D9" w:rsidRPr="00003EAF">
        <w:rPr>
          <w:bCs/>
          <w:lang w:val="es-EC"/>
        </w:rPr>
        <w:t xml:space="preserve">6 </w:t>
      </w:r>
      <w:r w:rsidR="0096477B" w:rsidRPr="00003EAF">
        <w:rPr>
          <w:bCs/>
          <w:lang w:val="es-EC"/>
        </w:rPr>
        <w:t>se</w:t>
      </w:r>
      <w:r w:rsidR="004303B0" w:rsidRPr="00003EAF">
        <w:rPr>
          <w:bCs/>
          <w:lang w:val="es-EC"/>
        </w:rPr>
        <w:t xml:space="preserve"> </w:t>
      </w:r>
      <w:r w:rsidRPr="00003EAF">
        <w:rPr>
          <w:bCs/>
          <w:lang w:val="es-EC"/>
        </w:rPr>
        <w:t>presentan</w:t>
      </w:r>
      <w:r w:rsidR="004303B0" w:rsidRPr="00003EAF">
        <w:rPr>
          <w:bCs/>
          <w:lang w:val="es-EC"/>
        </w:rPr>
        <w:t xml:space="preserve"> los resultados de la pé</w:t>
      </w:r>
      <w:r w:rsidR="0096477B" w:rsidRPr="00003EAF">
        <w:rPr>
          <w:bCs/>
          <w:lang w:val="es-EC"/>
        </w:rPr>
        <w:t>rdida de eficiencia del sistema bajo l</w:t>
      </w:r>
      <w:r w:rsidR="004303B0" w:rsidRPr="00003EAF">
        <w:rPr>
          <w:bCs/>
          <w:lang w:val="es-EC"/>
        </w:rPr>
        <w:t>os par</w:t>
      </w:r>
      <w:r w:rsidR="00BE14D9" w:rsidRPr="00003EAF">
        <w:rPr>
          <w:bCs/>
          <w:lang w:val="es-EC"/>
        </w:rPr>
        <w:t>ámetros antes mencionados</w:t>
      </w:r>
      <w:r w:rsidR="004303B0" w:rsidRPr="00003EAF">
        <w:rPr>
          <w:bCs/>
          <w:lang w:val="es-EC"/>
        </w:rPr>
        <w:t xml:space="preserve"> a distancias establecidas a </w:t>
      </w:r>
      <w:r w:rsidRPr="00003EAF">
        <w:rPr>
          <w:bCs/>
          <w:lang w:val="es-EC"/>
        </w:rPr>
        <w:t xml:space="preserve">criterio del autor de </w:t>
      </w:r>
      <w:r w:rsidR="004303B0" w:rsidRPr="00003EAF">
        <w:rPr>
          <w:bCs/>
          <w:lang w:val="es-EC"/>
        </w:rPr>
        <w:t>30mm y 100mm</w:t>
      </w:r>
      <w:r w:rsidRPr="00003EAF">
        <w:rPr>
          <w:bCs/>
          <w:lang w:val="es-EC"/>
        </w:rPr>
        <w:t xml:space="preserve"> respectivamente.</w:t>
      </w:r>
    </w:p>
    <w:p w14:paraId="6BC1CA7E" w14:textId="2B75A36E" w:rsidR="005C731A" w:rsidRPr="00003EAF" w:rsidRDefault="003928FB" w:rsidP="005C731A">
      <w:pPr>
        <w:pStyle w:val="TableTitle"/>
        <w:rPr>
          <w:lang w:val="es-EC"/>
        </w:rPr>
      </w:pPr>
      <w:r w:rsidRPr="00003EAF">
        <w:rPr>
          <w:lang w:val="es-EC"/>
        </w:rPr>
        <w:lastRenderedPageBreak/>
        <w:t>TABLA</w:t>
      </w:r>
      <w:r w:rsidR="0096477B" w:rsidRPr="00003EAF">
        <w:rPr>
          <w:lang w:val="es-EC"/>
        </w:rPr>
        <w:t xml:space="preserve"> </w:t>
      </w:r>
      <w:r w:rsidR="005C731A" w:rsidRPr="00003EAF">
        <w:rPr>
          <w:lang w:val="es-EC"/>
        </w:rPr>
        <w:t>V</w:t>
      </w:r>
    </w:p>
    <w:p w14:paraId="01853A28" w14:textId="144DE5C7" w:rsidR="0096477B" w:rsidRPr="00003EAF" w:rsidRDefault="003E0820" w:rsidP="005C731A">
      <w:pPr>
        <w:pStyle w:val="TableTitle"/>
        <w:rPr>
          <w:lang w:val="es-EC"/>
        </w:rPr>
      </w:pPr>
      <w:r>
        <w:rPr>
          <w:lang w:val="es-EC"/>
        </w:rPr>
        <w:t>Eficiencia del sistema a 30</w:t>
      </w:r>
      <w:r w:rsidR="00E21DEA" w:rsidRPr="00003EAF">
        <w:rPr>
          <w:lang w:val="es-EC"/>
        </w:rPr>
        <w:t xml:space="preserve">mm de separación con distintos materiales entre </w:t>
      </w:r>
      <w:proofErr w:type="spellStart"/>
      <w:r w:rsidR="00E21DEA" w:rsidRPr="00003EAF">
        <w:rPr>
          <w:lang w:val="es-EC"/>
        </w:rPr>
        <w:t>Tx</w:t>
      </w:r>
      <w:proofErr w:type="spellEnd"/>
      <w:r w:rsidR="00E21DEA" w:rsidRPr="00003EAF">
        <w:rPr>
          <w:lang w:val="es-EC"/>
        </w:rPr>
        <w:t xml:space="preserve"> y </w:t>
      </w:r>
      <w:proofErr w:type="spellStart"/>
      <w:r w:rsidR="00E21DEA" w:rsidRPr="00003EAF">
        <w:rPr>
          <w:lang w:val="es-EC"/>
        </w:rPr>
        <w:t>Rx</w:t>
      </w:r>
      <w:proofErr w:type="spellEnd"/>
    </w:p>
    <w:tbl>
      <w:tblPr>
        <w:tblStyle w:val="Tablaconcuadrcula15"/>
        <w:tblW w:w="5000" w:type="pct"/>
        <w:tblLook w:val="04A0" w:firstRow="1" w:lastRow="0" w:firstColumn="1" w:lastColumn="0" w:noHBand="0" w:noVBand="1"/>
      </w:tblPr>
      <w:tblGrid>
        <w:gridCol w:w="1118"/>
        <w:gridCol w:w="1010"/>
        <w:gridCol w:w="678"/>
        <w:gridCol w:w="835"/>
        <w:gridCol w:w="835"/>
        <w:gridCol w:w="780"/>
      </w:tblGrid>
      <w:tr w:rsidR="00003EAF" w:rsidRPr="00003EAF" w14:paraId="0AF67CFD" w14:textId="77777777" w:rsidTr="00C61699">
        <w:trPr>
          <w:trHeight w:val="487"/>
        </w:trPr>
        <w:tc>
          <w:tcPr>
            <w:tcW w:w="1064" w:type="pct"/>
            <w:tcBorders>
              <w:top w:val="double" w:sz="4" w:space="0" w:color="auto"/>
            </w:tcBorders>
            <w:hideMark/>
          </w:tcPr>
          <w:p w14:paraId="6F14C906" w14:textId="77777777" w:rsidR="0096477B" w:rsidRPr="00003EAF" w:rsidRDefault="0096477B" w:rsidP="0096477B">
            <w:pPr>
              <w:rPr>
                <w:sz w:val="16"/>
                <w:szCs w:val="16"/>
              </w:rPr>
            </w:pPr>
            <w:r w:rsidRPr="00003EAF">
              <w:rPr>
                <w:sz w:val="16"/>
                <w:szCs w:val="16"/>
              </w:rPr>
              <w:t>Material</w:t>
            </w:r>
          </w:p>
        </w:tc>
        <w:tc>
          <w:tcPr>
            <w:tcW w:w="961" w:type="pct"/>
            <w:tcBorders>
              <w:top w:val="double" w:sz="4" w:space="0" w:color="auto"/>
            </w:tcBorders>
            <w:hideMark/>
          </w:tcPr>
          <w:p w14:paraId="0B70E9BD" w14:textId="77777777" w:rsidR="0096477B" w:rsidRPr="00003EAF" w:rsidRDefault="0096477B" w:rsidP="0096477B">
            <w:pPr>
              <w:rPr>
                <w:sz w:val="16"/>
                <w:szCs w:val="16"/>
              </w:rPr>
            </w:pPr>
            <w:r w:rsidRPr="00003EAF">
              <w:rPr>
                <w:sz w:val="16"/>
                <w:szCs w:val="16"/>
              </w:rPr>
              <w:t>Frecuencia de trabajo</w:t>
            </w:r>
          </w:p>
        </w:tc>
        <w:tc>
          <w:tcPr>
            <w:tcW w:w="645" w:type="pct"/>
            <w:tcBorders>
              <w:top w:val="double" w:sz="4" w:space="0" w:color="auto"/>
            </w:tcBorders>
            <w:hideMark/>
          </w:tcPr>
          <w:p w14:paraId="05C3AEBD" w14:textId="77777777" w:rsidR="0096477B" w:rsidRPr="00003EAF" w:rsidRDefault="0096477B" w:rsidP="0096477B">
            <w:pPr>
              <w:rPr>
                <w:sz w:val="16"/>
                <w:szCs w:val="16"/>
              </w:rPr>
            </w:pPr>
            <w:proofErr w:type="spellStart"/>
            <w:r w:rsidRPr="00003EAF">
              <w:rPr>
                <w:sz w:val="16"/>
                <w:szCs w:val="16"/>
              </w:rPr>
              <w:t>Vpp</w:t>
            </w:r>
            <w:proofErr w:type="spellEnd"/>
            <w:r w:rsidRPr="00003EAF">
              <w:rPr>
                <w:sz w:val="16"/>
                <w:szCs w:val="16"/>
              </w:rPr>
              <w:t xml:space="preserve"> </w:t>
            </w:r>
            <w:proofErr w:type="spellStart"/>
            <w:r w:rsidRPr="00003EAF">
              <w:rPr>
                <w:sz w:val="16"/>
                <w:szCs w:val="16"/>
              </w:rPr>
              <w:t>Tx</w:t>
            </w:r>
            <w:proofErr w:type="spellEnd"/>
            <w:r w:rsidRPr="00003EAF">
              <w:rPr>
                <w:sz w:val="16"/>
                <w:szCs w:val="16"/>
              </w:rPr>
              <w:t xml:space="preserve"> (</w:t>
            </w:r>
            <w:proofErr w:type="spellStart"/>
            <w:r w:rsidRPr="00003EAF">
              <w:rPr>
                <w:sz w:val="16"/>
                <w:szCs w:val="16"/>
              </w:rPr>
              <w:t>mV</w:t>
            </w:r>
            <w:proofErr w:type="spellEnd"/>
            <w:r w:rsidRPr="00003EAF">
              <w:rPr>
                <w:sz w:val="16"/>
                <w:szCs w:val="16"/>
              </w:rPr>
              <w:t>)</w:t>
            </w:r>
          </w:p>
        </w:tc>
        <w:tc>
          <w:tcPr>
            <w:tcW w:w="794" w:type="pct"/>
            <w:tcBorders>
              <w:top w:val="double" w:sz="4" w:space="0" w:color="auto"/>
            </w:tcBorders>
            <w:hideMark/>
          </w:tcPr>
          <w:p w14:paraId="3F13292E" w14:textId="77777777" w:rsidR="0096477B" w:rsidRPr="00003EAF" w:rsidRDefault="0096477B" w:rsidP="009A3EA4">
            <w:pPr>
              <w:rPr>
                <w:sz w:val="16"/>
                <w:szCs w:val="16"/>
              </w:rPr>
            </w:pPr>
            <w:proofErr w:type="spellStart"/>
            <w:r w:rsidRPr="00003EAF">
              <w:rPr>
                <w:sz w:val="16"/>
                <w:szCs w:val="16"/>
              </w:rPr>
              <w:t>Vpp</w:t>
            </w:r>
            <w:proofErr w:type="spellEnd"/>
            <w:r w:rsidRPr="00003EAF">
              <w:rPr>
                <w:sz w:val="16"/>
                <w:szCs w:val="16"/>
              </w:rPr>
              <w:t xml:space="preserve"> </w:t>
            </w:r>
            <w:proofErr w:type="spellStart"/>
            <w:r w:rsidRPr="00003EAF">
              <w:rPr>
                <w:sz w:val="16"/>
                <w:szCs w:val="16"/>
              </w:rPr>
              <w:t>Rx</w:t>
            </w:r>
            <w:proofErr w:type="spellEnd"/>
            <w:r w:rsidRPr="00003EAF">
              <w:rPr>
                <w:sz w:val="16"/>
                <w:szCs w:val="16"/>
              </w:rPr>
              <w:t xml:space="preserve"> (</w:t>
            </w:r>
            <w:proofErr w:type="spellStart"/>
            <w:r w:rsidR="009A3EA4" w:rsidRPr="00003EAF">
              <w:rPr>
                <w:sz w:val="16"/>
                <w:szCs w:val="16"/>
              </w:rPr>
              <w:t>mV</w:t>
            </w:r>
            <w:proofErr w:type="spellEnd"/>
            <w:r w:rsidRPr="00003EAF">
              <w:rPr>
                <w:sz w:val="16"/>
                <w:szCs w:val="16"/>
              </w:rPr>
              <w:t>)</w:t>
            </w:r>
            <w:r w:rsidRPr="00003EAF">
              <w:rPr>
                <w:sz w:val="16"/>
                <w:szCs w:val="16"/>
              </w:rPr>
              <w:br/>
              <w:t>Sin Material</w:t>
            </w:r>
          </w:p>
        </w:tc>
        <w:tc>
          <w:tcPr>
            <w:tcW w:w="794" w:type="pct"/>
            <w:tcBorders>
              <w:top w:val="double" w:sz="4" w:space="0" w:color="auto"/>
            </w:tcBorders>
            <w:hideMark/>
          </w:tcPr>
          <w:p w14:paraId="5D1F9D1B" w14:textId="77777777" w:rsidR="0096477B" w:rsidRPr="00003EAF" w:rsidRDefault="009A3EA4" w:rsidP="0096477B">
            <w:pPr>
              <w:rPr>
                <w:sz w:val="16"/>
                <w:szCs w:val="16"/>
              </w:rPr>
            </w:pPr>
            <w:proofErr w:type="spellStart"/>
            <w:r w:rsidRPr="00003EAF">
              <w:rPr>
                <w:sz w:val="16"/>
                <w:szCs w:val="16"/>
              </w:rPr>
              <w:t>Vpp</w:t>
            </w:r>
            <w:proofErr w:type="spellEnd"/>
            <w:r w:rsidRPr="00003EAF">
              <w:rPr>
                <w:sz w:val="16"/>
                <w:szCs w:val="16"/>
              </w:rPr>
              <w:t xml:space="preserve"> </w:t>
            </w:r>
            <w:proofErr w:type="spellStart"/>
            <w:r w:rsidRPr="00003EAF">
              <w:rPr>
                <w:sz w:val="16"/>
                <w:szCs w:val="16"/>
              </w:rPr>
              <w:t>Rx</w:t>
            </w:r>
            <w:proofErr w:type="spellEnd"/>
            <w:r w:rsidRPr="00003EAF">
              <w:rPr>
                <w:sz w:val="16"/>
                <w:szCs w:val="16"/>
              </w:rPr>
              <w:t xml:space="preserve"> (</w:t>
            </w:r>
            <w:proofErr w:type="spellStart"/>
            <w:r w:rsidRPr="00003EAF">
              <w:rPr>
                <w:sz w:val="16"/>
                <w:szCs w:val="16"/>
              </w:rPr>
              <w:t>mV</w:t>
            </w:r>
            <w:proofErr w:type="spellEnd"/>
            <w:r w:rsidR="0096477B" w:rsidRPr="00003EAF">
              <w:rPr>
                <w:sz w:val="16"/>
                <w:szCs w:val="16"/>
              </w:rPr>
              <w:t>)</w:t>
            </w:r>
            <w:r w:rsidR="0096477B" w:rsidRPr="00003EAF">
              <w:rPr>
                <w:sz w:val="16"/>
                <w:szCs w:val="16"/>
              </w:rPr>
              <w:br/>
              <w:t>Con Material</w:t>
            </w:r>
          </w:p>
        </w:tc>
        <w:tc>
          <w:tcPr>
            <w:tcW w:w="743" w:type="pct"/>
            <w:tcBorders>
              <w:top w:val="double" w:sz="4" w:space="0" w:color="auto"/>
            </w:tcBorders>
            <w:hideMark/>
          </w:tcPr>
          <w:p w14:paraId="20DAF505" w14:textId="77777777" w:rsidR="0096477B" w:rsidRPr="00003EAF" w:rsidRDefault="0096477B" w:rsidP="0096477B">
            <w:pPr>
              <w:rPr>
                <w:sz w:val="16"/>
                <w:szCs w:val="16"/>
              </w:rPr>
            </w:pPr>
            <w:r w:rsidRPr="00003EAF">
              <w:rPr>
                <w:sz w:val="16"/>
                <w:szCs w:val="16"/>
              </w:rPr>
              <w:t>Pérdida</w:t>
            </w:r>
          </w:p>
        </w:tc>
      </w:tr>
      <w:tr w:rsidR="00003EAF" w:rsidRPr="00003EAF" w14:paraId="67EE8166" w14:textId="77777777" w:rsidTr="00D922DF">
        <w:trPr>
          <w:trHeight w:val="158"/>
        </w:trPr>
        <w:tc>
          <w:tcPr>
            <w:tcW w:w="1064" w:type="pct"/>
            <w:noWrap/>
            <w:hideMark/>
          </w:tcPr>
          <w:p w14:paraId="2D25A3EB" w14:textId="77777777" w:rsidR="0096477B" w:rsidRPr="00003EAF" w:rsidRDefault="0096477B" w:rsidP="0096477B">
            <w:pPr>
              <w:rPr>
                <w:sz w:val="16"/>
                <w:szCs w:val="16"/>
              </w:rPr>
            </w:pPr>
            <w:r w:rsidRPr="00003EAF">
              <w:rPr>
                <w:sz w:val="16"/>
                <w:szCs w:val="16"/>
              </w:rPr>
              <w:t>Aglomerado</w:t>
            </w:r>
          </w:p>
        </w:tc>
        <w:tc>
          <w:tcPr>
            <w:tcW w:w="961" w:type="pct"/>
            <w:noWrap/>
            <w:hideMark/>
          </w:tcPr>
          <w:p w14:paraId="180E3615" w14:textId="77777777" w:rsidR="0096477B" w:rsidRPr="00003EAF" w:rsidRDefault="0096477B" w:rsidP="0096477B">
            <w:pPr>
              <w:rPr>
                <w:sz w:val="16"/>
                <w:szCs w:val="16"/>
              </w:rPr>
            </w:pPr>
            <w:r w:rsidRPr="00003EAF">
              <w:rPr>
                <w:sz w:val="16"/>
                <w:szCs w:val="16"/>
              </w:rPr>
              <w:t>17.5</w:t>
            </w:r>
          </w:p>
        </w:tc>
        <w:tc>
          <w:tcPr>
            <w:tcW w:w="645" w:type="pct"/>
            <w:noWrap/>
            <w:hideMark/>
          </w:tcPr>
          <w:p w14:paraId="743D7095" w14:textId="77777777" w:rsidR="0096477B" w:rsidRPr="00003EAF" w:rsidRDefault="0096477B" w:rsidP="0096477B">
            <w:pPr>
              <w:rPr>
                <w:sz w:val="16"/>
                <w:szCs w:val="16"/>
              </w:rPr>
            </w:pPr>
            <w:r w:rsidRPr="00003EAF">
              <w:rPr>
                <w:sz w:val="16"/>
                <w:szCs w:val="16"/>
              </w:rPr>
              <w:t>13200</w:t>
            </w:r>
          </w:p>
        </w:tc>
        <w:tc>
          <w:tcPr>
            <w:tcW w:w="794" w:type="pct"/>
            <w:noWrap/>
            <w:hideMark/>
          </w:tcPr>
          <w:p w14:paraId="741503BB" w14:textId="77777777" w:rsidR="0096477B" w:rsidRPr="00003EAF" w:rsidRDefault="0096477B" w:rsidP="0096477B">
            <w:pPr>
              <w:rPr>
                <w:sz w:val="16"/>
                <w:szCs w:val="16"/>
              </w:rPr>
            </w:pPr>
            <w:r w:rsidRPr="00003EAF">
              <w:rPr>
                <w:sz w:val="16"/>
                <w:szCs w:val="16"/>
              </w:rPr>
              <w:t>3300</w:t>
            </w:r>
          </w:p>
        </w:tc>
        <w:tc>
          <w:tcPr>
            <w:tcW w:w="794" w:type="pct"/>
            <w:noWrap/>
            <w:hideMark/>
          </w:tcPr>
          <w:p w14:paraId="653D03A9" w14:textId="77777777" w:rsidR="0096477B" w:rsidRPr="00003EAF" w:rsidRDefault="0096477B" w:rsidP="0096477B">
            <w:pPr>
              <w:rPr>
                <w:sz w:val="16"/>
                <w:szCs w:val="16"/>
              </w:rPr>
            </w:pPr>
            <w:r w:rsidRPr="00003EAF">
              <w:rPr>
                <w:sz w:val="16"/>
                <w:szCs w:val="16"/>
              </w:rPr>
              <w:t>3200</w:t>
            </w:r>
          </w:p>
        </w:tc>
        <w:tc>
          <w:tcPr>
            <w:tcW w:w="743" w:type="pct"/>
            <w:noWrap/>
            <w:hideMark/>
          </w:tcPr>
          <w:p w14:paraId="70C2456E" w14:textId="77777777" w:rsidR="0096477B" w:rsidRPr="00003EAF" w:rsidRDefault="0096477B" w:rsidP="0096477B">
            <w:pPr>
              <w:rPr>
                <w:sz w:val="16"/>
                <w:szCs w:val="16"/>
              </w:rPr>
            </w:pPr>
            <w:r w:rsidRPr="00003EAF">
              <w:rPr>
                <w:sz w:val="16"/>
                <w:szCs w:val="16"/>
              </w:rPr>
              <w:t>3.03%</w:t>
            </w:r>
          </w:p>
        </w:tc>
      </w:tr>
      <w:tr w:rsidR="00003EAF" w:rsidRPr="00003EAF" w14:paraId="3A9E2B3C" w14:textId="77777777" w:rsidTr="00D922DF">
        <w:trPr>
          <w:trHeight w:val="104"/>
        </w:trPr>
        <w:tc>
          <w:tcPr>
            <w:tcW w:w="1064" w:type="pct"/>
            <w:noWrap/>
            <w:hideMark/>
          </w:tcPr>
          <w:p w14:paraId="43E70A62" w14:textId="77777777" w:rsidR="0096477B" w:rsidRPr="00003EAF" w:rsidRDefault="0096477B" w:rsidP="0096477B">
            <w:pPr>
              <w:rPr>
                <w:sz w:val="16"/>
                <w:szCs w:val="16"/>
              </w:rPr>
            </w:pPr>
            <w:r w:rsidRPr="00003EAF">
              <w:rPr>
                <w:sz w:val="16"/>
                <w:szCs w:val="16"/>
              </w:rPr>
              <w:t>Plástico</w:t>
            </w:r>
          </w:p>
        </w:tc>
        <w:tc>
          <w:tcPr>
            <w:tcW w:w="961" w:type="pct"/>
            <w:noWrap/>
            <w:hideMark/>
          </w:tcPr>
          <w:p w14:paraId="118633C3" w14:textId="77777777" w:rsidR="0096477B" w:rsidRPr="00003EAF" w:rsidRDefault="0096477B" w:rsidP="0096477B">
            <w:pPr>
              <w:rPr>
                <w:sz w:val="16"/>
                <w:szCs w:val="16"/>
              </w:rPr>
            </w:pPr>
            <w:r w:rsidRPr="00003EAF">
              <w:rPr>
                <w:sz w:val="16"/>
                <w:szCs w:val="16"/>
              </w:rPr>
              <w:t>17.5</w:t>
            </w:r>
          </w:p>
        </w:tc>
        <w:tc>
          <w:tcPr>
            <w:tcW w:w="645" w:type="pct"/>
            <w:noWrap/>
            <w:hideMark/>
          </w:tcPr>
          <w:p w14:paraId="647C715E" w14:textId="77777777" w:rsidR="0096477B" w:rsidRPr="00003EAF" w:rsidRDefault="0096477B" w:rsidP="0096477B">
            <w:pPr>
              <w:rPr>
                <w:sz w:val="16"/>
                <w:szCs w:val="16"/>
              </w:rPr>
            </w:pPr>
            <w:r w:rsidRPr="00003EAF">
              <w:rPr>
                <w:sz w:val="16"/>
                <w:szCs w:val="16"/>
              </w:rPr>
              <w:t>13200</w:t>
            </w:r>
          </w:p>
        </w:tc>
        <w:tc>
          <w:tcPr>
            <w:tcW w:w="794" w:type="pct"/>
            <w:noWrap/>
            <w:hideMark/>
          </w:tcPr>
          <w:p w14:paraId="1515FF77" w14:textId="77777777" w:rsidR="0096477B" w:rsidRPr="00003EAF" w:rsidRDefault="0096477B" w:rsidP="0096477B">
            <w:pPr>
              <w:rPr>
                <w:sz w:val="16"/>
                <w:szCs w:val="16"/>
              </w:rPr>
            </w:pPr>
            <w:r w:rsidRPr="00003EAF">
              <w:rPr>
                <w:sz w:val="16"/>
                <w:szCs w:val="16"/>
              </w:rPr>
              <w:t>3300</w:t>
            </w:r>
          </w:p>
        </w:tc>
        <w:tc>
          <w:tcPr>
            <w:tcW w:w="794" w:type="pct"/>
            <w:noWrap/>
            <w:hideMark/>
          </w:tcPr>
          <w:p w14:paraId="07F62351" w14:textId="77777777" w:rsidR="0096477B" w:rsidRPr="00003EAF" w:rsidRDefault="0096477B" w:rsidP="0096477B">
            <w:pPr>
              <w:rPr>
                <w:sz w:val="16"/>
                <w:szCs w:val="16"/>
              </w:rPr>
            </w:pPr>
            <w:r w:rsidRPr="00003EAF">
              <w:rPr>
                <w:sz w:val="16"/>
                <w:szCs w:val="16"/>
              </w:rPr>
              <w:t>3300</w:t>
            </w:r>
          </w:p>
        </w:tc>
        <w:tc>
          <w:tcPr>
            <w:tcW w:w="743" w:type="pct"/>
            <w:noWrap/>
            <w:hideMark/>
          </w:tcPr>
          <w:p w14:paraId="08B59EEA" w14:textId="77777777" w:rsidR="0096477B" w:rsidRPr="00003EAF" w:rsidRDefault="0096477B" w:rsidP="0096477B">
            <w:pPr>
              <w:rPr>
                <w:sz w:val="16"/>
                <w:szCs w:val="16"/>
              </w:rPr>
            </w:pPr>
            <w:r w:rsidRPr="00003EAF">
              <w:rPr>
                <w:sz w:val="16"/>
                <w:szCs w:val="16"/>
              </w:rPr>
              <w:t>0.00%</w:t>
            </w:r>
          </w:p>
        </w:tc>
      </w:tr>
      <w:tr w:rsidR="00003EAF" w:rsidRPr="00003EAF" w14:paraId="025BEB13" w14:textId="77777777" w:rsidTr="00D922DF">
        <w:trPr>
          <w:trHeight w:val="64"/>
        </w:trPr>
        <w:tc>
          <w:tcPr>
            <w:tcW w:w="1064" w:type="pct"/>
            <w:noWrap/>
            <w:hideMark/>
          </w:tcPr>
          <w:p w14:paraId="60ED676C" w14:textId="77777777" w:rsidR="0096477B" w:rsidRPr="00003EAF" w:rsidRDefault="0096477B" w:rsidP="0096477B">
            <w:pPr>
              <w:rPr>
                <w:sz w:val="16"/>
                <w:szCs w:val="16"/>
              </w:rPr>
            </w:pPr>
            <w:r w:rsidRPr="00003EAF">
              <w:rPr>
                <w:sz w:val="16"/>
                <w:szCs w:val="16"/>
              </w:rPr>
              <w:t>Madera</w:t>
            </w:r>
          </w:p>
        </w:tc>
        <w:tc>
          <w:tcPr>
            <w:tcW w:w="961" w:type="pct"/>
            <w:noWrap/>
            <w:hideMark/>
          </w:tcPr>
          <w:p w14:paraId="0EA59725" w14:textId="77777777" w:rsidR="0096477B" w:rsidRPr="00003EAF" w:rsidRDefault="0096477B" w:rsidP="0096477B">
            <w:pPr>
              <w:rPr>
                <w:sz w:val="16"/>
                <w:szCs w:val="16"/>
              </w:rPr>
            </w:pPr>
            <w:r w:rsidRPr="00003EAF">
              <w:rPr>
                <w:sz w:val="16"/>
                <w:szCs w:val="16"/>
              </w:rPr>
              <w:t>17.5</w:t>
            </w:r>
          </w:p>
        </w:tc>
        <w:tc>
          <w:tcPr>
            <w:tcW w:w="645" w:type="pct"/>
            <w:noWrap/>
            <w:hideMark/>
          </w:tcPr>
          <w:p w14:paraId="01A4120E" w14:textId="77777777" w:rsidR="0096477B" w:rsidRPr="00003EAF" w:rsidRDefault="0096477B" w:rsidP="0096477B">
            <w:pPr>
              <w:rPr>
                <w:sz w:val="16"/>
                <w:szCs w:val="16"/>
              </w:rPr>
            </w:pPr>
            <w:r w:rsidRPr="00003EAF">
              <w:rPr>
                <w:sz w:val="16"/>
                <w:szCs w:val="16"/>
              </w:rPr>
              <w:t>13200</w:t>
            </w:r>
          </w:p>
        </w:tc>
        <w:tc>
          <w:tcPr>
            <w:tcW w:w="794" w:type="pct"/>
            <w:noWrap/>
            <w:hideMark/>
          </w:tcPr>
          <w:p w14:paraId="0E554BA0" w14:textId="77777777" w:rsidR="0096477B" w:rsidRPr="00003EAF" w:rsidRDefault="0096477B" w:rsidP="0096477B">
            <w:pPr>
              <w:rPr>
                <w:sz w:val="16"/>
                <w:szCs w:val="16"/>
              </w:rPr>
            </w:pPr>
            <w:r w:rsidRPr="00003EAF">
              <w:rPr>
                <w:sz w:val="16"/>
                <w:szCs w:val="16"/>
              </w:rPr>
              <w:t>3300</w:t>
            </w:r>
          </w:p>
        </w:tc>
        <w:tc>
          <w:tcPr>
            <w:tcW w:w="794" w:type="pct"/>
            <w:noWrap/>
            <w:hideMark/>
          </w:tcPr>
          <w:p w14:paraId="7942F6DD" w14:textId="77777777" w:rsidR="0096477B" w:rsidRPr="00003EAF" w:rsidRDefault="0096477B" w:rsidP="0096477B">
            <w:pPr>
              <w:rPr>
                <w:sz w:val="16"/>
                <w:szCs w:val="16"/>
              </w:rPr>
            </w:pPr>
            <w:r w:rsidRPr="00003EAF">
              <w:rPr>
                <w:sz w:val="16"/>
                <w:szCs w:val="16"/>
              </w:rPr>
              <w:t>3080</w:t>
            </w:r>
          </w:p>
        </w:tc>
        <w:tc>
          <w:tcPr>
            <w:tcW w:w="743" w:type="pct"/>
            <w:noWrap/>
            <w:hideMark/>
          </w:tcPr>
          <w:p w14:paraId="19057B67" w14:textId="77777777" w:rsidR="0096477B" w:rsidRPr="00003EAF" w:rsidRDefault="0096477B" w:rsidP="0096477B">
            <w:pPr>
              <w:rPr>
                <w:sz w:val="16"/>
                <w:szCs w:val="16"/>
              </w:rPr>
            </w:pPr>
            <w:r w:rsidRPr="00003EAF">
              <w:rPr>
                <w:sz w:val="16"/>
                <w:szCs w:val="16"/>
              </w:rPr>
              <w:t>6.67%</w:t>
            </w:r>
          </w:p>
        </w:tc>
      </w:tr>
      <w:tr w:rsidR="00003EAF" w:rsidRPr="00003EAF" w14:paraId="78334CA2" w14:textId="77777777" w:rsidTr="00D922DF">
        <w:trPr>
          <w:trHeight w:val="152"/>
        </w:trPr>
        <w:tc>
          <w:tcPr>
            <w:tcW w:w="1064" w:type="pct"/>
            <w:noWrap/>
            <w:hideMark/>
          </w:tcPr>
          <w:p w14:paraId="1B55E46A" w14:textId="77777777" w:rsidR="0096477B" w:rsidRPr="00003EAF" w:rsidRDefault="0096477B" w:rsidP="0096477B">
            <w:pPr>
              <w:rPr>
                <w:sz w:val="16"/>
                <w:szCs w:val="16"/>
              </w:rPr>
            </w:pPr>
            <w:r w:rsidRPr="00003EAF">
              <w:rPr>
                <w:sz w:val="16"/>
                <w:szCs w:val="16"/>
              </w:rPr>
              <w:t>Metal</w:t>
            </w:r>
          </w:p>
        </w:tc>
        <w:tc>
          <w:tcPr>
            <w:tcW w:w="961" w:type="pct"/>
            <w:noWrap/>
            <w:hideMark/>
          </w:tcPr>
          <w:p w14:paraId="492865F1" w14:textId="77777777" w:rsidR="0096477B" w:rsidRPr="00003EAF" w:rsidRDefault="0096477B" w:rsidP="0096477B">
            <w:pPr>
              <w:rPr>
                <w:sz w:val="16"/>
                <w:szCs w:val="16"/>
              </w:rPr>
            </w:pPr>
            <w:r w:rsidRPr="00003EAF">
              <w:rPr>
                <w:sz w:val="16"/>
                <w:szCs w:val="16"/>
              </w:rPr>
              <w:t>17.5</w:t>
            </w:r>
          </w:p>
        </w:tc>
        <w:tc>
          <w:tcPr>
            <w:tcW w:w="645" w:type="pct"/>
            <w:noWrap/>
            <w:hideMark/>
          </w:tcPr>
          <w:p w14:paraId="2DDB9835" w14:textId="77777777" w:rsidR="0096477B" w:rsidRPr="00003EAF" w:rsidRDefault="0096477B" w:rsidP="0096477B">
            <w:pPr>
              <w:rPr>
                <w:sz w:val="16"/>
                <w:szCs w:val="16"/>
              </w:rPr>
            </w:pPr>
            <w:r w:rsidRPr="00003EAF">
              <w:rPr>
                <w:sz w:val="16"/>
                <w:szCs w:val="16"/>
              </w:rPr>
              <w:t>13200</w:t>
            </w:r>
          </w:p>
        </w:tc>
        <w:tc>
          <w:tcPr>
            <w:tcW w:w="794" w:type="pct"/>
            <w:noWrap/>
            <w:hideMark/>
          </w:tcPr>
          <w:p w14:paraId="5C6AF1EF" w14:textId="77777777" w:rsidR="0096477B" w:rsidRPr="00003EAF" w:rsidRDefault="0096477B" w:rsidP="0096477B">
            <w:pPr>
              <w:rPr>
                <w:sz w:val="16"/>
                <w:szCs w:val="16"/>
              </w:rPr>
            </w:pPr>
            <w:r w:rsidRPr="00003EAF">
              <w:rPr>
                <w:sz w:val="16"/>
                <w:szCs w:val="16"/>
              </w:rPr>
              <w:t>3300</w:t>
            </w:r>
          </w:p>
        </w:tc>
        <w:tc>
          <w:tcPr>
            <w:tcW w:w="794" w:type="pct"/>
            <w:noWrap/>
            <w:hideMark/>
          </w:tcPr>
          <w:p w14:paraId="0DD03F02" w14:textId="77777777" w:rsidR="0096477B" w:rsidRPr="00003EAF" w:rsidRDefault="0096477B" w:rsidP="0096477B">
            <w:pPr>
              <w:rPr>
                <w:sz w:val="16"/>
                <w:szCs w:val="16"/>
              </w:rPr>
            </w:pPr>
            <w:r w:rsidRPr="00003EAF">
              <w:rPr>
                <w:sz w:val="16"/>
                <w:szCs w:val="16"/>
              </w:rPr>
              <w:t>80</w:t>
            </w:r>
          </w:p>
        </w:tc>
        <w:tc>
          <w:tcPr>
            <w:tcW w:w="743" w:type="pct"/>
            <w:noWrap/>
            <w:hideMark/>
          </w:tcPr>
          <w:p w14:paraId="090DF9C2" w14:textId="77777777" w:rsidR="0096477B" w:rsidRPr="00003EAF" w:rsidRDefault="0096477B" w:rsidP="0096477B">
            <w:pPr>
              <w:rPr>
                <w:sz w:val="16"/>
                <w:szCs w:val="16"/>
              </w:rPr>
            </w:pPr>
            <w:r w:rsidRPr="00003EAF">
              <w:rPr>
                <w:sz w:val="16"/>
                <w:szCs w:val="16"/>
              </w:rPr>
              <w:t>97.58%</w:t>
            </w:r>
          </w:p>
        </w:tc>
      </w:tr>
      <w:tr w:rsidR="00003EAF" w:rsidRPr="00003EAF" w14:paraId="5D2DDF7E" w14:textId="77777777" w:rsidTr="00D922DF">
        <w:trPr>
          <w:trHeight w:val="98"/>
        </w:trPr>
        <w:tc>
          <w:tcPr>
            <w:tcW w:w="1064" w:type="pct"/>
            <w:noWrap/>
            <w:hideMark/>
          </w:tcPr>
          <w:p w14:paraId="630FD5CA" w14:textId="77777777" w:rsidR="0096477B" w:rsidRPr="00003EAF" w:rsidRDefault="0096477B" w:rsidP="0096477B">
            <w:pPr>
              <w:rPr>
                <w:sz w:val="16"/>
                <w:szCs w:val="16"/>
              </w:rPr>
            </w:pPr>
            <w:r w:rsidRPr="00003EAF">
              <w:rPr>
                <w:sz w:val="16"/>
                <w:szCs w:val="16"/>
              </w:rPr>
              <w:t>Vidrio</w:t>
            </w:r>
          </w:p>
        </w:tc>
        <w:tc>
          <w:tcPr>
            <w:tcW w:w="961" w:type="pct"/>
            <w:noWrap/>
            <w:hideMark/>
          </w:tcPr>
          <w:p w14:paraId="718998CC" w14:textId="77777777" w:rsidR="0096477B" w:rsidRPr="00003EAF" w:rsidRDefault="0096477B" w:rsidP="0096477B">
            <w:pPr>
              <w:rPr>
                <w:sz w:val="16"/>
                <w:szCs w:val="16"/>
              </w:rPr>
            </w:pPr>
            <w:r w:rsidRPr="00003EAF">
              <w:rPr>
                <w:sz w:val="16"/>
                <w:szCs w:val="16"/>
              </w:rPr>
              <w:t>17.5</w:t>
            </w:r>
          </w:p>
        </w:tc>
        <w:tc>
          <w:tcPr>
            <w:tcW w:w="645" w:type="pct"/>
            <w:noWrap/>
            <w:hideMark/>
          </w:tcPr>
          <w:p w14:paraId="46B7B1F6" w14:textId="77777777" w:rsidR="0096477B" w:rsidRPr="00003EAF" w:rsidRDefault="0096477B" w:rsidP="0096477B">
            <w:pPr>
              <w:rPr>
                <w:sz w:val="16"/>
                <w:szCs w:val="16"/>
              </w:rPr>
            </w:pPr>
            <w:r w:rsidRPr="00003EAF">
              <w:rPr>
                <w:sz w:val="16"/>
                <w:szCs w:val="16"/>
              </w:rPr>
              <w:t>13200</w:t>
            </w:r>
          </w:p>
        </w:tc>
        <w:tc>
          <w:tcPr>
            <w:tcW w:w="794" w:type="pct"/>
            <w:noWrap/>
            <w:hideMark/>
          </w:tcPr>
          <w:p w14:paraId="1032FAEB" w14:textId="77777777" w:rsidR="0096477B" w:rsidRPr="00003EAF" w:rsidRDefault="0096477B" w:rsidP="0096477B">
            <w:pPr>
              <w:rPr>
                <w:sz w:val="16"/>
                <w:szCs w:val="16"/>
              </w:rPr>
            </w:pPr>
            <w:r w:rsidRPr="00003EAF">
              <w:rPr>
                <w:sz w:val="16"/>
                <w:szCs w:val="16"/>
              </w:rPr>
              <w:t>3300</w:t>
            </w:r>
          </w:p>
        </w:tc>
        <w:tc>
          <w:tcPr>
            <w:tcW w:w="794" w:type="pct"/>
            <w:noWrap/>
            <w:hideMark/>
          </w:tcPr>
          <w:p w14:paraId="0ED0C6F7" w14:textId="77777777" w:rsidR="0096477B" w:rsidRPr="00003EAF" w:rsidRDefault="0096477B" w:rsidP="0096477B">
            <w:pPr>
              <w:rPr>
                <w:sz w:val="16"/>
                <w:szCs w:val="16"/>
              </w:rPr>
            </w:pPr>
            <w:r w:rsidRPr="00003EAF">
              <w:rPr>
                <w:sz w:val="16"/>
                <w:szCs w:val="16"/>
              </w:rPr>
              <w:t>3200</w:t>
            </w:r>
          </w:p>
        </w:tc>
        <w:tc>
          <w:tcPr>
            <w:tcW w:w="743" w:type="pct"/>
            <w:noWrap/>
            <w:hideMark/>
          </w:tcPr>
          <w:p w14:paraId="7A6DB10B" w14:textId="77777777" w:rsidR="0096477B" w:rsidRPr="00003EAF" w:rsidRDefault="0096477B" w:rsidP="0096477B">
            <w:pPr>
              <w:rPr>
                <w:sz w:val="16"/>
                <w:szCs w:val="16"/>
              </w:rPr>
            </w:pPr>
            <w:r w:rsidRPr="00003EAF">
              <w:rPr>
                <w:sz w:val="16"/>
                <w:szCs w:val="16"/>
              </w:rPr>
              <w:t>3.03%</w:t>
            </w:r>
          </w:p>
        </w:tc>
      </w:tr>
      <w:tr w:rsidR="00003EAF" w:rsidRPr="00003EAF" w14:paraId="5799AF1C" w14:textId="77777777" w:rsidTr="00D922DF">
        <w:trPr>
          <w:trHeight w:val="186"/>
        </w:trPr>
        <w:tc>
          <w:tcPr>
            <w:tcW w:w="1064" w:type="pct"/>
            <w:hideMark/>
          </w:tcPr>
          <w:p w14:paraId="43E3BF36" w14:textId="77777777" w:rsidR="0096477B" w:rsidRPr="00003EAF" w:rsidRDefault="0096477B" w:rsidP="0096477B">
            <w:pPr>
              <w:rPr>
                <w:sz w:val="16"/>
                <w:szCs w:val="16"/>
              </w:rPr>
            </w:pPr>
            <w:r w:rsidRPr="00003EAF">
              <w:rPr>
                <w:sz w:val="16"/>
                <w:szCs w:val="16"/>
              </w:rPr>
              <w:t>Poli estireno expandido</w:t>
            </w:r>
          </w:p>
        </w:tc>
        <w:tc>
          <w:tcPr>
            <w:tcW w:w="961" w:type="pct"/>
            <w:noWrap/>
            <w:hideMark/>
          </w:tcPr>
          <w:p w14:paraId="132B5DAD" w14:textId="77777777" w:rsidR="0096477B" w:rsidRPr="00003EAF" w:rsidRDefault="0096477B" w:rsidP="0096477B">
            <w:pPr>
              <w:rPr>
                <w:sz w:val="16"/>
                <w:szCs w:val="16"/>
              </w:rPr>
            </w:pPr>
            <w:r w:rsidRPr="00003EAF">
              <w:rPr>
                <w:sz w:val="16"/>
                <w:szCs w:val="16"/>
              </w:rPr>
              <w:t>17.5</w:t>
            </w:r>
          </w:p>
        </w:tc>
        <w:tc>
          <w:tcPr>
            <w:tcW w:w="645" w:type="pct"/>
            <w:noWrap/>
            <w:hideMark/>
          </w:tcPr>
          <w:p w14:paraId="01B56E46" w14:textId="77777777" w:rsidR="0096477B" w:rsidRPr="00003EAF" w:rsidRDefault="0096477B" w:rsidP="0096477B">
            <w:pPr>
              <w:rPr>
                <w:sz w:val="16"/>
                <w:szCs w:val="16"/>
              </w:rPr>
            </w:pPr>
            <w:r w:rsidRPr="00003EAF">
              <w:rPr>
                <w:sz w:val="16"/>
                <w:szCs w:val="16"/>
              </w:rPr>
              <w:t>13200</w:t>
            </w:r>
          </w:p>
        </w:tc>
        <w:tc>
          <w:tcPr>
            <w:tcW w:w="794" w:type="pct"/>
            <w:noWrap/>
            <w:hideMark/>
          </w:tcPr>
          <w:p w14:paraId="28541E4A" w14:textId="77777777" w:rsidR="0096477B" w:rsidRPr="00003EAF" w:rsidRDefault="0096477B" w:rsidP="0096477B">
            <w:pPr>
              <w:rPr>
                <w:sz w:val="16"/>
                <w:szCs w:val="16"/>
              </w:rPr>
            </w:pPr>
            <w:r w:rsidRPr="00003EAF">
              <w:rPr>
                <w:sz w:val="16"/>
                <w:szCs w:val="16"/>
              </w:rPr>
              <w:t>3300</w:t>
            </w:r>
          </w:p>
        </w:tc>
        <w:tc>
          <w:tcPr>
            <w:tcW w:w="794" w:type="pct"/>
            <w:noWrap/>
            <w:hideMark/>
          </w:tcPr>
          <w:p w14:paraId="3E1AD2D4" w14:textId="77777777" w:rsidR="0096477B" w:rsidRPr="00003EAF" w:rsidRDefault="0096477B" w:rsidP="0096477B">
            <w:pPr>
              <w:rPr>
                <w:sz w:val="16"/>
                <w:szCs w:val="16"/>
              </w:rPr>
            </w:pPr>
            <w:r w:rsidRPr="00003EAF">
              <w:rPr>
                <w:sz w:val="16"/>
                <w:szCs w:val="16"/>
              </w:rPr>
              <w:t>3300</w:t>
            </w:r>
          </w:p>
        </w:tc>
        <w:tc>
          <w:tcPr>
            <w:tcW w:w="743" w:type="pct"/>
            <w:noWrap/>
            <w:hideMark/>
          </w:tcPr>
          <w:p w14:paraId="2616E69C" w14:textId="77777777" w:rsidR="0096477B" w:rsidRPr="00003EAF" w:rsidRDefault="0096477B" w:rsidP="0096477B">
            <w:pPr>
              <w:rPr>
                <w:sz w:val="16"/>
                <w:szCs w:val="16"/>
              </w:rPr>
            </w:pPr>
            <w:r w:rsidRPr="00003EAF">
              <w:rPr>
                <w:sz w:val="16"/>
                <w:szCs w:val="16"/>
              </w:rPr>
              <w:t>0.00%</w:t>
            </w:r>
          </w:p>
        </w:tc>
      </w:tr>
      <w:tr w:rsidR="00003EAF" w:rsidRPr="00003EAF" w14:paraId="552C1038" w14:textId="77777777" w:rsidTr="00C61699">
        <w:trPr>
          <w:trHeight w:val="92"/>
        </w:trPr>
        <w:tc>
          <w:tcPr>
            <w:tcW w:w="1064" w:type="pct"/>
            <w:tcBorders>
              <w:bottom w:val="single" w:sz="4" w:space="0" w:color="auto"/>
            </w:tcBorders>
            <w:noWrap/>
            <w:hideMark/>
          </w:tcPr>
          <w:p w14:paraId="3DDFA71B" w14:textId="77777777" w:rsidR="0096477B" w:rsidRPr="00003EAF" w:rsidRDefault="0096477B" w:rsidP="0096477B">
            <w:pPr>
              <w:rPr>
                <w:sz w:val="16"/>
                <w:szCs w:val="16"/>
              </w:rPr>
            </w:pPr>
            <w:r w:rsidRPr="00003EAF">
              <w:rPr>
                <w:sz w:val="16"/>
                <w:szCs w:val="16"/>
              </w:rPr>
              <w:t>Tela</w:t>
            </w:r>
          </w:p>
        </w:tc>
        <w:tc>
          <w:tcPr>
            <w:tcW w:w="961" w:type="pct"/>
            <w:tcBorders>
              <w:bottom w:val="single" w:sz="4" w:space="0" w:color="auto"/>
            </w:tcBorders>
            <w:noWrap/>
            <w:hideMark/>
          </w:tcPr>
          <w:p w14:paraId="481A79CB" w14:textId="77777777" w:rsidR="0096477B" w:rsidRPr="00003EAF" w:rsidRDefault="0096477B" w:rsidP="0096477B">
            <w:pPr>
              <w:rPr>
                <w:sz w:val="16"/>
                <w:szCs w:val="16"/>
              </w:rPr>
            </w:pPr>
            <w:r w:rsidRPr="00003EAF">
              <w:rPr>
                <w:sz w:val="16"/>
                <w:szCs w:val="16"/>
              </w:rPr>
              <w:t>17.5</w:t>
            </w:r>
          </w:p>
        </w:tc>
        <w:tc>
          <w:tcPr>
            <w:tcW w:w="645" w:type="pct"/>
            <w:tcBorders>
              <w:bottom w:val="single" w:sz="4" w:space="0" w:color="auto"/>
            </w:tcBorders>
            <w:noWrap/>
            <w:hideMark/>
          </w:tcPr>
          <w:p w14:paraId="3ABF496C" w14:textId="77777777" w:rsidR="0096477B" w:rsidRPr="00003EAF" w:rsidRDefault="0096477B" w:rsidP="0096477B">
            <w:pPr>
              <w:rPr>
                <w:sz w:val="16"/>
                <w:szCs w:val="16"/>
              </w:rPr>
            </w:pPr>
            <w:r w:rsidRPr="00003EAF">
              <w:rPr>
                <w:sz w:val="16"/>
                <w:szCs w:val="16"/>
              </w:rPr>
              <w:t>13200</w:t>
            </w:r>
          </w:p>
        </w:tc>
        <w:tc>
          <w:tcPr>
            <w:tcW w:w="794" w:type="pct"/>
            <w:tcBorders>
              <w:bottom w:val="single" w:sz="4" w:space="0" w:color="auto"/>
            </w:tcBorders>
            <w:noWrap/>
            <w:hideMark/>
          </w:tcPr>
          <w:p w14:paraId="5770848E" w14:textId="77777777" w:rsidR="0096477B" w:rsidRPr="00003EAF" w:rsidRDefault="0096477B" w:rsidP="0096477B">
            <w:pPr>
              <w:rPr>
                <w:sz w:val="16"/>
                <w:szCs w:val="16"/>
              </w:rPr>
            </w:pPr>
            <w:r w:rsidRPr="00003EAF">
              <w:rPr>
                <w:sz w:val="16"/>
                <w:szCs w:val="16"/>
              </w:rPr>
              <w:t>3300</w:t>
            </w:r>
          </w:p>
        </w:tc>
        <w:tc>
          <w:tcPr>
            <w:tcW w:w="794" w:type="pct"/>
            <w:tcBorders>
              <w:bottom w:val="single" w:sz="4" w:space="0" w:color="auto"/>
            </w:tcBorders>
            <w:noWrap/>
            <w:hideMark/>
          </w:tcPr>
          <w:p w14:paraId="129A3100" w14:textId="77777777" w:rsidR="0096477B" w:rsidRPr="00003EAF" w:rsidRDefault="0096477B" w:rsidP="0096477B">
            <w:pPr>
              <w:rPr>
                <w:sz w:val="16"/>
                <w:szCs w:val="16"/>
              </w:rPr>
            </w:pPr>
            <w:r w:rsidRPr="00003EAF">
              <w:rPr>
                <w:sz w:val="16"/>
                <w:szCs w:val="16"/>
              </w:rPr>
              <w:t>3240</w:t>
            </w:r>
          </w:p>
        </w:tc>
        <w:tc>
          <w:tcPr>
            <w:tcW w:w="743" w:type="pct"/>
            <w:tcBorders>
              <w:bottom w:val="single" w:sz="4" w:space="0" w:color="auto"/>
            </w:tcBorders>
            <w:noWrap/>
            <w:hideMark/>
          </w:tcPr>
          <w:p w14:paraId="405698AE" w14:textId="77777777" w:rsidR="0096477B" w:rsidRPr="00003EAF" w:rsidRDefault="0096477B" w:rsidP="0096477B">
            <w:pPr>
              <w:rPr>
                <w:sz w:val="16"/>
                <w:szCs w:val="16"/>
              </w:rPr>
            </w:pPr>
            <w:r w:rsidRPr="00003EAF">
              <w:rPr>
                <w:sz w:val="16"/>
                <w:szCs w:val="16"/>
              </w:rPr>
              <w:t>1.82%</w:t>
            </w:r>
          </w:p>
        </w:tc>
      </w:tr>
      <w:tr w:rsidR="0096477B" w:rsidRPr="00003EAF" w14:paraId="15111255" w14:textId="77777777" w:rsidTr="00C61699">
        <w:trPr>
          <w:trHeight w:val="180"/>
        </w:trPr>
        <w:tc>
          <w:tcPr>
            <w:tcW w:w="1064" w:type="pct"/>
            <w:tcBorders>
              <w:bottom w:val="double" w:sz="4" w:space="0" w:color="auto"/>
            </w:tcBorders>
            <w:noWrap/>
            <w:hideMark/>
          </w:tcPr>
          <w:p w14:paraId="1677195A" w14:textId="77777777" w:rsidR="0096477B" w:rsidRPr="00003EAF" w:rsidRDefault="0096477B" w:rsidP="0096477B">
            <w:pPr>
              <w:rPr>
                <w:sz w:val="16"/>
                <w:szCs w:val="16"/>
              </w:rPr>
            </w:pPr>
            <w:r w:rsidRPr="00003EAF">
              <w:rPr>
                <w:sz w:val="16"/>
                <w:szCs w:val="16"/>
              </w:rPr>
              <w:t>Cartón</w:t>
            </w:r>
          </w:p>
        </w:tc>
        <w:tc>
          <w:tcPr>
            <w:tcW w:w="961" w:type="pct"/>
            <w:tcBorders>
              <w:bottom w:val="double" w:sz="4" w:space="0" w:color="auto"/>
            </w:tcBorders>
            <w:noWrap/>
            <w:hideMark/>
          </w:tcPr>
          <w:p w14:paraId="72143F79" w14:textId="77777777" w:rsidR="0096477B" w:rsidRPr="00003EAF" w:rsidRDefault="0096477B" w:rsidP="0096477B">
            <w:pPr>
              <w:rPr>
                <w:sz w:val="16"/>
                <w:szCs w:val="16"/>
              </w:rPr>
            </w:pPr>
            <w:r w:rsidRPr="00003EAF">
              <w:rPr>
                <w:sz w:val="16"/>
                <w:szCs w:val="16"/>
              </w:rPr>
              <w:t>17.5</w:t>
            </w:r>
          </w:p>
        </w:tc>
        <w:tc>
          <w:tcPr>
            <w:tcW w:w="645" w:type="pct"/>
            <w:tcBorders>
              <w:bottom w:val="double" w:sz="4" w:space="0" w:color="auto"/>
            </w:tcBorders>
            <w:noWrap/>
            <w:hideMark/>
          </w:tcPr>
          <w:p w14:paraId="0DD4047D" w14:textId="77777777" w:rsidR="0096477B" w:rsidRPr="00003EAF" w:rsidRDefault="0096477B" w:rsidP="0096477B">
            <w:pPr>
              <w:rPr>
                <w:sz w:val="16"/>
                <w:szCs w:val="16"/>
              </w:rPr>
            </w:pPr>
            <w:r w:rsidRPr="00003EAF">
              <w:rPr>
                <w:sz w:val="16"/>
                <w:szCs w:val="16"/>
              </w:rPr>
              <w:t>13200</w:t>
            </w:r>
          </w:p>
        </w:tc>
        <w:tc>
          <w:tcPr>
            <w:tcW w:w="794" w:type="pct"/>
            <w:tcBorders>
              <w:bottom w:val="double" w:sz="4" w:space="0" w:color="auto"/>
            </w:tcBorders>
            <w:noWrap/>
            <w:hideMark/>
          </w:tcPr>
          <w:p w14:paraId="19BCE8E2" w14:textId="77777777" w:rsidR="0096477B" w:rsidRPr="00003EAF" w:rsidRDefault="0096477B" w:rsidP="0096477B">
            <w:pPr>
              <w:rPr>
                <w:sz w:val="16"/>
                <w:szCs w:val="16"/>
              </w:rPr>
            </w:pPr>
            <w:r w:rsidRPr="00003EAF">
              <w:rPr>
                <w:sz w:val="16"/>
                <w:szCs w:val="16"/>
              </w:rPr>
              <w:t>3300</w:t>
            </w:r>
          </w:p>
        </w:tc>
        <w:tc>
          <w:tcPr>
            <w:tcW w:w="794" w:type="pct"/>
            <w:tcBorders>
              <w:bottom w:val="double" w:sz="4" w:space="0" w:color="auto"/>
            </w:tcBorders>
            <w:noWrap/>
            <w:hideMark/>
          </w:tcPr>
          <w:p w14:paraId="7F3EE5C9" w14:textId="77777777" w:rsidR="0096477B" w:rsidRPr="00003EAF" w:rsidRDefault="0096477B" w:rsidP="0096477B">
            <w:pPr>
              <w:rPr>
                <w:sz w:val="16"/>
                <w:szCs w:val="16"/>
              </w:rPr>
            </w:pPr>
            <w:r w:rsidRPr="00003EAF">
              <w:rPr>
                <w:sz w:val="16"/>
                <w:szCs w:val="16"/>
              </w:rPr>
              <w:t>3300</w:t>
            </w:r>
          </w:p>
        </w:tc>
        <w:tc>
          <w:tcPr>
            <w:tcW w:w="743" w:type="pct"/>
            <w:tcBorders>
              <w:bottom w:val="double" w:sz="4" w:space="0" w:color="auto"/>
            </w:tcBorders>
            <w:noWrap/>
            <w:hideMark/>
          </w:tcPr>
          <w:p w14:paraId="2B025F5C" w14:textId="77777777" w:rsidR="0096477B" w:rsidRPr="00003EAF" w:rsidRDefault="0096477B" w:rsidP="0096477B">
            <w:pPr>
              <w:rPr>
                <w:sz w:val="16"/>
                <w:szCs w:val="16"/>
              </w:rPr>
            </w:pPr>
            <w:r w:rsidRPr="00003EAF">
              <w:rPr>
                <w:sz w:val="16"/>
                <w:szCs w:val="16"/>
              </w:rPr>
              <w:t>0.00%</w:t>
            </w:r>
          </w:p>
        </w:tc>
      </w:tr>
    </w:tbl>
    <w:p w14:paraId="4DA31DD0" w14:textId="77777777" w:rsidR="00E21DEA" w:rsidRPr="00003EAF" w:rsidRDefault="00E21DEA" w:rsidP="00C66737">
      <w:pPr>
        <w:pStyle w:val="TableTitle"/>
        <w:rPr>
          <w:lang w:val="es-EC"/>
        </w:rPr>
      </w:pPr>
    </w:p>
    <w:p w14:paraId="60EC12E8" w14:textId="6502E7B2" w:rsidR="00C66737" w:rsidRPr="00003EAF" w:rsidRDefault="003928FB" w:rsidP="00C66737">
      <w:pPr>
        <w:pStyle w:val="TableTitle"/>
        <w:rPr>
          <w:lang w:val="es-EC"/>
        </w:rPr>
      </w:pPr>
      <w:r w:rsidRPr="00003EAF">
        <w:rPr>
          <w:lang w:val="es-EC"/>
        </w:rPr>
        <w:t>TABLA</w:t>
      </w:r>
      <w:r w:rsidR="008D2013" w:rsidRPr="00003EAF">
        <w:rPr>
          <w:lang w:val="es-EC"/>
        </w:rPr>
        <w:t xml:space="preserve"> </w:t>
      </w:r>
      <w:r w:rsidR="00C66737" w:rsidRPr="00003EAF">
        <w:rPr>
          <w:lang w:val="es-EC"/>
        </w:rPr>
        <w:t>VI</w:t>
      </w:r>
    </w:p>
    <w:p w14:paraId="4AF90C69" w14:textId="16AB9FB7" w:rsidR="008D2013" w:rsidRPr="00003EAF" w:rsidRDefault="003E0820" w:rsidP="00C66737">
      <w:pPr>
        <w:pStyle w:val="TableTitle"/>
        <w:rPr>
          <w:lang w:val="es-EC"/>
        </w:rPr>
      </w:pPr>
      <w:r>
        <w:rPr>
          <w:lang w:val="es-EC"/>
        </w:rPr>
        <w:t>Eficiencia del sistema a 100</w:t>
      </w:r>
      <w:r w:rsidR="008D2013" w:rsidRPr="00003EAF">
        <w:rPr>
          <w:lang w:val="es-EC"/>
        </w:rPr>
        <w:t>mm</w:t>
      </w:r>
      <w:r w:rsidR="00E21DEA" w:rsidRPr="00003EAF">
        <w:rPr>
          <w:lang w:val="es-EC"/>
        </w:rPr>
        <w:t xml:space="preserve"> de separación con distintos materiales entre </w:t>
      </w:r>
      <w:proofErr w:type="spellStart"/>
      <w:r w:rsidR="00E21DEA" w:rsidRPr="00003EAF">
        <w:rPr>
          <w:lang w:val="es-EC"/>
        </w:rPr>
        <w:t>Tx</w:t>
      </w:r>
      <w:proofErr w:type="spellEnd"/>
      <w:r w:rsidR="00E21DEA" w:rsidRPr="00003EAF">
        <w:rPr>
          <w:lang w:val="es-EC"/>
        </w:rPr>
        <w:t xml:space="preserve"> y </w:t>
      </w:r>
      <w:proofErr w:type="spellStart"/>
      <w:r w:rsidR="00E21DEA" w:rsidRPr="00003EAF">
        <w:rPr>
          <w:lang w:val="es-EC"/>
        </w:rPr>
        <w:t>Rx</w:t>
      </w:r>
      <w:proofErr w:type="spellEnd"/>
    </w:p>
    <w:tbl>
      <w:tblPr>
        <w:tblStyle w:val="Tablaconcuadrcula16"/>
        <w:tblW w:w="5000" w:type="pct"/>
        <w:tblLook w:val="04A0" w:firstRow="1" w:lastRow="0" w:firstColumn="1" w:lastColumn="0" w:noHBand="0" w:noVBand="1"/>
      </w:tblPr>
      <w:tblGrid>
        <w:gridCol w:w="1118"/>
        <w:gridCol w:w="1010"/>
        <w:gridCol w:w="678"/>
        <w:gridCol w:w="835"/>
        <w:gridCol w:w="835"/>
        <w:gridCol w:w="780"/>
      </w:tblGrid>
      <w:tr w:rsidR="00003EAF" w:rsidRPr="00003EAF" w14:paraId="3FE09657" w14:textId="77777777" w:rsidTr="005C731A">
        <w:trPr>
          <w:trHeight w:val="156"/>
        </w:trPr>
        <w:tc>
          <w:tcPr>
            <w:tcW w:w="1064" w:type="pct"/>
            <w:tcBorders>
              <w:top w:val="double" w:sz="4" w:space="0" w:color="auto"/>
            </w:tcBorders>
            <w:hideMark/>
          </w:tcPr>
          <w:p w14:paraId="4F5E0790" w14:textId="77777777" w:rsidR="0096477B" w:rsidRPr="00003EAF" w:rsidRDefault="0096477B" w:rsidP="0096477B">
            <w:pPr>
              <w:rPr>
                <w:sz w:val="16"/>
                <w:szCs w:val="16"/>
              </w:rPr>
            </w:pPr>
            <w:r w:rsidRPr="00003EAF">
              <w:rPr>
                <w:sz w:val="16"/>
                <w:szCs w:val="16"/>
              </w:rPr>
              <w:t>Material</w:t>
            </w:r>
          </w:p>
        </w:tc>
        <w:tc>
          <w:tcPr>
            <w:tcW w:w="961" w:type="pct"/>
            <w:tcBorders>
              <w:top w:val="double" w:sz="4" w:space="0" w:color="auto"/>
            </w:tcBorders>
            <w:hideMark/>
          </w:tcPr>
          <w:p w14:paraId="6554FCF9" w14:textId="77777777" w:rsidR="0096477B" w:rsidRPr="00003EAF" w:rsidRDefault="0096477B" w:rsidP="0096477B">
            <w:pPr>
              <w:rPr>
                <w:sz w:val="16"/>
                <w:szCs w:val="16"/>
              </w:rPr>
            </w:pPr>
            <w:r w:rsidRPr="00003EAF">
              <w:rPr>
                <w:sz w:val="16"/>
                <w:szCs w:val="16"/>
              </w:rPr>
              <w:t>Frecuencia de trabajo</w:t>
            </w:r>
          </w:p>
        </w:tc>
        <w:tc>
          <w:tcPr>
            <w:tcW w:w="645" w:type="pct"/>
            <w:tcBorders>
              <w:top w:val="double" w:sz="4" w:space="0" w:color="auto"/>
            </w:tcBorders>
            <w:hideMark/>
          </w:tcPr>
          <w:p w14:paraId="0879B83F" w14:textId="77777777" w:rsidR="0096477B" w:rsidRPr="00003EAF" w:rsidRDefault="0096477B" w:rsidP="0096477B">
            <w:pPr>
              <w:rPr>
                <w:sz w:val="16"/>
                <w:szCs w:val="16"/>
              </w:rPr>
            </w:pPr>
            <w:proofErr w:type="spellStart"/>
            <w:r w:rsidRPr="00003EAF">
              <w:rPr>
                <w:sz w:val="16"/>
                <w:szCs w:val="16"/>
              </w:rPr>
              <w:t>Vpp</w:t>
            </w:r>
            <w:proofErr w:type="spellEnd"/>
            <w:r w:rsidRPr="00003EAF">
              <w:rPr>
                <w:sz w:val="16"/>
                <w:szCs w:val="16"/>
              </w:rPr>
              <w:t xml:space="preserve"> </w:t>
            </w:r>
            <w:proofErr w:type="spellStart"/>
            <w:r w:rsidRPr="00003EAF">
              <w:rPr>
                <w:sz w:val="16"/>
                <w:szCs w:val="16"/>
              </w:rPr>
              <w:t>Tx</w:t>
            </w:r>
            <w:proofErr w:type="spellEnd"/>
            <w:r w:rsidRPr="00003EAF">
              <w:rPr>
                <w:sz w:val="16"/>
                <w:szCs w:val="16"/>
              </w:rPr>
              <w:t xml:space="preserve"> (</w:t>
            </w:r>
            <w:proofErr w:type="spellStart"/>
            <w:r w:rsidRPr="00003EAF">
              <w:rPr>
                <w:sz w:val="16"/>
                <w:szCs w:val="16"/>
              </w:rPr>
              <w:t>mV</w:t>
            </w:r>
            <w:proofErr w:type="spellEnd"/>
            <w:r w:rsidRPr="00003EAF">
              <w:rPr>
                <w:sz w:val="16"/>
                <w:szCs w:val="16"/>
              </w:rPr>
              <w:t>)</w:t>
            </w:r>
          </w:p>
        </w:tc>
        <w:tc>
          <w:tcPr>
            <w:tcW w:w="794" w:type="pct"/>
            <w:tcBorders>
              <w:top w:val="double" w:sz="4" w:space="0" w:color="auto"/>
            </w:tcBorders>
            <w:hideMark/>
          </w:tcPr>
          <w:p w14:paraId="409E0FEB" w14:textId="77777777" w:rsidR="0096477B" w:rsidRPr="00003EAF" w:rsidRDefault="009A3EA4" w:rsidP="0096477B">
            <w:pPr>
              <w:rPr>
                <w:sz w:val="16"/>
                <w:szCs w:val="16"/>
              </w:rPr>
            </w:pPr>
            <w:proofErr w:type="spellStart"/>
            <w:r w:rsidRPr="00003EAF">
              <w:rPr>
                <w:sz w:val="16"/>
                <w:szCs w:val="16"/>
              </w:rPr>
              <w:t>Vpp</w:t>
            </w:r>
            <w:proofErr w:type="spellEnd"/>
            <w:r w:rsidRPr="00003EAF">
              <w:rPr>
                <w:sz w:val="16"/>
                <w:szCs w:val="16"/>
              </w:rPr>
              <w:t xml:space="preserve"> </w:t>
            </w:r>
            <w:proofErr w:type="spellStart"/>
            <w:r w:rsidRPr="00003EAF">
              <w:rPr>
                <w:sz w:val="16"/>
                <w:szCs w:val="16"/>
              </w:rPr>
              <w:t>Rx</w:t>
            </w:r>
            <w:proofErr w:type="spellEnd"/>
            <w:r w:rsidRPr="00003EAF">
              <w:rPr>
                <w:sz w:val="16"/>
                <w:szCs w:val="16"/>
              </w:rPr>
              <w:t xml:space="preserve"> (</w:t>
            </w:r>
            <w:proofErr w:type="spellStart"/>
            <w:r w:rsidRPr="00003EAF">
              <w:rPr>
                <w:sz w:val="16"/>
                <w:szCs w:val="16"/>
              </w:rPr>
              <w:t>mV</w:t>
            </w:r>
            <w:proofErr w:type="spellEnd"/>
            <w:r w:rsidR="0096477B" w:rsidRPr="00003EAF">
              <w:rPr>
                <w:sz w:val="16"/>
                <w:szCs w:val="16"/>
              </w:rPr>
              <w:t>)</w:t>
            </w:r>
            <w:r w:rsidR="0096477B" w:rsidRPr="00003EAF">
              <w:rPr>
                <w:sz w:val="16"/>
                <w:szCs w:val="16"/>
              </w:rPr>
              <w:br/>
              <w:t>Sin Material</w:t>
            </w:r>
          </w:p>
        </w:tc>
        <w:tc>
          <w:tcPr>
            <w:tcW w:w="794" w:type="pct"/>
            <w:tcBorders>
              <w:top w:val="double" w:sz="4" w:space="0" w:color="auto"/>
            </w:tcBorders>
            <w:hideMark/>
          </w:tcPr>
          <w:p w14:paraId="0AD58BB5" w14:textId="77777777" w:rsidR="0096477B" w:rsidRPr="00003EAF" w:rsidRDefault="009A3EA4" w:rsidP="0096477B">
            <w:pPr>
              <w:rPr>
                <w:sz w:val="16"/>
                <w:szCs w:val="16"/>
              </w:rPr>
            </w:pPr>
            <w:proofErr w:type="spellStart"/>
            <w:r w:rsidRPr="00003EAF">
              <w:rPr>
                <w:sz w:val="16"/>
                <w:szCs w:val="16"/>
              </w:rPr>
              <w:t>Vpp</w:t>
            </w:r>
            <w:proofErr w:type="spellEnd"/>
            <w:r w:rsidRPr="00003EAF">
              <w:rPr>
                <w:sz w:val="16"/>
                <w:szCs w:val="16"/>
              </w:rPr>
              <w:t xml:space="preserve"> </w:t>
            </w:r>
            <w:proofErr w:type="spellStart"/>
            <w:r w:rsidRPr="00003EAF">
              <w:rPr>
                <w:sz w:val="16"/>
                <w:szCs w:val="16"/>
              </w:rPr>
              <w:t>Rx</w:t>
            </w:r>
            <w:proofErr w:type="spellEnd"/>
            <w:r w:rsidRPr="00003EAF">
              <w:rPr>
                <w:sz w:val="16"/>
                <w:szCs w:val="16"/>
              </w:rPr>
              <w:t xml:space="preserve"> (</w:t>
            </w:r>
            <w:proofErr w:type="spellStart"/>
            <w:r w:rsidRPr="00003EAF">
              <w:rPr>
                <w:sz w:val="16"/>
                <w:szCs w:val="16"/>
              </w:rPr>
              <w:t>mV</w:t>
            </w:r>
            <w:proofErr w:type="spellEnd"/>
            <w:r w:rsidR="0096477B" w:rsidRPr="00003EAF">
              <w:rPr>
                <w:sz w:val="16"/>
                <w:szCs w:val="16"/>
              </w:rPr>
              <w:t>)</w:t>
            </w:r>
            <w:r w:rsidR="0096477B" w:rsidRPr="00003EAF">
              <w:rPr>
                <w:sz w:val="16"/>
                <w:szCs w:val="16"/>
              </w:rPr>
              <w:br/>
              <w:t>Con Material</w:t>
            </w:r>
          </w:p>
        </w:tc>
        <w:tc>
          <w:tcPr>
            <w:tcW w:w="742" w:type="pct"/>
            <w:tcBorders>
              <w:top w:val="double" w:sz="4" w:space="0" w:color="auto"/>
            </w:tcBorders>
            <w:hideMark/>
          </w:tcPr>
          <w:p w14:paraId="3D5D505B" w14:textId="77777777" w:rsidR="0096477B" w:rsidRPr="00003EAF" w:rsidRDefault="0096477B" w:rsidP="0096477B">
            <w:pPr>
              <w:rPr>
                <w:sz w:val="16"/>
                <w:szCs w:val="16"/>
              </w:rPr>
            </w:pPr>
            <w:r w:rsidRPr="00003EAF">
              <w:rPr>
                <w:sz w:val="16"/>
                <w:szCs w:val="16"/>
              </w:rPr>
              <w:t>Pérdida</w:t>
            </w:r>
          </w:p>
        </w:tc>
      </w:tr>
      <w:tr w:rsidR="00003EAF" w:rsidRPr="00003EAF" w14:paraId="1D8DE997" w14:textId="77777777" w:rsidTr="008D2013">
        <w:trPr>
          <w:trHeight w:val="300"/>
        </w:trPr>
        <w:tc>
          <w:tcPr>
            <w:tcW w:w="1064" w:type="pct"/>
            <w:noWrap/>
            <w:hideMark/>
          </w:tcPr>
          <w:p w14:paraId="25F454EF" w14:textId="77777777" w:rsidR="0096477B" w:rsidRPr="00003EAF" w:rsidRDefault="0096477B" w:rsidP="0096477B">
            <w:pPr>
              <w:rPr>
                <w:sz w:val="16"/>
                <w:szCs w:val="16"/>
              </w:rPr>
            </w:pPr>
            <w:r w:rsidRPr="00003EAF">
              <w:rPr>
                <w:sz w:val="16"/>
                <w:szCs w:val="16"/>
              </w:rPr>
              <w:t>Aglomerado</w:t>
            </w:r>
          </w:p>
        </w:tc>
        <w:tc>
          <w:tcPr>
            <w:tcW w:w="961" w:type="pct"/>
            <w:noWrap/>
            <w:hideMark/>
          </w:tcPr>
          <w:p w14:paraId="296B19AF" w14:textId="77777777" w:rsidR="0096477B" w:rsidRPr="00003EAF" w:rsidRDefault="0096477B" w:rsidP="0096477B">
            <w:pPr>
              <w:rPr>
                <w:sz w:val="16"/>
                <w:szCs w:val="16"/>
              </w:rPr>
            </w:pPr>
            <w:r w:rsidRPr="00003EAF">
              <w:rPr>
                <w:sz w:val="16"/>
                <w:szCs w:val="16"/>
              </w:rPr>
              <w:t>18.7</w:t>
            </w:r>
          </w:p>
        </w:tc>
        <w:tc>
          <w:tcPr>
            <w:tcW w:w="645" w:type="pct"/>
            <w:noWrap/>
            <w:hideMark/>
          </w:tcPr>
          <w:p w14:paraId="0CC525A5" w14:textId="77777777" w:rsidR="0096477B" w:rsidRPr="00003EAF" w:rsidRDefault="0096477B" w:rsidP="0096477B">
            <w:pPr>
              <w:rPr>
                <w:sz w:val="16"/>
                <w:szCs w:val="16"/>
              </w:rPr>
            </w:pPr>
            <w:r w:rsidRPr="00003EAF">
              <w:rPr>
                <w:sz w:val="16"/>
                <w:szCs w:val="16"/>
              </w:rPr>
              <w:t>12600</w:t>
            </w:r>
          </w:p>
        </w:tc>
        <w:tc>
          <w:tcPr>
            <w:tcW w:w="794" w:type="pct"/>
            <w:noWrap/>
            <w:hideMark/>
          </w:tcPr>
          <w:p w14:paraId="0241E0F8" w14:textId="77777777" w:rsidR="0096477B" w:rsidRPr="00003EAF" w:rsidRDefault="0096477B" w:rsidP="0096477B">
            <w:pPr>
              <w:rPr>
                <w:sz w:val="16"/>
                <w:szCs w:val="16"/>
              </w:rPr>
            </w:pPr>
            <w:r w:rsidRPr="00003EAF">
              <w:rPr>
                <w:sz w:val="16"/>
                <w:szCs w:val="16"/>
              </w:rPr>
              <w:t>2340</w:t>
            </w:r>
          </w:p>
        </w:tc>
        <w:tc>
          <w:tcPr>
            <w:tcW w:w="794" w:type="pct"/>
            <w:noWrap/>
            <w:hideMark/>
          </w:tcPr>
          <w:p w14:paraId="34603C26" w14:textId="77777777" w:rsidR="0096477B" w:rsidRPr="00003EAF" w:rsidRDefault="0096477B" w:rsidP="0096477B">
            <w:pPr>
              <w:rPr>
                <w:sz w:val="16"/>
                <w:szCs w:val="16"/>
              </w:rPr>
            </w:pPr>
            <w:r w:rsidRPr="00003EAF">
              <w:rPr>
                <w:sz w:val="16"/>
                <w:szCs w:val="16"/>
              </w:rPr>
              <w:t>2300</w:t>
            </w:r>
          </w:p>
        </w:tc>
        <w:tc>
          <w:tcPr>
            <w:tcW w:w="742" w:type="pct"/>
            <w:noWrap/>
            <w:hideMark/>
          </w:tcPr>
          <w:p w14:paraId="6AF03E2B" w14:textId="77777777" w:rsidR="0096477B" w:rsidRPr="00003EAF" w:rsidRDefault="0096477B" w:rsidP="0096477B">
            <w:pPr>
              <w:rPr>
                <w:sz w:val="16"/>
                <w:szCs w:val="16"/>
              </w:rPr>
            </w:pPr>
            <w:r w:rsidRPr="00003EAF">
              <w:rPr>
                <w:sz w:val="16"/>
                <w:szCs w:val="16"/>
              </w:rPr>
              <w:t>1.71%</w:t>
            </w:r>
          </w:p>
        </w:tc>
      </w:tr>
      <w:tr w:rsidR="00003EAF" w:rsidRPr="00003EAF" w14:paraId="6C8EDB42" w14:textId="77777777" w:rsidTr="008D2013">
        <w:trPr>
          <w:trHeight w:val="86"/>
        </w:trPr>
        <w:tc>
          <w:tcPr>
            <w:tcW w:w="1064" w:type="pct"/>
            <w:noWrap/>
            <w:hideMark/>
          </w:tcPr>
          <w:p w14:paraId="684703F8" w14:textId="77777777" w:rsidR="0096477B" w:rsidRPr="00003EAF" w:rsidRDefault="0096477B" w:rsidP="0096477B">
            <w:pPr>
              <w:rPr>
                <w:sz w:val="16"/>
                <w:szCs w:val="16"/>
              </w:rPr>
            </w:pPr>
            <w:r w:rsidRPr="00003EAF">
              <w:rPr>
                <w:sz w:val="16"/>
                <w:szCs w:val="16"/>
              </w:rPr>
              <w:t>Plástico</w:t>
            </w:r>
          </w:p>
        </w:tc>
        <w:tc>
          <w:tcPr>
            <w:tcW w:w="961" w:type="pct"/>
            <w:noWrap/>
            <w:hideMark/>
          </w:tcPr>
          <w:p w14:paraId="07703131" w14:textId="77777777" w:rsidR="0096477B" w:rsidRPr="00003EAF" w:rsidRDefault="0096477B" w:rsidP="0096477B">
            <w:pPr>
              <w:rPr>
                <w:sz w:val="16"/>
                <w:szCs w:val="16"/>
              </w:rPr>
            </w:pPr>
            <w:r w:rsidRPr="00003EAF">
              <w:rPr>
                <w:sz w:val="16"/>
                <w:szCs w:val="16"/>
              </w:rPr>
              <w:t>18.7</w:t>
            </w:r>
          </w:p>
        </w:tc>
        <w:tc>
          <w:tcPr>
            <w:tcW w:w="645" w:type="pct"/>
            <w:noWrap/>
            <w:hideMark/>
          </w:tcPr>
          <w:p w14:paraId="761BCE15" w14:textId="77777777" w:rsidR="0096477B" w:rsidRPr="00003EAF" w:rsidRDefault="0096477B" w:rsidP="0096477B">
            <w:pPr>
              <w:rPr>
                <w:sz w:val="16"/>
                <w:szCs w:val="16"/>
              </w:rPr>
            </w:pPr>
            <w:r w:rsidRPr="00003EAF">
              <w:rPr>
                <w:sz w:val="16"/>
                <w:szCs w:val="16"/>
              </w:rPr>
              <w:t>12600</w:t>
            </w:r>
          </w:p>
        </w:tc>
        <w:tc>
          <w:tcPr>
            <w:tcW w:w="794" w:type="pct"/>
            <w:noWrap/>
            <w:hideMark/>
          </w:tcPr>
          <w:p w14:paraId="23BDFF0E" w14:textId="77777777" w:rsidR="0096477B" w:rsidRPr="00003EAF" w:rsidRDefault="0096477B" w:rsidP="0096477B">
            <w:pPr>
              <w:rPr>
                <w:sz w:val="16"/>
                <w:szCs w:val="16"/>
              </w:rPr>
            </w:pPr>
            <w:r w:rsidRPr="00003EAF">
              <w:rPr>
                <w:sz w:val="16"/>
                <w:szCs w:val="16"/>
              </w:rPr>
              <w:t>2340</w:t>
            </w:r>
          </w:p>
        </w:tc>
        <w:tc>
          <w:tcPr>
            <w:tcW w:w="794" w:type="pct"/>
            <w:noWrap/>
            <w:hideMark/>
          </w:tcPr>
          <w:p w14:paraId="4AEE86A4" w14:textId="77777777" w:rsidR="0096477B" w:rsidRPr="00003EAF" w:rsidRDefault="0096477B" w:rsidP="0096477B">
            <w:pPr>
              <w:rPr>
                <w:sz w:val="16"/>
                <w:szCs w:val="16"/>
              </w:rPr>
            </w:pPr>
            <w:r w:rsidRPr="00003EAF">
              <w:rPr>
                <w:sz w:val="16"/>
                <w:szCs w:val="16"/>
              </w:rPr>
              <w:t>2340</w:t>
            </w:r>
          </w:p>
        </w:tc>
        <w:tc>
          <w:tcPr>
            <w:tcW w:w="742" w:type="pct"/>
            <w:noWrap/>
            <w:hideMark/>
          </w:tcPr>
          <w:p w14:paraId="3BB01127" w14:textId="77777777" w:rsidR="0096477B" w:rsidRPr="00003EAF" w:rsidRDefault="0096477B" w:rsidP="0096477B">
            <w:pPr>
              <w:rPr>
                <w:sz w:val="16"/>
                <w:szCs w:val="16"/>
              </w:rPr>
            </w:pPr>
            <w:r w:rsidRPr="00003EAF">
              <w:rPr>
                <w:sz w:val="16"/>
                <w:szCs w:val="16"/>
              </w:rPr>
              <w:t>0.00%</w:t>
            </w:r>
          </w:p>
        </w:tc>
      </w:tr>
      <w:tr w:rsidR="00003EAF" w:rsidRPr="00003EAF" w14:paraId="090307D4" w14:textId="77777777" w:rsidTr="008D2013">
        <w:trPr>
          <w:trHeight w:val="174"/>
        </w:trPr>
        <w:tc>
          <w:tcPr>
            <w:tcW w:w="1064" w:type="pct"/>
            <w:noWrap/>
            <w:hideMark/>
          </w:tcPr>
          <w:p w14:paraId="3F7E67DD" w14:textId="77777777" w:rsidR="0096477B" w:rsidRPr="00003EAF" w:rsidRDefault="0096477B" w:rsidP="0096477B">
            <w:pPr>
              <w:rPr>
                <w:sz w:val="16"/>
                <w:szCs w:val="16"/>
              </w:rPr>
            </w:pPr>
            <w:r w:rsidRPr="00003EAF">
              <w:rPr>
                <w:sz w:val="16"/>
                <w:szCs w:val="16"/>
              </w:rPr>
              <w:t>Madera</w:t>
            </w:r>
          </w:p>
        </w:tc>
        <w:tc>
          <w:tcPr>
            <w:tcW w:w="961" w:type="pct"/>
            <w:noWrap/>
            <w:hideMark/>
          </w:tcPr>
          <w:p w14:paraId="6F6370E9" w14:textId="77777777" w:rsidR="0096477B" w:rsidRPr="00003EAF" w:rsidRDefault="0096477B" w:rsidP="0096477B">
            <w:pPr>
              <w:rPr>
                <w:sz w:val="16"/>
                <w:szCs w:val="16"/>
              </w:rPr>
            </w:pPr>
            <w:r w:rsidRPr="00003EAF">
              <w:rPr>
                <w:sz w:val="16"/>
                <w:szCs w:val="16"/>
              </w:rPr>
              <w:t>18.7</w:t>
            </w:r>
          </w:p>
        </w:tc>
        <w:tc>
          <w:tcPr>
            <w:tcW w:w="645" w:type="pct"/>
            <w:noWrap/>
            <w:hideMark/>
          </w:tcPr>
          <w:p w14:paraId="54EF7C80" w14:textId="77777777" w:rsidR="0096477B" w:rsidRPr="00003EAF" w:rsidRDefault="0096477B" w:rsidP="0096477B">
            <w:pPr>
              <w:rPr>
                <w:sz w:val="16"/>
                <w:szCs w:val="16"/>
              </w:rPr>
            </w:pPr>
            <w:r w:rsidRPr="00003EAF">
              <w:rPr>
                <w:sz w:val="16"/>
                <w:szCs w:val="16"/>
              </w:rPr>
              <w:t>12600</w:t>
            </w:r>
          </w:p>
        </w:tc>
        <w:tc>
          <w:tcPr>
            <w:tcW w:w="794" w:type="pct"/>
            <w:noWrap/>
            <w:hideMark/>
          </w:tcPr>
          <w:p w14:paraId="02881D09" w14:textId="77777777" w:rsidR="0096477B" w:rsidRPr="00003EAF" w:rsidRDefault="0096477B" w:rsidP="0096477B">
            <w:pPr>
              <w:rPr>
                <w:sz w:val="16"/>
                <w:szCs w:val="16"/>
              </w:rPr>
            </w:pPr>
            <w:r w:rsidRPr="00003EAF">
              <w:rPr>
                <w:sz w:val="16"/>
                <w:szCs w:val="16"/>
              </w:rPr>
              <w:t>2340</w:t>
            </w:r>
          </w:p>
        </w:tc>
        <w:tc>
          <w:tcPr>
            <w:tcW w:w="794" w:type="pct"/>
            <w:noWrap/>
            <w:hideMark/>
          </w:tcPr>
          <w:p w14:paraId="3ACE9047" w14:textId="77777777" w:rsidR="0096477B" w:rsidRPr="00003EAF" w:rsidRDefault="0096477B" w:rsidP="0096477B">
            <w:pPr>
              <w:rPr>
                <w:sz w:val="16"/>
                <w:szCs w:val="16"/>
              </w:rPr>
            </w:pPr>
            <w:r w:rsidRPr="00003EAF">
              <w:rPr>
                <w:sz w:val="16"/>
                <w:szCs w:val="16"/>
              </w:rPr>
              <w:t>2300</w:t>
            </w:r>
          </w:p>
        </w:tc>
        <w:tc>
          <w:tcPr>
            <w:tcW w:w="742" w:type="pct"/>
            <w:noWrap/>
            <w:hideMark/>
          </w:tcPr>
          <w:p w14:paraId="2181BB81" w14:textId="77777777" w:rsidR="0096477B" w:rsidRPr="00003EAF" w:rsidRDefault="0096477B" w:rsidP="0096477B">
            <w:pPr>
              <w:rPr>
                <w:sz w:val="16"/>
                <w:szCs w:val="16"/>
              </w:rPr>
            </w:pPr>
            <w:r w:rsidRPr="00003EAF">
              <w:rPr>
                <w:sz w:val="16"/>
                <w:szCs w:val="16"/>
              </w:rPr>
              <w:t>1.71%</w:t>
            </w:r>
          </w:p>
        </w:tc>
      </w:tr>
      <w:tr w:rsidR="00003EAF" w:rsidRPr="00003EAF" w14:paraId="1D7AEBA1" w14:textId="77777777" w:rsidTr="008D2013">
        <w:trPr>
          <w:trHeight w:val="134"/>
        </w:trPr>
        <w:tc>
          <w:tcPr>
            <w:tcW w:w="1064" w:type="pct"/>
            <w:noWrap/>
            <w:hideMark/>
          </w:tcPr>
          <w:p w14:paraId="544FF9D3" w14:textId="77777777" w:rsidR="0096477B" w:rsidRPr="00003EAF" w:rsidRDefault="0096477B" w:rsidP="0096477B">
            <w:pPr>
              <w:rPr>
                <w:sz w:val="16"/>
                <w:szCs w:val="16"/>
              </w:rPr>
            </w:pPr>
            <w:r w:rsidRPr="00003EAF">
              <w:rPr>
                <w:sz w:val="16"/>
                <w:szCs w:val="16"/>
              </w:rPr>
              <w:t>Metal</w:t>
            </w:r>
          </w:p>
        </w:tc>
        <w:tc>
          <w:tcPr>
            <w:tcW w:w="961" w:type="pct"/>
            <w:noWrap/>
            <w:hideMark/>
          </w:tcPr>
          <w:p w14:paraId="1B2FFB22" w14:textId="77777777" w:rsidR="0096477B" w:rsidRPr="00003EAF" w:rsidRDefault="0096477B" w:rsidP="0096477B">
            <w:pPr>
              <w:rPr>
                <w:sz w:val="16"/>
                <w:szCs w:val="16"/>
              </w:rPr>
            </w:pPr>
            <w:r w:rsidRPr="00003EAF">
              <w:rPr>
                <w:sz w:val="16"/>
                <w:szCs w:val="16"/>
              </w:rPr>
              <w:t>18.7</w:t>
            </w:r>
          </w:p>
        </w:tc>
        <w:tc>
          <w:tcPr>
            <w:tcW w:w="645" w:type="pct"/>
            <w:noWrap/>
            <w:hideMark/>
          </w:tcPr>
          <w:p w14:paraId="1AC1F4E9" w14:textId="77777777" w:rsidR="0096477B" w:rsidRPr="00003EAF" w:rsidRDefault="0096477B" w:rsidP="0096477B">
            <w:pPr>
              <w:rPr>
                <w:sz w:val="16"/>
                <w:szCs w:val="16"/>
              </w:rPr>
            </w:pPr>
            <w:r w:rsidRPr="00003EAF">
              <w:rPr>
                <w:sz w:val="16"/>
                <w:szCs w:val="16"/>
              </w:rPr>
              <w:t>12600</w:t>
            </w:r>
          </w:p>
        </w:tc>
        <w:tc>
          <w:tcPr>
            <w:tcW w:w="794" w:type="pct"/>
            <w:noWrap/>
            <w:hideMark/>
          </w:tcPr>
          <w:p w14:paraId="1DDD52E8" w14:textId="77777777" w:rsidR="0096477B" w:rsidRPr="00003EAF" w:rsidRDefault="0096477B" w:rsidP="0096477B">
            <w:pPr>
              <w:rPr>
                <w:sz w:val="16"/>
                <w:szCs w:val="16"/>
              </w:rPr>
            </w:pPr>
            <w:r w:rsidRPr="00003EAF">
              <w:rPr>
                <w:sz w:val="16"/>
                <w:szCs w:val="16"/>
              </w:rPr>
              <w:t>2340</w:t>
            </w:r>
          </w:p>
        </w:tc>
        <w:tc>
          <w:tcPr>
            <w:tcW w:w="794" w:type="pct"/>
            <w:noWrap/>
            <w:hideMark/>
          </w:tcPr>
          <w:p w14:paraId="4EC253F7" w14:textId="77777777" w:rsidR="0096477B" w:rsidRPr="00003EAF" w:rsidRDefault="0096477B" w:rsidP="0096477B">
            <w:pPr>
              <w:rPr>
                <w:sz w:val="16"/>
                <w:szCs w:val="16"/>
              </w:rPr>
            </w:pPr>
            <w:r w:rsidRPr="00003EAF">
              <w:rPr>
                <w:sz w:val="16"/>
                <w:szCs w:val="16"/>
              </w:rPr>
              <w:t>640</w:t>
            </w:r>
          </w:p>
        </w:tc>
        <w:tc>
          <w:tcPr>
            <w:tcW w:w="742" w:type="pct"/>
            <w:noWrap/>
            <w:hideMark/>
          </w:tcPr>
          <w:p w14:paraId="101C01BA" w14:textId="77777777" w:rsidR="0096477B" w:rsidRPr="00003EAF" w:rsidRDefault="0096477B" w:rsidP="0096477B">
            <w:pPr>
              <w:rPr>
                <w:sz w:val="16"/>
                <w:szCs w:val="16"/>
              </w:rPr>
            </w:pPr>
            <w:r w:rsidRPr="00003EAF">
              <w:rPr>
                <w:sz w:val="16"/>
                <w:szCs w:val="16"/>
              </w:rPr>
              <w:t>72.65%</w:t>
            </w:r>
          </w:p>
        </w:tc>
      </w:tr>
      <w:tr w:rsidR="00003EAF" w:rsidRPr="00003EAF" w14:paraId="5A7CB813" w14:textId="77777777" w:rsidTr="008D2013">
        <w:trPr>
          <w:trHeight w:val="222"/>
        </w:trPr>
        <w:tc>
          <w:tcPr>
            <w:tcW w:w="1064" w:type="pct"/>
            <w:noWrap/>
            <w:hideMark/>
          </w:tcPr>
          <w:p w14:paraId="0FAE35AA" w14:textId="77777777" w:rsidR="0096477B" w:rsidRPr="00003EAF" w:rsidRDefault="0096477B" w:rsidP="0096477B">
            <w:pPr>
              <w:rPr>
                <w:sz w:val="16"/>
                <w:szCs w:val="16"/>
              </w:rPr>
            </w:pPr>
            <w:r w:rsidRPr="00003EAF">
              <w:rPr>
                <w:sz w:val="16"/>
                <w:szCs w:val="16"/>
              </w:rPr>
              <w:t>Vidrio</w:t>
            </w:r>
          </w:p>
        </w:tc>
        <w:tc>
          <w:tcPr>
            <w:tcW w:w="961" w:type="pct"/>
            <w:noWrap/>
            <w:hideMark/>
          </w:tcPr>
          <w:p w14:paraId="294D7AC0" w14:textId="77777777" w:rsidR="0096477B" w:rsidRPr="00003EAF" w:rsidRDefault="0096477B" w:rsidP="0096477B">
            <w:pPr>
              <w:rPr>
                <w:sz w:val="16"/>
                <w:szCs w:val="16"/>
              </w:rPr>
            </w:pPr>
            <w:r w:rsidRPr="00003EAF">
              <w:rPr>
                <w:sz w:val="16"/>
                <w:szCs w:val="16"/>
              </w:rPr>
              <w:t>18.7</w:t>
            </w:r>
          </w:p>
        </w:tc>
        <w:tc>
          <w:tcPr>
            <w:tcW w:w="645" w:type="pct"/>
            <w:noWrap/>
            <w:hideMark/>
          </w:tcPr>
          <w:p w14:paraId="1C6ACFE0" w14:textId="77777777" w:rsidR="0096477B" w:rsidRPr="00003EAF" w:rsidRDefault="0096477B" w:rsidP="0096477B">
            <w:pPr>
              <w:rPr>
                <w:sz w:val="16"/>
                <w:szCs w:val="16"/>
              </w:rPr>
            </w:pPr>
            <w:r w:rsidRPr="00003EAF">
              <w:rPr>
                <w:sz w:val="16"/>
                <w:szCs w:val="16"/>
              </w:rPr>
              <w:t>12600</w:t>
            </w:r>
          </w:p>
        </w:tc>
        <w:tc>
          <w:tcPr>
            <w:tcW w:w="794" w:type="pct"/>
            <w:noWrap/>
            <w:hideMark/>
          </w:tcPr>
          <w:p w14:paraId="48B579B9" w14:textId="77777777" w:rsidR="0096477B" w:rsidRPr="00003EAF" w:rsidRDefault="0096477B" w:rsidP="0096477B">
            <w:pPr>
              <w:rPr>
                <w:sz w:val="16"/>
                <w:szCs w:val="16"/>
              </w:rPr>
            </w:pPr>
            <w:r w:rsidRPr="00003EAF">
              <w:rPr>
                <w:sz w:val="16"/>
                <w:szCs w:val="16"/>
              </w:rPr>
              <w:t>2340</w:t>
            </w:r>
          </w:p>
        </w:tc>
        <w:tc>
          <w:tcPr>
            <w:tcW w:w="794" w:type="pct"/>
            <w:noWrap/>
            <w:hideMark/>
          </w:tcPr>
          <w:p w14:paraId="750B94A2" w14:textId="77777777" w:rsidR="0096477B" w:rsidRPr="00003EAF" w:rsidRDefault="0096477B" w:rsidP="0096477B">
            <w:pPr>
              <w:rPr>
                <w:sz w:val="16"/>
                <w:szCs w:val="16"/>
              </w:rPr>
            </w:pPr>
            <w:r w:rsidRPr="00003EAF">
              <w:rPr>
                <w:sz w:val="16"/>
                <w:szCs w:val="16"/>
              </w:rPr>
              <w:t>2300</w:t>
            </w:r>
          </w:p>
        </w:tc>
        <w:tc>
          <w:tcPr>
            <w:tcW w:w="742" w:type="pct"/>
            <w:noWrap/>
            <w:hideMark/>
          </w:tcPr>
          <w:p w14:paraId="5851F04E" w14:textId="77777777" w:rsidR="0096477B" w:rsidRPr="00003EAF" w:rsidRDefault="0096477B" w:rsidP="0096477B">
            <w:pPr>
              <w:rPr>
                <w:sz w:val="16"/>
                <w:szCs w:val="16"/>
              </w:rPr>
            </w:pPr>
            <w:r w:rsidRPr="00003EAF">
              <w:rPr>
                <w:sz w:val="16"/>
                <w:szCs w:val="16"/>
              </w:rPr>
              <w:t>1.71%</w:t>
            </w:r>
          </w:p>
        </w:tc>
      </w:tr>
      <w:tr w:rsidR="00003EAF" w:rsidRPr="00003EAF" w14:paraId="6009439E" w14:textId="77777777" w:rsidTr="008D2013">
        <w:trPr>
          <w:trHeight w:val="268"/>
        </w:trPr>
        <w:tc>
          <w:tcPr>
            <w:tcW w:w="1064" w:type="pct"/>
            <w:hideMark/>
          </w:tcPr>
          <w:p w14:paraId="7DAEA5A3" w14:textId="77777777" w:rsidR="0096477B" w:rsidRPr="00003EAF" w:rsidRDefault="0096477B" w:rsidP="0096477B">
            <w:pPr>
              <w:rPr>
                <w:sz w:val="16"/>
                <w:szCs w:val="16"/>
              </w:rPr>
            </w:pPr>
            <w:r w:rsidRPr="00003EAF">
              <w:rPr>
                <w:sz w:val="16"/>
                <w:szCs w:val="16"/>
              </w:rPr>
              <w:t>Poli estireno expandido</w:t>
            </w:r>
          </w:p>
        </w:tc>
        <w:tc>
          <w:tcPr>
            <w:tcW w:w="961" w:type="pct"/>
            <w:noWrap/>
            <w:hideMark/>
          </w:tcPr>
          <w:p w14:paraId="30155E45" w14:textId="77777777" w:rsidR="0096477B" w:rsidRPr="00003EAF" w:rsidRDefault="0096477B" w:rsidP="0096477B">
            <w:pPr>
              <w:rPr>
                <w:sz w:val="16"/>
                <w:szCs w:val="16"/>
              </w:rPr>
            </w:pPr>
            <w:r w:rsidRPr="00003EAF">
              <w:rPr>
                <w:sz w:val="16"/>
                <w:szCs w:val="16"/>
              </w:rPr>
              <w:t>18.7</w:t>
            </w:r>
          </w:p>
        </w:tc>
        <w:tc>
          <w:tcPr>
            <w:tcW w:w="645" w:type="pct"/>
            <w:noWrap/>
            <w:hideMark/>
          </w:tcPr>
          <w:p w14:paraId="3ECE40E0" w14:textId="77777777" w:rsidR="0096477B" w:rsidRPr="00003EAF" w:rsidRDefault="0096477B" w:rsidP="0096477B">
            <w:pPr>
              <w:rPr>
                <w:sz w:val="16"/>
                <w:szCs w:val="16"/>
              </w:rPr>
            </w:pPr>
            <w:r w:rsidRPr="00003EAF">
              <w:rPr>
                <w:sz w:val="16"/>
                <w:szCs w:val="16"/>
              </w:rPr>
              <w:t>12600</w:t>
            </w:r>
          </w:p>
        </w:tc>
        <w:tc>
          <w:tcPr>
            <w:tcW w:w="794" w:type="pct"/>
            <w:noWrap/>
            <w:hideMark/>
          </w:tcPr>
          <w:p w14:paraId="099BB9FB" w14:textId="77777777" w:rsidR="0096477B" w:rsidRPr="00003EAF" w:rsidRDefault="0096477B" w:rsidP="0096477B">
            <w:pPr>
              <w:rPr>
                <w:sz w:val="16"/>
                <w:szCs w:val="16"/>
              </w:rPr>
            </w:pPr>
            <w:r w:rsidRPr="00003EAF">
              <w:rPr>
                <w:sz w:val="16"/>
                <w:szCs w:val="16"/>
              </w:rPr>
              <w:t>2340</w:t>
            </w:r>
          </w:p>
        </w:tc>
        <w:tc>
          <w:tcPr>
            <w:tcW w:w="794" w:type="pct"/>
            <w:noWrap/>
            <w:hideMark/>
          </w:tcPr>
          <w:p w14:paraId="363A752D" w14:textId="77777777" w:rsidR="0096477B" w:rsidRPr="00003EAF" w:rsidRDefault="0096477B" w:rsidP="0096477B">
            <w:pPr>
              <w:rPr>
                <w:sz w:val="16"/>
                <w:szCs w:val="16"/>
              </w:rPr>
            </w:pPr>
            <w:r w:rsidRPr="00003EAF">
              <w:rPr>
                <w:sz w:val="16"/>
                <w:szCs w:val="16"/>
              </w:rPr>
              <w:t>2340</w:t>
            </w:r>
          </w:p>
        </w:tc>
        <w:tc>
          <w:tcPr>
            <w:tcW w:w="742" w:type="pct"/>
            <w:noWrap/>
            <w:hideMark/>
          </w:tcPr>
          <w:p w14:paraId="7BAE1284" w14:textId="77777777" w:rsidR="0096477B" w:rsidRPr="00003EAF" w:rsidRDefault="0096477B" w:rsidP="0096477B">
            <w:pPr>
              <w:rPr>
                <w:sz w:val="16"/>
                <w:szCs w:val="16"/>
              </w:rPr>
            </w:pPr>
            <w:r w:rsidRPr="00003EAF">
              <w:rPr>
                <w:sz w:val="16"/>
                <w:szCs w:val="16"/>
              </w:rPr>
              <w:t>0.00%</w:t>
            </w:r>
          </w:p>
        </w:tc>
      </w:tr>
      <w:tr w:rsidR="00003EAF" w:rsidRPr="00003EAF" w14:paraId="3041F7C3" w14:textId="77777777" w:rsidTr="005C731A">
        <w:trPr>
          <w:trHeight w:val="174"/>
        </w:trPr>
        <w:tc>
          <w:tcPr>
            <w:tcW w:w="1064" w:type="pct"/>
            <w:tcBorders>
              <w:bottom w:val="single" w:sz="4" w:space="0" w:color="auto"/>
            </w:tcBorders>
            <w:noWrap/>
            <w:hideMark/>
          </w:tcPr>
          <w:p w14:paraId="5E73F35E" w14:textId="77777777" w:rsidR="0096477B" w:rsidRPr="00003EAF" w:rsidRDefault="0096477B" w:rsidP="0096477B">
            <w:pPr>
              <w:rPr>
                <w:sz w:val="16"/>
                <w:szCs w:val="16"/>
              </w:rPr>
            </w:pPr>
            <w:r w:rsidRPr="00003EAF">
              <w:rPr>
                <w:sz w:val="16"/>
                <w:szCs w:val="16"/>
              </w:rPr>
              <w:t>Tela</w:t>
            </w:r>
          </w:p>
        </w:tc>
        <w:tc>
          <w:tcPr>
            <w:tcW w:w="961" w:type="pct"/>
            <w:tcBorders>
              <w:bottom w:val="single" w:sz="4" w:space="0" w:color="auto"/>
            </w:tcBorders>
            <w:noWrap/>
            <w:hideMark/>
          </w:tcPr>
          <w:p w14:paraId="214C375D" w14:textId="77777777" w:rsidR="0096477B" w:rsidRPr="00003EAF" w:rsidRDefault="0096477B" w:rsidP="0096477B">
            <w:pPr>
              <w:rPr>
                <w:sz w:val="16"/>
                <w:szCs w:val="16"/>
              </w:rPr>
            </w:pPr>
            <w:r w:rsidRPr="00003EAF">
              <w:rPr>
                <w:sz w:val="16"/>
                <w:szCs w:val="16"/>
              </w:rPr>
              <w:t>18.7</w:t>
            </w:r>
          </w:p>
        </w:tc>
        <w:tc>
          <w:tcPr>
            <w:tcW w:w="645" w:type="pct"/>
            <w:tcBorders>
              <w:bottom w:val="single" w:sz="4" w:space="0" w:color="auto"/>
            </w:tcBorders>
            <w:noWrap/>
            <w:hideMark/>
          </w:tcPr>
          <w:p w14:paraId="03F4B8F0" w14:textId="77777777" w:rsidR="0096477B" w:rsidRPr="00003EAF" w:rsidRDefault="0096477B" w:rsidP="0096477B">
            <w:pPr>
              <w:rPr>
                <w:sz w:val="16"/>
                <w:szCs w:val="16"/>
              </w:rPr>
            </w:pPr>
            <w:r w:rsidRPr="00003EAF">
              <w:rPr>
                <w:sz w:val="16"/>
                <w:szCs w:val="16"/>
              </w:rPr>
              <w:t>12600</w:t>
            </w:r>
          </w:p>
        </w:tc>
        <w:tc>
          <w:tcPr>
            <w:tcW w:w="794" w:type="pct"/>
            <w:tcBorders>
              <w:bottom w:val="single" w:sz="4" w:space="0" w:color="auto"/>
            </w:tcBorders>
            <w:noWrap/>
            <w:hideMark/>
          </w:tcPr>
          <w:p w14:paraId="5E6793F8" w14:textId="77777777" w:rsidR="0096477B" w:rsidRPr="00003EAF" w:rsidRDefault="0096477B" w:rsidP="0096477B">
            <w:pPr>
              <w:rPr>
                <w:sz w:val="16"/>
                <w:szCs w:val="16"/>
              </w:rPr>
            </w:pPr>
            <w:r w:rsidRPr="00003EAF">
              <w:rPr>
                <w:sz w:val="16"/>
                <w:szCs w:val="16"/>
              </w:rPr>
              <w:t>2340</w:t>
            </w:r>
          </w:p>
        </w:tc>
        <w:tc>
          <w:tcPr>
            <w:tcW w:w="794" w:type="pct"/>
            <w:tcBorders>
              <w:bottom w:val="single" w:sz="4" w:space="0" w:color="auto"/>
            </w:tcBorders>
            <w:noWrap/>
            <w:hideMark/>
          </w:tcPr>
          <w:p w14:paraId="46A4878E" w14:textId="77777777" w:rsidR="0096477B" w:rsidRPr="00003EAF" w:rsidRDefault="0096477B" w:rsidP="0096477B">
            <w:pPr>
              <w:rPr>
                <w:sz w:val="16"/>
                <w:szCs w:val="16"/>
              </w:rPr>
            </w:pPr>
            <w:r w:rsidRPr="00003EAF">
              <w:rPr>
                <w:sz w:val="16"/>
                <w:szCs w:val="16"/>
              </w:rPr>
              <w:t>2320</w:t>
            </w:r>
          </w:p>
        </w:tc>
        <w:tc>
          <w:tcPr>
            <w:tcW w:w="742" w:type="pct"/>
            <w:tcBorders>
              <w:bottom w:val="single" w:sz="4" w:space="0" w:color="auto"/>
            </w:tcBorders>
            <w:noWrap/>
            <w:hideMark/>
          </w:tcPr>
          <w:p w14:paraId="30F13318" w14:textId="77777777" w:rsidR="0096477B" w:rsidRPr="00003EAF" w:rsidRDefault="0096477B" w:rsidP="0096477B">
            <w:pPr>
              <w:rPr>
                <w:sz w:val="16"/>
                <w:szCs w:val="16"/>
              </w:rPr>
            </w:pPr>
            <w:r w:rsidRPr="00003EAF">
              <w:rPr>
                <w:sz w:val="16"/>
                <w:szCs w:val="16"/>
              </w:rPr>
              <w:t>0.85%</w:t>
            </w:r>
          </w:p>
        </w:tc>
      </w:tr>
      <w:tr w:rsidR="0096477B" w:rsidRPr="00003EAF" w14:paraId="5705685A" w14:textId="77777777" w:rsidTr="005C731A">
        <w:trPr>
          <w:trHeight w:val="120"/>
        </w:trPr>
        <w:tc>
          <w:tcPr>
            <w:tcW w:w="1064" w:type="pct"/>
            <w:tcBorders>
              <w:bottom w:val="double" w:sz="4" w:space="0" w:color="auto"/>
            </w:tcBorders>
            <w:noWrap/>
            <w:hideMark/>
          </w:tcPr>
          <w:p w14:paraId="6DCAB7B9" w14:textId="77777777" w:rsidR="0096477B" w:rsidRPr="00003EAF" w:rsidRDefault="0096477B" w:rsidP="0096477B">
            <w:pPr>
              <w:rPr>
                <w:sz w:val="16"/>
                <w:szCs w:val="16"/>
              </w:rPr>
            </w:pPr>
            <w:r w:rsidRPr="00003EAF">
              <w:rPr>
                <w:sz w:val="16"/>
                <w:szCs w:val="16"/>
              </w:rPr>
              <w:t>Cartón</w:t>
            </w:r>
          </w:p>
        </w:tc>
        <w:tc>
          <w:tcPr>
            <w:tcW w:w="961" w:type="pct"/>
            <w:tcBorders>
              <w:bottom w:val="double" w:sz="4" w:space="0" w:color="auto"/>
            </w:tcBorders>
            <w:noWrap/>
            <w:hideMark/>
          </w:tcPr>
          <w:p w14:paraId="14F723C7" w14:textId="77777777" w:rsidR="0096477B" w:rsidRPr="00003EAF" w:rsidRDefault="0096477B" w:rsidP="0096477B">
            <w:pPr>
              <w:rPr>
                <w:sz w:val="16"/>
                <w:szCs w:val="16"/>
              </w:rPr>
            </w:pPr>
            <w:r w:rsidRPr="00003EAF">
              <w:rPr>
                <w:sz w:val="16"/>
                <w:szCs w:val="16"/>
              </w:rPr>
              <w:t>18.7</w:t>
            </w:r>
          </w:p>
        </w:tc>
        <w:tc>
          <w:tcPr>
            <w:tcW w:w="645" w:type="pct"/>
            <w:tcBorders>
              <w:bottom w:val="double" w:sz="4" w:space="0" w:color="auto"/>
            </w:tcBorders>
            <w:noWrap/>
            <w:hideMark/>
          </w:tcPr>
          <w:p w14:paraId="68244E99" w14:textId="77777777" w:rsidR="0096477B" w:rsidRPr="00003EAF" w:rsidRDefault="0096477B" w:rsidP="0096477B">
            <w:pPr>
              <w:rPr>
                <w:sz w:val="16"/>
                <w:szCs w:val="16"/>
              </w:rPr>
            </w:pPr>
            <w:r w:rsidRPr="00003EAF">
              <w:rPr>
                <w:sz w:val="16"/>
                <w:szCs w:val="16"/>
              </w:rPr>
              <w:t>12600</w:t>
            </w:r>
          </w:p>
        </w:tc>
        <w:tc>
          <w:tcPr>
            <w:tcW w:w="794" w:type="pct"/>
            <w:tcBorders>
              <w:bottom w:val="double" w:sz="4" w:space="0" w:color="auto"/>
            </w:tcBorders>
            <w:noWrap/>
            <w:hideMark/>
          </w:tcPr>
          <w:p w14:paraId="53E84475" w14:textId="77777777" w:rsidR="0096477B" w:rsidRPr="00003EAF" w:rsidRDefault="0096477B" w:rsidP="0096477B">
            <w:pPr>
              <w:rPr>
                <w:sz w:val="16"/>
                <w:szCs w:val="16"/>
              </w:rPr>
            </w:pPr>
            <w:r w:rsidRPr="00003EAF">
              <w:rPr>
                <w:sz w:val="16"/>
                <w:szCs w:val="16"/>
              </w:rPr>
              <w:t>2340</w:t>
            </w:r>
          </w:p>
        </w:tc>
        <w:tc>
          <w:tcPr>
            <w:tcW w:w="794" w:type="pct"/>
            <w:tcBorders>
              <w:bottom w:val="double" w:sz="4" w:space="0" w:color="auto"/>
            </w:tcBorders>
            <w:noWrap/>
            <w:hideMark/>
          </w:tcPr>
          <w:p w14:paraId="10972688" w14:textId="77777777" w:rsidR="0096477B" w:rsidRPr="00003EAF" w:rsidRDefault="0096477B" w:rsidP="0096477B">
            <w:pPr>
              <w:rPr>
                <w:sz w:val="16"/>
                <w:szCs w:val="16"/>
              </w:rPr>
            </w:pPr>
            <w:r w:rsidRPr="00003EAF">
              <w:rPr>
                <w:sz w:val="16"/>
                <w:szCs w:val="16"/>
              </w:rPr>
              <w:t>2340</w:t>
            </w:r>
          </w:p>
        </w:tc>
        <w:tc>
          <w:tcPr>
            <w:tcW w:w="742" w:type="pct"/>
            <w:tcBorders>
              <w:bottom w:val="double" w:sz="4" w:space="0" w:color="auto"/>
            </w:tcBorders>
            <w:noWrap/>
            <w:hideMark/>
          </w:tcPr>
          <w:p w14:paraId="11ADE3B6" w14:textId="77777777" w:rsidR="0096477B" w:rsidRPr="00003EAF" w:rsidRDefault="0096477B" w:rsidP="0096477B">
            <w:pPr>
              <w:rPr>
                <w:sz w:val="16"/>
                <w:szCs w:val="16"/>
              </w:rPr>
            </w:pPr>
            <w:r w:rsidRPr="00003EAF">
              <w:rPr>
                <w:sz w:val="16"/>
                <w:szCs w:val="16"/>
              </w:rPr>
              <w:t>0.00%</w:t>
            </w:r>
          </w:p>
        </w:tc>
      </w:tr>
    </w:tbl>
    <w:p w14:paraId="0581171F" w14:textId="77777777" w:rsidR="0096477B" w:rsidRPr="00003EAF" w:rsidRDefault="0096477B" w:rsidP="0096477B">
      <w:pPr>
        <w:pStyle w:val="Text"/>
        <w:ind w:firstLine="0"/>
        <w:rPr>
          <w:lang w:val="es-EC"/>
        </w:rPr>
      </w:pPr>
    </w:p>
    <w:p w14:paraId="4460AC3F" w14:textId="2B4FE4ED" w:rsidR="00486435" w:rsidRPr="00003EAF" w:rsidRDefault="0015463D" w:rsidP="00486435">
      <w:pPr>
        <w:pStyle w:val="Text"/>
        <w:rPr>
          <w:lang w:val="es-EC"/>
        </w:rPr>
      </w:pPr>
      <w:r w:rsidRPr="00003EAF">
        <w:rPr>
          <w:lang w:val="es-EC"/>
        </w:rPr>
        <w:t>Se observa que,</w:t>
      </w:r>
      <w:r w:rsidR="00486435" w:rsidRPr="00003EAF">
        <w:rPr>
          <w:lang w:val="es-EC"/>
        </w:rPr>
        <w:t xml:space="preserve"> con materiales como el aglomerado, plástico, vidrio, poli estireno expandido y tela, la eficiencia sufre mínim</w:t>
      </w:r>
      <w:r w:rsidRPr="00003EAF">
        <w:rPr>
          <w:lang w:val="es-EC"/>
        </w:rPr>
        <w:t xml:space="preserve">as perdidas </w:t>
      </w:r>
      <w:r w:rsidR="003E0820">
        <w:rPr>
          <w:lang w:val="es-EC"/>
        </w:rPr>
        <w:t xml:space="preserve">y </w:t>
      </w:r>
      <w:r w:rsidR="00486435" w:rsidRPr="00003EAF">
        <w:rPr>
          <w:lang w:val="es-EC"/>
        </w:rPr>
        <w:t xml:space="preserve">logra transmitir la energía inalámbrica sin problema alguno. </w:t>
      </w:r>
    </w:p>
    <w:p w14:paraId="4BBCB844" w14:textId="77777777" w:rsidR="00486435" w:rsidRPr="00003EAF" w:rsidRDefault="00454A9D" w:rsidP="00486435">
      <w:pPr>
        <w:pStyle w:val="Text"/>
        <w:rPr>
          <w:lang w:val="es-EC"/>
        </w:rPr>
      </w:pPr>
      <w:r w:rsidRPr="00003EAF">
        <w:rPr>
          <w:lang w:val="es-EC"/>
        </w:rPr>
        <w:tab/>
        <w:t xml:space="preserve">En el caso de la madera </w:t>
      </w:r>
      <w:r w:rsidR="00486435" w:rsidRPr="00003EAF">
        <w:rPr>
          <w:lang w:val="es-EC"/>
        </w:rPr>
        <w:t>se observa una b</w:t>
      </w:r>
      <w:r w:rsidR="00BE14D9" w:rsidRPr="00003EAF">
        <w:rPr>
          <w:lang w:val="es-EC"/>
        </w:rPr>
        <w:t>aja en el rendimiento del 6.67%</w:t>
      </w:r>
      <w:r w:rsidR="00486435" w:rsidRPr="00003EAF">
        <w:rPr>
          <w:lang w:val="es-EC"/>
        </w:rPr>
        <w:t xml:space="preserve"> que se debe tomar en cuenta para la implementación del sistema en un mueble de este material </w:t>
      </w:r>
      <w:r w:rsidR="0015463D" w:rsidRPr="00003EAF">
        <w:rPr>
          <w:lang w:val="es-EC"/>
        </w:rPr>
        <w:t>para</w:t>
      </w:r>
      <w:r w:rsidR="00486435" w:rsidRPr="00003EAF">
        <w:rPr>
          <w:lang w:val="es-EC"/>
        </w:rPr>
        <w:t xml:space="preserve"> no tener pérdidas indeseables en el lado del receptor.</w:t>
      </w:r>
    </w:p>
    <w:p w14:paraId="21F5D834" w14:textId="77777777" w:rsidR="00486435" w:rsidRPr="00003EAF" w:rsidRDefault="00486435" w:rsidP="00486435">
      <w:pPr>
        <w:pStyle w:val="Text"/>
        <w:ind w:firstLine="0"/>
        <w:rPr>
          <w:lang w:val="es-EC"/>
        </w:rPr>
      </w:pPr>
      <w:r w:rsidRPr="00003EAF">
        <w:rPr>
          <w:lang w:val="es-EC"/>
        </w:rPr>
        <w:tab/>
        <w:t>Por otra parte, a</w:t>
      </w:r>
      <w:r w:rsidR="00454A9D" w:rsidRPr="00003EAF">
        <w:rPr>
          <w:lang w:val="es-EC"/>
        </w:rPr>
        <w:t>l utilizar metal como obstáculo</w:t>
      </w:r>
      <w:r w:rsidRPr="00003EAF">
        <w:rPr>
          <w:lang w:val="es-EC"/>
        </w:rPr>
        <w:t xml:space="preserve"> se obtiene una pérdida total de la transmisión</w:t>
      </w:r>
      <w:r w:rsidR="00454A9D" w:rsidRPr="00003EAF">
        <w:rPr>
          <w:lang w:val="es-EC"/>
        </w:rPr>
        <w:t>.</w:t>
      </w:r>
    </w:p>
    <w:p w14:paraId="6F741203" w14:textId="77777777" w:rsidR="00E97B99" w:rsidRPr="00003EAF" w:rsidRDefault="005E4699" w:rsidP="00E97B99">
      <w:pPr>
        <w:pStyle w:val="Ttulo1"/>
        <w:rPr>
          <w:lang w:val="es-EC"/>
        </w:rPr>
      </w:pPr>
      <w:r w:rsidRPr="00003EAF">
        <w:rPr>
          <w:lang w:val="es-EC"/>
        </w:rPr>
        <w:t>Conclusiones</w:t>
      </w:r>
    </w:p>
    <w:p w14:paraId="52E3F619" w14:textId="054BD883" w:rsidR="00CF44E8" w:rsidRPr="00003EAF" w:rsidRDefault="00063973" w:rsidP="002D494F">
      <w:pPr>
        <w:spacing w:line="252" w:lineRule="auto"/>
        <w:ind w:firstLine="204"/>
        <w:jc w:val="both"/>
        <w:rPr>
          <w:bCs/>
          <w:lang w:val="es-EC"/>
        </w:rPr>
      </w:pPr>
      <w:r w:rsidRPr="00003EAF">
        <w:rPr>
          <w:bCs/>
          <w:lang w:val="es-EC"/>
        </w:rPr>
        <w:t xml:space="preserve">Se construyó un sistema que permite la transmisión inalámbrica de energía eléctrica </w:t>
      </w:r>
      <w:r w:rsidR="003E0820">
        <w:rPr>
          <w:bCs/>
          <w:lang w:val="es-EC"/>
        </w:rPr>
        <w:t>al usar</w:t>
      </w:r>
      <w:r w:rsidRPr="00003EAF">
        <w:rPr>
          <w:bCs/>
          <w:lang w:val="es-EC"/>
        </w:rPr>
        <w:t xml:space="preserve"> placas FR4 de fácil </w:t>
      </w:r>
      <w:r w:rsidR="00C3540C" w:rsidRPr="00003EAF">
        <w:rPr>
          <w:bCs/>
          <w:lang w:val="es-EC"/>
        </w:rPr>
        <w:t>adquisición</w:t>
      </w:r>
      <w:r w:rsidRPr="00003EAF">
        <w:rPr>
          <w:bCs/>
          <w:lang w:val="es-EC"/>
        </w:rPr>
        <w:t xml:space="preserve"> como antenas</w:t>
      </w:r>
      <w:r w:rsidR="00C3540C" w:rsidRPr="00003EAF">
        <w:rPr>
          <w:bCs/>
          <w:lang w:val="es-EC"/>
        </w:rPr>
        <w:t xml:space="preserve">, además del uso de integrados MMIC para la fuente de energía y diodos </w:t>
      </w:r>
      <w:proofErr w:type="spellStart"/>
      <w:r w:rsidR="00C3540C" w:rsidRPr="00003EAF">
        <w:rPr>
          <w:bCs/>
          <w:i/>
          <w:lang w:val="es-EC"/>
        </w:rPr>
        <w:t>Schottky</w:t>
      </w:r>
      <w:proofErr w:type="spellEnd"/>
      <w:r w:rsidR="00C3540C" w:rsidRPr="00003EAF">
        <w:rPr>
          <w:bCs/>
          <w:lang w:val="es-EC"/>
        </w:rPr>
        <w:t xml:space="preserve"> para la rectificación y amplificación de la señal transmitida. </w:t>
      </w:r>
      <w:r w:rsidR="00CF44E8" w:rsidRPr="00003EAF">
        <w:rPr>
          <w:bCs/>
          <w:lang w:val="es-EC"/>
        </w:rPr>
        <w:t xml:space="preserve">Se evidencia que, en el sistema a menor distancia </w:t>
      </w:r>
      <w:r w:rsidR="0015463D" w:rsidRPr="00003EAF">
        <w:rPr>
          <w:bCs/>
          <w:lang w:val="es-EC"/>
        </w:rPr>
        <w:t>de separación entre las antenas</w:t>
      </w:r>
      <w:r w:rsidR="00CF44E8" w:rsidRPr="00003EAF">
        <w:rPr>
          <w:bCs/>
          <w:lang w:val="es-EC"/>
        </w:rPr>
        <w:t xml:space="preserve"> existe una me</w:t>
      </w:r>
      <w:r w:rsidR="00EA0019" w:rsidRPr="00003EAF">
        <w:rPr>
          <w:bCs/>
          <w:lang w:val="es-EC"/>
        </w:rPr>
        <w:t xml:space="preserve">jor eficiencia, </w:t>
      </w:r>
      <w:r w:rsidR="005C1637">
        <w:rPr>
          <w:bCs/>
          <w:lang w:val="es-EC"/>
        </w:rPr>
        <w:t xml:space="preserve">al </w:t>
      </w:r>
      <w:r w:rsidR="00EA0019" w:rsidRPr="00003EAF">
        <w:rPr>
          <w:bCs/>
          <w:lang w:val="es-EC"/>
        </w:rPr>
        <w:t>comproba</w:t>
      </w:r>
      <w:r w:rsidR="005C1637">
        <w:rPr>
          <w:bCs/>
          <w:lang w:val="es-EC"/>
        </w:rPr>
        <w:t>r</w:t>
      </w:r>
      <w:r w:rsidR="003E0820">
        <w:rPr>
          <w:bCs/>
          <w:lang w:val="es-EC"/>
        </w:rPr>
        <w:t xml:space="preserve"> que, a una separación de 10</w:t>
      </w:r>
      <w:r w:rsidR="00EA0019" w:rsidRPr="00003EAF">
        <w:rPr>
          <w:bCs/>
          <w:lang w:val="es-EC"/>
        </w:rPr>
        <w:t>mm</w:t>
      </w:r>
      <w:r w:rsidR="00CF44E8" w:rsidRPr="00003EAF">
        <w:rPr>
          <w:bCs/>
          <w:lang w:val="es-EC"/>
        </w:rPr>
        <w:t xml:space="preserve"> se obtiene un rendimiento del 31.41% del voltaje transmitido, </w:t>
      </w:r>
      <w:r w:rsidR="005C1637">
        <w:rPr>
          <w:bCs/>
          <w:lang w:val="es-EC"/>
        </w:rPr>
        <w:t xml:space="preserve">con lo que decae </w:t>
      </w:r>
      <w:r w:rsidR="00CF44E8" w:rsidRPr="00003EAF">
        <w:rPr>
          <w:bCs/>
          <w:lang w:val="es-EC"/>
        </w:rPr>
        <w:t>al 18.57% a una separació</w:t>
      </w:r>
      <w:r w:rsidR="003E0820">
        <w:rPr>
          <w:bCs/>
          <w:lang w:val="es-EC"/>
        </w:rPr>
        <w:t>n de 100</w:t>
      </w:r>
      <w:r w:rsidR="00837DD6" w:rsidRPr="00003EAF">
        <w:rPr>
          <w:bCs/>
          <w:lang w:val="es-EC"/>
        </w:rPr>
        <w:t>mm</w:t>
      </w:r>
      <w:r w:rsidR="00CF44E8" w:rsidRPr="00003EAF">
        <w:rPr>
          <w:bCs/>
          <w:lang w:val="es-EC"/>
        </w:rPr>
        <w:t>.</w:t>
      </w:r>
      <w:r w:rsidR="0091751B" w:rsidRPr="00003EAF">
        <w:rPr>
          <w:bCs/>
          <w:lang w:val="es-EC"/>
        </w:rPr>
        <w:t xml:space="preserve"> </w:t>
      </w:r>
      <w:r w:rsidR="00CF44E8" w:rsidRPr="00003EAF">
        <w:rPr>
          <w:bCs/>
          <w:lang w:val="es-EC"/>
        </w:rPr>
        <w:t>Mediante la simulación, se observó que al variar aspectos en el material dieléctrico como el espe</w:t>
      </w:r>
      <w:r w:rsidR="00EA0019" w:rsidRPr="00003EAF">
        <w:rPr>
          <w:bCs/>
          <w:lang w:val="es-EC"/>
        </w:rPr>
        <w:t xml:space="preserve">sor o la </w:t>
      </w:r>
      <w:proofErr w:type="spellStart"/>
      <w:r w:rsidR="00EA0019" w:rsidRPr="00003EAF">
        <w:rPr>
          <w:bCs/>
          <w:lang w:val="es-EC"/>
        </w:rPr>
        <w:t>permitividad</w:t>
      </w:r>
      <w:proofErr w:type="spellEnd"/>
      <w:r w:rsidR="00EA0019" w:rsidRPr="00003EAF">
        <w:rPr>
          <w:bCs/>
          <w:lang w:val="es-EC"/>
        </w:rPr>
        <w:t xml:space="preserve"> eléctrica</w:t>
      </w:r>
      <w:r w:rsidR="00CF44E8" w:rsidRPr="00003EAF">
        <w:rPr>
          <w:bCs/>
          <w:lang w:val="es-EC"/>
        </w:rPr>
        <w:t xml:space="preserve"> se puede crear antenas con un tamaño más reducido que el propuesto, debido a que mejores valores de </w:t>
      </w:r>
      <w:proofErr w:type="spellStart"/>
      <w:r w:rsidR="00CF44E8" w:rsidRPr="00003EAF">
        <w:rPr>
          <w:bCs/>
          <w:lang w:val="es-EC"/>
        </w:rPr>
        <w:t>perm</w:t>
      </w:r>
      <w:r w:rsidR="00EA0019" w:rsidRPr="00003EAF">
        <w:rPr>
          <w:bCs/>
          <w:lang w:val="es-EC"/>
        </w:rPr>
        <w:t>itividad</w:t>
      </w:r>
      <w:proofErr w:type="spellEnd"/>
      <w:r w:rsidR="00EA0019" w:rsidRPr="00003EAF">
        <w:rPr>
          <w:bCs/>
          <w:lang w:val="es-EC"/>
        </w:rPr>
        <w:t xml:space="preserve"> eléctrica del sustrato</w:t>
      </w:r>
      <w:r w:rsidR="00CF44E8" w:rsidRPr="00003EAF">
        <w:rPr>
          <w:bCs/>
          <w:lang w:val="es-EC"/>
        </w:rPr>
        <w:t xml:space="preserve"> mejoran la calidad de transferencia eléctrica con menor cantidad del material.</w:t>
      </w:r>
      <w:r w:rsidR="0091751B" w:rsidRPr="00003EAF">
        <w:rPr>
          <w:bCs/>
          <w:lang w:val="es-EC"/>
        </w:rPr>
        <w:t xml:space="preserve"> </w:t>
      </w:r>
      <w:r w:rsidR="00EA0019" w:rsidRPr="00003EAF">
        <w:rPr>
          <w:bCs/>
          <w:lang w:val="es-EC"/>
        </w:rPr>
        <w:t>Se determinó que la distancia ó</w:t>
      </w:r>
      <w:r w:rsidR="00CF44E8" w:rsidRPr="00003EAF">
        <w:rPr>
          <w:bCs/>
          <w:lang w:val="es-EC"/>
        </w:rPr>
        <w:t>ptima de funcionamiento del sistema sin ob</w:t>
      </w:r>
      <w:r w:rsidR="003E0820">
        <w:rPr>
          <w:bCs/>
          <w:lang w:val="es-EC"/>
        </w:rPr>
        <w:t xml:space="preserve">stáculos comprende desde </w:t>
      </w:r>
      <w:r w:rsidR="003E0820">
        <w:rPr>
          <w:bCs/>
          <w:lang w:val="es-EC"/>
        </w:rPr>
        <w:lastRenderedPageBreak/>
        <w:t>los 10</w:t>
      </w:r>
      <w:r w:rsidR="0091751B" w:rsidRPr="00003EAF">
        <w:rPr>
          <w:bCs/>
          <w:lang w:val="es-EC"/>
        </w:rPr>
        <w:t>mm</w:t>
      </w:r>
      <w:r w:rsidR="003E0820">
        <w:rPr>
          <w:bCs/>
          <w:lang w:val="es-EC"/>
        </w:rPr>
        <w:t xml:space="preserve"> hasta los 50</w:t>
      </w:r>
      <w:r w:rsidR="0091751B" w:rsidRPr="00003EAF">
        <w:rPr>
          <w:bCs/>
          <w:lang w:val="es-EC"/>
        </w:rPr>
        <w:t>mm</w:t>
      </w:r>
      <w:r w:rsidR="00CF44E8" w:rsidRPr="00003EAF">
        <w:rPr>
          <w:bCs/>
          <w:lang w:val="es-EC"/>
        </w:rPr>
        <w:t xml:space="preserve"> con un valor promedio de recepción de 26.68% del voltaje transmitido.</w:t>
      </w:r>
      <w:r w:rsidR="00837DD6" w:rsidRPr="00003EAF">
        <w:rPr>
          <w:bCs/>
          <w:lang w:val="es-EC"/>
        </w:rPr>
        <w:t xml:space="preserve"> La mayor aportación del proyecto se centra en la </w:t>
      </w:r>
      <w:r w:rsidR="00454A9D" w:rsidRPr="00003EAF">
        <w:rPr>
          <w:bCs/>
          <w:lang w:val="es-EC"/>
        </w:rPr>
        <w:t xml:space="preserve">versatilidad que provee </w:t>
      </w:r>
      <w:r w:rsidR="00CB0829" w:rsidRPr="00003EAF">
        <w:rPr>
          <w:bCs/>
          <w:lang w:val="es-EC"/>
        </w:rPr>
        <w:t>el sistema, porque</w:t>
      </w:r>
      <w:r w:rsidR="00D42AF5" w:rsidRPr="00003EAF">
        <w:rPr>
          <w:bCs/>
          <w:lang w:val="es-EC"/>
        </w:rPr>
        <w:t>,</w:t>
      </w:r>
      <w:r w:rsidR="00CB0829" w:rsidRPr="00003EAF">
        <w:rPr>
          <w:bCs/>
          <w:lang w:val="es-EC"/>
        </w:rPr>
        <w:t xml:space="preserve"> al incorporar la antena transmisora </w:t>
      </w:r>
      <w:r w:rsidR="00454A9D" w:rsidRPr="00003EAF">
        <w:rPr>
          <w:bCs/>
          <w:lang w:val="es-EC"/>
        </w:rPr>
        <w:t xml:space="preserve">a una surtida cantidad de </w:t>
      </w:r>
      <w:r w:rsidR="00CB0829" w:rsidRPr="00003EAF">
        <w:rPr>
          <w:bCs/>
          <w:lang w:val="es-EC"/>
        </w:rPr>
        <w:t xml:space="preserve">mobiliario se facilita la carga eléctrica de gadgets de baja potencia con un simple acercamiento. </w:t>
      </w:r>
    </w:p>
    <w:p w14:paraId="0E650469" w14:textId="77777777" w:rsidR="00E97402" w:rsidRPr="00003EAF" w:rsidRDefault="00E97402">
      <w:pPr>
        <w:pStyle w:val="ReferenceHead"/>
      </w:pPr>
      <w:proofErr w:type="spellStart"/>
      <w:r w:rsidRPr="00003EAF">
        <w:t>Referenc</w:t>
      </w:r>
      <w:r w:rsidR="002A76C5" w:rsidRPr="00003EAF">
        <w:t>ia</w:t>
      </w:r>
      <w:r w:rsidRPr="00003EAF">
        <w:t>s</w:t>
      </w:r>
      <w:proofErr w:type="spellEnd"/>
    </w:p>
    <w:p w14:paraId="0BCE7BDB" w14:textId="77777777" w:rsidR="00886FAD" w:rsidRPr="00003EAF" w:rsidRDefault="00886FAD" w:rsidP="002D494F">
      <w:pPr>
        <w:pStyle w:val="references0"/>
      </w:pPr>
      <w:r w:rsidRPr="00003EAF">
        <w:t>Naoki Shinohara. (2014). Wireless Power Transfer via Radiowaves. Wiley</w:t>
      </w:r>
    </w:p>
    <w:p w14:paraId="5466F620" w14:textId="77777777" w:rsidR="00BE14D9" w:rsidRPr="00003EAF" w:rsidRDefault="00BE14D9" w:rsidP="002D494F">
      <w:pPr>
        <w:pStyle w:val="references0"/>
      </w:pPr>
      <w:r w:rsidRPr="00003EAF">
        <w:t>Agbinya, J.I. (2012). Wireless Power Transfer. River Publishers</w:t>
      </w:r>
    </w:p>
    <w:p w14:paraId="653AD2B5" w14:textId="5B415DB3" w:rsidR="00BE14D9" w:rsidRPr="00003EAF" w:rsidRDefault="00BE14D9" w:rsidP="002D494F">
      <w:pPr>
        <w:pStyle w:val="references0"/>
      </w:pPr>
      <w:r w:rsidRPr="00003EAF">
        <w:t xml:space="preserve">A. Munir, and B. T. Ranum, (2015), “Wireless Power Charging System for Mobile Device Based on Magnetic Resonance Coupling”, </w:t>
      </w:r>
      <w:r w:rsidR="003928FB" w:rsidRPr="003928FB">
        <w:rPr>
          <w:i/>
        </w:rPr>
        <w:t>in Proc. of t</w:t>
      </w:r>
      <w:r w:rsidRPr="003928FB">
        <w:rPr>
          <w:i/>
        </w:rPr>
        <w:t>he 5</w:t>
      </w:r>
      <w:r w:rsidRPr="003928FB">
        <w:rPr>
          <w:i/>
          <w:vertAlign w:val="superscript"/>
        </w:rPr>
        <w:t>th</w:t>
      </w:r>
      <w:r w:rsidRPr="003928FB">
        <w:rPr>
          <w:i/>
        </w:rPr>
        <w:t xml:space="preserve"> International Conference on Electrical Engineering and Informatics</w:t>
      </w:r>
      <w:r w:rsidRPr="00003EAF">
        <w:t>, Aug</w:t>
      </w:r>
      <w:r w:rsidR="003928FB">
        <w:t>.</w:t>
      </w:r>
      <w:r w:rsidRPr="00003EAF">
        <w:t xml:space="preserve"> 10-11, Bali, Indonesia, pp. 221-224.</w:t>
      </w:r>
    </w:p>
    <w:p w14:paraId="1CB247CB" w14:textId="77777777" w:rsidR="00BE14D9" w:rsidRPr="00003EAF" w:rsidRDefault="00BE14D9" w:rsidP="002D494F">
      <w:pPr>
        <w:pStyle w:val="references0"/>
      </w:pPr>
      <w:r w:rsidRPr="00003EAF">
        <w:t xml:space="preserve">J. Zhang and Z. Jia, (Dec. 2010), “Design of Voltage Doubling Rectifier Circuit in Wireless Sensor Networks,” </w:t>
      </w:r>
      <w:r w:rsidRPr="003928FB">
        <w:rPr>
          <w:i/>
        </w:rPr>
        <w:t>in Proceeding of International Conference on PIC</w:t>
      </w:r>
      <w:r w:rsidRPr="00003EAF">
        <w:t>, Sanghai, China, pp. 456 – 459.</w:t>
      </w:r>
    </w:p>
    <w:p w14:paraId="7E78E8A5" w14:textId="77777777" w:rsidR="00BE14D9" w:rsidRPr="00003EAF" w:rsidRDefault="00BE14D9" w:rsidP="002D494F">
      <w:pPr>
        <w:pStyle w:val="references0"/>
      </w:pPr>
      <w:r w:rsidRPr="00003EAF">
        <w:t>A. K. André Kurs, R. Moffat, J. D. Joannopoulos, P. Fisher, M. Soljiac (2007) “Wireless Power Transfer via Strongly Coupled Magnetic Resonances”, Science AAAs. 83 – 85.</w:t>
      </w:r>
    </w:p>
    <w:p w14:paraId="7F820117" w14:textId="77777777" w:rsidR="00BE14D9" w:rsidRPr="00003EAF" w:rsidRDefault="00BE14D9" w:rsidP="002D494F">
      <w:pPr>
        <w:pStyle w:val="references0"/>
      </w:pPr>
      <w:r w:rsidRPr="00003EAF">
        <w:t>F. Pelliteri, V. Boscaino, R. L. Rosa, and G. Capponi, (2012), “Improving the Efficiency of a Standard Compliant Wireless Battery Charger,” in Universities Power Engineering Conference (UPEC), 2012 47</w:t>
      </w:r>
      <w:r w:rsidRPr="00003EAF">
        <w:rPr>
          <w:vertAlign w:val="superscript"/>
        </w:rPr>
        <w:t>th</w:t>
      </w:r>
      <w:r w:rsidRPr="00003EAF">
        <w:t xml:space="preserve"> International, pp. 1 – 6.</w:t>
      </w:r>
    </w:p>
    <w:p w14:paraId="3970D900" w14:textId="77777777" w:rsidR="00BE14D9" w:rsidRPr="00003EAF" w:rsidRDefault="00BE14D9" w:rsidP="002D494F">
      <w:pPr>
        <w:pStyle w:val="references0"/>
      </w:pPr>
      <w:r w:rsidRPr="00003EAF">
        <w:t xml:space="preserve">M. Kline, I. Izyumin, B. Boser, and S. Sanders, (2011), “Capacitive Power Transfer for Contactless Charging,” </w:t>
      </w:r>
      <w:r w:rsidRPr="003928FB">
        <w:rPr>
          <w:i/>
        </w:rPr>
        <w:t>in Applied Power Electronics Conference and Exposition (APEC)</w:t>
      </w:r>
      <w:r w:rsidRPr="00003EAF">
        <w:t>, 2011 Twenty – Sixth Annual IEEE, pp. 1398 – 1404.</w:t>
      </w:r>
    </w:p>
    <w:p w14:paraId="3941A267" w14:textId="77777777" w:rsidR="00BE14D9" w:rsidRPr="00003EAF" w:rsidRDefault="00BE14D9" w:rsidP="002D494F">
      <w:pPr>
        <w:pStyle w:val="references0"/>
      </w:pPr>
      <w:r w:rsidRPr="00003EAF">
        <w:t xml:space="preserve">X. Lu, P. Wang, D. Niyato, D. I. Kim and Z. Han, (2016), "Wireless Charging Technologies: Fundamentals, Standards, and Network Applications," </w:t>
      </w:r>
      <w:r w:rsidRPr="003928FB">
        <w:rPr>
          <w:i/>
        </w:rPr>
        <w:t>in IEEE Communications Surveys &amp; Tutorials</w:t>
      </w:r>
      <w:r w:rsidRPr="00003EAF">
        <w:t>, vol. 18, no. 2, pp. 1413-1452.</w:t>
      </w:r>
    </w:p>
    <w:p w14:paraId="2600153F" w14:textId="77777777" w:rsidR="00BE14D9" w:rsidRPr="00003EAF" w:rsidRDefault="00BE14D9" w:rsidP="002D494F">
      <w:pPr>
        <w:pStyle w:val="references0"/>
      </w:pPr>
      <w:r w:rsidRPr="00003EAF">
        <w:t>R. M. Dickinson, (1976), “Performance of a high-power, 2.388-GHz receiving array in wireless power transmission over 1.54 km”,</w:t>
      </w:r>
      <w:r w:rsidRPr="003928FB">
        <w:rPr>
          <w:i/>
        </w:rPr>
        <w:t xml:space="preserve"> in Proceeding of IEEE-MTT-S International Microwave Symposium (IMS)</w:t>
      </w:r>
      <w:r w:rsidRPr="00003EAF">
        <w:t>, Chery Hill, USA, Jun, pp. 139 – 141.</w:t>
      </w:r>
    </w:p>
    <w:p w14:paraId="6C3BE4D4" w14:textId="77777777" w:rsidR="00BE14D9" w:rsidRPr="00003EAF" w:rsidRDefault="00BE14D9" w:rsidP="002D494F">
      <w:pPr>
        <w:pStyle w:val="references0"/>
      </w:pPr>
      <w:r w:rsidRPr="00003EAF">
        <w:t xml:space="preserve">M. H. M. Salleh, N. Seman, and D. N. A. Zaidel, (2014), “Design of a Compact Planar Witricity Device with Good Efficiency for Wireless Applications”, </w:t>
      </w:r>
      <w:r w:rsidRPr="003928FB">
        <w:rPr>
          <w:i/>
        </w:rPr>
        <w:t>Proceedings of Asia – Pacific Microwave Conference</w:t>
      </w:r>
      <w:r w:rsidRPr="00003EAF">
        <w:t>, pp. 1369 – 1371.</w:t>
      </w:r>
    </w:p>
    <w:p w14:paraId="50C69C24" w14:textId="5E51ABB9" w:rsidR="00BE14D9" w:rsidRPr="00003EAF" w:rsidRDefault="00BE14D9" w:rsidP="002D494F">
      <w:pPr>
        <w:pStyle w:val="references0"/>
      </w:pPr>
      <w:r w:rsidRPr="00003EAF">
        <w:t xml:space="preserve">H. M. G. E. D. M. El-Anzeery, M. A. E. A. S. El-Bagouri, and R. Guindi, (2012), “Novel Radio Frequency Energy Harvesting Model,” </w:t>
      </w:r>
      <w:r w:rsidRPr="003928FB">
        <w:rPr>
          <w:i/>
        </w:rPr>
        <w:t>in Power Engineering and Optimization Conference (PEDCO)</w:t>
      </w:r>
      <w:r w:rsidR="003928FB">
        <w:t>,</w:t>
      </w:r>
      <w:r w:rsidRPr="00003EAF">
        <w:t xml:space="preserve"> Melaka, Malaysia, 2012 IEEE International, pp. 209 – 213.</w:t>
      </w:r>
    </w:p>
    <w:p w14:paraId="6E60E61F" w14:textId="655C5DD3" w:rsidR="00BE14D9" w:rsidRPr="00003EAF" w:rsidRDefault="00BE14D9" w:rsidP="002D494F">
      <w:pPr>
        <w:pStyle w:val="references0"/>
      </w:pPr>
      <w:r w:rsidRPr="00003EAF">
        <w:t xml:space="preserve">M. H. M. Salleh, N. Seman, and R. Dewan, “Reduced – Size Witricity Charger Design and its Parametric Study,” </w:t>
      </w:r>
      <w:r w:rsidRPr="003928FB">
        <w:rPr>
          <w:i/>
        </w:rPr>
        <w:t>IEEE International RF and Microwave Conference (RFM2013)</w:t>
      </w:r>
      <w:r w:rsidRPr="00003EAF">
        <w:t>, Dec</w:t>
      </w:r>
      <w:r w:rsidR="003928FB">
        <w:t xml:space="preserve">. </w:t>
      </w:r>
      <w:r w:rsidRPr="00003EAF">
        <w:t xml:space="preserve"> 09 – 11, Penang, Malaysia, pp. 387 – 390.</w:t>
      </w:r>
    </w:p>
    <w:p w14:paraId="16691353" w14:textId="7AA25AFB" w:rsidR="00BE14D9" w:rsidRPr="00003EAF" w:rsidRDefault="00BE14D9" w:rsidP="002D494F">
      <w:pPr>
        <w:pStyle w:val="references0"/>
      </w:pPr>
      <w:r w:rsidRPr="00003EAF">
        <w:t>S. L. Ho, J. Wang, W. N. Fu, M. Sun, “A Comparative Study Between Witricity and Traditional Inductive Magnetic Coupling in Wireless Charging,”</w:t>
      </w:r>
      <w:r w:rsidRPr="003928FB">
        <w:rPr>
          <w:i/>
        </w:rPr>
        <w:t xml:space="preserve"> IEEE Transactions onMagnetics</w:t>
      </w:r>
      <w:r w:rsidRPr="00003EAF">
        <w:t>, vol. 47, n</w:t>
      </w:r>
      <w:r w:rsidR="003928FB">
        <w:t>o. 5, pp. 1522 – 1525, May. 2011.</w:t>
      </w:r>
    </w:p>
    <w:p w14:paraId="58170588" w14:textId="77777777" w:rsidR="00BE14D9" w:rsidRPr="00003EAF" w:rsidRDefault="00BE14D9" w:rsidP="002D494F">
      <w:pPr>
        <w:pStyle w:val="references0"/>
      </w:pPr>
      <w:r w:rsidRPr="00003EAF">
        <w:t xml:space="preserve">X. Zhang, S. LHo., W.N. Fu, (2011), “Quantitative Analysis of a Wireless Power Transfer Cell with Planar Spiral Structures,” </w:t>
      </w:r>
      <w:r w:rsidRPr="003928FB">
        <w:rPr>
          <w:i/>
        </w:rPr>
        <w:t>IEEE Transactions on Magnetics</w:t>
      </w:r>
      <w:r w:rsidRPr="00003EAF">
        <w:t>, vol. 47, no. 10, pp. 3200-3203.</w:t>
      </w:r>
    </w:p>
    <w:p w14:paraId="063C1CF5" w14:textId="394173E9" w:rsidR="00BE14D9" w:rsidRPr="00003EAF" w:rsidRDefault="00BE14D9" w:rsidP="002D494F">
      <w:pPr>
        <w:pStyle w:val="references0"/>
      </w:pPr>
      <w:r w:rsidRPr="00003EAF">
        <w:t>B. T. Ranum, N. W. D. E. Rahayu, and A. Muni</w:t>
      </w:r>
      <w:r w:rsidR="003928FB">
        <w:t>r</w:t>
      </w:r>
      <w:r w:rsidRPr="00003EAF">
        <w:t xml:space="preserve">, “Characterization of Wireless Power Charging Receiver for Mobile Device,” </w:t>
      </w:r>
      <w:r w:rsidRPr="003928FB">
        <w:rPr>
          <w:i/>
        </w:rPr>
        <w:t>International Journal of Electrical Engineering and Informatics</w:t>
      </w:r>
      <w:r w:rsidR="003928FB">
        <w:t xml:space="preserve"> , v</w:t>
      </w:r>
      <w:r w:rsidRPr="00003EAF">
        <w:t xml:space="preserve">ol. 7, </w:t>
      </w:r>
      <w:r w:rsidR="003928FB">
        <w:t>no. 1, pp. 130 – 139, Mar. 2015.</w:t>
      </w:r>
    </w:p>
    <w:p w14:paraId="4B2FA1B8" w14:textId="77777777" w:rsidR="00BE14D9" w:rsidRPr="00003EAF" w:rsidRDefault="00BE14D9" w:rsidP="002D494F">
      <w:pPr>
        <w:pStyle w:val="references0"/>
      </w:pPr>
      <w:r w:rsidRPr="00003EAF">
        <w:t>D.G.Nottiani, F.Leccese, (2012), “A Simple Method for Calculating Lumped Parameters of Planar Spiral Coil for Wireless Energy Transfer,”</w:t>
      </w:r>
      <w:r w:rsidRPr="003928FB">
        <w:rPr>
          <w:i/>
        </w:rPr>
        <w:t>11</w:t>
      </w:r>
      <w:r w:rsidRPr="003928FB">
        <w:rPr>
          <w:i/>
          <w:vertAlign w:val="superscript"/>
        </w:rPr>
        <w:t>th</w:t>
      </w:r>
      <w:r w:rsidRPr="003928FB">
        <w:rPr>
          <w:i/>
        </w:rPr>
        <w:t xml:space="preserve"> International Conference on Environment and Electrical Engineering (EEEIC)</w:t>
      </w:r>
      <w:r w:rsidRPr="00003EAF">
        <w:t>, vol., no., pp. 869 – 872.</w:t>
      </w:r>
    </w:p>
    <w:p w14:paraId="7D5BEAF4" w14:textId="77777777" w:rsidR="00BE14D9" w:rsidRPr="00003EAF" w:rsidRDefault="00BE14D9" w:rsidP="002D494F">
      <w:pPr>
        <w:pStyle w:val="references0"/>
      </w:pPr>
      <w:r w:rsidRPr="00003EAF">
        <w:t xml:space="preserve">J. Wang, S.L. HO, W.N. Fu, M. Sun, (2010), “Finite Element Analysis and Corresponding Experiment of Resonant Energy Transmission for Wireless Transmission Device using Witricity,” </w:t>
      </w:r>
      <w:r w:rsidRPr="003928FB">
        <w:rPr>
          <w:i/>
        </w:rPr>
        <w:t>14</w:t>
      </w:r>
      <w:r w:rsidRPr="003928FB">
        <w:rPr>
          <w:i/>
          <w:vertAlign w:val="superscript"/>
        </w:rPr>
        <w:t>th</w:t>
      </w:r>
      <w:r w:rsidRPr="003928FB">
        <w:rPr>
          <w:i/>
        </w:rPr>
        <w:t xml:space="preserve"> Biennial IEEE Conference onElectromagnetic Field Computation (CEFC)</w:t>
      </w:r>
      <w:r w:rsidRPr="00003EAF">
        <w:t>, on, vol., no., pp. 1,1.</w:t>
      </w:r>
    </w:p>
    <w:p w14:paraId="4A518E0C" w14:textId="77777777" w:rsidR="00BE14D9" w:rsidRPr="00003EAF" w:rsidRDefault="00BE14D9" w:rsidP="002D494F">
      <w:pPr>
        <w:pStyle w:val="references0"/>
      </w:pPr>
      <w:r w:rsidRPr="00003EAF">
        <w:lastRenderedPageBreak/>
        <w:t xml:space="preserve">J. Wang, S.L.Ho, W.N. Fu, M. Sun, (October 2011), “ Analytical Design Study of a Novel Witricity Charger with Lateral and Angular Misalignments for Efficient Wireless Energy Transmission,” </w:t>
      </w:r>
      <w:r w:rsidRPr="003928FB">
        <w:rPr>
          <w:i/>
        </w:rPr>
        <w:t>IEEE Transactions onMagnetics</w:t>
      </w:r>
      <w:r w:rsidRPr="00003EAF">
        <w:t>, vol.47, no.10, pp. 2616-2619.</w:t>
      </w:r>
    </w:p>
    <w:p w14:paraId="35C3427E" w14:textId="77777777" w:rsidR="00BE14D9" w:rsidRPr="00003EAF" w:rsidRDefault="00BE14D9" w:rsidP="002D494F">
      <w:pPr>
        <w:pStyle w:val="references0"/>
      </w:pPr>
      <w:r w:rsidRPr="00003EAF">
        <w:t xml:space="preserve">W. Peng, G. Zhao, (2012), “Experimental Analysis on Wireless Power Transmission Based on Magnetic Resonant Coupling,” </w:t>
      </w:r>
      <w:r w:rsidRPr="003928FB">
        <w:rPr>
          <w:i/>
        </w:rPr>
        <w:t>2</w:t>
      </w:r>
      <w:r w:rsidRPr="003928FB">
        <w:rPr>
          <w:i/>
          <w:vertAlign w:val="superscript"/>
        </w:rPr>
        <w:t>nd</w:t>
      </w:r>
      <w:r w:rsidRPr="003928FB">
        <w:rPr>
          <w:i/>
        </w:rPr>
        <w:t xml:space="preserve"> International Conference onRemote Sensing, Environment and Transportation Engineering (RSETE)</w:t>
      </w:r>
      <w:r w:rsidRPr="00003EAF">
        <w:t>, vol., no., pp. 1,4.</w:t>
      </w:r>
    </w:p>
    <w:p w14:paraId="1EDAB757" w14:textId="77777777" w:rsidR="00BE14D9" w:rsidRPr="00003EAF" w:rsidRDefault="00BE14D9" w:rsidP="002D494F">
      <w:pPr>
        <w:pStyle w:val="references0"/>
      </w:pPr>
      <w:r w:rsidRPr="00003EAF">
        <w:t xml:space="preserve">N.W.D.E.Rahayu, A. Munir, (August 2014), “Radiator for Wireless Charging Application Based on Electromagnetic Coupling Resonant ,” </w:t>
      </w:r>
      <w:r w:rsidRPr="003928FB">
        <w:rPr>
          <w:i/>
        </w:rPr>
        <w:t>Proceeding of International Conference on Electrical Engineering, Computer Science and Informatics (EECSI 2014)</w:t>
      </w:r>
      <w:r w:rsidRPr="00003EAF">
        <w:t>, Yogyakarta, Indonesia, pp. 496 – 499, 20-21.</w:t>
      </w:r>
    </w:p>
    <w:p w14:paraId="47B836BB" w14:textId="77777777" w:rsidR="00BE14D9" w:rsidRPr="00003EAF" w:rsidRDefault="00BE14D9" w:rsidP="002D494F">
      <w:pPr>
        <w:pStyle w:val="references0"/>
      </w:pPr>
      <w:r w:rsidRPr="00003EAF">
        <w:t xml:space="preserve">H.Zhou, S.Yang, (2012), “Resonant Frequency Calculation of Witricity Using equivalent Circuit Model Combined with Finite Element Method,” </w:t>
      </w:r>
      <w:r w:rsidRPr="003928FB">
        <w:rPr>
          <w:i/>
        </w:rPr>
        <w:t>International Conference onElectromagnetic Field Problems and Applications (ICEF)</w:t>
      </w:r>
      <w:r w:rsidRPr="00003EAF">
        <w:t>, 2012 Sixth, vol., no., pp.1,4.</w:t>
      </w:r>
    </w:p>
    <w:p w14:paraId="011891A2" w14:textId="77777777" w:rsidR="00BE14D9" w:rsidRPr="00003EAF" w:rsidRDefault="00BE14D9" w:rsidP="002D494F">
      <w:pPr>
        <w:pStyle w:val="references0"/>
      </w:pPr>
      <w:r w:rsidRPr="00003EAF">
        <w:t xml:space="preserve">F. Zhang, S.A. Hackwoth, X. Liu, C. Li, M. Sun, (2010), “Wireless Power Delivery for Wearable Sensors and Implants in Body Sensor Networks,” </w:t>
      </w:r>
      <w:r w:rsidRPr="003928FB">
        <w:rPr>
          <w:i/>
        </w:rPr>
        <w:t>Annual International Conference of the IEEE onEngineering in Medicine and Biology Society (EMBC)</w:t>
      </w:r>
      <w:r w:rsidRPr="00003EAF">
        <w:t>, vol., no., pp. 692,695.</w:t>
      </w:r>
    </w:p>
    <w:p w14:paraId="2697A455" w14:textId="77777777" w:rsidR="00BE14D9" w:rsidRPr="00003EAF" w:rsidRDefault="00BE14D9" w:rsidP="002D494F">
      <w:pPr>
        <w:pStyle w:val="references0"/>
      </w:pPr>
      <w:r w:rsidRPr="00003EAF">
        <w:t xml:space="preserve">X. Sun, M. Cao, J. Hao, Y. Guo, (2012), “A Rectangular Slot Antenna with Improved Bandwidth,” </w:t>
      </w:r>
      <w:r w:rsidRPr="003928FB">
        <w:rPr>
          <w:i/>
        </w:rPr>
        <w:t>AEU – International Journal of Electronics and Communications,</w:t>
      </w:r>
      <w:r w:rsidRPr="00003EAF">
        <w:t xml:space="preserve"> vol. 66, pp.465-466,6.</w:t>
      </w:r>
    </w:p>
    <w:p w14:paraId="2288185D" w14:textId="77777777" w:rsidR="00BE14D9" w:rsidRPr="00003EAF" w:rsidRDefault="00BE14D9" w:rsidP="002D494F">
      <w:pPr>
        <w:pStyle w:val="references0"/>
      </w:pPr>
      <w:r w:rsidRPr="00003EAF">
        <w:t xml:space="preserve">Xiu Zhang, S. L. Ho and W. N. Fu, (2010), "Modeling and design of a wireless power transfer cell with planar spiral structures," Digests of the 2010 </w:t>
      </w:r>
      <w:r w:rsidRPr="003928FB">
        <w:rPr>
          <w:i/>
        </w:rPr>
        <w:t>14th Biennial IEEE Conference on Electromagnetic Field Computation</w:t>
      </w:r>
      <w:r w:rsidRPr="00003EAF">
        <w:t>, Chicago, IL, pp. 1-1.</w:t>
      </w:r>
    </w:p>
    <w:p w14:paraId="5A1B71B3" w14:textId="77777777" w:rsidR="00BE14D9" w:rsidRPr="00003EAF" w:rsidRDefault="00BE14D9" w:rsidP="002D494F">
      <w:pPr>
        <w:pStyle w:val="references0"/>
      </w:pPr>
      <w:r w:rsidRPr="00003EAF">
        <w:t xml:space="preserve">Martin Dadić, Karlo Petrović, Roman Malarić, (2017), “FEM Analysis of a PCB Integrated Resonant Wireless Power Transfer,” </w:t>
      </w:r>
      <w:r w:rsidRPr="003928FB">
        <w:rPr>
          <w:i/>
        </w:rPr>
        <w:t>40th International Convention on Information and Communication Technology, Electronics and Microelectronics (MIPRO)</w:t>
      </w:r>
      <w:r w:rsidRPr="00003EAF">
        <w:t>, Opatija, pp. 166-170.</w:t>
      </w:r>
    </w:p>
    <w:p w14:paraId="69E5D447" w14:textId="77777777" w:rsidR="00BE14D9" w:rsidRPr="00003EAF" w:rsidRDefault="00BE14D9" w:rsidP="002D494F">
      <w:pPr>
        <w:pStyle w:val="references0"/>
        <w:rPr>
          <w:lang w:val="es-EC"/>
        </w:rPr>
      </w:pPr>
      <w:r w:rsidRPr="00003EAF">
        <w:t xml:space="preserve">Johnson I. (2011). Agbinya. Principles of Inductive Near Field Communications for Internet of Things. </w:t>
      </w:r>
      <w:r w:rsidRPr="00003EAF">
        <w:rPr>
          <w:lang w:val="es-EC"/>
        </w:rPr>
        <w:t>River Publishers</w:t>
      </w:r>
    </w:p>
    <w:p w14:paraId="133F179E" w14:textId="74C007F1" w:rsidR="00122022" w:rsidRPr="00EF4EE0" w:rsidRDefault="00BE14D9" w:rsidP="002D494F">
      <w:pPr>
        <w:pStyle w:val="references0"/>
        <w:rPr>
          <w:sz w:val="24"/>
          <w:szCs w:val="24"/>
        </w:rPr>
      </w:pPr>
      <w:r w:rsidRPr="00003EAF">
        <w:t>Iulian Rosu (2014), Microstrip, Stripline, and CPW Design</w:t>
      </w:r>
    </w:p>
    <w:sectPr w:rsidR="00122022" w:rsidRPr="00EF4EE0" w:rsidSect="00C668FC">
      <w:headerReference w:type="default" r:id="rId54"/>
      <w:footerReference w:type="default" r:id="rId55"/>
      <w:headerReference w:type="first" r:id="rId56"/>
      <w:footerReference w:type="first" r:id="rId57"/>
      <w:pgSz w:w="12240" w:h="15840" w:code="120"/>
      <w:pgMar w:top="1009" w:right="936" w:bottom="1009" w:left="936" w:header="284" w:footer="119" w:gutter="0"/>
      <w:pgNumType w:start="35"/>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0A658" w14:textId="77777777" w:rsidR="005C2B77" w:rsidRDefault="005C2B77">
      <w:r>
        <w:separator/>
      </w:r>
    </w:p>
  </w:endnote>
  <w:endnote w:type="continuationSeparator" w:id="0">
    <w:p w14:paraId="3F8DC8F3" w14:textId="77777777" w:rsidR="005C2B77" w:rsidRDefault="005C2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skerville">
    <w:charset w:val="01"/>
    <w:family w:val="roman"/>
    <w:pitch w:val="variable"/>
  </w:font>
  <w:font w:name="Formata-Regular">
    <w:charset w:val="01"/>
    <w:family w:val="roman"/>
    <w:pitch w:val="variable"/>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56E5B" w14:textId="77777777" w:rsidR="00C668FC" w:rsidRDefault="005C2B77" w:rsidP="00C668FC">
    <w:pPr>
      <w:pStyle w:val="Piedepgina"/>
    </w:pPr>
    <w:sdt>
      <w:sdtPr>
        <w:id w:val="1770889712"/>
        <w:docPartObj>
          <w:docPartGallery w:val="Page Numbers (Bottom of Page)"/>
          <w:docPartUnique/>
        </w:docPartObj>
      </w:sdtPr>
      <w:sdtEndPr/>
      <w:sdtContent>
        <w:r w:rsidR="00C668FC">
          <w:fldChar w:fldCharType="begin"/>
        </w:r>
        <w:r w:rsidR="00C668FC">
          <w:instrText>PAGE   \* MERGEFORMAT</w:instrText>
        </w:r>
        <w:r w:rsidR="00C668FC">
          <w:fldChar w:fldCharType="separate"/>
        </w:r>
        <w:r w:rsidR="0094056F" w:rsidRPr="0094056F">
          <w:rPr>
            <w:noProof/>
            <w:lang w:val="es-ES"/>
          </w:rPr>
          <w:t>45</w:t>
        </w:r>
        <w:r w:rsidR="00C668FC">
          <w:fldChar w:fldCharType="end"/>
        </w:r>
        <w:r w:rsidR="00C668FC">
          <w:tab/>
        </w:r>
        <w:r w:rsidR="00C668FC">
          <w:tab/>
        </w:r>
        <w:r w:rsidR="00C668FC">
          <w:tab/>
        </w:r>
        <w:r w:rsidR="00C668FC">
          <w:tab/>
        </w:r>
        <w:r w:rsidR="00C668FC">
          <w:tab/>
        </w:r>
        <w:r w:rsidR="00C668FC">
          <w:tab/>
        </w:r>
        <w:r w:rsidR="00C668FC">
          <w:tab/>
          <w:t>MASKAY</w:t>
        </w:r>
      </w:sdtContent>
    </w:sdt>
  </w:p>
  <w:p w14:paraId="750DFD9A" w14:textId="77777777" w:rsidR="00C668FC" w:rsidRDefault="00C668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C8D28" w14:textId="57D4BDA7" w:rsidR="00C668FC" w:rsidRDefault="00C668FC" w:rsidP="00C668FC">
    <w:pPr>
      <w:pStyle w:val="Piedepgina"/>
    </w:pPr>
    <w:r>
      <w:rPr>
        <w:lang w:val="es-EC"/>
      </w:rPr>
      <w:t xml:space="preserve">DOI: </w:t>
    </w:r>
    <w:r w:rsidRPr="009B6610">
      <w:rPr>
        <w:lang w:val="es-EC"/>
      </w:rPr>
      <w:t>10.24133/maskay.v</w:t>
    </w:r>
    <w:r>
      <w:rPr>
        <w:lang w:val="es-EC"/>
      </w:rPr>
      <w:t>8</w:t>
    </w:r>
    <w:r w:rsidRPr="009B6610">
      <w:rPr>
        <w:lang w:val="es-EC"/>
      </w:rPr>
      <w:t>i</w:t>
    </w:r>
    <w:r>
      <w:rPr>
        <w:lang w:val="es-EC"/>
      </w:rPr>
      <w:t>1</w:t>
    </w:r>
    <w:r w:rsidRPr="009B6610">
      <w:rPr>
        <w:lang w:val="es-EC"/>
      </w:rPr>
      <w:t>.</w:t>
    </w:r>
    <w:r>
      <w:rPr>
        <w:lang w:val="es-EC"/>
      </w:rPr>
      <w:t>598</w:t>
    </w:r>
  </w:p>
  <w:p w14:paraId="16C04646" w14:textId="77777777" w:rsidR="00C668FC" w:rsidRDefault="005C2B77" w:rsidP="00C668FC">
    <w:pPr>
      <w:pStyle w:val="Piedepgina"/>
    </w:pPr>
    <w:sdt>
      <w:sdtPr>
        <w:id w:val="622661598"/>
        <w:docPartObj>
          <w:docPartGallery w:val="Page Numbers (Bottom of Page)"/>
          <w:docPartUnique/>
        </w:docPartObj>
      </w:sdtPr>
      <w:sdtEndPr/>
      <w:sdtContent>
        <w:r w:rsidR="00C668FC">
          <w:fldChar w:fldCharType="begin"/>
        </w:r>
        <w:r w:rsidR="00C668FC">
          <w:instrText>PAGE   \* MERGEFORMAT</w:instrText>
        </w:r>
        <w:r w:rsidR="00C668FC">
          <w:fldChar w:fldCharType="separate"/>
        </w:r>
        <w:r w:rsidR="0094056F" w:rsidRPr="0094056F">
          <w:rPr>
            <w:noProof/>
            <w:lang w:val="es-ES"/>
          </w:rPr>
          <w:t>35</w:t>
        </w:r>
        <w:r w:rsidR="00C668FC">
          <w:fldChar w:fldCharType="end"/>
        </w:r>
        <w:r w:rsidR="00C668FC">
          <w:tab/>
        </w:r>
        <w:r w:rsidR="00C668FC">
          <w:tab/>
        </w:r>
        <w:r w:rsidR="00C668FC">
          <w:tab/>
        </w:r>
        <w:r w:rsidR="00C668FC">
          <w:tab/>
        </w:r>
        <w:r w:rsidR="00C668FC">
          <w:tab/>
        </w:r>
        <w:r w:rsidR="00C668FC">
          <w:tab/>
        </w:r>
        <w:r w:rsidR="00C668FC">
          <w:tab/>
          <w:t>MASKAY</w:t>
        </w:r>
      </w:sdtContent>
    </w:sdt>
  </w:p>
  <w:p w14:paraId="56EA9254" w14:textId="77777777" w:rsidR="00C668FC" w:rsidRDefault="00C668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7A0DD" w14:textId="77777777" w:rsidR="005C2B77" w:rsidRDefault="005C2B77"/>
  </w:footnote>
  <w:footnote w:type="continuationSeparator" w:id="0">
    <w:p w14:paraId="485E712D" w14:textId="77777777" w:rsidR="005C2B77" w:rsidRDefault="005C2B77">
      <w:r>
        <w:continuationSeparator/>
      </w:r>
    </w:p>
  </w:footnote>
  <w:footnote w:id="1">
    <w:p w14:paraId="7A4513DF" w14:textId="574BDE2E" w:rsidR="00405751" w:rsidRDefault="00405751" w:rsidP="001B50E0">
      <w:pPr>
        <w:pStyle w:val="Textonotapie"/>
        <w:rPr>
          <w:lang w:val="es-EC"/>
        </w:rPr>
      </w:pPr>
      <w:r>
        <w:rPr>
          <w:rStyle w:val="Refdenotaalpie"/>
        </w:rPr>
        <w:footnoteRef/>
      </w:r>
      <w:r w:rsidRPr="00580ABF">
        <w:rPr>
          <w:lang w:val="es-EC"/>
        </w:rPr>
        <w:t>Vinueza J.</w:t>
      </w:r>
      <w:r>
        <w:rPr>
          <w:lang w:val="es-EC"/>
        </w:rPr>
        <w:t xml:space="preserve">, Santacruz F., Zabala M. y </w:t>
      </w:r>
      <w:proofErr w:type="spellStart"/>
      <w:r>
        <w:rPr>
          <w:lang w:val="es-EC"/>
        </w:rPr>
        <w:t>Ribadeneira</w:t>
      </w:r>
      <w:proofErr w:type="spellEnd"/>
      <w:r>
        <w:rPr>
          <w:lang w:val="es-EC"/>
        </w:rPr>
        <w:t xml:space="preserve"> J. pertenecen a la </w:t>
      </w:r>
      <w:r w:rsidRPr="0089655F">
        <w:rPr>
          <w:lang w:val="es-EC"/>
        </w:rPr>
        <w:t>Escuela Superior Politécnica de Chimborazo. Panamericana Sur km 1 1/2, Riobamba-Ecuador</w:t>
      </w:r>
      <w:r>
        <w:rPr>
          <w:lang w:val="es-EC"/>
        </w:rPr>
        <w:t xml:space="preserve"> </w:t>
      </w:r>
      <w:r w:rsidRPr="0089655F">
        <w:rPr>
          <w:lang w:val="es-EC"/>
        </w:rPr>
        <w:t xml:space="preserve">(e-mail: </w:t>
      </w:r>
      <w:r w:rsidRPr="00003EAF">
        <w:rPr>
          <w:lang w:val="es-EC"/>
        </w:rPr>
        <w:t>rvinueza@hotmail.es</w:t>
      </w:r>
      <w:r>
        <w:rPr>
          <w:lang w:val="es-EC"/>
        </w:rPr>
        <w:t>, {</w:t>
      </w:r>
      <w:proofErr w:type="spellStart"/>
      <w:r w:rsidRPr="001B50E0">
        <w:rPr>
          <w:lang w:val="es-EC"/>
        </w:rPr>
        <w:t>m</w:t>
      </w:r>
      <w:r>
        <w:rPr>
          <w:lang w:val="es-EC"/>
        </w:rPr>
        <w:t>_zabala</w:t>
      </w:r>
      <w:proofErr w:type="spellEnd"/>
      <w:r>
        <w:rPr>
          <w:lang w:val="es-EC"/>
        </w:rPr>
        <w:t xml:space="preserve">, </w:t>
      </w:r>
      <w:proofErr w:type="spellStart"/>
      <w:r>
        <w:rPr>
          <w:lang w:val="es-EC"/>
        </w:rPr>
        <w:t>fabricio.santacruz</w:t>
      </w:r>
      <w:proofErr w:type="spellEnd"/>
      <w:r w:rsidRPr="001B50E0">
        <w:rPr>
          <w:lang w:val="es-EC"/>
        </w:rPr>
        <w:t xml:space="preserve">, </w:t>
      </w:r>
      <w:proofErr w:type="spellStart"/>
      <w:proofErr w:type="gramStart"/>
      <w:r w:rsidRPr="001B50E0">
        <w:rPr>
          <w:lang w:val="es-EC"/>
        </w:rPr>
        <w:t>jefferson.ribadeneira</w:t>
      </w:r>
      <w:proofErr w:type="spellEnd"/>
      <w:r w:rsidRPr="001B50E0">
        <w:rPr>
          <w:lang w:val="es-EC"/>
        </w:rPr>
        <w:t xml:space="preserve"> </w:t>
      </w:r>
      <w:r w:rsidRPr="00174896">
        <w:rPr>
          <w:lang w:val="es-EC"/>
        </w:rPr>
        <w:t>}@espoch.edu.ec</w:t>
      </w:r>
      <w:proofErr w:type="gramEnd"/>
      <w:r>
        <w:rPr>
          <w:lang w:val="es-EC"/>
        </w:rPr>
        <w:t>)</w:t>
      </w:r>
      <w:r w:rsidRPr="0089655F">
        <w:rPr>
          <w:lang w:val="es-EC"/>
        </w:rPr>
        <w:t xml:space="preserve">. </w:t>
      </w:r>
    </w:p>
    <w:p w14:paraId="4718494C" w14:textId="77777777" w:rsidR="00405751" w:rsidRDefault="00405751" w:rsidP="001B50E0">
      <w:pPr>
        <w:pStyle w:val="Textonotapie"/>
        <w:rPr>
          <w:lang w:val="es-EC"/>
        </w:rPr>
      </w:pPr>
      <w:r>
        <w:rPr>
          <w:lang w:val="es-EC"/>
        </w:rPr>
        <w:t xml:space="preserve">Mayorga M., pertenece a la Universidad Técnica de Ambato, </w:t>
      </w:r>
      <w:proofErr w:type="spellStart"/>
      <w:r>
        <w:rPr>
          <w:lang w:val="es-EC"/>
        </w:rPr>
        <w:t>Av</w:t>
      </w:r>
      <w:proofErr w:type="spellEnd"/>
      <w:r>
        <w:rPr>
          <w:lang w:val="es-EC"/>
        </w:rPr>
        <w:t xml:space="preserve"> de Los Chasquis, Ambato-</w:t>
      </w:r>
      <w:r w:rsidRPr="001B50E0">
        <w:rPr>
          <w:lang w:val="es-EC"/>
        </w:rPr>
        <w:t>Ecuador</w:t>
      </w:r>
      <w:r>
        <w:rPr>
          <w:lang w:val="es-EC"/>
        </w:rPr>
        <w:t xml:space="preserve"> (e-mail: monik-mayorga@hotmail.com)</w:t>
      </w:r>
    </w:p>
    <w:p w14:paraId="09C0C90C" w14:textId="77777777" w:rsidR="00405751" w:rsidRDefault="00405751" w:rsidP="001B50E0">
      <w:pPr>
        <w:pStyle w:val="Textonotapie"/>
        <w:rPr>
          <w:lang w:val="es-EC"/>
        </w:rPr>
      </w:pPr>
    </w:p>
    <w:p w14:paraId="43ED7C12" w14:textId="77777777" w:rsidR="00405751" w:rsidRPr="001B50E0" w:rsidRDefault="00405751">
      <w:pPr>
        <w:pStyle w:val="Textonotapie"/>
        <w:rPr>
          <w:lang w:val="es-EC"/>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B7076" w14:textId="77777777" w:rsidR="00405751" w:rsidRDefault="00405751">
    <w:pPr>
      <w:ind w:right="360"/>
    </w:pPr>
  </w:p>
  <w:p w14:paraId="0AD639D5" w14:textId="77777777" w:rsidR="00405751" w:rsidRDefault="00405751">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3D698" w14:textId="55F1F331" w:rsidR="00C668FC" w:rsidRDefault="00C668FC" w:rsidP="00C668FC">
    <w:pPr>
      <w:ind w:right="-405"/>
    </w:pPr>
    <w:r>
      <w:t>MASKAY 8(1), May 2018</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2018/04/02</w:t>
    </w:r>
  </w:p>
  <w:p w14:paraId="3D5C63C7" w14:textId="4B3528CB" w:rsidR="00C668FC" w:rsidRDefault="00C668FC" w:rsidP="00C668FC">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2018/05/31</w:t>
    </w:r>
  </w:p>
  <w:p w14:paraId="1C6CABFA" w14:textId="77777777" w:rsidR="00C668FC" w:rsidRDefault="00C668FC" w:rsidP="00C668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9086336"/>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05A531C2"/>
    <w:multiLevelType w:val="hybridMultilevel"/>
    <w:tmpl w:val="652830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604CE"/>
    <w:multiLevelType w:val="hybridMultilevel"/>
    <w:tmpl w:val="95EADC6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BE522FD"/>
    <w:multiLevelType w:val="hybridMultilevel"/>
    <w:tmpl w:val="BDAADCB6"/>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5">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6">
    <w:nsid w:val="403A2D7B"/>
    <w:multiLevelType w:val="hybridMultilevel"/>
    <w:tmpl w:val="2520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855AEB"/>
    <w:multiLevelType w:val="hybridMultilevel"/>
    <w:tmpl w:val="07A8FD7C"/>
    <w:lvl w:ilvl="0" w:tplc="FDAA2132">
      <w:start w:val="1"/>
      <w:numFmt w:val="decimal"/>
      <w:lvlText w:val="[%1]"/>
      <w:lvlJc w:val="left"/>
      <w:pPr>
        <w:ind w:left="3852" w:hanging="360"/>
      </w:pPr>
      <w:rPr>
        <w:rFonts w:hint="default"/>
      </w:rPr>
    </w:lvl>
    <w:lvl w:ilvl="1" w:tplc="040A0019" w:tentative="1">
      <w:start w:val="1"/>
      <w:numFmt w:val="lowerLetter"/>
      <w:lvlText w:val="%2."/>
      <w:lvlJc w:val="left"/>
      <w:pPr>
        <w:ind w:left="4572" w:hanging="360"/>
      </w:pPr>
    </w:lvl>
    <w:lvl w:ilvl="2" w:tplc="040A001B" w:tentative="1">
      <w:start w:val="1"/>
      <w:numFmt w:val="lowerRoman"/>
      <w:lvlText w:val="%3."/>
      <w:lvlJc w:val="right"/>
      <w:pPr>
        <w:ind w:left="5292" w:hanging="180"/>
      </w:pPr>
    </w:lvl>
    <w:lvl w:ilvl="3" w:tplc="040A000F" w:tentative="1">
      <w:start w:val="1"/>
      <w:numFmt w:val="decimal"/>
      <w:lvlText w:val="%4."/>
      <w:lvlJc w:val="left"/>
      <w:pPr>
        <w:ind w:left="6012" w:hanging="360"/>
      </w:pPr>
    </w:lvl>
    <w:lvl w:ilvl="4" w:tplc="040A0019" w:tentative="1">
      <w:start w:val="1"/>
      <w:numFmt w:val="lowerLetter"/>
      <w:lvlText w:val="%5."/>
      <w:lvlJc w:val="left"/>
      <w:pPr>
        <w:ind w:left="6732" w:hanging="360"/>
      </w:pPr>
    </w:lvl>
    <w:lvl w:ilvl="5" w:tplc="040A001B" w:tentative="1">
      <w:start w:val="1"/>
      <w:numFmt w:val="lowerRoman"/>
      <w:lvlText w:val="%6."/>
      <w:lvlJc w:val="right"/>
      <w:pPr>
        <w:ind w:left="7452" w:hanging="180"/>
      </w:pPr>
    </w:lvl>
    <w:lvl w:ilvl="6" w:tplc="040A000F" w:tentative="1">
      <w:start w:val="1"/>
      <w:numFmt w:val="decimal"/>
      <w:lvlText w:val="%7."/>
      <w:lvlJc w:val="left"/>
      <w:pPr>
        <w:ind w:left="8172" w:hanging="360"/>
      </w:pPr>
    </w:lvl>
    <w:lvl w:ilvl="7" w:tplc="040A0019" w:tentative="1">
      <w:start w:val="1"/>
      <w:numFmt w:val="lowerLetter"/>
      <w:lvlText w:val="%8."/>
      <w:lvlJc w:val="left"/>
      <w:pPr>
        <w:ind w:left="8892" w:hanging="360"/>
      </w:pPr>
    </w:lvl>
    <w:lvl w:ilvl="8" w:tplc="040A001B" w:tentative="1">
      <w:start w:val="1"/>
      <w:numFmt w:val="lowerRoman"/>
      <w:lvlText w:val="%9."/>
      <w:lvlJc w:val="right"/>
      <w:pPr>
        <w:ind w:left="9612" w:hanging="180"/>
      </w:pPr>
    </w:lvl>
  </w:abstractNum>
  <w:abstractNum w:abstractNumId="8">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nsid w:val="5C45113A"/>
    <w:multiLevelType w:val="hybridMultilevel"/>
    <w:tmpl w:val="C1B6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083BDD"/>
    <w:multiLevelType w:val="hybridMultilevel"/>
    <w:tmpl w:val="CEA644A0"/>
    <w:lvl w:ilvl="0" w:tplc="F5509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7AEF67F8"/>
    <w:multiLevelType w:val="hybridMultilevel"/>
    <w:tmpl w:val="D9262BA4"/>
    <w:lvl w:ilvl="0" w:tplc="D4A098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11"/>
  </w:num>
  <w:num w:numId="4">
    <w:abstractNumId w:val="8"/>
  </w:num>
  <w:num w:numId="5">
    <w:abstractNumId w:val="2"/>
  </w:num>
  <w:num w:numId="6">
    <w:abstractNumId w:val="4"/>
  </w:num>
  <w:num w:numId="7">
    <w:abstractNumId w:val="3"/>
  </w:num>
  <w:num w:numId="8">
    <w:abstractNumId w:val="12"/>
  </w:num>
  <w:num w:numId="9">
    <w:abstractNumId w:val="10"/>
  </w:num>
  <w:num w:numId="10">
    <w:abstractNumId w:val="7"/>
  </w:num>
  <w:num w:numId="11">
    <w:abstractNumId w:val="6"/>
  </w:num>
  <w:num w:numId="12">
    <w:abstractNumId w:val="9"/>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0"/>
  </w:num>
  <w:num w:numId="4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3EAF"/>
    <w:rsid w:val="00007108"/>
    <w:rsid w:val="0001078C"/>
    <w:rsid w:val="000228A9"/>
    <w:rsid w:val="00025E47"/>
    <w:rsid w:val="00041A83"/>
    <w:rsid w:val="00042E13"/>
    <w:rsid w:val="00046CCA"/>
    <w:rsid w:val="00047F08"/>
    <w:rsid w:val="00060BAC"/>
    <w:rsid w:val="00061301"/>
    <w:rsid w:val="00063973"/>
    <w:rsid w:val="000823B3"/>
    <w:rsid w:val="00087AA6"/>
    <w:rsid w:val="0009513C"/>
    <w:rsid w:val="000A0C2F"/>
    <w:rsid w:val="000A168B"/>
    <w:rsid w:val="000B1E93"/>
    <w:rsid w:val="000D23E4"/>
    <w:rsid w:val="000D2BDE"/>
    <w:rsid w:val="000F5278"/>
    <w:rsid w:val="00104BB0"/>
    <w:rsid w:val="0010794E"/>
    <w:rsid w:val="00112EFB"/>
    <w:rsid w:val="00113F26"/>
    <w:rsid w:val="0012099E"/>
    <w:rsid w:val="00122022"/>
    <w:rsid w:val="001243AE"/>
    <w:rsid w:val="00127D0A"/>
    <w:rsid w:val="0013354F"/>
    <w:rsid w:val="00134707"/>
    <w:rsid w:val="00135DE4"/>
    <w:rsid w:val="00143F2E"/>
    <w:rsid w:val="00144E72"/>
    <w:rsid w:val="0015463D"/>
    <w:rsid w:val="00172072"/>
    <w:rsid w:val="00174896"/>
    <w:rsid w:val="001768FF"/>
    <w:rsid w:val="00176BE1"/>
    <w:rsid w:val="001833ED"/>
    <w:rsid w:val="001A60B1"/>
    <w:rsid w:val="001B2686"/>
    <w:rsid w:val="001B36B1"/>
    <w:rsid w:val="001B3E7A"/>
    <w:rsid w:val="001B50E0"/>
    <w:rsid w:val="001B7106"/>
    <w:rsid w:val="001B7436"/>
    <w:rsid w:val="001D1B39"/>
    <w:rsid w:val="001E0698"/>
    <w:rsid w:val="001E0BB7"/>
    <w:rsid w:val="001E7B7A"/>
    <w:rsid w:val="001F40DA"/>
    <w:rsid w:val="001F4C5C"/>
    <w:rsid w:val="001F5878"/>
    <w:rsid w:val="00204478"/>
    <w:rsid w:val="0021026E"/>
    <w:rsid w:val="00212DD9"/>
    <w:rsid w:val="00214E2E"/>
    <w:rsid w:val="00216141"/>
    <w:rsid w:val="00217186"/>
    <w:rsid w:val="002213E3"/>
    <w:rsid w:val="00226671"/>
    <w:rsid w:val="00226A22"/>
    <w:rsid w:val="00236AD7"/>
    <w:rsid w:val="002413EC"/>
    <w:rsid w:val="002434A1"/>
    <w:rsid w:val="0024579E"/>
    <w:rsid w:val="00260AB2"/>
    <w:rsid w:val="00263943"/>
    <w:rsid w:val="00267B35"/>
    <w:rsid w:val="00271CDF"/>
    <w:rsid w:val="0027235B"/>
    <w:rsid w:val="002811F1"/>
    <w:rsid w:val="002A3A89"/>
    <w:rsid w:val="002A606C"/>
    <w:rsid w:val="002A76C5"/>
    <w:rsid w:val="002C134E"/>
    <w:rsid w:val="002C4DF3"/>
    <w:rsid w:val="002D2FE4"/>
    <w:rsid w:val="002D494F"/>
    <w:rsid w:val="002D6F75"/>
    <w:rsid w:val="002E1F95"/>
    <w:rsid w:val="002E5857"/>
    <w:rsid w:val="002F1A23"/>
    <w:rsid w:val="002F7910"/>
    <w:rsid w:val="0030345F"/>
    <w:rsid w:val="003068B1"/>
    <w:rsid w:val="00311092"/>
    <w:rsid w:val="00314F82"/>
    <w:rsid w:val="00327256"/>
    <w:rsid w:val="00333A0B"/>
    <w:rsid w:val="0033726C"/>
    <w:rsid w:val="003427CE"/>
    <w:rsid w:val="00342BE1"/>
    <w:rsid w:val="003461E8"/>
    <w:rsid w:val="00347EE6"/>
    <w:rsid w:val="003504BC"/>
    <w:rsid w:val="00360269"/>
    <w:rsid w:val="003727E9"/>
    <w:rsid w:val="0037551B"/>
    <w:rsid w:val="0038784B"/>
    <w:rsid w:val="00387D1A"/>
    <w:rsid w:val="003928FB"/>
    <w:rsid w:val="00392DBA"/>
    <w:rsid w:val="003C3322"/>
    <w:rsid w:val="003C68C2"/>
    <w:rsid w:val="003D1EBF"/>
    <w:rsid w:val="003D1FCA"/>
    <w:rsid w:val="003D3753"/>
    <w:rsid w:val="003D379D"/>
    <w:rsid w:val="003D4CAE"/>
    <w:rsid w:val="003D6C98"/>
    <w:rsid w:val="003E0820"/>
    <w:rsid w:val="003E3713"/>
    <w:rsid w:val="003F26BD"/>
    <w:rsid w:val="003F52AD"/>
    <w:rsid w:val="003F6E64"/>
    <w:rsid w:val="00403AAF"/>
    <w:rsid w:val="00405751"/>
    <w:rsid w:val="004207D0"/>
    <w:rsid w:val="004275D0"/>
    <w:rsid w:val="004303B0"/>
    <w:rsid w:val="0043144F"/>
    <w:rsid w:val="00431BFA"/>
    <w:rsid w:val="004353CF"/>
    <w:rsid w:val="0044437C"/>
    <w:rsid w:val="00454A9D"/>
    <w:rsid w:val="00462CC5"/>
    <w:rsid w:val="004631BC"/>
    <w:rsid w:val="00476817"/>
    <w:rsid w:val="00477B35"/>
    <w:rsid w:val="00484761"/>
    <w:rsid w:val="00484DD5"/>
    <w:rsid w:val="00486435"/>
    <w:rsid w:val="00495821"/>
    <w:rsid w:val="004970D3"/>
    <w:rsid w:val="004B558A"/>
    <w:rsid w:val="004C1E16"/>
    <w:rsid w:val="004C2543"/>
    <w:rsid w:val="004C469F"/>
    <w:rsid w:val="004C5E5C"/>
    <w:rsid w:val="004D15CA"/>
    <w:rsid w:val="004D3DBE"/>
    <w:rsid w:val="004D44A1"/>
    <w:rsid w:val="004E3E4C"/>
    <w:rsid w:val="004F23A0"/>
    <w:rsid w:val="004F2ED7"/>
    <w:rsid w:val="004F59AA"/>
    <w:rsid w:val="005003E3"/>
    <w:rsid w:val="005052CD"/>
    <w:rsid w:val="00522C15"/>
    <w:rsid w:val="00535307"/>
    <w:rsid w:val="00535A7D"/>
    <w:rsid w:val="00550A26"/>
    <w:rsid w:val="00550BF5"/>
    <w:rsid w:val="00563337"/>
    <w:rsid w:val="00565107"/>
    <w:rsid w:val="00567A70"/>
    <w:rsid w:val="0058009A"/>
    <w:rsid w:val="00580ABF"/>
    <w:rsid w:val="00580B34"/>
    <w:rsid w:val="00580F42"/>
    <w:rsid w:val="0058666B"/>
    <w:rsid w:val="005A0B92"/>
    <w:rsid w:val="005A2A15"/>
    <w:rsid w:val="005A597E"/>
    <w:rsid w:val="005B2AC9"/>
    <w:rsid w:val="005C05DB"/>
    <w:rsid w:val="005C1637"/>
    <w:rsid w:val="005C2B77"/>
    <w:rsid w:val="005C6EA6"/>
    <w:rsid w:val="005C7296"/>
    <w:rsid w:val="005C731A"/>
    <w:rsid w:val="005D03CB"/>
    <w:rsid w:val="005D1B15"/>
    <w:rsid w:val="005D2824"/>
    <w:rsid w:val="005D3848"/>
    <w:rsid w:val="005D4F1A"/>
    <w:rsid w:val="005D72BB"/>
    <w:rsid w:val="005E4699"/>
    <w:rsid w:val="005E692F"/>
    <w:rsid w:val="005E75F6"/>
    <w:rsid w:val="005F3F64"/>
    <w:rsid w:val="0062114B"/>
    <w:rsid w:val="00623698"/>
    <w:rsid w:val="00625E96"/>
    <w:rsid w:val="00631480"/>
    <w:rsid w:val="00647C09"/>
    <w:rsid w:val="00650E9E"/>
    <w:rsid w:val="00651F2C"/>
    <w:rsid w:val="006747BD"/>
    <w:rsid w:val="00677C22"/>
    <w:rsid w:val="00683785"/>
    <w:rsid w:val="00685D0E"/>
    <w:rsid w:val="00691C09"/>
    <w:rsid w:val="00691E2D"/>
    <w:rsid w:val="00693D5D"/>
    <w:rsid w:val="006B23C5"/>
    <w:rsid w:val="006B7F03"/>
    <w:rsid w:val="006C2A6B"/>
    <w:rsid w:val="006C7307"/>
    <w:rsid w:val="006D32FF"/>
    <w:rsid w:val="006D70C7"/>
    <w:rsid w:val="006D77AE"/>
    <w:rsid w:val="006F4816"/>
    <w:rsid w:val="006F7375"/>
    <w:rsid w:val="00700BC5"/>
    <w:rsid w:val="00725B45"/>
    <w:rsid w:val="00726C03"/>
    <w:rsid w:val="007271E4"/>
    <w:rsid w:val="00735879"/>
    <w:rsid w:val="007530A3"/>
    <w:rsid w:val="0076355A"/>
    <w:rsid w:val="00763D00"/>
    <w:rsid w:val="007707AB"/>
    <w:rsid w:val="00782DB1"/>
    <w:rsid w:val="00787DC0"/>
    <w:rsid w:val="007A7635"/>
    <w:rsid w:val="007A7D60"/>
    <w:rsid w:val="007C4336"/>
    <w:rsid w:val="007D1408"/>
    <w:rsid w:val="007D2A5A"/>
    <w:rsid w:val="007D3FA4"/>
    <w:rsid w:val="007E5D49"/>
    <w:rsid w:val="007F16D2"/>
    <w:rsid w:val="007F7AA6"/>
    <w:rsid w:val="00800C09"/>
    <w:rsid w:val="00801FC8"/>
    <w:rsid w:val="008020AB"/>
    <w:rsid w:val="00813BB6"/>
    <w:rsid w:val="00814DD4"/>
    <w:rsid w:val="0081663F"/>
    <w:rsid w:val="00823624"/>
    <w:rsid w:val="00837DD6"/>
    <w:rsid w:val="00837E47"/>
    <w:rsid w:val="00843130"/>
    <w:rsid w:val="00843923"/>
    <w:rsid w:val="008518FE"/>
    <w:rsid w:val="00853593"/>
    <w:rsid w:val="0085659C"/>
    <w:rsid w:val="00864212"/>
    <w:rsid w:val="00866653"/>
    <w:rsid w:val="00872026"/>
    <w:rsid w:val="00874BDF"/>
    <w:rsid w:val="00874C81"/>
    <w:rsid w:val="0087792E"/>
    <w:rsid w:val="00883EAF"/>
    <w:rsid w:val="00885258"/>
    <w:rsid w:val="00886FAD"/>
    <w:rsid w:val="008955A7"/>
    <w:rsid w:val="0089655F"/>
    <w:rsid w:val="008A30C3"/>
    <w:rsid w:val="008A3C23"/>
    <w:rsid w:val="008B39F8"/>
    <w:rsid w:val="008C37C9"/>
    <w:rsid w:val="008C49CC"/>
    <w:rsid w:val="008C631E"/>
    <w:rsid w:val="008D2013"/>
    <w:rsid w:val="008D69E9"/>
    <w:rsid w:val="008E0645"/>
    <w:rsid w:val="008F594A"/>
    <w:rsid w:val="009005A4"/>
    <w:rsid w:val="00904C7E"/>
    <w:rsid w:val="0091035B"/>
    <w:rsid w:val="0091751B"/>
    <w:rsid w:val="00927990"/>
    <w:rsid w:val="00931602"/>
    <w:rsid w:val="0094056F"/>
    <w:rsid w:val="00945164"/>
    <w:rsid w:val="00945FD4"/>
    <w:rsid w:val="00963B7A"/>
    <w:rsid w:val="0096477B"/>
    <w:rsid w:val="00977227"/>
    <w:rsid w:val="00977A15"/>
    <w:rsid w:val="009A1F6E"/>
    <w:rsid w:val="009A3EA4"/>
    <w:rsid w:val="009A451C"/>
    <w:rsid w:val="009A4C13"/>
    <w:rsid w:val="009B1999"/>
    <w:rsid w:val="009B4D4B"/>
    <w:rsid w:val="009C7D17"/>
    <w:rsid w:val="009E484E"/>
    <w:rsid w:val="009E52D0"/>
    <w:rsid w:val="009E648B"/>
    <w:rsid w:val="009F17F4"/>
    <w:rsid w:val="009F40FB"/>
    <w:rsid w:val="009F4B45"/>
    <w:rsid w:val="00A012AD"/>
    <w:rsid w:val="00A0687C"/>
    <w:rsid w:val="00A20B97"/>
    <w:rsid w:val="00A22FCB"/>
    <w:rsid w:val="00A25B3B"/>
    <w:rsid w:val="00A26873"/>
    <w:rsid w:val="00A30D64"/>
    <w:rsid w:val="00A3399C"/>
    <w:rsid w:val="00A40127"/>
    <w:rsid w:val="00A40EF0"/>
    <w:rsid w:val="00A466CB"/>
    <w:rsid w:val="00A472F1"/>
    <w:rsid w:val="00A518E5"/>
    <w:rsid w:val="00A5237D"/>
    <w:rsid w:val="00A554A3"/>
    <w:rsid w:val="00A7489B"/>
    <w:rsid w:val="00A758EA"/>
    <w:rsid w:val="00A76964"/>
    <w:rsid w:val="00A91937"/>
    <w:rsid w:val="00A9434E"/>
    <w:rsid w:val="00A95C50"/>
    <w:rsid w:val="00A97DF5"/>
    <w:rsid w:val="00AA31A7"/>
    <w:rsid w:val="00AA3EA1"/>
    <w:rsid w:val="00AB79A6"/>
    <w:rsid w:val="00AC3AE6"/>
    <w:rsid w:val="00AC4850"/>
    <w:rsid w:val="00AC6004"/>
    <w:rsid w:val="00AE128B"/>
    <w:rsid w:val="00AF1D83"/>
    <w:rsid w:val="00B06F2A"/>
    <w:rsid w:val="00B07251"/>
    <w:rsid w:val="00B13B78"/>
    <w:rsid w:val="00B16DB5"/>
    <w:rsid w:val="00B352D9"/>
    <w:rsid w:val="00B44F8D"/>
    <w:rsid w:val="00B47B59"/>
    <w:rsid w:val="00B53F81"/>
    <w:rsid w:val="00B56C2B"/>
    <w:rsid w:val="00B65BD3"/>
    <w:rsid w:val="00B70469"/>
    <w:rsid w:val="00B72DD8"/>
    <w:rsid w:val="00B72E09"/>
    <w:rsid w:val="00B83EA3"/>
    <w:rsid w:val="00B96795"/>
    <w:rsid w:val="00BA6E99"/>
    <w:rsid w:val="00BB3E79"/>
    <w:rsid w:val="00BB48C6"/>
    <w:rsid w:val="00BB4E58"/>
    <w:rsid w:val="00BC2F79"/>
    <w:rsid w:val="00BD2D70"/>
    <w:rsid w:val="00BE14D9"/>
    <w:rsid w:val="00BE2E39"/>
    <w:rsid w:val="00BF0C69"/>
    <w:rsid w:val="00BF629B"/>
    <w:rsid w:val="00BF655C"/>
    <w:rsid w:val="00C039BC"/>
    <w:rsid w:val="00C04A43"/>
    <w:rsid w:val="00C075EF"/>
    <w:rsid w:val="00C11E83"/>
    <w:rsid w:val="00C2378A"/>
    <w:rsid w:val="00C23E66"/>
    <w:rsid w:val="00C3540C"/>
    <w:rsid w:val="00C378A1"/>
    <w:rsid w:val="00C43714"/>
    <w:rsid w:val="00C5052B"/>
    <w:rsid w:val="00C5324C"/>
    <w:rsid w:val="00C53E8E"/>
    <w:rsid w:val="00C57EFC"/>
    <w:rsid w:val="00C61699"/>
    <w:rsid w:val="00C621D6"/>
    <w:rsid w:val="00C66678"/>
    <w:rsid w:val="00C66737"/>
    <w:rsid w:val="00C668FC"/>
    <w:rsid w:val="00C75907"/>
    <w:rsid w:val="00C82D86"/>
    <w:rsid w:val="00C8445A"/>
    <w:rsid w:val="00C8519C"/>
    <w:rsid w:val="00C907C9"/>
    <w:rsid w:val="00CA398D"/>
    <w:rsid w:val="00CA5EC3"/>
    <w:rsid w:val="00CB0829"/>
    <w:rsid w:val="00CB1661"/>
    <w:rsid w:val="00CB467E"/>
    <w:rsid w:val="00CB4B8D"/>
    <w:rsid w:val="00CC0DDA"/>
    <w:rsid w:val="00CC2F15"/>
    <w:rsid w:val="00CC3548"/>
    <w:rsid w:val="00CC3F8F"/>
    <w:rsid w:val="00CC638A"/>
    <w:rsid w:val="00CD539D"/>
    <w:rsid w:val="00CD684F"/>
    <w:rsid w:val="00CE00E2"/>
    <w:rsid w:val="00CE2F75"/>
    <w:rsid w:val="00CF2DCD"/>
    <w:rsid w:val="00CF44E8"/>
    <w:rsid w:val="00D06612"/>
    <w:rsid w:val="00D06623"/>
    <w:rsid w:val="00D0785C"/>
    <w:rsid w:val="00D14C6B"/>
    <w:rsid w:val="00D2246C"/>
    <w:rsid w:val="00D36446"/>
    <w:rsid w:val="00D42AF5"/>
    <w:rsid w:val="00D5536F"/>
    <w:rsid w:val="00D560F1"/>
    <w:rsid w:val="00D56935"/>
    <w:rsid w:val="00D700AF"/>
    <w:rsid w:val="00D716BA"/>
    <w:rsid w:val="00D758C6"/>
    <w:rsid w:val="00D7612F"/>
    <w:rsid w:val="00D844DA"/>
    <w:rsid w:val="00D84772"/>
    <w:rsid w:val="00D90C10"/>
    <w:rsid w:val="00D9220F"/>
    <w:rsid w:val="00D922DF"/>
    <w:rsid w:val="00D92A46"/>
    <w:rsid w:val="00D92E96"/>
    <w:rsid w:val="00D96096"/>
    <w:rsid w:val="00DA258C"/>
    <w:rsid w:val="00DA4345"/>
    <w:rsid w:val="00DB128C"/>
    <w:rsid w:val="00DC109E"/>
    <w:rsid w:val="00DC2228"/>
    <w:rsid w:val="00DC2DAB"/>
    <w:rsid w:val="00DD202A"/>
    <w:rsid w:val="00DD3C5B"/>
    <w:rsid w:val="00DD550E"/>
    <w:rsid w:val="00DE07FA"/>
    <w:rsid w:val="00DE20DB"/>
    <w:rsid w:val="00DF1AB8"/>
    <w:rsid w:val="00DF2DDE"/>
    <w:rsid w:val="00DF3448"/>
    <w:rsid w:val="00DF77C8"/>
    <w:rsid w:val="00E01667"/>
    <w:rsid w:val="00E21DEA"/>
    <w:rsid w:val="00E2438F"/>
    <w:rsid w:val="00E36209"/>
    <w:rsid w:val="00E37AF9"/>
    <w:rsid w:val="00E405D9"/>
    <w:rsid w:val="00E420BB"/>
    <w:rsid w:val="00E47425"/>
    <w:rsid w:val="00E50DF6"/>
    <w:rsid w:val="00E51332"/>
    <w:rsid w:val="00E6336D"/>
    <w:rsid w:val="00E6366C"/>
    <w:rsid w:val="00E6718F"/>
    <w:rsid w:val="00E71F00"/>
    <w:rsid w:val="00E73DD0"/>
    <w:rsid w:val="00E73FA2"/>
    <w:rsid w:val="00E81037"/>
    <w:rsid w:val="00E90AC5"/>
    <w:rsid w:val="00E90E39"/>
    <w:rsid w:val="00E95090"/>
    <w:rsid w:val="00E965C5"/>
    <w:rsid w:val="00E96A3A"/>
    <w:rsid w:val="00E97402"/>
    <w:rsid w:val="00E97B99"/>
    <w:rsid w:val="00EA0019"/>
    <w:rsid w:val="00EB2E9D"/>
    <w:rsid w:val="00EC17CE"/>
    <w:rsid w:val="00ED1E14"/>
    <w:rsid w:val="00ED34A4"/>
    <w:rsid w:val="00EE133B"/>
    <w:rsid w:val="00EE195E"/>
    <w:rsid w:val="00EE6FFC"/>
    <w:rsid w:val="00EF10AC"/>
    <w:rsid w:val="00EF3D38"/>
    <w:rsid w:val="00EF4701"/>
    <w:rsid w:val="00EF49B3"/>
    <w:rsid w:val="00EF4EE0"/>
    <w:rsid w:val="00EF535F"/>
    <w:rsid w:val="00EF564E"/>
    <w:rsid w:val="00EF7819"/>
    <w:rsid w:val="00F02C09"/>
    <w:rsid w:val="00F0330E"/>
    <w:rsid w:val="00F04CDE"/>
    <w:rsid w:val="00F1103C"/>
    <w:rsid w:val="00F22198"/>
    <w:rsid w:val="00F31690"/>
    <w:rsid w:val="00F33D49"/>
    <w:rsid w:val="00F3481E"/>
    <w:rsid w:val="00F35AC0"/>
    <w:rsid w:val="00F3758D"/>
    <w:rsid w:val="00F41DE4"/>
    <w:rsid w:val="00F477D8"/>
    <w:rsid w:val="00F57020"/>
    <w:rsid w:val="00F577F6"/>
    <w:rsid w:val="00F6134E"/>
    <w:rsid w:val="00F65266"/>
    <w:rsid w:val="00F67D8F"/>
    <w:rsid w:val="00F67E08"/>
    <w:rsid w:val="00F751E1"/>
    <w:rsid w:val="00F86563"/>
    <w:rsid w:val="00F932B6"/>
    <w:rsid w:val="00FA44C0"/>
    <w:rsid w:val="00FC0B7B"/>
    <w:rsid w:val="00FD0631"/>
    <w:rsid w:val="00FD0755"/>
    <w:rsid w:val="00FD1F37"/>
    <w:rsid w:val="00FD347F"/>
    <w:rsid w:val="00FE29FB"/>
    <w:rsid w:val="00FE5C66"/>
    <w:rsid w:val="00FF1646"/>
    <w:rsid w:val="00FF3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12D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3"/>
      </w:numPr>
      <w:tabs>
        <w:tab w:val="left" w:pos="533"/>
      </w:tabs>
      <w:spacing w:before="80" w:after="200"/>
      <w:ind w:left="0" w:firstLine="0"/>
      <w:jc w:val="both"/>
    </w:pPr>
    <w:rPr>
      <w:noProof/>
      <w:sz w:val="16"/>
      <w:szCs w:val="16"/>
    </w:rPr>
  </w:style>
  <w:style w:type="paragraph" w:customStyle="1" w:styleId="references0">
    <w:name w:val="references"/>
    <w:uiPriority w:val="99"/>
    <w:rsid w:val="00E81037"/>
    <w:pPr>
      <w:numPr>
        <w:numId w:val="4"/>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paragraph" w:styleId="Epgrafe">
    <w:name w:val="caption"/>
    <w:basedOn w:val="Normal"/>
    <w:next w:val="Normal"/>
    <w:uiPriority w:val="35"/>
    <w:unhideWhenUsed/>
    <w:qFormat/>
    <w:rsid w:val="00C43714"/>
    <w:pPr>
      <w:spacing w:after="200"/>
    </w:pPr>
    <w:rPr>
      <w:rFonts w:asciiTheme="minorHAnsi" w:eastAsiaTheme="minorHAnsi" w:hAnsiTheme="minorHAnsi" w:cstheme="minorBidi"/>
      <w:i/>
      <w:iCs/>
      <w:color w:val="44546A" w:themeColor="text2"/>
      <w:sz w:val="18"/>
      <w:szCs w:val="18"/>
    </w:rPr>
  </w:style>
  <w:style w:type="paragraph" w:styleId="Prrafodelista">
    <w:name w:val="List Paragraph"/>
    <w:basedOn w:val="Normal"/>
    <w:uiPriority w:val="34"/>
    <w:qFormat/>
    <w:rsid w:val="00C43714"/>
    <w:pPr>
      <w:spacing w:after="160" w:line="259" w:lineRule="auto"/>
      <w:ind w:left="720"/>
      <w:contextualSpacing/>
    </w:pPr>
    <w:rPr>
      <w:rFonts w:asciiTheme="minorHAnsi" w:eastAsiaTheme="minorHAnsi" w:hAnsiTheme="minorHAnsi" w:cstheme="minorBidi"/>
      <w:sz w:val="22"/>
      <w:szCs w:val="22"/>
    </w:rPr>
  </w:style>
  <w:style w:type="character" w:styleId="Textodelmarcadordeposicin">
    <w:name w:val="Placeholder Text"/>
    <w:basedOn w:val="Fuentedeprrafopredeter"/>
    <w:rsid w:val="00C43714"/>
    <w:rPr>
      <w:color w:val="808080"/>
    </w:rPr>
  </w:style>
  <w:style w:type="table" w:customStyle="1" w:styleId="Tablaconcuadrcula1">
    <w:name w:val="Tabla con cuadrícula1"/>
    <w:basedOn w:val="Tablanormal"/>
    <w:next w:val="Tablaconcuadrcula"/>
    <w:uiPriority w:val="39"/>
    <w:rsid w:val="001B7436"/>
    <w:rPr>
      <w:rFonts w:eastAsiaTheme="minorHAnsi" w:cstheme="minorBid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styleId="Tablaconcuadrcula">
    <w:name w:val="Table Grid"/>
    <w:basedOn w:val="Tablanormal"/>
    <w:uiPriority w:val="39"/>
    <w:rsid w:val="001B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B96795"/>
    <w:rPr>
      <w:rFonts w:eastAsia="Calibr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customStyle="1" w:styleId="Tablaconcuadrcula12">
    <w:name w:val="Tabla con cuadrícula12"/>
    <w:basedOn w:val="Tablanormal"/>
    <w:next w:val="Tablaconcuadrcula"/>
    <w:uiPriority w:val="39"/>
    <w:rsid w:val="00B96795"/>
    <w:rPr>
      <w:rFonts w:eastAsia="Calibr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customStyle="1" w:styleId="Tablaconcuadrcula13">
    <w:name w:val="Tabla con cuadrícula13"/>
    <w:basedOn w:val="Tablanormal"/>
    <w:next w:val="Tablaconcuadrcula"/>
    <w:uiPriority w:val="39"/>
    <w:rsid w:val="0096477B"/>
    <w:rPr>
      <w:rFonts w:eastAsia="Calibr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customStyle="1" w:styleId="Tablaconcuadrcula14">
    <w:name w:val="Tabla con cuadrícula14"/>
    <w:basedOn w:val="Tablanormal"/>
    <w:next w:val="Tablaconcuadrcula"/>
    <w:uiPriority w:val="39"/>
    <w:rsid w:val="0096477B"/>
    <w:rPr>
      <w:rFonts w:eastAsia="Calibr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customStyle="1" w:styleId="Tablaconcuadrcula15">
    <w:name w:val="Tabla con cuadrícula15"/>
    <w:basedOn w:val="Tablanormal"/>
    <w:next w:val="Tablaconcuadrcula"/>
    <w:uiPriority w:val="39"/>
    <w:rsid w:val="0096477B"/>
    <w:rPr>
      <w:rFonts w:eastAsia="Calibr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customStyle="1" w:styleId="Tablaconcuadrcula16">
    <w:name w:val="Tabla con cuadrícula16"/>
    <w:basedOn w:val="Tablanormal"/>
    <w:next w:val="Tablaconcuadrcula"/>
    <w:uiPriority w:val="39"/>
    <w:rsid w:val="0096477B"/>
    <w:rPr>
      <w:rFonts w:eastAsia="Calibr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customStyle="1" w:styleId="Tablaconcuadrcula2">
    <w:name w:val="Tabla con cuadrícula2"/>
    <w:basedOn w:val="Tablanormal"/>
    <w:next w:val="Tablaconcuadrcula"/>
    <w:uiPriority w:val="39"/>
    <w:rsid w:val="00CF44E8"/>
    <w:rPr>
      <w:rFonts w:asciiTheme="minorHAnsi" w:eastAsiaTheme="minorHAnsi" w:hAnsiTheme="minorHAnsi" w:cstheme="minorBidi"/>
      <w:sz w:val="22"/>
      <w:szCs w:val="22"/>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semiHidden/>
    <w:unhideWhenUsed/>
    <w:rsid w:val="00945164"/>
    <w:rPr>
      <w:sz w:val="16"/>
      <w:szCs w:val="16"/>
    </w:rPr>
  </w:style>
  <w:style w:type="paragraph" w:styleId="Textocomentario">
    <w:name w:val="annotation text"/>
    <w:basedOn w:val="Normal"/>
    <w:link w:val="TextocomentarioCar"/>
    <w:semiHidden/>
    <w:unhideWhenUsed/>
    <w:rsid w:val="00945164"/>
  </w:style>
  <w:style w:type="character" w:customStyle="1" w:styleId="TextocomentarioCar">
    <w:name w:val="Texto comentario Car"/>
    <w:basedOn w:val="Fuentedeprrafopredeter"/>
    <w:link w:val="Textocomentario"/>
    <w:semiHidden/>
    <w:rsid w:val="00945164"/>
  </w:style>
  <w:style w:type="paragraph" w:styleId="Asuntodelcomentario">
    <w:name w:val="annotation subject"/>
    <w:basedOn w:val="Textocomentario"/>
    <w:next w:val="Textocomentario"/>
    <w:link w:val="AsuntodelcomentarioCar"/>
    <w:semiHidden/>
    <w:unhideWhenUsed/>
    <w:rsid w:val="00945164"/>
    <w:rPr>
      <w:b/>
      <w:bCs/>
    </w:rPr>
  </w:style>
  <w:style w:type="character" w:customStyle="1" w:styleId="AsuntodelcomentarioCar">
    <w:name w:val="Asunto del comentario Car"/>
    <w:basedOn w:val="TextocomentarioCar"/>
    <w:link w:val="Asuntodelcomentario"/>
    <w:semiHidden/>
    <w:rsid w:val="009451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3"/>
      </w:numPr>
      <w:tabs>
        <w:tab w:val="left" w:pos="533"/>
      </w:tabs>
      <w:spacing w:before="80" w:after="200"/>
      <w:ind w:left="0" w:firstLine="0"/>
      <w:jc w:val="both"/>
    </w:pPr>
    <w:rPr>
      <w:noProof/>
      <w:sz w:val="16"/>
      <w:szCs w:val="16"/>
    </w:rPr>
  </w:style>
  <w:style w:type="paragraph" w:customStyle="1" w:styleId="references0">
    <w:name w:val="references"/>
    <w:uiPriority w:val="99"/>
    <w:rsid w:val="00E81037"/>
    <w:pPr>
      <w:numPr>
        <w:numId w:val="4"/>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paragraph" w:styleId="Epgrafe">
    <w:name w:val="caption"/>
    <w:basedOn w:val="Normal"/>
    <w:next w:val="Normal"/>
    <w:uiPriority w:val="35"/>
    <w:unhideWhenUsed/>
    <w:qFormat/>
    <w:rsid w:val="00C43714"/>
    <w:pPr>
      <w:spacing w:after="200"/>
    </w:pPr>
    <w:rPr>
      <w:rFonts w:asciiTheme="minorHAnsi" w:eastAsiaTheme="minorHAnsi" w:hAnsiTheme="minorHAnsi" w:cstheme="minorBidi"/>
      <w:i/>
      <w:iCs/>
      <w:color w:val="44546A" w:themeColor="text2"/>
      <w:sz w:val="18"/>
      <w:szCs w:val="18"/>
    </w:rPr>
  </w:style>
  <w:style w:type="paragraph" w:styleId="Prrafodelista">
    <w:name w:val="List Paragraph"/>
    <w:basedOn w:val="Normal"/>
    <w:uiPriority w:val="34"/>
    <w:qFormat/>
    <w:rsid w:val="00C43714"/>
    <w:pPr>
      <w:spacing w:after="160" w:line="259" w:lineRule="auto"/>
      <w:ind w:left="720"/>
      <w:contextualSpacing/>
    </w:pPr>
    <w:rPr>
      <w:rFonts w:asciiTheme="minorHAnsi" w:eastAsiaTheme="minorHAnsi" w:hAnsiTheme="minorHAnsi" w:cstheme="minorBidi"/>
      <w:sz w:val="22"/>
      <w:szCs w:val="22"/>
    </w:rPr>
  </w:style>
  <w:style w:type="character" w:styleId="Textodelmarcadordeposicin">
    <w:name w:val="Placeholder Text"/>
    <w:basedOn w:val="Fuentedeprrafopredeter"/>
    <w:rsid w:val="00C43714"/>
    <w:rPr>
      <w:color w:val="808080"/>
    </w:rPr>
  </w:style>
  <w:style w:type="table" w:customStyle="1" w:styleId="Tablaconcuadrcula1">
    <w:name w:val="Tabla con cuadrícula1"/>
    <w:basedOn w:val="Tablanormal"/>
    <w:next w:val="Tablaconcuadrcula"/>
    <w:uiPriority w:val="39"/>
    <w:rsid w:val="001B7436"/>
    <w:rPr>
      <w:rFonts w:eastAsiaTheme="minorHAnsi" w:cstheme="minorBid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styleId="Tablaconcuadrcula">
    <w:name w:val="Table Grid"/>
    <w:basedOn w:val="Tablanormal"/>
    <w:uiPriority w:val="39"/>
    <w:rsid w:val="001B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B96795"/>
    <w:rPr>
      <w:rFonts w:eastAsia="Calibr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customStyle="1" w:styleId="Tablaconcuadrcula12">
    <w:name w:val="Tabla con cuadrícula12"/>
    <w:basedOn w:val="Tablanormal"/>
    <w:next w:val="Tablaconcuadrcula"/>
    <w:uiPriority w:val="39"/>
    <w:rsid w:val="00B96795"/>
    <w:rPr>
      <w:rFonts w:eastAsia="Calibr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customStyle="1" w:styleId="Tablaconcuadrcula13">
    <w:name w:val="Tabla con cuadrícula13"/>
    <w:basedOn w:val="Tablanormal"/>
    <w:next w:val="Tablaconcuadrcula"/>
    <w:uiPriority w:val="39"/>
    <w:rsid w:val="0096477B"/>
    <w:rPr>
      <w:rFonts w:eastAsia="Calibr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customStyle="1" w:styleId="Tablaconcuadrcula14">
    <w:name w:val="Tabla con cuadrícula14"/>
    <w:basedOn w:val="Tablanormal"/>
    <w:next w:val="Tablaconcuadrcula"/>
    <w:uiPriority w:val="39"/>
    <w:rsid w:val="0096477B"/>
    <w:rPr>
      <w:rFonts w:eastAsia="Calibr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customStyle="1" w:styleId="Tablaconcuadrcula15">
    <w:name w:val="Tabla con cuadrícula15"/>
    <w:basedOn w:val="Tablanormal"/>
    <w:next w:val="Tablaconcuadrcula"/>
    <w:uiPriority w:val="39"/>
    <w:rsid w:val="0096477B"/>
    <w:rPr>
      <w:rFonts w:eastAsia="Calibr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customStyle="1" w:styleId="Tablaconcuadrcula16">
    <w:name w:val="Tabla con cuadrícula16"/>
    <w:basedOn w:val="Tablanormal"/>
    <w:next w:val="Tablaconcuadrcula"/>
    <w:uiPriority w:val="39"/>
    <w:rsid w:val="0096477B"/>
    <w:rPr>
      <w:rFonts w:eastAsia="Calibri"/>
      <w:szCs w:val="22"/>
      <w:lang w:val="es-ES_tradn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shd w:val="clear" w:color="auto" w:fill="auto"/>
      <w:vAlign w:val="center"/>
    </w:tcPr>
  </w:style>
  <w:style w:type="table" w:customStyle="1" w:styleId="Tablaconcuadrcula2">
    <w:name w:val="Tabla con cuadrícula2"/>
    <w:basedOn w:val="Tablanormal"/>
    <w:next w:val="Tablaconcuadrcula"/>
    <w:uiPriority w:val="39"/>
    <w:rsid w:val="00CF44E8"/>
    <w:rPr>
      <w:rFonts w:asciiTheme="minorHAnsi" w:eastAsiaTheme="minorHAnsi" w:hAnsiTheme="minorHAnsi" w:cstheme="minorBidi"/>
      <w:sz w:val="22"/>
      <w:szCs w:val="22"/>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semiHidden/>
    <w:unhideWhenUsed/>
    <w:rsid w:val="00945164"/>
    <w:rPr>
      <w:sz w:val="16"/>
      <w:szCs w:val="16"/>
    </w:rPr>
  </w:style>
  <w:style w:type="paragraph" w:styleId="Textocomentario">
    <w:name w:val="annotation text"/>
    <w:basedOn w:val="Normal"/>
    <w:link w:val="TextocomentarioCar"/>
    <w:semiHidden/>
    <w:unhideWhenUsed/>
    <w:rsid w:val="00945164"/>
  </w:style>
  <w:style w:type="character" w:customStyle="1" w:styleId="TextocomentarioCar">
    <w:name w:val="Texto comentario Car"/>
    <w:basedOn w:val="Fuentedeprrafopredeter"/>
    <w:link w:val="Textocomentario"/>
    <w:semiHidden/>
    <w:rsid w:val="00945164"/>
  </w:style>
  <w:style w:type="paragraph" w:styleId="Asuntodelcomentario">
    <w:name w:val="annotation subject"/>
    <w:basedOn w:val="Textocomentario"/>
    <w:next w:val="Textocomentario"/>
    <w:link w:val="AsuntodelcomentarioCar"/>
    <w:semiHidden/>
    <w:unhideWhenUsed/>
    <w:rsid w:val="00945164"/>
    <w:rPr>
      <w:b/>
      <w:bCs/>
    </w:rPr>
  </w:style>
  <w:style w:type="character" w:customStyle="1" w:styleId="AsuntodelcomentarioCar">
    <w:name w:val="Asunto del comentario Car"/>
    <w:basedOn w:val="TextocomentarioCar"/>
    <w:link w:val="Asuntodelcomentario"/>
    <w:semiHidden/>
    <w:rsid w:val="009451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oleObject" Target="embeddings/oleObject4.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wmf"/><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w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rvinu\Desktop\data%20-%20rx-ma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Hoja1!$J$78</c:f>
              <c:strCache>
                <c:ptCount val="1"/>
                <c:pt idx="0">
                  <c:v>Frecuencia Medida (MHZ)</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Hoja1!$I$79:$I$88</c:f>
              <c:numCache>
                <c:formatCode>General</c:formatCode>
                <c:ptCount val="10"/>
                <c:pt idx="0">
                  <c:v>10</c:v>
                </c:pt>
                <c:pt idx="1">
                  <c:v>20</c:v>
                </c:pt>
                <c:pt idx="2">
                  <c:v>30</c:v>
                </c:pt>
                <c:pt idx="3">
                  <c:v>40</c:v>
                </c:pt>
                <c:pt idx="4">
                  <c:v>50</c:v>
                </c:pt>
                <c:pt idx="5">
                  <c:v>60</c:v>
                </c:pt>
                <c:pt idx="6">
                  <c:v>70</c:v>
                </c:pt>
                <c:pt idx="7">
                  <c:v>80</c:v>
                </c:pt>
                <c:pt idx="8">
                  <c:v>90</c:v>
                </c:pt>
                <c:pt idx="9">
                  <c:v>100</c:v>
                </c:pt>
              </c:numCache>
            </c:numRef>
          </c:xVal>
          <c:yVal>
            <c:numRef>
              <c:f>Hoja1!$J$79:$J$88</c:f>
              <c:numCache>
                <c:formatCode>General</c:formatCode>
                <c:ptCount val="10"/>
                <c:pt idx="0">
                  <c:v>15.7</c:v>
                </c:pt>
                <c:pt idx="1">
                  <c:v>16.899999999999999</c:v>
                </c:pt>
                <c:pt idx="2">
                  <c:v>17.5</c:v>
                </c:pt>
                <c:pt idx="3">
                  <c:v>17.899999999999999</c:v>
                </c:pt>
                <c:pt idx="4">
                  <c:v>18.100000000000001</c:v>
                </c:pt>
                <c:pt idx="5">
                  <c:v>18.3</c:v>
                </c:pt>
                <c:pt idx="6">
                  <c:v>18.5</c:v>
                </c:pt>
                <c:pt idx="7">
                  <c:v>18.600000000000001</c:v>
                </c:pt>
                <c:pt idx="8">
                  <c:v>18.7</c:v>
                </c:pt>
                <c:pt idx="9">
                  <c:v>18.7</c:v>
                </c:pt>
              </c:numCache>
            </c:numRef>
          </c:yVal>
          <c:smooth val="0"/>
          <c:extLst xmlns:c16r2="http://schemas.microsoft.com/office/drawing/2015/06/chart">
            <c:ext xmlns:c16="http://schemas.microsoft.com/office/drawing/2014/chart" uri="{C3380CC4-5D6E-409C-BE32-E72D297353CC}">
              <c16:uniqueId val="{00000000-EC73-4AB3-9A9D-53BB017DFFD1}"/>
            </c:ext>
          </c:extLst>
        </c:ser>
        <c:ser>
          <c:idx val="1"/>
          <c:order val="1"/>
          <c:tx>
            <c:strRef>
              <c:f>Hoja1!$M$91</c:f>
              <c:strCache>
                <c:ptCount val="1"/>
                <c:pt idx="0">
                  <c:v>Frecuencia Simulada (MHZ)</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Hoja1!$I$79:$I$88</c:f>
              <c:numCache>
                <c:formatCode>General</c:formatCode>
                <c:ptCount val="10"/>
                <c:pt idx="0">
                  <c:v>10</c:v>
                </c:pt>
                <c:pt idx="1">
                  <c:v>20</c:v>
                </c:pt>
                <c:pt idx="2">
                  <c:v>30</c:v>
                </c:pt>
                <c:pt idx="3">
                  <c:v>40</c:v>
                </c:pt>
                <c:pt idx="4">
                  <c:v>50</c:v>
                </c:pt>
                <c:pt idx="5">
                  <c:v>60</c:v>
                </c:pt>
                <c:pt idx="6">
                  <c:v>70</c:v>
                </c:pt>
                <c:pt idx="7">
                  <c:v>80</c:v>
                </c:pt>
                <c:pt idx="8">
                  <c:v>90</c:v>
                </c:pt>
                <c:pt idx="9">
                  <c:v>100</c:v>
                </c:pt>
              </c:numCache>
            </c:numRef>
          </c:xVal>
          <c:yVal>
            <c:numRef>
              <c:f>Hoja1!$M$92:$M$101</c:f>
              <c:numCache>
                <c:formatCode>General</c:formatCode>
                <c:ptCount val="10"/>
                <c:pt idx="0">
                  <c:v>18</c:v>
                </c:pt>
                <c:pt idx="1">
                  <c:v>19.2</c:v>
                </c:pt>
                <c:pt idx="2">
                  <c:v>19.8</c:v>
                </c:pt>
                <c:pt idx="3">
                  <c:v>20.100000000000001</c:v>
                </c:pt>
                <c:pt idx="4">
                  <c:v>20.399999999999999</c:v>
                </c:pt>
                <c:pt idx="5">
                  <c:v>20.6</c:v>
                </c:pt>
                <c:pt idx="6">
                  <c:v>21.12</c:v>
                </c:pt>
                <c:pt idx="7">
                  <c:v>21.02</c:v>
                </c:pt>
                <c:pt idx="8">
                  <c:v>20.98</c:v>
                </c:pt>
                <c:pt idx="9">
                  <c:v>20.96</c:v>
                </c:pt>
              </c:numCache>
            </c:numRef>
          </c:yVal>
          <c:smooth val="0"/>
          <c:extLst xmlns:c16r2="http://schemas.microsoft.com/office/drawing/2015/06/chart">
            <c:ext xmlns:c16="http://schemas.microsoft.com/office/drawing/2014/chart" uri="{C3380CC4-5D6E-409C-BE32-E72D297353CC}">
              <c16:uniqueId val="{00000001-EC73-4AB3-9A9D-53BB017DFFD1}"/>
            </c:ext>
          </c:extLst>
        </c:ser>
        <c:dLbls>
          <c:showLegendKey val="0"/>
          <c:showVal val="0"/>
          <c:showCatName val="0"/>
          <c:showSerName val="0"/>
          <c:showPercent val="0"/>
          <c:showBubbleSize val="0"/>
        </c:dLbls>
        <c:axId val="253826944"/>
        <c:axId val="253841792"/>
      </c:scatterChart>
      <c:valAx>
        <c:axId val="253826944"/>
        <c:scaling>
          <c:orientation val="minMax"/>
          <c:max val="100"/>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EC" sz="800"/>
                  <a:t>Distancia</a:t>
                </a:r>
                <a:r>
                  <a:rPr lang="es-EC" sz="800" baseline="0"/>
                  <a:t> (mm)</a:t>
                </a:r>
                <a:endParaRPr lang="es-EC" sz="8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C"/>
          </a:p>
        </c:txPr>
        <c:crossAx val="253841792"/>
        <c:crosses val="autoZero"/>
        <c:crossBetween val="midCat"/>
      </c:valAx>
      <c:valAx>
        <c:axId val="253841792"/>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EC" sz="800"/>
                  <a:t>Frecuencia (MHz)</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C"/>
          </a:p>
        </c:txPr>
        <c:crossAx val="2538269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C6139-E841-43C8-9551-4B6F38C1F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6</TotalTime>
  <Pages>11</Pages>
  <Words>4950</Words>
  <Characters>27228</Characters>
  <Application>Microsoft Office Word</Application>
  <DocSecurity>0</DocSecurity>
  <Lines>226</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32114</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4</cp:revision>
  <cp:lastPrinted>2018-05-31T20:42:00Z</cp:lastPrinted>
  <dcterms:created xsi:type="dcterms:W3CDTF">2018-12-13T19:42:00Z</dcterms:created>
  <dcterms:modified xsi:type="dcterms:W3CDTF">2024-04-25T19:09:00Z</dcterms:modified>
</cp:coreProperties>
</file>