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0ECAFF" w14:textId="77777777" w:rsidR="00E97402" w:rsidRPr="002A76C5" w:rsidRDefault="00E97402">
      <w:pPr>
        <w:pStyle w:val="Text"/>
        <w:ind w:firstLine="0"/>
        <w:rPr>
          <w:sz w:val="4"/>
          <w:szCs w:val="4"/>
        </w:rPr>
      </w:pPr>
      <w:bookmarkStart w:id="0" w:name="_GoBack"/>
      <w:bookmarkEnd w:id="0"/>
      <w:r w:rsidRPr="002A76C5">
        <w:rPr>
          <w:sz w:val="4"/>
          <w:szCs w:val="4"/>
        </w:rPr>
        <w:footnoteReference w:customMarkFollows="1" w:id="1"/>
        <w:sym w:font="Symbol" w:char="F020"/>
      </w:r>
    </w:p>
    <w:p w14:paraId="678E510E" w14:textId="77777777" w:rsidR="00C57EFC" w:rsidRPr="00C3648B" w:rsidRDefault="00165F8C" w:rsidP="00165F8C">
      <w:pPr>
        <w:pStyle w:val="Ttulo"/>
        <w:framePr w:wrap="notBeside"/>
        <w:rPr>
          <w:i/>
          <w:sz w:val="50"/>
          <w:szCs w:val="50"/>
          <w:lang w:val="es-EC"/>
        </w:rPr>
      </w:pPr>
      <w:bookmarkStart w:id="1" w:name="OLE_LINK2"/>
      <w:r w:rsidRPr="00C3648B">
        <w:rPr>
          <w:sz w:val="50"/>
          <w:szCs w:val="50"/>
          <w:lang w:val="es-EC"/>
        </w:rPr>
        <w:t>Implementación de sistemas evaluadores de</w:t>
      </w:r>
      <w:r w:rsidR="009C1862" w:rsidRPr="00C3648B">
        <w:rPr>
          <w:sz w:val="50"/>
          <w:szCs w:val="50"/>
          <w:lang w:val="es-EC"/>
        </w:rPr>
        <w:t xml:space="preserve"> </w:t>
      </w:r>
      <w:r w:rsidRPr="00C3648B">
        <w:rPr>
          <w:sz w:val="50"/>
          <w:szCs w:val="50"/>
          <w:lang w:val="es-EC"/>
        </w:rPr>
        <w:t>conducta ansiolítica en</w:t>
      </w:r>
      <w:r w:rsidR="009C1862" w:rsidRPr="00C3648B">
        <w:rPr>
          <w:sz w:val="50"/>
          <w:szCs w:val="50"/>
          <w:lang w:val="es-EC"/>
        </w:rPr>
        <w:t xml:space="preserve"> </w:t>
      </w:r>
      <w:r w:rsidRPr="00C3648B">
        <w:rPr>
          <w:sz w:val="50"/>
          <w:szCs w:val="50"/>
          <w:lang w:val="es-EC"/>
        </w:rPr>
        <w:t>ratones de laboratorio utilizando procesamiento digital de imágenes</w:t>
      </w:r>
      <w:bookmarkEnd w:id="1"/>
    </w:p>
    <w:p w14:paraId="59C87DAC" w14:textId="77777777" w:rsidR="00E97402" w:rsidRPr="00C3648B" w:rsidRDefault="00165F8C">
      <w:pPr>
        <w:pStyle w:val="Ttulo"/>
        <w:framePr w:wrap="notBeside"/>
        <w:rPr>
          <w:i/>
          <w:sz w:val="42"/>
          <w:szCs w:val="42"/>
        </w:rPr>
      </w:pPr>
      <w:r w:rsidRPr="00C3648B">
        <w:rPr>
          <w:i/>
          <w:sz w:val="42"/>
          <w:szCs w:val="42"/>
        </w:rPr>
        <w:t>Implementation of</w:t>
      </w:r>
      <w:r w:rsidR="00BD5FB8" w:rsidRPr="00C3648B">
        <w:rPr>
          <w:i/>
          <w:sz w:val="42"/>
          <w:szCs w:val="42"/>
        </w:rPr>
        <w:t xml:space="preserve"> anxiety evaluation systems in</w:t>
      </w:r>
      <w:r w:rsidRPr="00C3648B">
        <w:rPr>
          <w:i/>
          <w:sz w:val="42"/>
          <w:szCs w:val="42"/>
        </w:rPr>
        <w:t xml:space="preserve"> laboratory </w:t>
      </w:r>
      <w:r w:rsidR="00BD5FB8" w:rsidRPr="00C3648B">
        <w:rPr>
          <w:i/>
          <w:sz w:val="42"/>
          <w:szCs w:val="42"/>
        </w:rPr>
        <w:t>mice</w:t>
      </w:r>
      <w:r w:rsidRPr="00C3648B">
        <w:rPr>
          <w:i/>
          <w:sz w:val="42"/>
          <w:szCs w:val="42"/>
        </w:rPr>
        <w:t xml:space="preserve"> using digital image processing</w:t>
      </w:r>
    </w:p>
    <w:p w14:paraId="7B8A056C" w14:textId="77777777" w:rsidR="00E97402" w:rsidRPr="008E41EC" w:rsidRDefault="00560A28">
      <w:pPr>
        <w:pStyle w:val="Authors"/>
        <w:framePr w:wrap="notBeside"/>
        <w:rPr>
          <w:lang w:val="es-EC"/>
        </w:rPr>
      </w:pPr>
      <w:r w:rsidRPr="008E41EC">
        <w:rPr>
          <w:lang w:val="es-EC"/>
        </w:rPr>
        <w:t>David Moreno, Juan José Pazmiño, Mariela Guerra, Gisela Pilco</w:t>
      </w:r>
      <w:r w:rsidRPr="008E41EC">
        <w:rPr>
          <w:rStyle w:val="MemberType"/>
          <w:lang w:val="es-EC"/>
        </w:rPr>
        <w:t xml:space="preserve">, Mónica Zabala, </w:t>
      </w:r>
    </w:p>
    <w:p w14:paraId="78FF0D8C" w14:textId="2EFED04E" w:rsidR="00E97402" w:rsidRPr="00C3648B" w:rsidRDefault="00E97402">
      <w:pPr>
        <w:pStyle w:val="Abstract"/>
      </w:pPr>
      <w:r w:rsidRPr="00C3648B">
        <w:rPr>
          <w:i/>
          <w:iCs/>
        </w:rPr>
        <w:t>Abstract</w:t>
      </w:r>
      <w:r w:rsidR="00C57EFC" w:rsidRPr="00C3648B">
        <w:t>—</w:t>
      </w:r>
      <w:r w:rsidR="003B21F7" w:rsidRPr="00C3648B">
        <w:t xml:space="preserve"> Currently there are several techniques to evaluate anxiolytic behavior in laboratory animals, </w:t>
      </w:r>
      <w:r w:rsidR="008E41EC" w:rsidRPr="005F2740">
        <w:t>since</w:t>
      </w:r>
      <w:r w:rsidR="003B21F7" w:rsidRPr="00C3648B">
        <w:t xml:space="preserve"> their behavior is very similar to that of humans, such techniques include manual and observational methods, where the evaluator must carefully observe the entire experiment and </w:t>
      </w:r>
      <w:r w:rsidR="003B21F7" w:rsidRPr="005F2740">
        <w:t>document</w:t>
      </w:r>
      <w:r w:rsidR="003B21F7" w:rsidRPr="00C3648B">
        <w:t xml:space="preserve"> each one of the events of interest made by the mouse, or in turn acquire electronic equipment that fulfill this function</w:t>
      </w:r>
      <w:r w:rsidR="008E41EC">
        <w:t>.</w:t>
      </w:r>
      <w:r w:rsidR="003B21F7" w:rsidRPr="00C3648B">
        <w:t xml:space="preserve"> </w:t>
      </w:r>
      <w:r w:rsidR="008E41EC" w:rsidRPr="005F2740">
        <w:t>H</w:t>
      </w:r>
      <w:r w:rsidR="003B21F7" w:rsidRPr="005F2740">
        <w:t>owever,</w:t>
      </w:r>
      <w:r w:rsidR="003B21F7" w:rsidRPr="00C3648B">
        <w:t xml:space="preserve"> th</w:t>
      </w:r>
      <w:r w:rsidR="00442154" w:rsidRPr="00C3648B">
        <w:t>e last option</w:t>
      </w:r>
      <w:r w:rsidR="003B21F7" w:rsidRPr="00C3648B">
        <w:t xml:space="preserve"> could be expensive. This article proposes the design and implementation of two low cost anxiety assessment </w:t>
      </w:r>
      <w:r w:rsidR="006B34C8" w:rsidRPr="00C3648B">
        <w:t>devices</w:t>
      </w:r>
      <w:r w:rsidR="003B21F7" w:rsidRPr="00C3648B">
        <w:t xml:space="preserve"> (</w:t>
      </w:r>
      <w:r w:rsidR="00B50814" w:rsidRPr="00C3648B">
        <w:t xml:space="preserve">Elevated </w:t>
      </w:r>
      <w:r w:rsidR="00E82025">
        <w:t>P</w:t>
      </w:r>
      <w:r w:rsidR="00B50814" w:rsidRPr="00C3648B">
        <w:t xml:space="preserve">lus </w:t>
      </w:r>
      <w:r w:rsidR="00E82025">
        <w:t>M</w:t>
      </w:r>
      <w:r w:rsidR="00B50814" w:rsidRPr="00C3648B">
        <w:t>aze</w:t>
      </w:r>
      <w:r w:rsidR="003B21F7" w:rsidRPr="00C3648B">
        <w:t xml:space="preserve"> and </w:t>
      </w:r>
      <w:r w:rsidR="006B34C8" w:rsidRPr="00C3648B">
        <w:t>Light-</w:t>
      </w:r>
      <w:r w:rsidR="00E82025">
        <w:t>D</w:t>
      </w:r>
      <w:r w:rsidR="006B34C8" w:rsidRPr="00C3648B">
        <w:t xml:space="preserve">ark </w:t>
      </w:r>
      <w:r w:rsidR="00E82025">
        <w:t>Bo</w:t>
      </w:r>
      <w:r w:rsidR="006B34C8" w:rsidRPr="00C3648B">
        <w:t>x</w:t>
      </w:r>
      <w:r w:rsidR="003B21F7" w:rsidRPr="00C3648B">
        <w:t xml:space="preserve">) using digital image processing, which after the validation of the operation delivers results automatically through an application developed in </w:t>
      </w:r>
      <w:proofErr w:type="spellStart"/>
      <w:r w:rsidR="003B21F7" w:rsidRPr="00C3648B">
        <w:t>Matlab</w:t>
      </w:r>
      <w:proofErr w:type="spellEnd"/>
      <w:r w:rsidR="00737189">
        <w:t xml:space="preserve">. The results provided by the application coincide with those that an </w:t>
      </w:r>
      <w:r w:rsidR="003B21F7" w:rsidRPr="00C3648B">
        <w:t>observer would obtain manually and visually, facilitating the tasks of the evaluator and reducing the possible human errors and ambiguity existing in manual tests.</w:t>
      </w:r>
    </w:p>
    <w:p w14:paraId="6BB7A3E0" w14:textId="77777777" w:rsidR="00E97402" w:rsidRPr="00C3648B" w:rsidRDefault="00E97402">
      <w:pPr>
        <w:rPr>
          <w:sz w:val="12"/>
          <w:szCs w:val="12"/>
        </w:rPr>
      </w:pPr>
    </w:p>
    <w:p w14:paraId="7F16B77D" w14:textId="77777777" w:rsidR="00E97402" w:rsidRPr="00C3648B" w:rsidRDefault="00E97402">
      <w:pPr>
        <w:pStyle w:val="IndexTerms"/>
      </w:pPr>
      <w:bookmarkStart w:id="2" w:name="PointTmp"/>
      <w:r w:rsidRPr="00C3648B">
        <w:rPr>
          <w:i/>
          <w:iCs/>
        </w:rPr>
        <w:t>Index Terms</w:t>
      </w:r>
      <w:r w:rsidR="00B50814" w:rsidRPr="00C3648B">
        <w:rPr>
          <w:i/>
          <w:iCs/>
        </w:rPr>
        <w:t xml:space="preserve"> </w:t>
      </w:r>
      <w:r w:rsidRPr="00C3648B">
        <w:t>—</w:t>
      </w:r>
      <w:r w:rsidR="00B50814" w:rsidRPr="00C3648B">
        <w:t xml:space="preserve"> Processing, Digital, Images, Device, Anxiety, Mice</w:t>
      </w:r>
      <w:r w:rsidR="00977A15" w:rsidRPr="00C3648B">
        <w:t>.</w:t>
      </w:r>
      <w:r w:rsidR="002268B5" w:rsidRPr="00C3648B">
        <w:t xml:space="preserve"> </w:t>
      </w:r>
    </w:p>
    <w:p w14:paraId="258A4500" w14:textId="77777777" w:rsidR="00E97402" w:rsidRPr="00C3648B" w:rsidRDefault="00E97402"/>
    <w:p w14:paraId="4485DDF4" w14:textId="4C184DA9" w:rsidR="006A3E0D" w:rsidRPr="00C3648B" w:rsidRDefault="00977A15" w:rsidP="00977A15">
      <w:pPr>
        <w:pStyle w:val="Abstract"/>
        <w:rPr>
          <w:lang w:val="es-ES"/>
        </w:rPr>
      </w:pPr>
      <w:r w:rsidRPr="00C3648B">
        <w:rPr>
          <w:i/>
          <w:iCs/>
          <w:lang w:val="es-ES"/>
        </w:rPr>
        <w:t>Resumen</w:t>
      </w:r>
      <w:r w:rsidRPr="00C3648B">
        <w:rPr>
          <w:lang w:val="es-ES"/>
        </w:rPr>
        <w:t>—</w:t>
      </w:r>
      <w:r w:rsidR="002268B5" w:rsidRPr="00C3648B">
        <w:rPr>
          <w:lang w:val="es-ES"/>
        </w:rPr>
        <w:t xml:space="preserve"> </w:t>
      </w:r>
      <w:bookmarkStart w:id="3" w:name="OLE_LINK1"/>
      <w:r w:rsidR="002268B5" w:rsidRPr="00C3648B">
        <w:rPr>
          <w:lang w:val="es-ES"/>
        </w:rPr>
        <w:t xml:space="preserve">En la actualidad existen varias técnicas para evaluar la conducta ansiolítica en animales de laboratorio, debido a que su comportamiento es muy similar al del ser humano, dichas técnicas incluyen métodos manuales y </w:t>
      </w:r>
      <w:r w:rsidR="004539F4">
        <w:rPr>
          <w:lang w:val="es-ES"/>
        </w:rPr>
        <w:t>visuales</w:t>
      </w:r>
      <w:r w:rsidR="002268B5" w:rsidRPr="00C3648B">
        <w:rPr>
          <w:lang w:val="es-ES"/>
        </w:rPr>
        <w:t xml:space="preserve">, donde el evaluador debe observar atentamente todo el experimento </w:t>
      </w:r>
      <w:r w:rsidR="008E41EC" w:rsidRPr="005F2740">
        <w:rPr>
          <w:lang w:val="es-ES"/>
        </w:rPr>
        <w:t>y</w:t>
      </w:r>
      <w:r w:rsidR="002268B5" w:rsidRPr="008E41EC">
        <w:rPr>
          <w:color w:val="FF0000"/>
          <w:lang w:val="es-ES"/>
        </w:rPr>
        <w:t xml:space="preserve"> </w:t>
      </w:r>
      <w:r w:rsidR="008E41EC" w:rsidRPr="005F2740">
        <w:rPr>
          <w:lang w:val="es-ES"/>
        </w:rPr>
        <w:t>documentar</w:t>
      </w:r>
      <w:r w:rsidR="002268B5" w:rsidRPr="00C3648B">
        <w:rPr>
          <w:lang w:val="es-ES"/>
        </w:rPr>
        <w:t xml:space="preserve"> cada uno de los eventos de interés realizados por el ratón, o a su vez adquirir equipos electrónicos que cumplan esta función, sin embargo, esta alternativa podría ser demasiado costosa. El presente artículo plantea el diseño e implementación de dos equipos evaluadores de ansiedad de bajo costo (Laberinto en Cruz </w:t>
      </w:r>
      <w:r w:rsidR="00E82025">
        <w:rPr>
          <w:lang w:val="es-ES"/>
        </w:rPr>
        <w:t>E</w:t>
      </w:r>
      <w:r w:rsidR="002268B5" w:rsidRPr="00C3648B">
        <w:rPr>
          <w:lang w:val="es-ES"/>
        </w:rPr>
        <w:t xml:space="preserve">levada y Cuarto Claro Obscuro) </w:t>
      </w:r>
      <w:r w:rsidR="008E41EC" w:rsidRPr="005F2740">
        <w:rPr>
          <w:lang w:val="es-ES"/>
        </w:rPr>
        <w:t>mediante</w:t>
      </w:r>
      <w:r w:rsidR="002268B5" w:rsidRPr="00C3648B">
        <w:rPr>
          <w:lang w:val="es-ES"/>
        </w:rPr>
        <w:t xml:space="preserve"> procesamiento digital de imágenes, los mismos que después de la validación del funcionamiento entrega resultados de manera automática a través de una aplicación desarrollada en</w:t>
      </w:r>
      <w:r w:rsidR="004667D7">
        <w:rPr>
          <w:lang w:val="es-ES"/>
        </w:rPr>
        <w:t xml:space="preserve"> Matlab. </w:t>
      </w:r>
      <w:r w:rsidR="00737189">
        <w:rPr>
          <w:lang w:val="es-ES"/>
        </w:rPr>
        <w:t>Los resultados brindados por la aplicación coinciden con aquellos que un observador obtendría</w:t>
      </w:r>
      <w:r w:rsidR="002268B5" w:rsidRPr="00C3648B">
        <w:rPr>
          <w:lang w:val="es-ES"/>
        </w:rPr>
        <w:t xml:space="preserve"> de forma manual y visual, </w:t>
      </w:r>
      <w:r w:rsidR="008E41EC" w:rsidRPr="005F2740">
        <w:rPr>
          <w:lang w:val="es-ES"/>
        </w:rPr>
        <w:t xml:space="preserve">lo que </w:t>
      </w:r>
      <w:r w:rsidR="002268B5" w:rsidRPr="005F2740">
        <w:rPr>
          <w:lang w:val="es-ES"/>
        </w:rPr>
        <w:t xml:space="preserve">facilita </w:t>
      </w:r>
      <w:r w:rsidR="002268B5" w:rsidRPr="00C3648B">
        <w:rPr>
          <w:lang w:val="es-ES"/>
        </w:rPr>
        <w:t xml:space="preserve">las labores del evaluador y </w:t>
      </w:r>
      <w:r w:rsidR="002268B5" w:rsidRPr="005F2740">
        <w:rPr>
          <w:lang w:val="es-ES"/>
        </w:rPr>
        <w:t>reduc</w:t>
      </w:r>
      <w:r w:rsidR="008E41EC" w:rsidRPr="005F2740">
        <w:rPr>
          <w:lang w:val="es-ES"/>
        </w:rPr>
        <w:t>e</w:t>
      </w:r>
      <w:r w:rsidR="002268B5" w:rsidRPr="00C3648B">
        <w:rPr>
          <w:lang w:val="es-ES"/>
        </w:rPr>
        <w:t xml:space="preserve"> notablemente los posibles errores humanos y de ambigüedad existentes en las pruebas manuales</w:t>
      </w:r>
      <w:bookmarkEnd w:id="3"/>
      <w:r w:rsidR="002268B5" w:rsidRPr="00C3648B">
        <w:rPr>
          <w:lang w:val="es-ES"/>
        </w:rPr>
        <w:t>.</w:t>
      </w:r>
      <w:r w:rsidR="00850A3C" w:rsidRPr="00C3648B">
        <w:rPr>
          <w:lang w:val="es-ES"/>
        </w:rPr>
        <w:t xml:space="preserve"> </w:t>
      </w:r>
    </w:p>
    <w:p w14:paraId="5EA0A205" w14:textId="77777777" w:rsidR="00977A15" w:rsidRPr="00C3648B" w:rsidRDefault="00977A15" w:rsidP="00977A15">
      <w:pPr>
        <w:rPr>
          <w:sz w:val="12"/>
          <w:szCs w:val="12"/>
          <w:lang w:val="es-ES"/>
        </w:rPr>
      </w:pPr>
    </w:p>
    <w:p w14:paraId="5374857D" w14:textId="77777777" w:rsidR="00977A15" w:rsidRPr="00C3648B" w:rsidRDefault="00977A15" w:rsidP="00977A15">
      <w:pPr>
        <w:pStyle w:val="IndexTerms"/>
        <w:rPr>
          <w:lang w:val="es-ES"/>
        </w:rPr>
      </w:pPr>
      <w:r w:rsidRPr="00C3648B">
        <w:rPr>
          <w:i/>
          <w:iCs/>
          <w:lang w:val="es-ES"/>
        </w:rPr>
        <w:t>Palabras Claves</w:t>
      </w:r>
      <w:r w:rsidR="00B50814" w:rsidRPr="00C3648B">
        <w:rPr>
          <w:i/>
          <w:iCs/>
          <w:lang w:val="es-ES"/>
        </w:rPr>
        <w:t xml:space="preserve"> </w:t>
      </w:r>
      <w:r w:rsidRPr="00C3648B">
        <w:rPr>
          <w:lang w:val="es-ES"/>
        </w:rPr>
        <w:t>—</w:t>
      </w:r>
      <w:r w:rsidR="00B50814" w:rsidRPr="00C3648B">
        <w:rPr>
          <w:lang w:val="es-ES"/>
        </w:rPr>
        <w:t xml:space="preserve"> </w:t>
      </w:r>
      <w:r w:rsidR="006A3E0D" w:rsidRPr="00C3648B">
        <w:rPr>
          <w:lang w:val="es-ES"/>
        </w:rPr>
        <w:t>Procesamiento, Digital, Imágenes, Dispositivo, Ansiedad, Ratones</w:t>
      </w:r>
      <w:r w:rsidRPr="00C3648B">
        <w:rPr>
          <w:lang w:val="es-ES"/>
        </w:rPr>
        <w:t>.</w:t>
      </w:r>
    </w:p>
    <w:p w14:paraId="3831E6ED" w14:textId="77777777" w:rsidR="00977A15" w:rsidRPr="00C3648B" w:rsidRDefault="00977A15">
      <w:pPr>
        <w:rPr>
          <w:sz w:val="18"/>
          <w:szCs w:val="18"/>
          <w:lang w:val="es-ES"/>
        </w:rPr>
      </w:pPr>
    </w:p>
    <w:bookmarkEnd w:id="2"/>
    <w:p w14:paraId="6D74D5C1" w14:textId="77777777" w:rsidR="00E97402" w:rsidRPr="008E41EC" w:rsidRDefault="00E97402">
      <w:pPr>
        <w:pStyle w:val="Ttulo1"/>
        <w:rPr>
          <w:lang w:val="es-EC"/>
        </w:rPr>
      </w:pPr>
      <w:r w:rsidRPr="008E41EC">
        <w:rPr>
          <w:lang w:val="es-EC"/>
        </w:rPr>
        <w:t>I</w:t>
      </w:r>
      <w:r w:rsidR="005B2AC9" w:rsidRPr="008E41EC">
        <w:rPr>
          <w:lang w:val="es-EC"/>
        </w:rPr>
        <w:t>ntroducción</w:t>
      </w:r>
    </w:p>
    <w:p w14:paraId="36394E24" w14:textId="77777777" w:rsidR="00E97402" w:rsidRPr="008E41EC" w:rsidRDefault="008A33C1">
      <w:pPr>
        <w:pStyle w:val="Text"/>
        <w:keepNext/>
        <w:framePr w:dropCap="drop" w:lines="2" w:wrap="auto" w:vAnchor="text" w:hAnchor="text"/>
        <w:spacing w:line="480" w:lineRule="exact"/>
        <w:ind w:firstLine="0"/>
        <w:rPr>
          <w:smallCaps/>
          <w:position w:val="-3"/>
          <w:sz w:val="56"/>
          <w:szCs w:val="56"/>
          <w:lang w:val="es-EC"/>
        </w:rPr>
      </w:pPr>
      <w:r w:rsidRPr="008E41EC">
        <w:rPr>
          <w:position w:val="-3"/>
          <w:sz w:val="56"/>
          <w:szCs w:val="56"/>
          <w:lang w:val="es-EC"/>
        </w:rPr>
        <w:t>L</w:t>
      </w:r>
    </w:p>
    <w:p w14:paraId="4F778CD3" w14:textId="77777777" w:rsidR="00B92F0B" w:rsidRPr="008E41EC" w:rsidRDefault="0058329A" w:rsidP="00B92F0B">
      <w:pPr>
        <w:pStyle w:val="Text"/>
        <w:ind w:firstLine="0"/>
        <w:rPr>
          <w:lang w:val="es-EC"/>
        </w:rPr>
      </w:pPr>
      <w:r w:rsidRPr="008E41EC">
        <w:rPr>
          <w:smallCaps/>
          <w:lang w:val="es-EC"/>
        </w:rPr>
        <w:t>os</w:t>
      </w:r>
      <w:r w:rsidR="00E97402" w:rsidRPr="008E41EC">
        <w:rPr>
          <w:lang w:val="es-EC"/>
        </w:rPr>
        <w:t xml:space="preserve"> </w:t>
      </w:r>
      <w:r w:rsidR="008A33C1" w:rsidRPr="008E41EC">
        <w:rPr>
          <w:lang w:val="es-EC"/>
        </w:rPr>
        <w:t>m</w:t>
      </w:r>
      <w:r w:rsidR="002268B5" w:rsidRPr="008E41EC">
        <w:rPr>
          <w:lang w:val="es-EC"/>
        </w:rPr>
        <w:t>odelos</w:t>
      </w:r>
      <w:r w:rsidR="008A33C1" w:rsidRPr="008E41EC">
        <w:rPr>
          <w:lang w:val="es-EC"/>
        </w:rPr>
        <w:t xml:space="preserve"> </w:t>
      </w:r>
      <w:r w:rsidR="00B92F0B" w:rsidRPr="008E41EC">
        <w:rPr>
          <w:lang w:val="es-EC"/>
        </w:rPr>
        <w:t>existentes para la evaluación ansiolítica en animales ha tomado un gran auge en los últimos tiempos debido a la estrecha relación que existe en el comportamiento humano, convirtiéndose en un peldaño para la elaboración de fármacos o soluciones</w:t>
      </w:r>
      <w:r w:rsidR="00B50814" w:rsidRPr="008E41EC">
        <w:rPr>
          <w:lang w:val="es-EC"/>
        </w:rPr>
        <w:t xml:space="preserve"> naturales</w:t>
      </w:r>
      <w:r w:rsidR="00B92F0B" w:rsidRPr="008E41EC">
        <w:rPr>
          <w:lang w:val="es-EC"/>
        </w:rPr>
        <w:t xml:space="preserve"> que permitan controlar ciertos factores de estrés, miedo, ansiedad, etc. </w:t>
      </w:r>
    </w:p>
    <w:p w14:paraId="38625B03" w14:textId="77777777" w:rsidR="00B50814" w:rsidRPr="008E41EC" w:rsidRDefault="00B92F0B" w:rsidP="00B50814">
      <w:pPr>
        <w:pStyle w:val="Text"/>
        <w:rPr>
          <w:lang w:val="es-EC"/>
        </w:rPr>
      </w:pPr>
      <w:r w:rsidRPr="008E41EC">
        <w:rPr>
          <w:lang w:val="es-EC"/>
        </w:rPr>
        <w:t>La mayoría de dichas evaluaciones implican una observación constante de todo el experimento, es decir</w:t>
      </w:r>
      <w:r w:rsidR="008E41EC" w:rsidRPr="004539F4">
        <w:rPr>
          <w:lang w:val="es-EC"/>
        </w:rPr>
        <w:t>,</w:t>
      </w:r>
      <w:r w:rsidRPr="008E41EC">
        <w:rPr>
          <w:lang w:val="es-EC"/>
        </w:rPr>
        <w:t xml:space="preserve"> se l</w:t>
      </w:r>
      <w:r w:rsidR="008E41EC">
        <w:rPr>
          <w:lang w:val="es-EC"/>
        </w:rPr>
        <w:t>o debe realizar de forma manual</w:t>
      </w:r>
      <w:r w:rsidRPr="008E41EC">
        <w:rPr>
          <w:lang w:val="es-EC"/>
        </w:rPr>
        <w:t xml:space="preserve"> de tal manera que se debe contabilizar, documentar y cuantificar la cantidad de eventos producidos en cada uno de los experimentos, estos métodos rudimentarios conllevan a la posible existencia de errores humanos a lo largo de la evaluación.</w:t>
      </w:r>
    </w:p>
    <w:p w14:paraId="304A4C32" w14:textId="77777777" w:rsidR="00E97402" w:rsidRPr="008E41EC" w:rsidRDefault="00B92F0B" w:rsidP="00B50814">
      <w:pPr>
        <w:pStyle w:val="Text"/>
        <w:rPr>
          <w:lang w:val="es-EC"/>
        </w:rPr>
      </w:pPr>
      <w:r w:rsidRPr="008E41EC">
        <w:rPr>
          <w:lang w:val="es-EC"/>
        </w:rPr>
        <w:t>De igual forma existen alternativas donde se ha utilizado la tecnología para tratar de mejorar la recolección de datos de cada uno de los experimentos existentes, mediante dispositivos o sensores como detectores de presencia o de proximidad capaces de determinar la existencia de eventos provocados por el sujeto en cuestión, en este caso un roedor. El problema con ciertas técnicas es que el costo de adquisición es elevado y en otras ocasiones los resultados no son los esperados.</w:t>
      </w:r>
    </w:p>
    <w:p w14:paraId="2D59E64B" w14:textId="77777777" w:rsidR="008A3C23" w:rsidRPr="008E41EC" w:rsidRDefault="002E5857" w:rsidP="001F4C5C">
      <w:pPr>
        <w:pStyle w:val="Ttulo1"/>
        <w:rPr>
          <w:lang w:val="es-EC"/>
        </w:rPr>
      </w:pPr>
      <w:r w:rsidRPr="008E41EC">
        <w:rPr>
          <w:lang w:val="es-EC"/>
        </w:rPr>
        <w:t>Trabajos Relacionados</w:t>
      </w:r>
    </w:p>
    <w:p w14:paraId="6CE493B3" w14:textId="77777777" w:rsidR="00566090" w:rsidRPr="008E41EC" w:rsidRDefault="00566090" w:rsidP="00566090">
      <w:pPr>
        <w:pStyle w:val="Ttulo2"/>
        <w:jc w:val="both"/>
        <w:rPr>
          <w:lang w:val="es-EC"/>
        </w:rPr>
      </w:pPr>
      <w:r w:rsidRPr="008E41EC">
        <w:rPr>
          <w:lang w:val="es-EC"/>
        </w:rPr>
        <w:t xml:space="preserve">Modelos de comportamiento </w:t>
      </w:r>
    </w:p>
    <w:p w14:paraId="18032CAC" w14:textId="77777777" w:rsidR="00566090" w:rsidRPr="008E41EC" w:rsidRDefault="00566090" w:rsidP="008E41EC">
      <w:pPr>
        <w:spacing w:line="252" w:lineRule="auto"/>
        <w:ind w:firstLine="204"/>
        <w:jc w:val="both"/>
        <w:rPr>
          <w:lang w:val="es-EC"/>
        </w:rPr>
      </w:pPr>
      <w:r w:rsidRPr="008E41EC">
        <w:rPr>
          <w:lang w:val="es-EC"/>
        </w:rPr>
        <w:t>El desarrollo de test probados con modelos animales no humanos permite evaluar los procesos psicológicos normales y anormales como síntomas o síndromes psicopatológicos humanos y tratamientos para estas enferm</w:t>
      </w:r>
      <w:r w:rsidR="00D20EFD">
        <w:rPr>
          <w:lang w:val="es-EC"/>
        </w:rPr>
        <w:t>edades [1].</w:t>
      </w:r>
    </w:p>
    <w:p w14:paraId="4CD572AA" w14:textId="77777777" w:rsidR="00566090" w:rsidRPr="008E41EC" w:rsidRDefault="00566090" w:rsidP="008E41EC">
      <w:pPr>
        <w:spacing w:line="252" w:lineRule="auto"/>
        <w:ind w:firstLine="204"/>
        <w:jc w:val="both"/>
        <w:rPr>
          <w:lang w:val="es-EC"/>
        </w:rPr>
      </w:pPr>
      <w:r w:rsidRPr="008E41EC">
        <w:rPr>
          <w:lang w:val="es-EC"/>
        </w:rPr>
        <w:t xml:space="preserve">El comportamiento de los animales se valora ante escenarios específicos que implica la aplicación de modelos de respuesta condicionada por factores externos que incluyen sometimiento a situaciones de estrés que provocan miedo ante la exposición de espacios abiertos, </w:t>
      </w:r>
      <w:r w:rsidR="00D20EFD" w:rsidRPr="004539F4">
        <w:rPr>
          <w:lang w:val="es-EC"/>
        </w:rPr>
        <w:t xml:space="preserve">al considerar </w:t>
      </w:r>
      <w:r w:rsidRPr="008E41EC">
        <w:rPr>
          <w:lang w:val="es-EC"/>
        </w:rPr>
        <w:t xml:space="preserve">el hábitat natural de ciertos animales como las ratas acostumbran a </w:t>
      </w:r>
      <w:r w:rsidRPr="008E41EC">
        <w:rPr>
          <w:lang w:val="es-EC"/>
        </w:rPr>
        <w:lastRenderedPageBreak/>
        <w:t>convivir en hacinamiento</w:t>
      </w:r>
      <w:r w:rsidR="00B50814" w:rsidRPr="008E41EC">
        <w:rPr>
          <w:lang w:val="es-EC"/>
        </w:rPr>
        <w:t>,</w:t>
      </w:r>
      <w:r w:rsidRPr="008E41EC">
        <w:rPr>
          <w:lang w:val="es-EC"/>
        </w:rPr>
        <w:t xml:space="preserve"> generalmente oscuros. Así mismo acciones como privación de alimento y agua, exposición a luz en diversas intensidades, así como la administración de choques eléctricos, entre otras son parte de los factores a los que se puede exponer a los sujetos en prueba [2]. </w:t>
      </w:r>
      <w:r w:rsidR="002268B5" w:rsidRPr="008E41EC">
        <w:rPr>
          <w:lang w:val="es-EC"/>
        </w:rPr>
        <w:t>Ciertas ventajas de la utilización de estos modelos radican</w:t>
      </w:r>
      <w:r w:rsidRPr="008E41EC">
        <w:rPr>
          <w:lang w:val="es-EC"/>
        </w:rPr>
        <w:t xml:space="preserve"> en razones ecológicas, son pruebas de tiempo de </w:t>
      </w:r>
      <w:r w:rsidR="008E41EC" w:rsidRPr="008E41EC">
        <w:rPr>
          <w:lang w:val="es-EC"/>
        </w:rPr>
        <w:t>ejecución corta, sencilla y económica</w:t>
      </w:r>
      <w:r w:rsidRPr="008E41EC">
        <w:rPr>
          <w:lang w:val="es-EC"/>
        </w:rPr>
        <w:t xml:space="preserve"> al no depender de equipos elaborados y de alto costo</w:t>
      </w:r>
      <w:r w:rsidR="00D20EFD">
        <w:rPr>
          <w:lang w:val="es-EC"/>
        </w:rPr>
        <w:t xml:space="preserve"> [3].</w:t>
      </w:r>
    </w:p>
    <w:p w14:paraId="339CB5BB" w14:textId="77777777" w:rsidR="00566090" w:rsidRPr="008E41EC" w:rsidRDefault="002268B5" w:rsidP="00612984">
      <w:pPr>
        <w:spacing w:line="252" w:lineRule="auto"/>
        <w:ind w:firstLine="181"/>
        <w:jc w:val="both"/>
        <w:rPr>
          <w:lang w:val="es-EC"/>
        </w:rPr>
      </w:pPr>
      <w:r w:rsidRPr="008E41EC">
        <w:rPr>
          <w:lang w:val="es-EC"/>
        </w:rPr>
        <w:t>Por el contrario, los modelos de respuesta condicionados buscan analizar el comportamiento y respuesta de los sujetos bajo estímulos aversivos permitiendo</w:t>
      </w:r>
      <w:r w:rsidRPr="008E41EC">
        <w:rPr>
          <w:rFonts w:ascii="Arial" w:hAnsi="Arial" w:cs="Arial"/>
          <w:b/>
          <w:bCs/>
          <w:color w:val="222222"/>
          <w:shd w:val="clear" w:color="auto" w:fill="FFFFFF"/>
          <w:lang w:val="es-EC"/>
        </w:rPr>
        <w:t xml:space="preserve"> </w:t>
      </w:r>
      <w:r w:rsidRPr="008E41EC">
        <w:rPr>
          <w:lang w:val="es-EC"/>
        </w:rPr>
        <w:t>medir el nivel basal por parte del experimentador, además de los requerimientos de ejecución del experimento. Es decir, los modelos condicionados implican el entrenamiento constante de los sujetos en análisis frente a estímulos no habituales, por lo que es necesario acondicionarlos a las nuevas situaciones.</w:t>
      </w:r>
      <w:r w:rsidR="00566090" w:rsidRPr="008E41EC">
        <w:rPr>
          <w:lang w:val="es-EC"/>
        </w:rPr>
        <w:t xml:space="preserve">   </w:t>
      </w:r>
    </w:p>
    <w:p w14:paraId="1DF495D6" w14:textId="77777777" w:rsidR="00566090" w:rsidRPr="008E41EC" w:rsidRDefault="00566090" w:rsidP="00612984">
      <w:pPr>
        <w:pStyle w:val="Ttulo2"/>
        <w:spacing w:line="252" w:lineRule="auto"/>
        <w:jc w:val="both"/>
        <w:rPr>
          <w:lang w:val="es-EC"/>
        </w:rPr>
      </w:pPr>
      <w:proofErr w:type="spellStart"/>
      <w:r w:rsidRPr="008E41EC">
        <w:rPr>
          <w:lang w:val="es-EC"/>
        </w:rPr>
        <w:t>Tests</w:t>
      </w:r>
      <w:proofErr w:type="spellEnd"/>
      <w:r w:rsidRPr="008E41EC">
        <w:rPr>
          <w:lang w:val="es-EC"/>
        </w:rPr>
        <w:t xml:space="preserve"> utilizados para la medición de ansiedad. </w:t>
      </w:r>
    </w:p>
    <w:p w14:paraId="4B24F07C" w14:textId="77777777" w:rsidR="00566090" w:rsidRPr="008E41EC" w:rsidRDefault="00566090" w:rsidP="00612984">
      <w:pPr>
        <w:spacing w:line="252" w:lineRule="auto"/>
        <w:ind w:firstLine="181"/>
        <w:jc w:val="both"/>
        <w:rPr>
          <w:lang w:val="es-EC"/>
        </w:rPr>
      </w:pPr>
      <w:r w:rsidRPr="008E41EC">
        <w:rPr>
          <w:lang w:val="es-EC"/>
        </w:rPr>
        <w:t xml:space="preserve">La ansiedad ha sido estudiada extensamente en modelos de animales y existen más de treinta </w:t>
      </w:r>
      <w:proofErr w:type="spellStart"/>
      <w:r w:rsidRPr="008E41EC">
        <w:rPr>
          <w:lang w:val="es-EC"/>
        </w:rPr>
        <w:t>tests</w:t>
      </w:r>
      <w:proofErr w:type="spellEnd"/>
      <w:r w:rsidRPr="008E41EC">
        <w:rPr>
          <w:lang w:val="es-EC"/>
        </w:rPr>
        <w:t xml:space="preserve"> [4] basados en </w:t>
      </w:r>
      <w:r w:rsidR="002268B5" w:rsidRPr="008E41EC">
        <w:rPr>
          <w:lang w:val="es-EC"/>
        </w:rPr>
        <w:t>respuesta</w:t>
      </w:r>
      <w:r w:rsidRPr="008E41EC">
        <w:rPr>
          <w:lang w:val="es-EC"/>
        </w:rPr>
        <w:t xml:space="preserve"> condicionada o no condicionada como se menciona en la </w:t>
      </w:r>
      <w:r w:rsidR="00D20EFD" w:rsidRPr="004539F4">
        <w:rPr>
          <w:lang w:val="es-EC"/>
        </w:rPr>
        <w:t>S</w:t>
      </w:r>
      <w:r w:rsidRPr="004539F4">
        <w:rPr>
          <w:lang w:val="es-EC"/>
        </w:rPr>
        <w:t>ección</w:t>
      </w:r>
      <w:r w:rsidRPr="008E41EC">
        <w:rPr>
          <w:lang w:val="es-EC"/>
        </w:rPr>
        <w:t xml:space="preserve"> A. </w:t>
      </w:r>
    </w:p>
    <w:p w14:paraId="632A924C" w14:textId="77777777" w:rsidR="00566090" w:rsidRPr="008E41EC" w:rsidRDefault="00566090" w:rsidP="00612984">
      <w:pPr>
        <w:pStyle w:val="Ttulo2"/>
        <w:spacing w:line="252" w:lineRule="auto"/>
        <w:rPr>
          <w:lang w:val="es-EC"/>
        </w:rPr>
      </w:pPr>
      <w:r w:rsidRPr="008E41EC">
        <w:rPr>
          <w:lang w:val="es-EC"/>
        </w:rPr>
        <w:t>Test con Modelos no condicionados</w:t>
      </w:r>
    </w:p>
    <w:p w14:paraId="733B51DC" w14:textId="61762279" w:rsidR="008B297E" w:rsidRPr="008E41EC" w:rsidRDefault="000E62D0" w:rsidP="000E62D0">
      <w:pPr>
        <w:spacing w:line="252" w:lineRule="auto"/>
        <w:ind w:firstLine="181"/>
        <w:jc w:val="both"/>
        <w:rPr>
          <w:lang w:val="es-EC"/>
        </w:rPr>
      </w:pPr>
      <w:r w:rsidRPr="008E41EC">
        <w:rPr>
          <w:lang w:val="es-EC"/>
        </w:rPr>
        <w:t xml:space="preserve">El </w:t>
      </w:r>
      <w:r w:rsidR="00E82025">
        <w:rPr>
          <w:lang w:val="es-EC"/>
        </w:rPr>
        <w:t>L</w:t>
      </w:r>
      <w:r w:rsidRPr="008E41EC">
        <w:rPr>
          <w:lang w:val="es-EC"/>
        </w:rPr>
        <w:t xml:space="preserve">aberinto en </w:t>
      </w:r>
      <w:r w:rsidR="00E82025">
        <w:rPr>
          <w:lang w:val="es-EC"/>
        </w:rPr>
        <w:t>C</w:t>
      </w:r>
      <w:r w:rsidRPr="008E41EC">
        <w:rPr>
          <w:lang w:val="es-EC"/>
        </w:rPr>
        <w:t xml:space="preserve">ruz </w:t>
      </w:r>
      <w:r w:rsidR="00E82025">
        <w:rPr>
          <w:lang w:val="es-EC"/>
        </w:rPr>
        <w:t>E</w:t>
      </w:r>
      <w:r w:rsidRPr="008E41EC">
        <w:rPr>
          <w:lang w:val="es-EC"/>
        </w:rPr>
        <w:t>levada</w:t>
      </w:r>
      <w:r w:rsidR="008B297E" w:rsidRPr="008E41EC">
        <w:rPr>
          <w:lang w:val="es-EC"/>
        </w:rPr>
        <w:t xml:space="preserve"> </w:t>
      </w:r>
      <w:r w:rsidR="002268B5" w:rsidRPr="008E41EC">
        <w:rPr>
          <w:lang w:val="es-EC"/>
        </w:rPr>
        <w:t>es considerado uno de los escenarios más utilizados para la determinación de ansiedad [5] permite observar la conducta exploratoria en callejones abiertos y cerrados para determinar si la estimulación novedosa despierta miedo y exploración. Los resultados han mostrado que los roedores en ambientes abiertos muestran mayor miedo.</w:t>
      </w:r>
    </w:p>
    <w:p w14:paraId="45C06679" w14:textId="77777777" w:rsidR="002268B5" w:rsidRPr="00D20EFD" w:rsidRDefault="002268B5" w:rsidP="002268B5">
      <w:pPr>
        <w:spacing w:line="252" w:lineRule="auto"/>
        <w:ind w:firstLine="181"/>
        <w:jc w:val="both"/>
        <w:rPr>
          <w:lang w:val="es-EC"/>
        </w:rPr>
      </w:pPr>
      <w:r w:rsidRPr="00D20EFD">
        <w:rPr>
          <w:lang w:val="es-EC"/>
        </w:rPr>
        <w:t xml:space="preserve">El índice de ansiedad se valora mediante resultados espacios-temporales que permiten determinar la actividad general del sujeto </w:t>
      </w:r>
      <w:r w:rsidR="00D20EFD" w:rsidRPr="004539F4">
        <w:rPr>
          <w:lang w:val="es-EC"/>
        </w:rPr>
        <w:t xml:space="preserve">al </w:t>
      </w:r>
      <w:r w:rsidRPr="004539F4">
        <w:rPr>
          <w:lang w:val="es-EC"/>
        </w:rPr>
        <w:t>toma</w:t>
      </w:r>
      <w:r w:rsidR="00D20EFD" w:rsidRPr="004539F4">
        <w:rPr>
          <w:lang w:val="es-EC"/>
        </w:rPr>
        <w:t>r</w:t>
      </w:r>
      <w:r w:rsidRPr="004539F4">
        <w:rPr>
          <w:lang w:val="es-EC"/>
        </w:rPr>
        <w:t xml:space="preserve"> </w:t>
      </w:r>
      <w:r w:rsidRPr="00D20EFD">
        <w:rPr>
          <w:lang w:val="es-EC"/>
        </w:rPr>
        <w:t>en cuenta el número de cruces que realiza entre los brazos, expresados en porcentaje o relación de tiempo de permanencia total en el brazo [6]</w:t>
      </w:r>
      <w:r w:rsidR="00D20EFD" w:rsidRPr="00D20EFD">
        <w:rPr>
          <w:lang w:val="es-EC"/>
        </w:rPr>
        <w:t>.</w:t>
      </w:r>
    </w:p>
    <w:p w14:paraId="01280C0C" w14:textId="77777777" w:rsidR="002268B5" w:rsidRPr="00D20EFD" w:rsidRDefault="002268B5" w:rsidP="002268B5">
      <w:pPr>
        <w:autoSpaceDE w:val="0"/>
        <w:autoSpaceDN w:val="0"/>
        <w:adjustRightInd w:val="0"/>
        <w:spacing w:line="252" w:lineRule="auto"/>
        <w:ind w:firstLine="181"/>
        <w:jc w:val="both"/>
        <w:rPr>
          <w:lang w:val="es-EC"/>
        </w:rPr>
      </w:pPr>
      <w:r w:rsidRPr="00D20EFD">
        <w:rPr>
          <w:lang w:val="es-EC"/>
        </w:rPr>
        <w:t>Este modelo se ha validado en pruebas de diferentes especies como ratas [7], ratones [8], cerdos de guinea [9], ratones silvestres [10] y hámster sirio [11].</w:t>
      </w:r>
    </w:p>
    <w:p w14:paraId="7862E4E6" w14:textId="28621673" w:rsidR="008B297E" w:rsidRPr="008E41EC" w:rsidRDefault="002268B5" w:rsidP="000E62D0">
      <w:pPr>
        <w:spacing w:line="252" w:lineRule="auto"/>
        <w:ind w:firstLine="181"/>
        <w:jc w:val="both"/>
        <w:rPr>
          <w:lang w:val="es-EC"/>
        </w:rPr>
      </w:pPr>
      <w:r w:rsidRPr="008E41EC">
        <w:rPr>
          <w:lang w:val="es-EC"/>
        </w:rPr>
        <w:t xml:space="preserve">El test de claro oscuro ideado por </w:t>
      </w:r>
      <w:proofErr w:type="spellStart"/>
      <w:r w:rsidRPr="008E41EC">
        <w:rPr>
          <w:lang w:val="es-EC"/>
        </w:rPr>
        <w:t>Crawley</w:t>
      </w:r>
      <w:proofErr w:type="spellEnd"/>
      <w:r w:rsidRPr="008E41EC">
        <w:rPr>
          <w:lang w:val="es-EC"/>
        </w:rPr>
        <w:t xml:space="preserve"> y </w:t>
      </w:r>
      <w:proofErr w:type="spellStart"/>
      <w:r w:rsidRPr="008E41EC">
        <w:rPr>
          <w:lang w:val="es-EC"/>
        </w:rPr>
        <w:t>Goodwin</w:t>
      </w:r>
      <w:proofErr w:type="spellEnd"/>
      <w:r w:rsidRPr="008E41EC">
        <w:rPr>
          <w:lang w:val="es-EC"/>
        </w:rPr>
        <w:t xml:space="preserve"> [12] se b</w:t>
      </w:r>
      <w:r w:rsidR="00F82D95" w:rsidRPr="008E41EC">
        <w:rPr>
          <w:lang w:val="es-EC"/>
        </w:rPr>
        <w:t>asa en el hecho de que los roedores</w:t>
      </w:r>
      <w:r w:rsidRPr="008E41EC">
        <w:rPr>
          <w:lang w:val="es-EC"/>
        </w:rPr>
        <w:t xml:space="preserve"> son animales nocturnos y muestran un rechazo natural a la luz, así mismo su motivación exploratoria impulsa a reconocer el lugar al que están expuestos </w:t>
      </w:r>
      <w:r w:rsidR="004667D7">
        <w:rPr>
          <w:lang w:val="es-EC"/>
        </w:rPr>
        <w:t>al transitar e</w:t>
      </w:r>
      <w:r w:rsidRPr="008E41EC">
        <w:rPr>
          <w:lang w:val="es-EC"/>
        </w:rPr>
        <w:t>ntre compartimentos separados por una abertura que permite el paso entre ambas zonas</w:t>
      </w:r>
      <w:r w:rsidRPr="008E41EC">
        <w:rPr>
          <w:rFonts w:ascii="BookmanOldStyle" w:hAnsi="BookmanOldStyle" w:cs="BookmanOldStyle"/>
          <w:sz w:val="21"/>
          <w:szCs w:val="21"/>
          <w:lang w:val="es-EC"/>
        </w:rPr>
        <w:t xml:space="preserve"> </w:t>
      </w:r>
      <w:r w:rsidRPr="008E41EC">
        <w:rPr>
          <w:lang w:val="es-EC"/>
        </w:rPr>
        <w:t>oscura y clara. El tiempo de duración del test es corto y el comportamiento es documentado en un archivo de video para su posterior análisis. Los parámetros evaluados incluyen número de transiciones entre compartimentos, latencia de permanencia/abandono entre zonas clara/oscura</w:t>
      </w:r>
      <w:r w:rsidR="00B00E65">
        <w:rPr>
          <w:lang w:val="es-EC"/>
        </w:rPr>
        <w:t>,</w:t>
      </w:r>
      <w:r w:rsidRPr="008E41EC">
        <w:rPr>
          <w:lang w:val="es-EC"/>
        </w:rPr>
        <w:t xml:space="preserve"> respectivamente, número de cuadrados que el animal recorre en las distintas zonas y número de elevaciones que realiza en cada compartimento.</w:t>
      </w:r>
    </w:p>
    <w:p w14:paraId="04F442C5" w14:textId="77777777" w:rsidR="00612984" w:rsidRPr="008E41EC" w:rsidRDefault="00612984" w:rsidP="00612984">
      <w:pPr>
        <w:pStyle w:val="Ttulo2"/>
        <w:spacing w:line="252" w:lineRule="auto"/>
        <w:rPr>
          <w:lang w:val="es-EC"/>
        </w:rPr>
      </w:pPr>
      <w:r w:rsidRPr="008E41EC">
        <w:rPr>
          <w:lang w:val="es-EC"/>
        </w:rPr>
        <w:t>Test con Modelos condicionados</w:t>
      </w:r>
    </w:p>
    <w:p w14:paraId="29B23E48" w14:textId="77777777" w:rsidR="00ED4922" w:rsidRPr="008E41EC" w:rsidRDefault="002268B5" w:rsidP="00ED4922">
      <w:pPr>
        <w:spacing w:line="252" w:lineRule="auto"/>
        <w:ind w:firstLine="181"/>
        <w:jc w:val="both"/>
        <w:rPr>
          <w:lang w:val="es-EC"/>
        </w:rPr>
      </w:pPr>
      <w:r w:rsidRPr="008E41EC">
        <w:rPr>
          <w:lang w:val="es-EC"/>
        </w:rPr>
        <w:t xml:space="preserve">El condicionamiento clásico o condicionamiento </w:t>
      </w:r>
      <w:proofErr w:type="spellStart"/>
      <w:r w:rsidRPr="008E41EC">
        <w:rPr>
          <w:lang w:val="es-EC"/>
        </w:rPr>
        <w:t>pavloviano</w:t>
      </w:r>
      <w:proofErr w:type="spellEnd"/>
      <w:r w:rsidRPr="008E41EC">
        <w:rPr>
          <w:lang w:val="es-EC"/>
        </w:rPr>
        <w:t xml:space="preserve"> es un tipo de aprendizaje asociativo que fue demostrado por </w:t>
      </w:r>
      <w:r w:rsidRPr="008E41EC">
        <w:rPr>
          <w:lang w:val="es-EC"/>
        </w:rPr>
        <w:lastRenderedPageBreak/>
        <w:t xml:space="preserve">[13]. Este modelo es utilizado como principal prueba para evaluar ansiedad. Su objetivo es determinar las variables que influyen en la formación de reflejos condicionados y luego especificar sus mecanismos de acción [14]. Uno de los procedimientos más utilizados es la suministración de corriente eléctrica a través de un suelo con rejillas metálicas en una caja de condicionamiento </w:t>
      </w:r>
      <w:r w:rsidR="00D120B9" w:rsidRPr="004539F4">
        <w:rPr>
          <w:lang w:val="es-EC"/>
        </w:rPr>
        <w:t xml:space="preserve">que </w:t>
      </w:r>
      <w:r w:rsidRPr="004539F4">
        <w:rPr>
          <w:lang w:val="es-EC"/>
        </w:rPr>
        <w:t xml:space="preserve">inmoviliza </w:t>
      </w:r>
      <w:r w:rsidRPr="008E41EC">
        <w:rPr>
          <w:lang w:val="es-EC"/>
        </w:rPr>
        <w:t>al sujeto, ésta es una reacción adaptativa a un estímulo temeroso [15].</w:t>
      </w:r>
      <w:r w:rsidR="00612984" w:rsidRPr="008E41EC">
        <w:rPr>
          <w:lang w:val="es-EC"/>
        </w:rPr>
        <w:t xml:space="preserve">  </w:t>
      </w:r>
    </w:p>
    <w:p w14:paraId="360C2B45" w14:textId="77777777" w:rsidR="00ED4922" w:rsidRPr="008E41EC" w:rsidRDefault="00ED4922" w:rsidP="00ED4922">
      <w:pPr>
        <w:pStyle w:val="Ttulo2"/>
        <w:jc w:val="both"/>
        <w:rPr>
          <w:lang w:val="es-EC"/>
        </w:rPr>
      </w:pPr>
      <w:r w:rsidRPr="008E41EC">
        <w:rPr>
          <w:lang w:val="es-EC"/>
        </w:rPr>
        <w:t>Tecnología utilizada para la evaluación de la trayectoria en roedores</w:t>
      </w:r>
    </w:p>
    <w:p w14:paraId="0BE4CB1D" w14:textId="77777777" w:rsidR="00ED4922" w:rsidRPr="008E41EC" w:rsidRDefault="00ED4922" w:rsidP="00ED4922">
      <w:pPr>
        <w:spacing w:line="252" w:lineRule="auto"/>
        <w:ind w:firstLine="181"/>
        <w:jc w:val="both"/>
        <w:rPr>
          <w:lang w:val="es-EC"/>
        </w:rPr>
      </w:pPr>
      <w:r w:rsidRPr="008E41EC">
        <w:rPr>
          <w:lang w:val="es-EC"/>
        </w:rPr>
        <w:t xml:space="preserve">La valoración de los resultados se basa en la visualización y conteo manual de los parámetros establecidos por cada test ejecutado. Es bien conocido de los errores humanos a los que están sujetos los resultados y para evitarlo es necesario apoyarse en recursos tecnológicos y en sistemas computarizados para el procesamiento de la información. </w:t>
      </w:r>
    </w:p>
    <w:p w14:paraId="6350D13A" w14:textId="77777777" w:rsidR="00ED4922" w:rsidRPr="008E41EC" w:rsidRDefault="00ED4922" w:rsidP="00ED4922">
      <w:pPr>
        <w:spacing w:line="252" w:lineRule="auto"/>
        <w:ind w:firstLine="181"/>
        <w:jc w:val="both"/>
        <w:rPr>
          <w:lang w:val="es-EC"/>
        </w:rPr>
      </w:pPr>
      <w:r w:rsidRPr="008E41EC">
        <w:rPr>
          <w:lang w:val="es-EC"/>
        </w:rPr>
        <w:t>Parámetros como el número de veces que el sujeto cruza entre secciones y el tiempo de estancia en cada uno de ellos son contabilizados manualmente</w:t>
      </w:r>
      <w:r w:rsidR="00F82D95" w:rsidRPr="008E41EC">
        <w:rPr>
          <w:lang w:val="es-EC"/>
        </w:rPr>
        <w:t>,</w:t>
      </w:r>
      <w:r w:rsidRPr="008E41EC">
        <w:rPr>
          <w:lang w:val="es-EC"/>
        </w:rPr>
        <w:t xml:space="preserve"> sin embargo es posible determinar automáticamente los mismos parámetros basados en el análisis de la posición de sujeto dentro del escenario propuesto. Las técnicas de posicionamiento, debido al espacio reducido, debe brindar precisión en el monitoreo de la trayectoria que el sujeto ejecuta. Para ello, los sistemas utilizados de posicionamiento actuales involucran diferentes sensores de alta resolución que permiten automatizar el proceso de observación con el mínimo de errores</w:t>
      </w:r>
      <w:r w:rsidR="00F82D95" w:rsidRPr="008E41EC">
        <w:rPr>
          <w:lang w:val="es-EC"/>
        </w:rPr>
        <w:t>,</w:t>
      </w:r>
      <w:r w:rsidRPr="008E41EC">
        <w:rPr>
          <w:lang w:val="es-EC"/>
        </w:rPr>
        <w:t xml:space="preserve"> </w:t>
      </w:r>
      <w:r w:rsidR="00D120B9" w:rsidRPr="004539F4">
        <w:rPr>
          <w:lang w:val="es-EC"/>
        </w:rPr>
        <w:t xml:space="preserve">lo que evita </w:t>
      </w:r>
      <w:r w:rsidRPr="008E41EC">
        <w:rPr>
          <w:lang w:val="es-EC"/>
        </w:rPr>
        <w:t xml:space="preserve">provocar efectos secundarios que puedan influenciar en el comportamiento del sujeto en análisis. </w:t>
      </w:r>
    </w:p>
    <w:p w14:paraId="2E779907" w14:textId="76741405" w:rsidR="00ED4922" w:rsidRPr="008E41EC" w:rsidRDefault="00F82D95" w:rsidP="00ED4922">
      <w:pPr>
        <w:spacing w:line="252" w:lineRule="auto"/>
        <w:ind w:firstLine="181"/>
        <w:jc w:val="both"/>
        <w:rPr>
          <w:lang w:val="es-EC"/>
        </w:rPr>
      </w:pPr>
      <w:r w:rsidRPr="008E41EC">
        <w:rPr>
          <w:lang w:val="es-EC"/>
        </w:rPr>
        <w:t>Este procedimiento se integra a</w:t>
      </w:r>
      <w:r w:rsidR="00ED4922" w:rsidRPr="008E41EC">
        <w:rPr>
          <w:lang w:val="es-EC"/>
        </w:rPr>
        <w:t xml:space="preserve"> la utilización de</w:t>
      </w:r>
      <w:r w:rsidRPr="008E41EC">
        <w:rPr>
          <w:lang w:val="es-EC"/>
        </w:rPr>
        <w:t xml:space="preserve"> diversos sensores que incluye</w:t>
      </w:r>
      <w:r w:rsidR="00ED4922" w:rsidRPr="008E41EC">
        <w:rPr>
          <w:lang w:val="es-EC"/>
        </w:rPr>
        <w:t xml:space="preserve"> ultrasónicos, de presencia, por microondas, ópticos, fotográficos, entre otros [16], que son utilizados acorde a las características y requerimientos necesarios dentro del experimento. El caso para la utilización de sensores ultrasónicos [17] basa su funcionamiento en la medición de la distancia mediante el uso de ondas ultrasónicas, este emite una onda y recibe la onda reflejada que retorna desde el objeto. La confiabilidad de detección de un objeto es alta ya que, al reflejarse en una superficie de vidrio o líquido, incluso los objetos transparentes pueden ser detectados con una precisión de 1mm. Es resistente a la acumulación de polvo, la detección de presencia es estable y de bajo costo. A pesar de sus características, para el monitoreo y determinación de la posición de los roedores no es factible, ya que debido a la frecuencia de operación provoca perturbación en los sujetos </w:t>
      </w:r>
      <w:r w:rsidR="004667D7">
        <w:rPr>
          <w:lang w:val="es-EC"/>
        </w:rPr>
        <w:t>que crea u</w:t>
      </w:r>
      <w:r w:rsidR="00ED4922" w:rsidRPr="008E41EC">
        <w:rPr>
          <w:lang w:val="es-EC"/>
        </w:rPr>
        <w:t>n ambiente de prueba condicionado. [14]</w:t>
      </w:r>
    </w:p>
    <w:p w14:paraId="3D367E28" w14:textId="77777777" w:rsidR="00612984" w:rsidRPr="008E41EC" w:rsidRDefault="00612984" w:rsidP="00612984">
      <w:pPr>
        <w:pStyle w:val="Ttulo2"/>
        <w:spacing w:line="252" w:lineRule="auto"/>
        <w:jc w:val="both"/>
        <w:rPr>
          <w:lang w:val="es-EC"/>
        </w:rPr>
      </w:pPr>
      <w:r w:rsidRPr="008E41EC">
        <w:rPr>
          <w:lang w:val="es-EC"/>
        </w:rPr>
        <w:t xml:space="preserve">Procesamiento de imágenes </w:t>
      </w:r>
    </w:p>
    <w:p w14:paraId="6E928B7C" w14:textId="40067D03" w:rsidR="00ED4922" w:rsidRPr="008E41EC" w:rsidRDefault="00ED4922" w:rsidP="00ED4922">
      <w:pPr>
        <w:spacing w:line="252" w:lineRule="auto"/>
        <w:ind w:firstLine="181"/>
        <w:jc w:val="both"/>
        <w:rPr>
          <w:lang w:val="es-EC"/>
        </w:rPr>
      </w:pPr>
      <w:r w:rsidRPr="008E41EC">
        <w:rPr>
          <w:lang w:val="es-EC"/>
        </w:rPr>
        <w:t xml:space="preserve">El posicionamiento basado en imágenes [18] </w:t>
      </w:r>
      <w:r w:rsidR="00321BE3" w:rsidRPr="004539F4">
        <w:rPr>
          <w:lang w:val="es-EC"/>
        </w:rPr>
        <w:t>es</w:t>
      </w:r>
      <w:r w:rsidRPr="008E41EC">
        <w:rPr>
          <w:lang w:val="es-EC"/>
        </w:rPr>
        <w:t xml:space="preserve"> una técnica no invasiva. Su funcionamiento se basa en la grabación del comportamiento del sujeto en un l</w:t>
      </w:r>
      <w:r w:rsidR="00520268">
        <w:rPr>
          <w:lang w:val="es-EC"/>
        </w:rPr>
        <w:t>apso de tiempo</w:t>
      </w:r>
      <w:r w:rsidRPr="008E41EC">
        <w:rPr>
          <w:lang w:val="es-EC"/>
        </w:rPr>
        <w:t xml:space="preserve"> para luego convertirla en una secuencia de imágenes a través de la aplicación de técnicas y algoritmos para el procesamiento digital de imágenes que permita mejorarlas, clasificarlas, </w:t>
      </w:r>
      <w:r w:rsidRPr="008E41EC">
        <w:rPr>
          <w:lang w:val="es-EC"/>
        </w:rPr>
        <w:lastRenderedPageBreak/>
        <w:t xml:space="preserve">discriminarlas acorde al interés propuesto y procesarlas para diversos fines. </w:t>
      </w:r>
    </w:p>
    <w:p w14:paraId="06FE14C7" w14:textId="77777777" w:rsidR="00ED4922" w:rsidRPr="008E41EC" w:rsidRDefault="00ED4922" w:rsidP="00ED4922">
      <w:pPr>
        <w:spacing w:line="252" w:lineRule="auto"/>
        <w:ind w:firstLine="181"/>
        <w:jc w:val="both"/>
        <w:rPr>
          <w:lang w:val="es-EC"/>
        </w:rPr>
      </w:pPr>
      <w:r w:rsidRPr="008E41EC">
        <w:rPr>
          <w:lang w:val="es-EC"/>
        </w:rPr>
        <w:t>La implementación de esta técnica implica un alto coste computacional y la utilización de software con altas prestaciones de procesamiento, M</w:t>
      </w:r>
      <w:r w:rsidR="00A83EEA" w:rsidRPr="008E41EC">
        <w:rPr>
          <w:lang w:val="es-EC"/>
        </w:rPr>
        <w:t>atlab</w:t>
      </w:r>
      <w:r w:rsidR="00A83EEA">
        <w:rPr>
          <w:lang w:val="es-EC"/>
        </w:rPr>
        <w:t>®</w:t>
      </w:r>
      <w:r w:rsidRPr="008E41EC">
        <w:rPr>
          <w:lang w:val="es-EC"/>
        </w:rPr>
        <w:t xml:space="preserve"> [16] es una herramienta de software matemático que ofrece un entorno de desarrollo integrado (IDE) con un lenguaje de programación propio, permite procesar información de diversos tipos y su representación a través de la implementación de algoritmos y creación de interfaces de usuario (GUI), es por esto que se opta por la utilización de éste ya que es afín y útil para el interés de este proyecto.</w:t>
      </w:r>
    </w:p>
    <w:p w14:paraId="5C6FCC2A" w14:textId="77777777" w:rsidR="00612984" w:rsidRPr="008E41EC" w:rsidRDefault="00ED4922" w:rsidP="00ED4922">
      <w:pPr>
        <w:spacing w:line="252" w:lineRule="auto"/>
        <w:ind w:firstLine="181"/>
        <w:jc w:val="both"/>
        <w:rPr>
          <w:lang w:val="es-EC"/>
        </w:rPr>
      </w:pPr>
      <w:r w:rsidRPr="008E41EC">
        <w:rPr>
          <w:lang w:val="es-EC"/>
        </w:rPr>
        <w:t>La automatización del proceso del análisis de parámetros en roedores significa incrementar la confiabilidad en los resultados obtenidos</w:t>
      </w:r>
      <w:r w:rsidR="00F82D95" w:rsidRPr="008E41EC">
        <w:rPr>
          <w:lang w:val="es-EC"/>
        </w:rPr>
        <w:t>,</w:t>
      </w:r>
      <w:r w:rsidRPr="008E41EC">
        <w:rPr>
          <w:lang w:val="es-EC"/>
        </w:rPr>
        <w:t xml:space="preserve"> a través de la implementación de sensores y algoritmos de procesamiento de la información. Las facilidades que se brinda al observador incluyen la simplificación del proceso, disminución de tiempo en la ejecución de pruebas, procesamiento de la información y creación de registros e historiales que puedan</w:t>
      </w:r>
      <w:r w:rsidR="00770750" w:rsidRPr="008E41EC">
        <w:rPr>
          <w:lang w:val="es-EC"/>
        </w:rPr>
        <w:t xml:space="preserve"> corroborar datos anteriores y</w:t>
      </w:r>
      <w:r w:rsidRPr="008E41EC">
        <w:rPr>
          <w:lang w:val="es-EC"/>
        </w:rPr>
        <w:t xml:space="preserve"> permitan ser analizados constantemente. A nivel nacional los bioterios existentes [20] ejecutan el mismo proceso manual ya que la adquisición de instrumentación especializada demanda altos presupuestos. La utilización de sensores para el monitoreo de las acciones de los roedores representa una herramienta alternativa confiable respecto a los sistemas comerciales.</w:t>
      </w:r>
    </w:p>
    <w:p w14:paraId="47F8581A" w14:textId="77777777" w:rsidR="005B2AC9" w:rsidRPr="008E41EC" w:rsidRDefault="004671A4" w:rsidP="005B2AC9">
      <w:pPr>
        <w:pStyle w:val="Ttulo1"/>
        <w:rPr>
          <w:lang w:val="es-EC"/>
        </w:rPr>
      </w:pPr>
      <w:r w:rsidRPr="008E41EC">
        <w:rPr>
          <w:lang w:val="es-EC"/>
        </w:rPr>
        <w:t>Descripción del Diseño</w:t>
      </w:r>
    </w:p>
    <w:p w14:paraId="1D58A60E" w14:textId="77777777" w:rsidR="005B2AC9" w:rsidRPr="008E41EC" w:rsidRDefault="00B93ABC" w:rsidP="005B2AC9">
      <w:pPr>
        <w:pStyle w:val="Text"/>
        <w:rPr>
          <w:lang w:val="es-EC"/>
        </w:rPr>
      </w:pPr>
      <w:r w:rsidRPr="008E41EC">
        <w:rPr>
          <w:lang w:val="es-EC"/>
        </w:rPr>
        <w:t>Para el desarrollo de los sistemas de medición ansiolítica</w:t>
      </w:r>
      <w:r w:rsidR="00D1408D" w:rsidRPr="008E41EC">
        <w:rPr>
          <w:lang w:val="es-EC"/>
        </w:rPr>
        <w:t xml:space="preserve"> en ratones</w:t>
      </w:r>
      <w:r w:rsidRPr="008E41EC">
        <w:rPr>
          <w:lang w:val="es-EC"/>
        </w:rPr>
        <w:t xml:space="preserve"> </w:t>
      </w:r>
      <w:r w:rsidR="00D1408D" w:rsidRPr="008E41EC">
        <w:rPr>
          <w:lang w:val="es-EC"/>
        </w:rPr>
        <w:t>propuestos en este artículo se ha considerado el procesamiento digital de imágenes a partir de la grabación de un video, cuyos datos son recolectados por una cámara de video</w:t>
      </w:r>
      <w:r w:rsidR="0073180B" w:rsidRPr="008E41EC">
        <w:rPr>
          <w:lang w:val="es-EC"/>
        </w:rPr>
        <w:t xml:space="preserve"> fijada en un soporte</w:t>
      </w:r>
      <w:r w:rsidR="009015B6" w:rsidRPr="008E41EC">
        <w:rPr>
          <w:lang w:val="es-EC"/>
        </w:rPr>
        <w:t xml:space="preserve"> diseñado y</w:t>
      </w:r>
      <w:r w:rsidR="0073180B" w:rsidRPr="008E41EC">
        <w:rPr>
          <w:lang w:val="es-EC"/>
        </w:rPr>
        <w:t xml:space="preserve"> elaborado específicamente para las pruebas realizadas</w:t>
      </w:r>
      <w:r w:rsidR="002D4061" w:rsidRPr="008E41EC">
        <w:rPr>
          <w:lang w:val="es-EC"/>
        </w:rPr>
        <w:t>,</w:t>
      </w:r>
      <w:r w:rsidR="0073180B" w:rsidRPr="008E41EC">
        <w:rPr>
          <w:lang w:val="es-EC"/>
        </w:rPr>
        <w:t xml:space="preserve"> cuya altura puede ser regulable en cada experimento, dichos datos son </w:t>
      </w:r>
      <w:r w:rsidR="00D1408D" w:rsidRPr="008E41EC">
        <w:rPr>
          <w:lang w:val="es-EC"/>
        </w:rPr>
        <w:t xml:space="preserve">procesados en una aplicación creada con Matlab, obteniéndose </w:t>
      </w:r>
      <w:r w:rsidR="0073180B" w:rsidRPr="008E41EC">
        <w:rPr>
          <w:lang w:val="es-EC"/>
        </w:rPr>
        <w:t>una trayectoria</w:t>
      </w:r>
      <w:r w:rsidR="00D1408D" w:rsidRPr="008E41EC">
        <w:rPr>
          <w:lang w:val="es-EC"/>
        </w:rPr>
        <w:t xml:space="preserve"> con una resolución óptima en cuanto al desplazamiento del roedor, ya que en este caso la resolución de ubicación del </w:t>
      </w:r>
      <w:r w:rsidR="00D70159" w:rsidRPr="008E41EC">
        <w:rPr>
          <w:lang w:val="es-EC"/>
        </w:rPr>
        <w:t>ratón</w:t>
      </w:r>
      <w:r w:rsidR="00D1408D" w:rsidRPr="008E41EC">
        <w:rPr>
          <w:lang w:val="es-EC"/>
        </w:rPr>
        <w:t xml:space="preserve"> depende de la resolución misma de la cámara y no de sensores externos.</w:t>
      </w:r>
    </w:p>
    <w:p w14:paraId="6CE71AEF" w14:textId="77777777" w:rsidR="00D70159" w:rsidRPr="008E41EC" w:rsidRDefault="009015B6" w:rsidP="00D70159">
      <w:pPr>
        <w:pStyle w:val="Ttulo2"/>
        <w:rPr>
          <w:lang w:val="es-EC"/>
        </w:rPr>
      </w:pPr>
      <w:r w:rsidRPr="008E41EC">
        <w:rPr>
          <w:lang w:val="es-EC"/>
        </w:rPr>
        <w:t>Características de Adquisición de Video</w:t>
      </w:r>
    </w:p>
    <w:p w14:paraId="79013756" w14:textId="77777777" w:rsidR="00D1408D" w:rsidRPr="008E41EC" w:rsidRDefault="00D1408D" w:rsidP="005B2AC9">
      <w:pPr>
        <w:pStyle w:val="Text"/>
        <w:rPr>
          <w:lang w:val="es-EC"/>
        </w:rPr>
      </w:pPr>
      <w:r w:rsidRPr="008E41EC">
        <w:rPr>
          <w:lang w:val="es-EC"/>
        </w:rPr>
        <w:t>Las características del video recolectado por la cámara</w:t>
      </w:r>
      <w:r w:rsidR="009015B6" w:rsidRPr="008E41EC">
        <w:rPr>
          <w:lang w:val="es-EC"/>
        </w:rPr>
        <w:t xml:space="preserve"> mar</w:t>
      </w:r>
      <w:r w:rsidR="009E543F" w:rsidRPr="008E41EC">
        <w:rPr>
          <w:lang w:val="es-EC"/>
        </w:rPr>
        <w:t>ca DLINK</w:t>
      </w:r>
      <w:r w:rsidR="009015B6" w:rsidRPr="008E41EC">
        <w:rPr>
          <w:lang w:val="es-EC"/>
        </w:rPr>
        <w:t xml:space="preserve"> modelo</w:t>
      </w:r>
      <w:r w:rsidR="009E543F" w:rsidRPr="008E41EC">
        <w:rPr>
          <w:lang w:val="es-EC"/>
        </w:rPr>
        <w:t xml:space="preserve"> DCS-931L</w:t>
      </w:r>
      <w:r w:rsidRPr="008E41EC">
        <w:rPr>
          <w:lang w:val="es-EC"/>
        </w:rPr>
        <w:t xml:space="preserve"> son las siguientes:</w:t>
      </w:r>
    </w:p>
    <w:p w14:paraId="3EB4C977" w14:textId="77777777" w:rsidR="00D1408D" w:rsidRPr="008E41EC" w:rsidRDefault="00D1408D" w:rsidP="00D1408D">
      <w:pPr>
        <w:pStyle w:val="Text"/>
        <w:numPr>
          <w:ilvl w:val="0"/>
          <w:numId w:val="46"/>
        </w:numPr>
        <w:rPr>
          <w:lang w:val="es-EC"/>
        </w:rPr>
      </w:pPr>
      <w:r w:rsidRPr="008E41EC">
        <w:rPr>
          <w:lang w:val="es-EC"/>
        </w:rPr>
        <w:t>Extensión del video .</w:t>
      </w:r>
      <w:proofErr w:type="spellStart"/>
      <w:r w:rsidRPr="008E41EC">
        <w:rPr>
          <w:lang w:val="es-EC"/>
        </w:rPr>
        <w:t>avi</w:t>
      </w:r>
      <w:proofErr w:type="spellEnd"/>
    </w:p>
    <w:p w14:paraId="38A1B15F" w14:textId="77777777" w:rsidR="00773E2E" w:rsidRPr="008E41EC" w:rsidRDefault="00773E2E" w:rsidP="00D1408D">
      <w:pPr>
        <w:pStyle w:val="Text"/>
        <w:numPr>
          <w:ilvl w:val="0"/>
          <w:numId w:val="46"/>
        </w:numPr>
        <w:rPr>
          <w:lang w:val="es-EC"/>
        </w:rPr>
      </w:pPr>
      <w:r w:rsidRPr="008E41EC">
        <w:rPr>
          <w:lang w:val="es-EC"/>
        </w:rPr>
        <w:t>Formato RGB24</w:t>
      </w:r>
    </w:p>
    <w:p w14:paraId="2E1E6CDE" w14:textId="77777777" w:rsidR="00D1408D" w:rsidRPr="008E41EC" w:rsidRDefault="00D1408D" w:rsidP="00D1408D">
      <w:pPr>
        <w:pStyle w:val="Text"/>
        <w:numPr>
          <w:ilvl w:val="0"/>
          <w:numId w:val="46"/>
        </w:numPr>
        <w:rPr>
          <w:lang w:val="es-EC"/>
        </w:rPr>
      </w:pPr>
      <w:r w:rsidRPr="008E41EC">
        <w:rPr>
          <w:lang w:val="es-EC"/>
        </w:rPr>
        <w:t xml:space="preserve">Video en </w:t>
      </w:r>
      <w:r w:rsidR="00D70159" w:rsidRPr="008E41EC">
        <w:rPr>
          <w:lang w:val="es-EC"/>
        </w:rPr>
        <w:t>calidad RGB</w:t>
      </w:r>
    </w:p>
    <w:p w14:paraId="604354F1" w14:textId="77777777" w:rsidR="00D70159" w:rsidRPr="008E41EC" w:rsidRDefault="00D70159" w:rsidP="00D1408D">
      <w:pPr>
        <w:pStyle w:val="Text"/>
        <w:numPr>
          <w:ilvl w:val="0"/>
          <w:numId w:val="46"/>
        </w:numPr>
        <w:rPr>
          <w:lang w:val="es-EC"/>
        </w:rPr>
      </w:pPr>
      <w:r w:rsidRPr="008E41EC">
        <w:rPr>
          <w:lang w:val="es-EC"/>
        </w:rPr>
        <w:t xml:space="preserve">Muestreo a </w:t>
      </w:r>
      <w:r w:rsidR="009E543F" w:rsidRPr="008E41EC">
        <w:rPr>
          <w:lang w:val="es-EC"/>
        </w:rPr>
        <w:t>10</w:t>
      </w:r>
      <w:r w:rsidRPr="008E41EC">
        <w:rPr>
          <w:lang w:val="es-EC"/>
        </w:rPr>
        <w:t xml:space="preserve"> </w:t>
      </w:r>
      <w:proofErr w:type="spellStart"/>
      <w:r w:rsidRPr="008E41EC">
        <w:rPr>
          <w:lang w:val="es-EC"/>
        </w:rPr>
        <w:t>frames</w:t>
      </w:r>
      <w:proofErr w:type="spellEnd"/>
      <w:r w:rsidRPr="008E41EC">
        <w:rPr>
          <w:lang w:val="es-EC"/>
        </w:rPr>
        <w:t xml:space="preserve"> por segundo</w:t>
      </w:r>
    </w:p>
    <w:p w14:paraId="121E88A8" w14:textId="77777777" w:rsidR="009015B6" w:rsidRPr="008E41EC" w:rsidRDefault="00D70159" w:rsidP="009015B6">
      <w:pPr>
        <w:pStyle w:val="Text"/>
        <w:numPr>
          <w:ilvl w:val="0"/>
          <w:numId w:val="46"/>
        </w:numPr>
        <w:rPr>
          <w:lang w:val="es-EC"/>
        </w:rPr>
      </w:pPr>
      <w:r w:rsidRPr="008E41EC">
        <w:rPr>
          <w:lang w:val="es-EC"/>
        </w:rPr>
        <w:t>Resolución 648 x 480 pixeles</w:t>
      </w:r>
    </w:p>
    <w:p w14:paraId="386D461C" w14:textId="77777777" w:rsidR="009E543F" w:rsidRPr="008E41EC" w:rsidRDefault="00093996" w:rsidP="009E543F">
      <w:pPr>
        <w:pStyle w:val="Text"/>
        <w:rPr>
          <w:lang w:val="es-EC"/>
        </w:rPr>
      </w:pPr>
      <w:r w:rsidRPr="008E41EC">
        <w:rPr>
          <w:lang w:val="es-EC"/>
        </w:rPr>
        <w:t>En la</w:t>
      </w:r>
      <w:r w:rsidR="009E543F" w:rsidRPr="008E41EC">
        <w:rPr>
          <w:lang w:val="es-EC"/>
        </w:rPr>
        <w:t xml:space="preserve"> </w:t>
      </w:r>
      <w:r w:rsidR="002E735C" w:rsidRPr="008E41EC">
        <w:rPr>
          <w:lang w:val="es-EC"/>
        </w:rPr>
        <w:t>Fig. 1</w:t>
      </w:r>
      <w:r w:rsidR="009E543F" w:rsidRPr="008E41EC">
        <w:rPr>
          <w:lang w:val="es-EC"/>
        </w:rPr>
        <w:t xml:space="preserve"> se puede observar la cámara de video y la estructura de soporte de altura variable, la cual cuenta con una cortina para controlar y mantener los mismos niveles de luminosidad en cada una de las pruebas</w:t>
      </w:r>
      <w:r w:rsidRPr="008E41EC">
        <w:rPr>
          <w:lang w:val="es-EC"/>
        </w:rPr>
        <w:t xml:space="preserve">, </w:t>
      </w:r>
      <w:r w:rsidR="008304D0">
        <w:rPr>
          <w:lang w:val="es-EC"/>
        </w:rPr>
        <w:t>que</w:t>
      </w:r>
      <w:r w:rsidRPr="008E41EC">
        <w:rPr>
          <w:lang w:val="es-EC"/>
        </w:rPr>
        <w:t xml:space="preserve"> es fundamental al momento de realizar el procesamiento de la información.</w:t>
      </w:r>
    </w:p>
    <w:p w14:paraId="53277909" w14:textId="77777777" w:rsidR="005500B5" w:rsidRPr="008E41EC" w:rsidRDefault="002E735C" w:rsidP="005500B5">
      <w:pPr>
        <w:pStyle w:val="Ttulo2"/>
        <w:numPr>
          <w:ilvl w:val="0"/>
          <w:numId w:val="0"/>
        </w:numPr>
        <w:spacing w:before="200"/>
        <w:jc w:val="center"/>
        <w:rPr>
          <w:i w:val="0"/>
          <w:lang w:val="es-EC"/>
        </w:rPr>
      </w:pPr>
      <w:r w:rsidRPr="008E41EC">
        <w:rPr>
          <w:noProof/>
        </w:rPr>
        <w:lastRenderedPageBreak/>
        <w:drawing>
          <wp:inline distT="0" distB="0" distL="0" distR="0" wp14:anchorId="22AA39A3" wp14:editId="7771E9EB">
            <wp:extent cx="3200400" cy="3876675"/>
            <wp:effectExtent l="19050" t="0" r="0" b="0"/>
            <wp:docPr id="3" name="Imagen 3" descr="C:\Users\Loco\AppData\Local\Microsoft\Windows\INetCache\Content.Word\IMG_20180521_113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co\AppData\Local\Microsoft\Windows\INetCache\Content.Word\IMG_20180521_113505.jpg"/>
                    <pic:cNvPicPr>
                      <a:picLocks noChangeAspect="1" noChangeArrowheads="1"/>
                    </pic:cNvPicPr>
                  </pic:nvPicPr>
                  <pic:blipFill>
                    <a:blip r:embed="rId9"/>
                    <a:srcRect/>
                    <a:stretch>
                      <a:fillRect/>
                    </a:stretch>
                  </pic:blipFill>
                  <pic:spPr bwMode="auto">
                    <a:xfrm>
                      <a:off x="0" y="0"/>
                      <a:ext cx="3200400" cy="3876675"/>
                    </a:xfrm>
                    <a:prstGeom prst="rect">
                      <a:avLst/>
                    </a:prstGeom>
                    <a:noFill/>
                    <a:ln w="9525">
                      <a:noFill/>
                      <a:miter lim="800000"/>
                      <a:headEnd/>
                      <a:tailEnd/>
                    </a:ln>
                  </pic:spPr>
                </pic:pic>
              </a:graphicData>
            </a:graphic>
          </wp:inline>
        </w:drawing>
      </w:r>
    </w:p>
    <w:p w14:paraId="2C5B3872" w14:textId="77777777" w:rsidR="005500B5" w:rsidRPr="008E41EC" w:rsidRDefault="005500B5" w:rsidP="009E543F">
      <w:pPr>
        <w:pStyle w:val="figurecaption"/>
        <w:rPr>
          <w:lang w:val="es-EC"/>
        </w:rPr>
      </w:pPr>
      <w:r w:rsidRPr="008E41EC">
        <w:rPr>
          <w:lang w:val="es-EC"/>
        </w:rPr>
        <w:t>Estructura de Grabación con altura regulable</w:t>
      </w:r>
      <w:r w:rsidR="008304D0">
        <w:rPr>
          <w:lang w:val="es-EC"/>
        </w:rPr>
        <w:t>.</w:t>
      </w:r>
    </w:p>
    <w:p w14:paraId="42912FA7" w14:textId="77777777" w:rsidR="00E81037" w:rsidRPr="008E41EC" w:rsidRDefault="00D70159" w:rsidP="00E81037">
      <w:pPr>
        <w:pStyle w:val="Ttulo2"/>
        <w:rPr>
          <w:lang w:val="es-EC"/>
        </w:rPr>
      </w:pPr>
      <w:r w:rsidRPr="008E41EC">
        <w:rPr>
          <w:lang w:val="es-EC"/>
        </w:rPr>
        <w:t>Digitalización de video</w:t>
      </w:r>
    </w:p>
    <w:p w14:paraId="56DDE306" w14:textId="77777777" w:rsidR="00D70159" w:rsidRPr="008E41EC" w:rsidRDefault="00D70159" w:rsidP="00E81037">
      <w:pPr>
        <w:pStyle w:val="Text"/>
        <w:rPr>
          <w:lang w:val="es-EC"/>
        </w:rPr>
      </w:pPr>
      <w:r w:rsidRPr="008E41EC">
        <w:rPr>
          <w:lang w:val="es-EC"/>
        </w:rPr>
        <w:t xml:space="preserve">Una vez que se ha recolectado el video a ser procesado se importa al </w:t>
      </w:r>
      <w:proofErr w:type="spellStart"/>
      <w:r w:rsidRPr="008E41EC">
        <w:rPr>
          <w:lang w:val="es-EC"/>
        </w:rPr>
        <w:t>workspace</w:t>
      </w:r>
      <w:proofErr w:type="spellEnd"/>
      <w:r w:rsidRPr="008E41EC">
        <w:rPr>
          <w:lang w:val="es-EC"/>
        </w:rPr>
        <w:t xml:space="preserve"> de Matlab para obtener la información de los </w:t>
      </w:r>
      <w:proofErr w:type="spellStart"/>
      <w:r w:rsidRPr="008E41EC">
        <w:rPr>
          <w:lang w:val="es-EC"/>
        </w:rPr>
        <w:t>frames</w:t>
      </w:r>
      <w:proofErr w:type="spellEnd"/>
      <w:r w:rsidRPr="008E41EC">
        <w:rPr>
          <w:lang w:val="es-EC"/>
        </w:rPr>
        <w:t xml:space="preserve"> de todo el intervalo de tiempo de grabación, obteniéndose básicamente una matriz cuatridimensional de información, donde cada </w:t>
      </w:r>
      <w:proofErr w:type="spellStart"/>
      <w:r w:rsidRPr="008E41EC">
        <w:rPr>
          <w:lang w:val="es-EC"/>
        </w:rPr>
        <w:t>frame</w:t>
      </w:r>
      <w:proofErr w:type="spellEnd"/>
      <w:r w:rsidRPr="008E41EC">
        <w:rPr>
          <w:lang w:val="es-EC"/>
        </w:rPr>
        <w:t xml:space="preserve"> en un instante de tiempo está constituido de tres matrices (R G B) con dimensiones de la resolución de la cámara (640 x 480)</w:t>
      </w:r>
      <w:r w:rsidR="004059B0" w:rsidRPr="008E41EC">
        <w:rPr>
          <w:lang w:val="es-EC"/>
        </w:rPr>
        <w:t>.</w:t>
      </w:r>
    </w:p>
    <w:p w14:paraId="195B305A" w14:textId="77777777" w:rsidR="00B833B4" w:rsidRPr="008E41EC" w:rsidRDefault="00093996" w:rsidP="00B833B4">
      <w:pPr>
        <w:pStyle w:val="Text"/>
        <w:rPr>
          <w:lang w:val="es-EC"/>
        </w:rPr>
      </w:pPr>
      <w:r w:rsidRPr="008E41EC">
        <w:rPr>
          <w:lang w:val="es-EC"/>
        </w:rPr>
        <w:t>En la</w:t>
      </w:r>
      <w:r w:rsidR="00BE2539" w:rsidRPr="008E41EC">
        <w:rPr>
          <w:lang w:val="es-EC"/>
        </w:rPr>
        <w:t xml:space="preserve"> </w:t>
      </w:r>
      <w:r w:rsidR="00BB2866" w:rsidRPr="008E41EC">
        <w:rPr>
          <w:lang w:val="es-EC"/>
        </w:rPr>
        <w:t xml:space="preserve">Fig. </w:t>
      </w:r>
      <w:r w:rsidR="00F17AB2" w:rsidRPr="008E41EC">
        <w:rPr>
          <w:lang w:val="es-EC"/>
        </w:rPr>
        <w:t>2</w:t>
      </w:r>
      <w:r w:rsidR="00BE2539" w:rsidRPr="008E41EC">
        <w:rPr>
          <w:lang w:val="es-EC"/>
        </w:rPr>
        <w:t xml:space="preserve"> </w:t>
      </w:r>
      <w:r w:rsidR="008304D0">
        <w:rPr>
          <w:lang w:val="es-EC"/>
        </w:rPr>
        <w:t>s</w:t>
      </w:r>
      <w:r w:rsidR="00BE2539" w:rsidRPr="008E41EC">
        <w:rPr>
          <w:lang w:val="es-EC"/>
        </w:rPr>
        <w:t xml:space="preserve">e observa el primer </w:t>
      </w:r>
      <w:proofErr w:type="spellStart"/>
      <w:r w:rsidR="00BE2539" w:rsidRPr="008E41EC">
        <w:rPr>
          <w:lang w:val="es-EC"/>
        </w:rPr>
        <w:t>frame</w:t>
      </w:r>
      <w:proofErr w:type="spellEnd"/>
      <w:r w:rsidR="00BE2539" w:rsidRPr="008E41EC">
        <w:rPr>
          <w:lang w:val="es-EC"/>
        </w:rPr>
        <w:t xml:space="preserve"> y el último </w:t>
      </w:r>
      <w:proofErr w:type="spellStart"/>
      <w:r w:rsidR="00BE2539" w:rsidRPr="008E41EC">
        <w:rPr>
          <w:lang w:val="es-EC"/>
        </w:rPr>
        <w:t>frame</w:t>
      </w:r>
      <w:proofErr w:type="spellEnd"/>
      <w:r w:rsidR="00BB2866" w:rsidRPr="008E41EC">
        <w:rPr>
          <w:lang w:val="es-EC"/>
        </w:rPr>
        <w:t xml:space="preserve"> </w:t>
      </w:r>
      <w:proofErr w:type="spellStart"/>
      <w:r w:rsidR="00BB2866" w:rsidRPr="008E41EC">
        <w:rPr>
          <w:lang w:val="es-EC"/>
        </w:rPr>
        <w:t>sobremontados</w:t>
      </w:r>
      <w:proofErr w:type="spellEnd"/>
      <w:r w:rsidR="00BE2539" w:rsidRPr="008E41EC">
        <w:rPr>
          <w:lang w:val="es-EC"/>
        </w:rPr>
        <w:t xml:space="preserve"> de una pequeña secuencia de video donde un roedor se</w:t>
      </w:r>
      <w:r w:rsidR="00BB2866" w:rsidRPr="008E41EC">
        <w:rPr>
          <w:lang w:val="es-EC"/>
        </w:rPr>
        <w:t xml:space="preserve"> desplaza de una posición inicial a una final</w:t>
      </w:r>
      <w:r w:rsidR="008304D0">
        <w:rPr>
          <w:lang w:val="es-EC"/>
        </w:rPr>
        <w:t>.</w:t>
      </w:r>
    </w:p>
    <w:p w14:paraId="5A5AB7FF" w14:textId="77777777" w:rsidR="00B833B4" w:rsidRPr="008E41EC" w:rsidRDefault="008304D0" w:rsidP="00B833B4">
      <w:pPr>
        <w:pStyle w:val="Ttulo2"/>
        <w:numPr>
          <w:ilvl w:val="0"/>
          <w:numId w:val="0"/>
        </w:numPr>
        <w:spacing w:before="200"/>
        <w:jc w:val="center"/>
        <w:rPr>
          <w:i w:val="0"/>
          <w:lang w:val="es-EC"/>
        </w:rPr>
      </w:pPr>
      <w:r>
        <w:rPr>
          <w:noProof/>
        </w:rPr>
        <w:drawing>
          <wp:inline distT="0" distB="0" distL="0" distR="0" wp14:anchorId="6827D60D" wp14:editId="5B4BB053">
            <wp:extent cx="3200400" cy="1934378"/>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00400" cy="1934378"/>
                    </a:xfrm>
                    <a:prstGeom prst="rect">
                      <a:avLst/>
                    </a:prstGeom>
                  </pic:spPr>
                </pic:pic>
              </a:graphicData>
            </a:graphic>
          </wp:inline>
        </w:drawing>
      </w:r>
    </w:p>
    <w:p w14:paraId="6551A087" w14:textId="77777777" w:rsidR="00B833B4" w:rsidRPr="008E41EC" w:rsidRDefault="00B833B4" w:rsidP="002D4061">
      <w:pPr>
        <w:pStyle w:val="figurecaption"/>
        <w:rPr>
          <w:lang w:val="es-EC"/>
        </w:rPr>
      </w:pPr>
      <w:r w:rsidRPr="008E41EC">
        <w:rPr>
          <w:lang w:val="es-EC"/>
        </w:rPr>
        <w:t xml:space="preserve">Posición </w:t>
      </w:r>
      <w:r w:rsidR="008304D0">
        <w:rPr>
          <w:lang w:val="es-EC"/>
        </w:rPr>
        <w:t>i</w:t>
      </w:r>
      <w:r w:rsidRPr="008E41EC">
        <w:rPr>
          <w:lang w:val="es-EC"/>
        </w:rPr>
        <w:t>nicial</w:t>
      </w:r>
      <w:r w:rsidR="00F17AB2" w:rsidRPr="008E41EC">
        <w:rPr>
          <w:lang w:val="es-EC"/>
        </w:rPr>
        <w:t xml:space="preserve"> y </w:t>
      </w:r>
      <w:r w:rsidR="008304D0">
        <w:rPr>
          <w:lang w:val="es-EC"/>
        </w:rPr>
        <w:t>f</w:t>
      </w:r>
      <w:r w:rsidR="00F17AB2" w:rsidRPr="008E41EC">
        <w:rPr>
          <w:lang w:val="es-EC"/>
        </w:rPr>
        <w:t>inal</w:t>
      </w:r>
      <w:r w:rsidRPr="008E41EC">
        <w:rPr>
          <w:lang w:val="es-EC"/>
        </w:rPr>
        <w:t xml:space="preserve"> del </w:t>
      </w:r>
      <w:r w:rsidR="008304D0">
        <w:rPr>
          <w:lang w:val="es-EC"/>
        </w:rPr>
        <w:t>r</w:t>
      </w:r>
      <w:r w:rsidRPr="008E41EC">
        <w:rPr>
          <w:lang w:val="es-EC"/>
        </w:rPr>
        <w:t>oedor (</w:t>
      </w:r>
      <w:r w:rsidR="008304D0">
        <w:rPr>
          <w:lang w:val="es-EC"/>
        </w:rPr>
        <w:t>p</w:t>
      </w:r>
      <w:r w:rsidRPr="008E41EC">
        <w:rPr>
          <w:lang w:val="es-EC"/>
        </w:rPr>
        <w:t>rimer</w:t>
      </w:r>
      <w:r w:rsidR="00F17AB2" w:rsidRPr="008E41EC">
        <w:rPr>
          <w:lang w:val="es-EC"/>
        </w:rPr>
        <w:t xml:space="preserve"> y último</w:t>
      </w:r>
      <w:r w:rsidRPr="008E41EC">
        <w:rPr>
          <w:lang w:val="es-EC"/>
        </w:rPr>
        <w:t xml:space="preserve"> </w:t>
      </w:r>
      <w:r w:rsidR="008304D0">
        <w:rPr>
          <w:lang w:val="es-EC"/>
        </w:rPr>
        <w:t>f</w:t>
      </w:r>
      <w:r w:rsidRPr="008E41EC">
        <w:rPr>
          <w:lang w:val="es-EC"/>
        </w:rPr>
        <w:t xml:space="preserve">rame del </w:t>
      </w:r>
      <w:r w:rsidR="008304D0">
        <w:rPr>
          <w:lang w:val="es-EC"/>
        </w:rPr>
        <w:t>v</w:t>
      </w:r>
      <w:r w:rsidRPr="008E41EC">
        <w:rPr>
          <w:lang w:val="es-EC"/>
        </w:rPr>
        <w:t>ideo</w:t>
      </w:r>
      <w:r w:rsidR="00F17AB2" w:rsidRPr="008E41EC">
        <w:rPr>
          <w:lang w:val="es-EC"/>
        </w:rPr>
        <w:t xml:space="preserve"> sobremontados</w:t>
      </w:r>
      <w:r w:rsidRPr="008E41EC">
        <w:rPr>
          <w:lang w:val="es-EC"/>
        </w:rPr>
        <w:t>)</w:t>
      </w:r>
      <w:r w:rsidR="008304D0">
        <w:rPr>
          <w:lang w:val="es-EC"/>
        </w:rPr>
        <w:t>.</w:t>
      </w:r>
    </w:p>
    <w:p w14:paraId="078854A8" w14:textId="77777777" w:rsidR="005D6890" w:rsidRPr="008E41EC" w:rsidRDefault="005D6890" w:rsidP="005D6890">
      <w:pPr>
        <w:pStyle w:val="Ttulo2"/>
        <w:rPr>
          <w:lang w:val="es-EC"/>
        </w:rPr>
      </w:pPr>
      <w:r w:rsidRPr="008E41EC">
        <w:rPr>
          <w:lang w:val="es-EC"/>
        </w:rPr>
        <w:t>Conversión a Blanco y Negro</w:t>
      </w:r>
    </w:p>
    <w:p w14:paraId="14245CF1" w14:textId="77777777" w:rsidR="005D6890" w:rsidRPr="008E41EC" w:rsidRDefault="005D6890" w:rsidP="00E81037">
      <w:pPr>
        <w:pStyle w:val="Text"/>
        <w:rPr>
          <w:lang w:val="es-EC"/>
        </w:rPr>
      </w:pPr>
      <w:r w:rsidRPr="008E41EC">
        <w:rPr>
          <w:lang w:val="es-EC"/>
        </w:rPr>
        <w:t xml:space="preserve">Después de haber digitalizado el video es necesario detectar </w:t>
      </w:r>
      <w:r w:rsidRPr="008E41EC">
        <w:rPr>
          <w:lang w:val="es-EC"/>
        </w:rPr>
        <w:lastRenderedPageBreak/>
        <w:t xml:space="preserve">la ubicación del roedor en cada uno de los </w:t>
      </w:r>
      <w:proofErr w:type="spellStart"/>
      <w:r w:rsidRPr="008E41EC">
        <w:rPr>
          <w:lang w:val="es-EC"/>
        </w:rPr>
        <w:t>frames</w:t>
      </w:r>
      <w:proofErr w:type="spellEnd"/>
      <w:r w:rsidR="00203355" w:rsidRPr="008E41EC">
        <w:rPr>
          <w:lang w:val="es-EC"/>
        </w:rPr>
        <w:t xml:space="preserve">, para lo cual es necesario que exista un nivel de contraste entre el color del ratón y el fondo de los dispositivos de experimentación, </w:t>
      </w:r>
      <w:r w:rsidR="008304D0" w:rsidRPr="004539F4">
        <w:rPr>
          <w:lang w:val="es-EC"/>
        </w:rPr>
        <w:t>que</w:t>
      </w:r>
      <w:r w:rsidR="00203355" w:rsidRPr="008E41EC">
        <w:rPr>
          <w:lang w:val="es-EC"/>
        </w:rPr>
        <w:t xml:space="preserve"> debe ser más oscuro que e</w:t>
      </w:r>
      <w:r w:rsidR="00F91CA0" w:rsidRPr="008E41EC">
        <w:rPr>
          <w:lang w:val="es-EC"/>
        </w:rPr>
        <w:t xml:space="preserve">l color blanco propio del ratón. Se convierte inicialmente cada </w:t>
      </w:r>
      <w:proofErr w:type="spellStart"/>
      <w:r w:rsidR="00F91CA0" w:rsidRPr="008E41EC">
        <w:rPr>
          <w:lang w:val="es-EC"/>
        </w:rPr>
        <w:t>frame</w:t>
      </w:r>
      <w:proofErr w:type="spellEnd"/>
      <w:r w:rsidR="00F91CA0" w:rsidRPr="008E41EC">
        <w:rPr>
          <w:lang w:val="es-EC"/>
        </w:rPr>
        <w:t xml:space="preserve"> con componentes RGB en una sola matriz que representa una imagen en escala de grises, se define entonces </w:t>
      </w:r>
      <w:r w:rsidR="00203355" w:rsidRPr="008E41EC">
        <w:rPr>
          <w:lang w:val="es-EC"/>
        </w:rPr>
        <w:t>un valor de umbral</w:t>
      </w:r>
      <w:r w:rsidR="004D2351" w:rsidRPr="008E41EC">
        <w:rPr>
          <w:lang w:val="es-EC"/>
        </w:rPr>
        <w:t>, el cual es de vital importancia</w:t>
      </w:r>
      <w:r w:rsidR="00203355" w:rsidRPr="008E41EC">
        <w:rPr>
          <w:lang w:val="es-EC"/>
        </w:rPr>
        <w:t xml:space="preserve"> para la discriminación de colores</w:t>
      </w:r>
      <w:r w:rsidR="004D2351" w:rsidRPr="008E41EC">
        <w:rPr>
          <w:lang w:val="es-EC"/>
        </w:rPr>
        <w:t>,</w:t>
      </w:r>
      <w:r w:rsidR="00203355" w:rsidRPr="008E41EC">
        <w:rPr>
          <w:lang w:val="es-EC"/>
        </w:rPr>
        <w:t xml:space="preserve"> </w:t>
      </w:r>
      <w:r w:rsidR="00F91CA0" w:rsidRPr="008E41EC">
        <w:rPr>
          <w:lang w:val="es-EC"/>
        </w:rPr>
        <w:t xml:space="preserve">ya que los valores de la matriz que estarán por debajo del umbral se les asignará un color 0 </w:t>
      </w:r>
      <w:r w:rsidR="008304D0" w:rsidRPr="004539F4">
        <w:rPr>
          <w:lang w:val="es-EC"/>
        </w:rPr>
        <w:t xml:space="preserve">que </w:t>
      </w:r>
      <w:r w:rsidR="00F91CA0" w:rsidRPr="004539F4">
        <w:rPr>
          <w:lang w:val="es-EC"/>
        </w:rPr>
        <w:t xml:space="preserve">representa </w:t>
      </w:r>
      <w:r w:rsidR="00F91CA0" w:rsidRPr="008E41EC">
        <w:rPr>
          <w:lang w:val="es-EC"/>
        </w:rPr>
        <w:t xml:space="preserve">el color negro, mientras que aquellos valores que superen el umbral se les asignará un valor de 1 </w:t>
      </w:r>
      <w:r w:rsidR="008304D0" w:rsidRPr="004539F4">
        <w:rPr>
          <w:lang w:val="es-EC"/>
        </w:rPr>
        <w:t>que representa</w:t>
      </w:r>
      <w:r w:rsidR="00F91CA0" w:rsidRPr="004539F4">
        <w:rPr>
          <w:lang w:val="es-EC"/>
        </w:rPr>
        <w:t xml:space="preserve"> </w:t>
      </w:r>
      <w:r w:rsidR="00F91CA0" w:rsidRPr="008E41EC">
        <w:rPr>
          <w:lang w:val="es-EC"/>
        </w:rPr>
        <w:t xml:space="preserve">el color blanco, </w:t>
      </w:r>
      <w:r w:rsidR="008304D0" w:rsidRPr="004539F4">
        <w:rPr>
          <w:lang w:val="es-EC"/>
        </w:rPr>
        <w:t>esto</w:t>
      </w:r>
      <w:r w:rsidR="00F91CA0" w:rsidRPr="008E41EC">
        <w:rPr>
          <w:lang w:val="es-EC"/>
        </w:rPr>
        <w:t xml:space="preserve"> implica que solamente el área del roedor debería superar el valor de umbral para que se le asigne un valor de 1 a esa porción de la imagen.</w:t>
      </w:r>
    </w:p>
    <w:p w14:paraId="520E4DF6" w14:textId="77777777" w:rsidR="00203355" w:rsidRPr="008E41EC" w:rsidRDefault="00203355" w:rsidP="00203355">
      <w:pPr>
        <w:pStyle w:val="Ttulo2"/>
        <w:rPr>
          <w:lang w:val="es-EC"/>
        </w:rPr>
      </w:pPr>
      <w:r w:rsidRPr="008E41EC">
        <w:rPr>
          <w:lang w:val="es-EC"/>
        </w:rPr>
        <w:t>Detección y Ubicación del Roedor</w:t>
      </w:r>
    </w:p>
    <w:p w14:paraId="09D1A9FE" w14:textId="77777777" w:rsidR="00203355" w:rsidRPr="008E41EC" w:rsidRDefault="00203355" w:rsidP="00E81037">
      <w:pPr>
        <w:pStyle w:val="Text"/>
        <w:rPr>
          <w:lang w:val="es-EC"/>
        </w:rPr>
      </w:pPr>
      <w:r w:rsidRPr="008E41EC">
        <w:rPr>
          <w:lang w:val="es-EC"/>
        </w:rPr>
        <w:t xml:space="preserve">Si la conversión de un </w:t>
      </w:r>
      <w:proofErr w:type="spellStart"/>
      <w:r w:rsidRPr="008E41EC">
        <w:rPr>
          <w:lang w:val="es-EC"/>
        </w:rPr>
        <w:t>frame</w:t>
      </w:r>
      <w:proofErr w:type="spellEnd"/>
      <w:r w:rsidRPr="008E41EC">
        <w:rPr>
          <w:lang w:val="es-EC"/>
        </w:rPr>
        <w:t xml:space="preserve"> con matrices RGB a una sola matriz binaria que representa imágenes en blanco y negro se realizó correctamente en base al umbral de conversión, se obtiene básicamente una mancha blanca sobre un fondo negro, la misma que representa la ubicación del ratón en el instante de tiempo de captura del </w:t>
      </w:r>
      <w:proofErr w:type="spellStart"/>
      <w:r w:rsidRPr="008E41EC">
        <w:rPr>
          <w:lang w:val="es-EC"/>
        </w:rPr>
        <w:t>frame</w:t>
      </w:r>
      <w:proofErr w:type="spellEnd"/>
      <w:r w:rsidR="002C2770" w:rsidRPr="008E41EC">
        <w:rPr>
          <w:lang w:val="es-EC"/>
        </w:rPr>
        <w:t xml:space="preserve">, tal como se observa en la </w:t>
      </w:r>
      <w:r w:rsidR="00664CA1" w:rsidRPr="008E41EC">
        <w:rPr>
          <w:lang w:val="es-EC"/>
        </w:rPr>
        <w:t>Fig.</w:t>
      </w:r>
      <w:r w:rsidR="00632607">
        <w:rPr>
          <w:lang w:val="es-EC"/>
        </w:rPr>
        <w:t> </w:t>
      </w:r>
      <w:r w:rsidR="00664CA1" w:rsidRPr="008E41EC">
        <w:rPr>
          <w:lang w:val="es-EC"/>
        </w:rPr>
        <w:t>3</w:t>
      </w:r>
      <w:r w:rsidR="00632607">
        <w:rPr>
          <w:lang w:val="es-EC"/>
        </w:rPr>
        <w:t>,</w:t>
      </w:r>
      <w:r w:rsidR="00F91CA0" w:rsidRPr="008E41EC">
        <w:rPr>
          <w:lang w:val="es-EC"/>
        </w:rPr>
        <w:t xml:space="preserve"> </w:t>
      </w:r>
      <w:r w:rsidR="00632607">
        <w:rPr>
          <w:lang w:val="es-EC"/>
        </w:rPr>
        <w:t>d</w:t>
      </w:r>
      <w:r w:rsidR="00F91CA0" w:rsidRPr="008E41EC">
        <w:rPr>
          <w:lang w:val="es-EC"/>
        </w:rPr>
        <w:t>onde todo el fondo negro representa el área del experimento y la mancha blanca representa la ubicación del ratón.</w:t>
      </w:r>
    </w:p>
    <w:p w14:paraId="4B731DA9" w14:textId="77777777" w:rsidR="00A90509" w:rsidRPr="008E41EC" w:rsidRDefault="00664CA1" w:rsidP="00A90509">
      <w:pPr>
        <w:pStyle w:val="Ttulo2"/>
        <w:numPr>
          <w:ilvl w:val="0"/>
          <w:numId w:val="0"/>
        </w:numPr>
        <w:spacing w:before="200"/>
        <w:jc w:val="center"/>
        <w:rPr>
          <w:i w:val="0"/>
          <w:lang w:val="es-EC"/>
        </w:rPr>
      </w:pPr>
      <w:r w:rsidRPr="008E41EC">
        <w:rPr>
          <w:i w:val="0"/>
          <w:noProof/>
        </w:rPr>
        <w:drawing>
          <wp:inline distT="0" distB="0" distL="0" distR="0" wp14:anchorId="01B846CF" wp14:editId="158120D5">
            <wp:extent cx="3200400" cy="2000250"/>
            <wp:effectExtent l="19050" t="0" r="0" b="0"/>
            <wp:docPr id="2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3200400" cy="2000250"/>
                    </a:xfrm>
                    <a:prstGeom prst="rect">
                      <a:avLst/>
                    </a:prstGeom>
                    <a:noFill/>
                    <a:ln w="9525">
                      <a:noFill/>
                      <a:miter lim="800000"/>
                      <a:headEnd/>
                      <a:tailEnd/>
                    </a:ln>
                  </pic:spPr>
                </pic:pic>
              </a:graphicData>
            </a:graphic>
          </wp:inline>
        </w:drawing>
      </w:r>
    </w:p>
    <w:p w14:paraId="1A45B291" w14:textId="77777777" w:rsidR="00A90509" w:rsidRPr="008E41EC" w:rsidRDefault="00A90509" w:rsidP="00A90509">
      <w:pPr>
        <w:pStyle w:val="figurecaption"/>
        <w:rPr>
          <w:lang w:val="es-EC"/>
        </w:rPr>
      </w:pPr>
      <w:r w:rsidRPr="008E41EC">
        <w:rPr>
          <w:lang w:val="es-EC"/>
        </w:rPr>
        <w:t xml:space="preserve">Imagen en blanco y negro del último </w:t>
      </w:r>
      <w:r w:rsidR="00DC3084">
        <w:rPr>
          <w:lang w:val="es-EC"/>
        </w:rPr>
        <w:t>f</w:t>
      </w:r>
      <w:r w:rsidRPr="008E41EC">
        <w:rPr>
          <w:lang w:val="es-EC"/>
        </w:rPr>
        <w:t xml:space="preserve">rame del </w:t>
      </w:r>
      <w:r w:rsidR="00DC3084">
        <w:rPr>
          <w:lang w:val="es-EC"/>
        </w:rPr>
        <w:t>v</w:t>
      </w:r>
      <w:r w:rsidRPr="008E41EC">
        <w:rPr>
          <w:lang w:val="es-EC"/>
        </w:rPr>
        <w:t>ideo</w:t>
      </w:r>
      <w:r w:rsidR="00DC3084">
        <w:rPr>
          <w:lang w:val="es-EC"/>
        </w:rPr>
        <w:t>.</w:t>
      </w:r>
    </w:p>
    <w:p w14:paraId="7EE013CD" w14:textId="77777777" w:rsidR="002C2770" w:rsidRPr="008E41EC" w:rsidRDefault="002C2770" w:rsidP="002C2770">
      <w:pPr>
        <w:pStyle w:val="Ttulo2"/>
        <w:rPr>
          <w:lang w:val="es-EC"/>
        </w:rPr>
      </w:pPr>
      <w:r w:rsidRPr="008E41EC">
        <w:rPr>
          <w:lang w:val="es-EC"/>
        </w:rPr>
        <w:t>Obtención de Trayectoria</w:t>
      </w:r>
    </w:p>
    <w:p w14:paraId="7564A956" w14:textId="77777777" w:rsidR="00B62690" w:rsidRPr="008E41EC" w:rsidRDefault="002C2770" w:rsidP="00E81037">
      <w:pPr>
        <w:pStyle w:val="Text"/>
        <w:rPr>
          <w:lang w:val="es-EC"/>
        </w:rPr>
      </w:pPr>
      <w:r w:rsidRPr="008E41EC">
        <w:rPr>
          <w:lang w:val="es-EC"/>
        </w:rPr>
        <w:t xml:space="preserve">Para la </w:t>
      </w:r>
      <w:r w:rsidR="002D4061" w:rsidRPr="008E41EC">
        <w:rPr>
          <w:lang w:val="es-EC"/>
        </w:rPr>
        <w:t xml:space="preserve">obtención de la trayectoria a partir de la ubicación del roedor en cada </w:t>
      </w:r>
      <w:proofErr w:type="spellStart"/>
      <w:r w:rsidR="002D4061" w:rsidRPr="008E41EC">
        <w:rPr>
          <w:lang w:val="es-EC"/>
        </w:rPr>
        <w:t>frame</w:t>
      </w:r>
      <w:proofErr w:type="spellEnd"/>
      <w:r w:rsidR="002D4061" w:rsidRPr="008E41EC">
        <w:rPr>
          <w:lang w:val="es-EC"/>
        </w:rPr>
        <w:t xml:space="preserve"> del video, se ha</w:t>
      </w:r>
      <w:r w:rsidR="00070243" w:rsidRPr="008E41EC">
        <w:rPr>
          <w:lang w:val="es-EC"/>
        </w:rPr>
        <w:t xml:space="preserve"> utilizado funciones propias de Matlab</w:t>
      </w:r>
      <w:r w:rsidR="00B62690" w:rsidRPr="008E41EC">
        <w:rPr>
          <w:lang w:val="es-EC"/>
        </w:rPr>
        <w:t>, las mismas se detallan a continuación:</w:t>
      </w:r>
    </w:p>
    <w:p w14:paraId="31C150D6" w14:textId="77777777" w:rsidR="00B62690" w:rsidRPr="008E41EC" w:rsidRDefault="00B62690" w:rsidP="00B62690">
      <w:pPr>
        <w:pStyle w:val="Text"/>
        <w:numPr>
          <w:ilvl w:val="0"/>
          <w:numId w:val="49"/>
        </w:numPr>
        <w:rPr>
          <w:lang w:val="es-EC"/>
        </w:rPr>
      </w:pPr>
      <w:r w:rsidRPr="008E41EC">
        <w:rPr>
          <w:lang w:val="es-EC"/>
        </w:rPr>
        <w:t>im2bw.- Transforma una imagen en escala de grises en una imagen Blanco y Negro en función de un umbral</w:t>
      </w:r>
      <w:r w:rsidR="007E61C3" w:rsidRPr="008E41EC">
        <w:rPr>
          <w:lang w:val="es-EC"/>
        </w:rPr>
        <w:t>.</w:t>
      </w:r>
    </w:p>
    <w:p w14:paraId="604700AD" w14:textId="103F6258" w:rsidR="00B62690" w:rsidRPr="008E41EC" w:rsidRDefault="00B62690" w:rsidP="00B62690">
      <w:pPr>
        <w:pStyle w:val="Text"/>
        <w:numPr>
          <w:ilvl w:val="0"/>
          <w:numId w:val="49"/>
        </w:numPr>
        <w:rPr>
          <w:lang w:val="es-EC"/>
        </w:rPr>
      </w:pPr>
      <w:r w:rsidRPr="008E41EC">
        <w:rPr>
          <w:lang w:val="es-EC"/>
        </w:rPr>
        <w:t xml:space="preserve">medfilt2.- Realiza un filtrado de una imagen </w:t>
      </w:r>
      <w:r w:rsidR="00520268">
        <w:rPr>
          <w:lang w:val="es-EC"/>
        </w:rPr>
        <w:t xml:space="preserve">al estilizar </w:t>
      </w:r>
      <w:r w:rsidR="007E61C3" w:rsidRPr="008E41EC">
        <w:rPr>
          <w:lang w:val="es-EC"/>
        </w:rPr>
        <w:t>bordes de imágenes contrastadas (Puede eliminar manchas no deseadas en una imagen).</w:t>
      </w:r>
    </w:p>
    <w:p w14:paraId="1EF1CC02" w14:textId="77777777" w:rsidR="00B62690" w:rsidRPr="008E41EC" w:rsidRDefault="00B62690" w:rsidP="00B62690">
      <w:pPr>
        <w:pStyle w:val="Text"/>
        <w:numPr>
          <w:ilvl w:val="0"/>
          <w:numId w:val="49"/>
        </w:numPr>
        <w:rPr>
          <w:lang w:val="es-EC"/>
        </w:rPr>
      </w:pPr>
      <w:proofErr w:type="spellStart"/>
      <w:r w:rsidRPr="008E41EC">
        <w:rPr>
          <w:lang w:val="es-EC"/>
        </w:rPr>
        <w:t>bwlabel</w:t>
      </w:r>
      <w:proofErr w:type="spellEnd"/>
      <w:r w:rsidR="007E61C3" w:rsidRPr="008E41EC">
        <w:rPr>
          <w:lang w:val="es-EC"/>
        </w:rPr>
        <w:t>.- Detecta cada una de las manchas blancas existentes en un fondo negro y las etiqueta para diferenciarlas unas de otras.</w:t>
      </w:r>
    </w:p>
    <w:p w14:paraId="3D2C366D" w14:textId="77777777" w:rsidR="00B62690" w:rsidRPr="008E41EC" w:rsidRDefault="00B62690" w:rsidP="00B62690">
      <w:pPr>
        <w:pStyle w:val="Text"/>
        <w:numPr>
          <w:ilvl w:val="0"/>
          <w:numId w:val="49"/>
        </w:numPr>
        <w:rPr>
          <w:lang w:val="es-EC"/>
        </w:rPr>
      </w:pPr>
      <w:proofErr w:type="spellStart"/>
      <w:r w:rsidRPr="008E41EC">
        <w:rPr>
          <w:lang w:val="es-EC"/>
        </w:rPr>
        <w:t>regionprops</w:t>
      </w:r>
      <w:proofErr w:type="spellEnd"/>
      <w:r w:rsidR="007E61C3" w:rsidRPr="008E41EC">
        <w:rPr>
          <w:lang w:val="es-EC"/>
        </w:rPr>
        <w:t xml:space="preserve">.- Extrae las propiedades fundamentales de cada una de las manchas blancas </w:t>
      </w:r>
      <w:r w:rsidR="007E61C3" w:rsidRPr="008E41EC">
        <w:rPr>
          <w:lang w:val="es-EC"/>
        </w:rPr>
        <w:lastRenderedPageBreak/>
        <w:t>detectadas en un fondo negro en una imagen blanco y negro (</w:t>
      </w:r>
      <w:proofErr w:type="spellStart"/>
      <w:r w:rsidR="007E61C3" w:rsidRPr="008E41EC">
        <w:rPr>
          <w:lang w:val="es-EC"/>
        </w:rPr>
        <w:t>Area</w:t>
      </w:r>
      <w:proofErr w:type="spellEnd"/>
      <w:r w:rsidR="007E61C3" w:rsidRPr="008E41EC">
        <w:rPr>
          <w:lang w:val="es-EC"/>
        </w:rPr>
        <w:t xml:space="preserve">, </w:t>
      </w:r>
      <w:proofErr w:type="spellStart"/>
      <w:r w:rsidR="007E61C3" w:rsidRPr="008E41EC">
        <w:rPr>
          <w:lang w:val="es-EC"/>
        </w:rPr>
        <w:t>BoundingBox</w:t>
      </w:r>
      <w:proofErr w:type="spellEnd"/>
      <w:r w:rsidR="007E61C3" w:rsidRPr="008E41EC">
        <w:rPr>
          <w:lang w:val="es-EC"/>
        </w:rPr>
        <w:t xml:space="preserve">, </w:t>
      </w:r>
      <w:proofErr w:type="spellStart"/>
      <w:r w:rsidR="007E61C3" w:rsidRPr="008E41EC">
        <w:rPr>
          <w:lang w:val="es-EC"/>
        </w:rPr>
        <w:t>Centroid</w:t>
      </w:r>
      <w:proofErr w:type="spellEnd"/>
      <w:r w:rsidR="007E61C3" w:rsidRPr="008E41EC">
        <w:rPr>
          <w:lang w:val="es-EC"/>
        </w:rPr>
        <w:t xml:space="preserve">, etc.) </w:t>
      </w:r>
    </w:p>
    <w:p w14:paraId="6430DB4C" w14:textId="77777777" w:rsidR="00B62690" w:rsidRPr="008E41EC" w:rsidRDefault="00B62690" w:rsidP="00B62690">
      <w:pPr>
        <w:pStyle w:val="Text"/>
        <w:numPr>
          <w:ilvl w:val="0"/>
          <w:numId w:val="49"/>
        </w:numPr>
        <w:rPr>
          <w:lang w:val="es-EC"/>
        </w:rPr>
      </w:pPr>
      <w:proofErr w:type="spellStart"/>
      <w:r w:rsidRPr="008E41EC">
        <w:rPr>
          <w:lang w:val="es-EC"/>
        </w:rPr>
        <w:t>Area</w:t>
      </w:r>
      <w:proofErr w:type="spellEnd"/>
      <w:r w:rsidR="007E61C3" w:rsidRPr="008E41EC">
        <w:rPr>
          <w:lang w:val="es-EC"/>
        </w:rPr>
        <w:t xml:space="preserve">.- Determina el valor del </w:t>
      </w:r>
      <w:r w:rsidR="00BE075F" w:rsidRPr="008E41EC">
        <w:rPr>
          <w:lang w:val="es-EC"/>
        </w:rPr>
        <w:t>área</w:t>
      </w:r>
      <w:r w:rsidR="007E61C3" w:rsidRPr="008E41EC">
        <w:rPr>
          <w:lang w:val="es-EC"/>
        </w:rPr>
        <w:t xml:space="preserve"> en pixeles de cada mancha blanca sobre un fondo negro en una imagen blanco y negro</w:t>
      </w:r>
    </w:p>
    <w:p w14:paraId="4159DB6F" w14:textId="77777777" w:rsidR="00B62690" w:rsidRPr="008E41EC" w:rsidRDefault="00B62690" w:rsidP="00B62690">
      <w:pPr>
        <w:pStyle w:val="Text"/>
        <w:numPr>
          <w:ilvl w:val="0"/>
          <w:numId w:val="49"/>
        </w:numPr>
        <w:rPr>
          <w:lang w:val="es-EC"/>
        </w:rPr>
      </w:pPr>
      <w:proofErr w:type="spellStart"/>
      <w:r w:rsidRPr="008E41EC">
        <w:rPr>
          <w:lang w:val="es-EC"/>
        </w:rPr>
        <w:t>Centroid</w:t>
      </w:r>
      <w:proofErr w:type="spellEnd"/>
      <w:r w:rsidR="007E61C3" w:rsidRPr="008E41EC">
        <w:rPr>
          <w:lang w:val="es-EC"/>
        </w:rPr>
        <w:t>.- Extrae la información de coordenadas en pixeles del centro de cada mancha blanca en un fondo negro de la imagen blanco y negro</w:t>
      </w:r>
    </w:p>
    <w:p w14:paraId="2F440F96" w14:textId="77777777" w:rsidR="002C2770" w:rsidRPr="008E41EC" w:rsidRDefault="00B62690" w:rsidP="00E81037">
      <w:pPr>
        <w:pStyle w:val="Text"/>
        <w:rPr>
          <w:lang w:val="es-EC"/>
        </w:rPr>
      </w:pPr>
      <w:r w:rsidRPr="008E41EC">
        <w:rPr>
          <w:lang w:val="es-EC"/>
        </w:rPr>
        <w:t>U</w:t>
      </w:r>
      <w:r w:rsidR="0057212A" w:rsidRPr="008E41EC">
        <w:rPr>
          <w:lang w:val="es-EC"/>
        </w:rPr>
        <w:t>na vez</w:t>
      </w:r>
      <w:r w:rsidR="002D4061" w:rsidRPr="008E41EC">
        <w:rPr>
          <w:lang w:val="es-EC"/>
        </w:rPr>
        <w:t xml:space="preserve"> que cada </w:t>
      </w:r>
      <w:proofErr w:type="spellStart"/>
      <w:r w:rsidR="002D4061" w:rsidRPr="008E41EC">
        <w:rPr>
          <w:lang w:val="es-EC"/>
        </w:rPr>
        <w:t>frame</w:t>
      </w:r>
      <w:proofErr w:type="spellEnd"/>
      <w:r w:rsidR="002D4061" w:rsidRPr="008E41EC">
        <w:rPr>
          <w:lang w:val="es-EC"/>
        </w:rPr>
        <w:t xml:space="preserve"> se ha convertido</w:t>
      </w:r>
      <w:r w:rsidR="0057212A" w:rsidRPr="008E41EC">
        <w:rPr>
          <w:lang w:val="es-EC"/>
        </w:rPr>
        <w:t xml:space="preserve"> en una imagen en blanco y negro</w:t>
      </w:r>
      <w:r w:rsidR="002D4061" w:rsidRPr="008E41EC">
        <w:rPr>
          <w:lang w:val="es-EC"/>
        </w:rPr>
        <w:t>,</w:t>
      </w:r>
      <w:r w:rsidR="0057212A" w:rsidRPr="008E41EC">
        <w:rPr>
          <w:lang w:val="es-EC"/>
        </w:rPr>
        <w:t xml:space="preserve"> se posiciona el centro de la mancha blanca que representa al roedor en un sistema de referenciación cartesiano (</w:t>
      </w:r>
      <w:proofErr w:type="spellStart"/>
      <w:r w:rsidR="0057212A" w:rsidRPr="00DC3084">
        <w:rPr>
          <w:i/>
          <w:lang w:val="es-EC"/>
        </w:rPr>
        <w:t>x</w:t>
      </w:r>
      <w:proofErr w:type="gramStart"/>
      <w:r w:rsidR="0057212A" w:rsidRPr="008E41EC">
        <w:rPr>
          <w:lang w:val="es-EC"/>
        </w:rPr>
        <w:t>,</w:t>
      </w:r>
      <w:r w:rsidR="0057212A" w:rsidRPr="00DC3084">
        <w:rPr>
          <w:i/>
          <w:lang w:val="es-EC"/>
        </w:rPr>
        <w:t>y</w:t>
      </w:r>
      <w:proofErr w:type="spellEnd"/>
      <w:proofErr w:type="gramEnd"/>
      <w:r w:rsidR="0057212A" w:rsidRPr="008E41EC">
        <w:rPr>
          <w:lang w:val="es-EC"/>
        </w:rPr>
        <w:t xml:space="preserve">) en función de los pixeles de las imágenes de cada </w:t>
      </w:r>
      <w:proofErr w:type="spellStart"/>
      <w:r w:rsidR="0057212A" w:rsidRPr="008E41EC">
        <w:rPr>
          <w:lang w:val="es-EC"/>
        </w:rPr>
        <w:t>frame</w:t>
      </w:r>
      <w:proofErr w:type="spellEnd"/>
      <w:r w:rsidR="002D4061" w:rsidRPr="008E41EC">
        <w:rPr>
          <w:lang w:val="es-EC"/>
        </w:rPr>
        <w:t>,</w:t>
      </w:r>
      <w:r w:rsidR="00A90509" w:rsidRPr="008E41EC">
        <w:rPr>
          <w:lang w:val="es-EC"/>
        </w:rPr>
        <w:t xml:space="preserve"> como se observa en la </w:t>
      </w:r>
      <w:r w:rsidR="000E62D0" w:rsidRPr="008E41EC">
        <w:rPr>
          <w:lang w:val="es-EC"/>
        </w:rPr>
        <w:t>Fig. 3</w:t>
      </w:r>
      <w:r w:rsidR="000C3622" w:rsidRPr="008E41EC">
        <w:rPr>
          <w:lang w:val="es-EC"/>
        </w:rPr>
        <w:t>.</w:t>
      </w:r>
      <w:r w:rsidR="0057212A" w:rsidRPr="008E41EC">
        <w:rPr>
          <w:lang w:val="es-EC"/>
        </w:rPr>
        <w:t xml:space="preserve"> </w:t>
      </w:r>
      <w:r w:rsidR="00DC3084" w:rsidRPr="004539F4">
        <w:rPr>
          <w:lang w:val="es-EC"/>
        </w:rPr>
        <w:t>Al c</w:t>
      </w:r>
      <w:r w:rsidR="0057212A" w:rsidRPr="004539F4">
        <w:rPr>
          <w:lang w:val="es-EC"/>
        </w:rPr>
        <w:t>onsidera</w:t>
      </w:r>
      <w:r w:rsidR="00DC3084" w:rsidRPr="004539F4">
        <w:rPr>
          <w:lang w:val="es-EC"/>
        </w:rPr>
        <w:t>r</w:t>
      </w:r>
      <w:r w:rsidR="0057212A" w:rsidRPr="004539F4">
        <w:rPr>
          <w:lang w:val="es-EC"/>
        </w:rPr>
        <w:t xml:space="preserve"> </w:t>
      </w:r>
      <w:r w:rsidR="0057212A" w:rsidRPr="008E41EC">
        <w:rPr>
          <w:lang w:val="es-EC"/>
        </w:rPr>
        <w:t xml:space="preserve">que la sucesión de </w:t>
      </w:r>
      <w:proofErr w:type="spellStart"/>
      <w:r w:rsidR="0057212A" w:rsidRPr="008E41EC">
        <w:rPr>
          <w:lang w:val="es-EC"/>
        </w:rPr>
        <w:t>frames</w:t>
      </w:r>
      <w:proofErr w:type="spellEnd"/>
      <w:r w:rsidR="0057212A" w:rsidRPr="008E41EC">
        <w:rPr>
          <w:lang w:val="es-EC"/>
        </w:rPr>
        <w:t xml:space="preserve"> representa el desplazamiento del roedor, la obtención de los centros de cada mancha blanca en cada imagen representa las ubicaciones del roedor en términos de una sucesión de coordenadas cartesianas (</w:t>
      </w:r>
      <w:proofErr w:type="spellStart"/>
      <w:r w:rsidR="0057212A" w:rsidRPr="00DC3084">
        <w:rPr>
          <w:i/>
          <w:lang w:val="es-EC"/>
        </w:rPr>
        <w:t>x</w:t>
      </w:r>
      <w:proofErr w:type="gramStart"/>
      <w:r w:rsidR="0057212A" w:rsidRPr="008E41EC">
        <w:rPr>
          <w:lang w:val="es-EC"/>
        </w:rPr>
        <w:t>,</w:t>
      </w:r>
      <w:r w:rsidR="0057212A" w:rsidRPr="00DC3084">
        <w:rPr>
          <w:i/>
          <w:lang w:val="es-EC"/>
        </w:rPr>
        <w:t>y</w:t>
      </w:r>
      <w:proofErr w:type="spellEnd"/>
      <w:proofErr w:type="gramEnd"/>
      <w:r w:rsidR="0057212A" w:rsidRPr="008E41EC">
        <w:rPr>
          <w:lang w:val="es-EC"/>
        </w:rPr>
        <w:t xml:space="preserve">), </w:t>
      </w:r>
      <w:r w:rsidR="00DC3084" w:rsidRPr="004539F4">
        <w:rPr>
          <w:lang w:val="es-EC"/>
        </w:rPr>
        <w:t xml:space="preserve">lo que </w:t>
      </w:r>
      <w:r w:rsidR="0057212A" w:rsidRPr="004539F4">
        <w:rPr>
          <w:lang w:val="es-EC"/>
        </w:rPr>
        <w:t xml:space="preserve">resulta </w:t>
      </w:r>
      <w:r w:rsidR="0057212A" w:rsidRPr="008E41EC">
        <w:rPr>
          <w:lang w:val="es-EC"/>
        </w:rPr>
        <w:t xml:space="preserve">en una trayectoria al unir cada uno de los puntos correspondientes como se muestra en la </w:t>
      </w:r>
      <w:r w:rsidR="000E62D0" w:rsidRPr="008E41EC">
        <w:rPr>
          <w:lang w:val="es-EC"/>
        </w:rPr>
        <w:t>Fig. 4</w:t>
      </w:r>
      <w:r w:rsidR="000C3622" w:rsidRPr="008E41EC">
        <w:rPr>
          <w:lang w:val="es-EC"/>
        </w:rPr>
        <w:t>.</w:t>
      </w:r>
    </w:p>
    <w:p w14:paraId="6116B44C" w14:textId="77777777" w:rsidR="00A90509" w:rsidRPr="008E41EC" w:rsidRDefault="001479D5" w:rsidP="00A90509">
      <w:pPr>
        <w:pStyle w:val="Ttulo2"/>
        <w:numPr>
          <w:ilvl w:val="0"/>
          <w:numId w:val="0"/>
        </w:numPr>
        <w:spacing w:before="200"/>
        <w:jc w:val="center"/>
        <w:rPr>
          <w:i w:val="0"/>
          <w:lang w:val="es-EC"/>
        </w:rPr>
      </w:pPr>
      <w:r w:rsidRPr="008E41EC">
        <w:rPr>
          <w:i w:val="0"/>
          <w:noProof/>
        </w:rPr>
        <w:drawing>
          <wp:inline distT="0" distB="0" distL="0" distR="0" wp14:anchorId="15D5569D" wp14:editId="3468773D">
            <wp:extent cx="3200400" cy="1940755"/>
            <wp:effectExtent l="19050" t="0" r="0" b="0"/>
            <wp:docPr id="18" name="Imagen 3" descr="E:\Poli\Papers\Maskay 2018\trayect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oli\Papers\Maskay 2018\trayectoria.jpg"/>
                    <pic:cNvPicPr>
                      <a:picLocks noChangeAspect="1" noChangeArrowheads="1"/>
                    </pic:cNvPicPr>
                  </pic:nvPicPr>
                  <pic:blipFill>
                    <a:blip r:embed="rId12"/>
                    <a:srcRect/>
                    <a:stretch>
                      <a:fillRect/>
                    </a:stretch>
                  </pic:blipFill>
                  <pic:spPr bwMode="auto">
                    <a:xfrm>
                      <a:off x="0" y="0"/>
                      <a:ext cx="3200400" cy="1940755"/>
                    </a:xfrm>
                    <a:prstGeom prst="rect">
                      <a:avLst/>
                    </a:prstGeom>
                    <a:noFill/>
                    <a:ln w="9525">
                      <a:noFill/>
                      <a:miter lim="800000"/>
                      <a:headEnd/>
                      <a:tailEnd/>
                    </a:ln>
                  </pic:spPr>
                </pic:pic>
              </a:graphicData>
            </a:graphic>
          </wp:inline>
        </w:drawing>
      </w:r>
    </w:p>
    <w:p w14:paraId="3F0FBA66" w14:textId="77777777" w:rsidR="00A90509" w:rsidRPr="008E41EC" w:rsidRDefault="002D4061" w:rsidP="00A90509">
      <w:pPr>
        <w:pStyle w:val="figurecaption"/>
        <w:rPr>
          <w:lang w:val="es-EC"/>
        </w:rPr>
      </w:pPr>
      <w:r w:rsidRPr="008E41EC">
        <w:rPr>
          <w:lang w:val="es-EC"/>
        </w:rPr>
        <w:t>Representación de la trayectoria del roedor de una secuencia de video</w:t>
      </w:r>
      <w:r w:rsidR="00DC3084">
        <w:rPr>
          <w:lang w:val="es-EC"/>
        </w:rPr>
        <w:t>.</w:t>
      </w:r>
    </w:p>
    <w:p w14:paraId="596EBF62" w14:textId="77777777" w:rsidR="00F02E0B" w:rsidRPr="008E41EC" w:rsidRDefault="00F02E0B" w:rsidP="00F02E0B">
      <w:pPr>
        <w:pStyle w:val="Ttulo2"/>
        <w:rPr>
          <w:lang w:val="es-EC"/>
        </w:rPr>
      </w:pPr>
      <w:r w:rsidRPr="008E41EC">
        <w:rPr>
          <w:lang w:val="es-EC"/>
        </w:rPr>
        <w:t>Procesamiento de Información</w:t>
      </w:r>
    </w:p>
    <w:p w14:paraId="08B0F4C3" w14:textId="77777777" w:rsidR="0057212A" w:rsidRPr="008E41EC" w:rsidRDefault="00F02E0B" w:rsidP="00E81037">
      <w:pPr>
        <w:pStyle w:val="Text"/>
        <w:rPr>
          <w:lang w:val="es-EC"/>
        </w:rPr>
      </w:pPr>
      <w:r w:rsidRPr="008E41EC">
        <w:rPr>
          <w:lang w:val="es-EC"/>
        </w:rPr>
        <w:t>Una vez que se ha obtenido la trayectoria del desplazamiento del roedor a través de la sucesión de coordena</w:t>
      </w:r>
      <w:r w:rsidR="001479D5" w:rsidRPr="008E41EC">
        <w:rPr>
          <w:lang w:val="es-EC"/>
        </w:rPr>
        <w:t>da</w:t>
      </w:r>
      <w:r w:rsidRPr="008E41EC">
        <w:rPr>
          <w:lang w:val="es-EC"/>
        </w:rPr>
        <w:t xml:space="preserve">s de los centros de las manchas blancas en cada </w:t>
      </w:r>
      <w:proofErr w:type="spellStart"/>
      <w:r w:rsidRPr="008E41EC">
        <w:rPr>
          <w:lang w:val="es-EC"/>
        </w:rPr>
        <w:t>frame</w:t>
      </w:r>
      <w:proofErr w:type="spellEnd"/>
      <w:r w:rsidR="00820C98" w:rsidRPr="008E41EC">
        <w:rPr>
          <w:lang w:val="es-EC"/>
        </w:rPr>
        <w:t>,</w:t>
      </w:r>
      <w:r w:rsidRPr="008E41EC">
        <w:rPr>
          <w:lang w:val="es-EC"/>
        </w:rPr>
        <w:t xml:space="preserve"> se puede procesar los datos obtenidos para determinar cada uno de los eventos de interés en cada una de las pruebas realizadas</w:t>
      </w:r>
      <w:r w:rsidR="007E61C3" w:rsidRPr="008E41EC">
        <w:rPr>
          <w:lang w:val="es-EC"/>
        </w:rPr>
        <w:t xml:space="preserve"> </w:t>
      </w:r>
      <w:r w:rsidR="00DC3084" w:rsidRPr="004539F4">
        <w:rPr>
          <w:lang w:val="es-EC"/>
        </w:rPr>
        <w:t>por medio</w:t>
      </w:r>
      <w:r w:rsidR="007E61C3" w:rsidRPr="004539F4">
        <w:rPr>
          <w:lang w:val="es-EC"/>
        </w:rPr>
        <w:t xml:space="preserve"> </w:t>
      </w:r>
      <w:r w:rsidR="007E61C3" w:rsidRPr="008E41EC">
        <w:rPr>
          <w:lang w:val="es-EC"/>
        </w:rPr>
        <w:t>principalmente comparaciones de cada uno de los valores de la trayectoria</w:t>
      </w:r>
      <w:r w:rsidR="00820C98" w:rsidRPr="008E41EC">
        <w:rPr>
          <w:lang w:val="es-EC"/>
        </w:rPr>
        <w:t>.</w:t>
      </w:r>
    </w:p>
    <w:p w14:paraId="07AA8E5F" w14:textId="1A8AD0B5" w:rsidR="006C49DD" w:rsidRPr="008E41EC" w:rsidRDefault="006C49DD" w:rsidP="00E81037">
      <w:pPr>
        <w:pStyle w:val="Text"/>
        <w:rPr>
          <w:lang w:val="es-EC"/>
        </w:rPr>
      </w:pPr>
      <w:r w:rsidRPr="008E41EC">
        <w:rPr>
          <w:lang w:val="es-EC"/>
        </w:rPr>
        <w:t xml:space="preserve">En este artículo se han desarrollado dos experimentos específicos: La prueba </w:t>
      </w:r>
      <w:r w:rsidR="00553084" w:rsidRPr="008E41EC">
        <w:rPr>
          <w:lang w:val="es-EC"/>
        </w:rPr>
        <w:t>de Laberinto</w:t>
      </w:r>
      <w:r w:rsidRPr="008E41EC">
        <w:rPr>
          <w:lang w:val="es-EC"/>
        </w:rPr>
        <w:t xml:space="preserve"> en </w:t>
      </w:r>
      <w:r w:rsidR="00A96764">
        <w:rPr>
          <w:lang w:val="es-EC"/>
        </w:rPr>
        <w:t>C</w:t>
      </w:r>
      <w:r w:rsidRPr="008E41EC">
        <w:rPr>
          <w:lang w:val="es-EC"/>
        </w:rPr>
        <w:t xml:space="preserve">ruz </w:t>
      </w:r>
      <w:r w:rsidR="00A96764">
        <w:rPr>
          <w:lang w:val="es-EC"/>
        </w:rPr>
        <w:t>E</w:t>
      </w:r>
      <w:r w:rsidRPr="008E41EC">
        <w:rPr>
          <w:lang w:val="es-EC"/>
        </w:rPr>
        <w:t>levada y la Prueba del Cuarto Claro Obscuro</w:t>
      </w:r>
      <w:r w:rsidR="00B54EF2" w:rsidRPr="008E41EC">
        <w:rPr>
          <w:lang w:val="es-EC"/>
        </w:rPr>
        <w:t xml:space="preserve">, para lo cual se ha </w:t>
      </w:r>
      <w:r w:rsidR="00002DC0" w:rsidRPr="008E41EC">
        <w:rPr>
          <w:lang w:val="es-EC"/>
        </w:rPr>
        <w:t>elaborado los módulos respecti</w:t>
      </w:r>
      <w:r w:rsidR="00CD0BD3" w:rsidRPr="008E41EC">
        <w:rPr>
          <w:lang w:val="es-EC"/>
        </w:rPr>
        <w:t>vos para las pruebas, estos</w:t>
      </w:r>
      <w:r w:rsidR="00002DC0" w:rsidRPr="008E41EC">
        <w:rPr>
          <w:lang w:val="es-EC"/>
        </w:rPr>
        <w:t xml:space="preserve"> se</w:t>
      </w:r>
      <w:r w:rsidR="00B42FF6" w:rsidRPr="008E41EC">
        <w:rPr>
          <w:lang w:val="es-EC"/>
        </w:rPr>
        <w:t xml:space="preserve"> detallan a continuación</w:t>
      </w:r>
    </w:p>
    <w:p w14:paraId="35248876" w14:textId="0E77BEE4" w:rsidR="00785D65" w:rsidRPr="008E41EC" w:rsidRDefault="00B42FF6" w:rsidP="00785D65">
      <w:pPr>
        <w:pStyle w:val="Ttulo2"/>
        <w:rPr>
          <w:lang w:val="es-EC"/>
        </w:rPr>
      </w:pPr>
      <w:r w:rsidRPr="008E41EC">
        <w:rPr>
          <w:lang w:val="es-EC"/>
        </w:rPr>
        <w:t xml:space="preserve">Laberinto en </w:t>
      </w:r>
      <w:r w:rsidR="00A96764">
        <w:rPr>
          <w:lang w:val="es-EC"/>
        </w:rPr>
        <w:t>C</w:t>
      </w:r>
      <w:r w:rsidRPr="008E41EC">
        <w:rPr>
          <w:lang w:val="es-EC"/>
        </w:rPr>
        <w:t xml:space="preserve">ruz </w:t>
      </w:r>
      <w:r w:rsidR="00A96764">
        <w:rPr>
          <w:lang w:val="es-EC"/>
        </w:rPr>
        <w:t>E</w:t>
      </w:r>
      <w:r w:rsidRPr="008E41EC">
        <w:rPr>
          <w:lang w:val="es-EC"/>
        </w:rPr>
        <w:t>levada</w:t>
      </w:r>
    </w:p>
    <w:p w14:paraId="5593E850" w14:textId="77777777" w:rsidR="00D060C1" w:rsidRPr="008E41EC" w:rsidRDefault="00AD7E03" w:rsidP="00E81037">
      <w:pPr>
        <w:pStyle w:val="Text"/>
        <w:rPr>
          <w:lang w:val="es-EC"/>
        </w:rPr>
      </w:pPr>
      <w:r w:rsidRPr="008E41EC">
        <w:rPr>
          <w:lang w:val="es-EC"/>
        </w:rPr>
        <w:t>E</w:t>
      </w:r>
      <w:r w:rsidR="00B42FF6" w:rsidRPr="008E41EC">
        <w:rPr>
          <w:lang w:val="es-EC"/>
        </w:rPr>
        <w:t>l Laberinto en Cruz Elevada</w:t>
      </w:r>
      <w:r w:rsidR="00056A49" w:rsidRPr="008E41EC">
        <w:rPr>
          <w:lang w:val="es-EC"/>
        </w:rPr>
        <w:t xml:space="preserve"> se ha diseñado en acrílico </w:t>
      </w:r>
      <w:r w:rsidR="00CD0BD3" w:rsidRPr="008E41EC">
        <w:rPr>
          <w:lang w:val="es-EC"/>
        </w:rPr>
        <w:t xml:space="preserve">pintado de negro, </w:t>
      </w:r>
      <w:r w:rsidR="00056A49" w:rsidRPr="008E41EC">
        <w:rPr>
          <w:lang w:val="es-EC"/>
        </w:rPr>
        <w:t xml:space="preserve">con 4 brazos </w:t>
      </w:r>
      <w:r w:rsidR="00C31074" w:rsidRPr="008E41EC">
        <w:rPr>
          <w:lang w:val="es-EC"/>
        </w:rPr>
        <w:t xml:space="preserve">y </w:t>
      </w:r>
      <w:r w:rsidR="00056A49" w:rsidRPr="008E41EC">
        <w:rPr>
          <w:lang w:val="es-EC"/>
        </w:rPr>
        <w:t xml:space="preserve">soportes en cada extremo, cada </w:t>
      </w:r>
      <w:r w:rsidR="00C31074" w:rsidRPr="008E41EC">
        <w:rPr>
          <w:lang w:val="es-EC"/>
        </w:rPr>
        <w:t>uno</w:t>
      </w:r>
      <w:r w:rsidR="00056A49" w:rsidRPr="008E41EC">
        <w:rPr>
          <w:lang w:val="es-EC"/>
        </w:rPr>
        <w:t xml:space="preserve"> </w:t>
      </w:r>
      <w:r w:rsidR="00CD1CEF" w:rsidRPr="008E41EC">
        <w:rPr>
          <w:lang w:val="es-EC"/>
        </w:rPr>
        <w:t xml:space="preserve">de los brazos </w:t>
      </w:r>
      <w:r w:rsidR="00056A49" w:rsidRPr="008E41EC">
        <w:rPr>
          <w:lang w:val="es-EC"/>
        </w:rPr>
        <w:t xml:space="preserve">posee dimensiones de </w:t>
      </w:r>
      <w:r w:rsidR="003D427B" w:rsidRPr="008E41EC">
        <w:rPr>
          <w:lang w:val="es-EC"/>
        </w:rPr>
        <w:t xml:space="preserve">30 x 10 cm </w:t>
      </w:r>
      <w:r w:rsidR="00056A49" w:rsidRPr="008E41EC">
        <w:rPr>
          <w:lang w:val="es-EC"/>
        </w:rPr>
        <w:t xml:space="preserve">y están </w:t>
      </w:r>
      <w:r w:rsidR="00C31074" w:rsidRPr="008E41EC">
        <w:rPr>
          <w:lang w:val="es-EC"/>
        </w:rPr>
        <w:t xml:space="preserve">elevados </w:t>
      </w:r>
      <w:r w:rsidR="00BF7B07" w:rsidRPr="008E41EC">
        <w:rPr>
          <w:lang w:val="es-EC"/>
        </w:rPr>
        <w:t>38</w:t>
      </w:r>
      <w:r w:rsidR="00447A5E" w:rsidRPr="008E41EC">
        <w:rPr>
          <w:lang w:val="es-EC"/>
        </w:rPr>
        <w:t xml:space="preserve"> </w:t>
      </w:r>
      <w:r w:rsidR="00C31074" w:rsidRPr="008E41EC">
        <w:rPr>
          <w:lang w:val="es-EC"/>
        </w:rPr>
        <w:t xml:space="preserve">cm del suelo, dos de los brazos que se encuentran </w:t>
      </w:r>
      <w:r w:rsidR="00CD1CEF" w:rsidRPr="008E41EC">
        <w:rPr>
          <w:lang w:val="es-EC"/>
        </w:rPr>
        <w:t>frente a frente poseen paredes laterales</w:t>
      </w:r>
      <w:r w:rsidR="00BC6619" w:rsidRPr="008E41EC">
        <w:rPr>
          <w:lang w:val="es-EC"/>
        </w:rPr>
        <w:t xml:space="preserve"> de </w:t>
      </w:r>
      <w:r w:rsidR="00447A5E" w:rsidRPr="008E41EC">
        <w:rPr>
          <w:lang w:val="es-EC"/>
        </w:rPr>
        <w:t xml:space="preserve">20 </w:t>
      </w:r>
      <w:r w:rsidR="00BC6619" w:rsidRPr="008E41EC">
        <w:rPr>
          <w:lang w:val="es-EC"/>
        </w:rPr>
        <w:t xml:space="preserve">cm de altura, </w:t>
      </w:r>
      <w:r w:rsidR="0009718E" w:rsidRPr="008E41EC">
        <w:rPr>
          <w:lang w:val="es-EC"/>
        </w:rPr>
        <w:t xml:space="preserve">el diseño y medidas se muestran en la </w:t>
      </w:r>
      <w:r w:rsidR="000E62D0" w:rsidRPr="008E41EC">
        <w:rPr>
          <w:lang w:val="es-EC"/>
        </w:rPr>
        <w:t>Fig. 5</w:t>
      </w:r>
      <w:r w:rsidR="005820A1" w:rsidRPr="008E41EC">
        <w:rPr>
          <w:lang w:val="es-EC"/>
        </w:rPr>
        <w:t xml:space="preserve">, </w:t>
      </w:r>
      <w:r w:rsidR="005820A1" w:rsidRPr="008E41EC">
        <w:rPr>
          <w:lang w:val="es-EC"/>
        </w:rPr>
        <w:lastRenderedPageBreak/>
        <w:t xml:space="preserve">mientras que una fotografía del equipo implementado se muestra en la </w:t>
      </w:r>
      <w:r w:rsidR="000E62D0" w:rsidRPr="008E41EC">
        <w:rPr>
          <w:lang w:val="es-EC"/>
        </w:rPr>
        <w:t>Fig. 6</w:t>
      </w:r>
    </w:p>
    <w:p w14:paraId="26442FEA" w14:textId="77777777" w:rsidR="00914F27" w:rsidRPr="008E41EC" w:rsidRDefault="00BF7B07" w:rsidP="00914F27">
      <w:pPr>
        <w:pStyle w:val="Ttulo2"/>
        <w:numPr>
          <w:ilvl w:val="0"/>
          <w:numId w:val="0"/>
        </w:numPr>
        <w:spacing w:before="200"/>
        <w:jc w:val="center"/>
        <w:rPr>
          <w:i w:val="0"/>
          <w:lang w:val="es-EC"/>
        </w:rPr>
      </w:pPr>
      <w:r w:rsidRPr="008E41EC">
        <w:rPr>
          <w:i w:val="0"/>
          <w:noProof/>
        </w:rPr>
        <w:drawing>
          <wp:inline distT="0" distB="0" distL="0" distR="0" wp14:anchorId="26B32D76" wp14:editId="42E3DA97">
            <wp:extent cx="3190875" cy="2790825"/>
            <wp:effectExtent l="19050" t="0" r="9525" b="0"/>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3190875" cy="2790825"/>
                    </a:xfrm>
                    <a:prstGeom prst="rect">
                      <a:avLst/>
                    </a:prstGeom>
                    <a:noFill/>
                    <a:ln w="9525">
                      <a:noFill/>
                      <a:miter lim="800000"/>
                      <a:headEnd/>
                      <a:tailEnd/>
                    </a:ln>
                  </pic:spPr>
                </pic:pic>
              </a:graphicData>
            </a:graphic>
          </wp:inline>
        </w:drawing>
      </w:r>
    </w:p>
    <w:p w14:paraId="20EED83C" w14:textId="746BE0DE" w:rsidR="00914F27" w:rsidRPr="008E41EC" w:rsidRDefault="00914F27" w:rsidP="00914F27">
      <w:pPr>
        <w:pStyle w:val="figurecaption"/>
        <w:rPr>
          <w:lang w:val="es-EC"/>
        </w:rPr>
      </w:pPr>
      <w:r w:rsidRPr="008E41EC">
        <w:rPr>
          <w:lang w:val="es-EC"/>
        </w:rPr>
        <w:t xml:space="preserve">Medidas del Laberinto en Cruz </w:t>
      </w:r>
      <w:r w:rsidR="00A96764">
        <w:rPr>
          <w:lang w:val="es-EC"/>
        </w:rPr>
        <w:t>E</w:t>
      </w:r>
      <w:r w:rsidRPr="008E41EC">
        <w:rPr>
          <w:lang w:val="es-EC"/>
        </w:rPr>
        <w:t>levada implementado</w:t>
      </w:r>
      <w:r w:rsidR="00DC3084">
        <w:rPr>
          <w:lang w:val="es-EC"/>
        </w:rPr>
        <w:t>.</w:t>
      </w:r>
    </w:p>
    <w:p w14:paraId="05EA406E" w14:textId="77777777" w:rsidR="005500B5" w:rsidRPr="008E41EC" w:rsidRDefault="000E62D0" w:rsidP="005500B5">
      <w:pPr>
        <w:pStyle w:val="Ttulo2"/>
        <w:numPr>
          <w:ilvl w:val="0"/>
          <w:numId w:val="0"/>
        </w:numPr>
        <w:spacing w:before="200"/>
        <w:jc w:val="center"/>
        <w:rPr>
          <w:i w:val="0"/>
          <w:lang w:val="es-EC"/>
        </w:rPr>
      </w:pPr>
      <w:r w:rsidRPr="008E41EC">
        <w:rPr>
          <w:i w:val="0"/>
          <w:noProof/>
        </w:rPr>
        <w:drawing>
          <wp:inline distT="0" distB="0" distL="0" distR="0" wp14:anchorId="3A459AB6" wp14:editId="1B4D1960">
            <wp:extent cx="2600325" cy="2276679"/>
            <wp:effectExtent l="19050" t="0" r="9525" b="0"/>
            <wp:docPr id="22" name="Imagen 7" descr="E:\Poli\Papers\Maskay 2018\IMG_20180419_11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oli\Papers\Maskay 2018\IMG_20180419_110552.jpg"/>
                    <pic:cNvPicPr>
                      <a:picLocks noChangeAspect="1" noChangeArrowheads="1"/>
                    </pic:cNvPicPr>
                  </pic:nvPicPr>
                  <pic:blipFill>
                    <a:blip r:embed="rId14"/>
                    <a:srcRect l="13691" t="11905" r="16964" b="7143"/>
                    <a:stretch>
                      <a:fillRect/>
                    </a:stretch>
                  </pic:blipFill>
                  <pic:spPr bwMode="auto">
                    <a:xfrm>
                      <a:off x="0" y="0"/>
                      <a:ext cx="2600325" cy="2276679"/>
                    </a:xfrm>
                    <a:prstGeom prst="rect">
                      <a:avLst/>
                    </a:prstGeom>
                    <a:noFill/>
                    <a:ln w="9525">
                      <a:noFill/>
                      <a:miter lim="800000"/>
                      <a:headEnd/>
                      <a:tailEnd/>
                    </a:ln>
                  </pic:spPr>
                </pic:pic>
              </a:graphicData>
            </a:graphic>
          </wp:inline>
        </w:drawing>
      </w:r>
    </w:p>
    <w:p w14:paraId="06B66C25" w14:textId="70CF0EF6" w:rsidR="005500B5" w:rsidRPr="008E41EC" w:rsidRDefault="005500B5" w:rsidP="005500B5">
      <w:pPr>
        <w:pStyle w:val="figurecaption"/>
        <w:rPr>
          <w:lang w:val="es-EC"/>
        </w:rPr>
      </w:pPr>
      <w:r w:rsidRPr="008E41EC">
        <w:rPr>
          <w:lang w:val="es-EC"/>
        </w:rPr>
        <w:t xml:space="preserve">Fotografía del Laberinto en </w:t>
      </w:r>
      <w:r w:rsidR="00A96764">
        <w:rPr>
          <w:lang w:val="es-EC"/>
        </w:rPr>
        <w:t>C</w:t>
      </w:r>
      <w:r w:rsidRPr="008E41EC">
        <w:rPr>
          <w:lang w:val="es-EC"/>
        </w:rPr>
        <w:t xml:space="preserve">ruz </w:t>
      </w:r>
      <w:r w:rsidR="00A96764">
        <w:rPr>
          <w:lang w:val="es-EC"/>
        </w:rPr>
        <w:t>E</w:t>
      </w:r>
      <w:r w:rsidRPr="008E41EC">
        <w:rPr>
          <w:lang w:val="es-EC"/>
        </w:rPr>
        <w:t>levada implementado</w:t>
      </w:r>
      <w:r w:rsidR="008C2854">
        <w:rPr>
          <w:lang w:val="es-EC"/>
        </w:rPr>
        <w:t>.</w:t>
      </w:r>
    </w:p>
    <w:p w14:paraId="1F5F730D" w14:textId="77777777" w:rsidR="00BA647A" w:rsidRPr="008E41EC" w:rsidRDefault="00BA647A" w:rsidP="00E81037">
      <w:pPr>
        <w:pStyle w:val="Text"/>
        <w:rPr>
          <w:lang w:val="es-EC"/>
        </w:rPr>
      </w:pPr>
      <w:r w:rsidRPr="008E41EC">
        <w:rPr>
          <w:lang w:val="es-EC"/>
        </w:rPr>
        <w:t>La cámara de video se ha colocado perpendicularmente sobre el centro del laberinto de tal forma que en el video los brazos abiertos resulten en la parte superior e inferior de la pantalla mientras que los brazos cerrados en la parte izquierda y derecha.</w:t>
      </w:r>
    </w:p>
    <w:p w14:paraId="2BCD88A0" w14:textId="77777777" w:rsidR="0009718E" w:rsidRPr="004539F4" w:rsidRDefault="0009718E" w:rsidP="00DC3084">
      <w:pPr>
        <w:pStyle w:val="Text"/>
        <w:rPr>
          <w:lang w:val="es-EC"/>
        </w:rPr>
      </w:pPr>
      <w:r w:rsidRPr="008E41EC">
        <w:rPr>
          <w:lang w:val="es-EC"/>
        </w:rPr>
        <w:t>Los parámetros que se han determinado en este experimento son los siguientes:</w:t>
      </w:r>
      <w:r w:rsidR="00DC3084">
        <w:rPr>
          <w:lang w:val="es-EC"/>
        </w:rPr>
        <w:t xml:space="preserve"> </w:t>
      </w:r>
      <w:r w:rsidR="00DC3084" w:rsidRPr="004539F4">
        <w:rPr>
          <w:lang w:val="es-EC"/>
        </w:rPr>
        <w:t>t</w:t>
      </w:r>
      <w:r w:rsidRPr="004539F4">
        <w:rPr>
          <w:lang w:val="es-EC"/>
        </w:rPr>
        <w:t xml:space="preserve">iempo de </w:t>
      </w:r>
      <w:r w:rsidR="00DC3084" w:rsidRPr="004539F4">
        <w:rPr>
          <w:lang w:val="es-EC"/>
        </w:rPr>
        <w:t>p</w:t>
      </w:r>
      <w:r w:rsidRPr="004539F4">
        <w:rPr>
          <w:lang w:val="es-EC"/>
        </w:rPr>
        <w:t>ermanencia en los brazos abiertos</w:t>
      </w:r>
      <w:r w:rsidR="00DC3084" w:rsidRPr="004539F4">
        <w:rPr>
          <w:lang w:val="es-EC"/>
        </w:rPr>
        <w:t>, t</w:t>
      </w:r>
      <w:r w:rsidRPr="004539F4">
        <w:rPr>
          <w:lang w:val="es-EC"/>
        </w:rPr>
        <w:t xml:space="preserve">iempo de </w:t>
      </w:r>
      <w:r w:rsidR="00DC3084" w:rsidRPr="004539F4">
        <w:rPr>
          <w:lang w:val="es-EC"/>
        </w:rPr>
        <w:t>p</w:t>
      </w:r>
      <w:r w:rsidRPr="004539F4">
        <w:rPr>
          <w:lang w:val="es-EC"/>
        </w:rPr>
        <w:t>ermanencia en los brazos cerrados</w:t>
      </w:r>
      <w:r w:rsidR="00DC3084" w:rsidRPr="004539F4">
        <w:rPr>
          <w:lang w:val="es-EC"/>
        </w:rPr>
        <w:t>, t</w:t>
      </w:r>
      <w:r w:rsidRPr="004539F4">
        <w:rPr>
          <w:lang w:val="es-EC"/>
        </w:rPr>
        <w:t xml:space="preserve">iempo de </w:t>
      </w:r>
      <w:r w:rsidR="00DC3084" w:rsidRPr="004539F4">
        <w:rPr>
          <w:lang w:val="es-EC"/>
        </w:rPr>
        <w:t>p</w:t>
      </w:r>
      <w:r w:rsidRPr="004539F4">
        <w:rPr>
          <w:lang w:val="es-EC"/>
        </w:rPr>
        <w:t>ermanencia en el centro</w:t>
      </w:r>
      <w:r w:rsidR="00DC3084" w:rsidRPr="004539F4">
        <w:rPr>
          <w:lang w:val="es-EC"/>
        </w:rPr>
        <w:t>, n</w:t>
      </w:r>
      <w:r w:rsidR="0064439E" w:rsidRPr="004539F4">
        <w:rPr>
          <w:lang w:val="es-EC"/>
        </w:rPr>
        <w:t xml:space="preserve">úmero de </w:t>
      </w:r>
      <w:r w:rsidR="00DC3084" w:rsidRPr="004539F4">
        <w:rPr>
          <w:lang w:val="es-EC"/>
        </w:rPr>
        <w:t>e</w:t>
      </w:r>
      <w:r w:rsidR="0064439E" w:rsidRPr="004539F4">
        <w:rPr>
          <w:lang w:val="es-EC"/>
        </w:rPr>
        <w:t>ntradas a los brazos abiertos</w:t>
      </w:r>
      <w:r w:rsidR="00DC3084" w:rsidRPr="004539F4">
        <w:rPr>
          <w:lang w:val="es-EC"/>
        </w:rPr>
        <w:t>, n</w:t>
      </w:r>
      <w:r w:rsidR="0064439E" w:rsidRPr="004539F4">
        <w:rPr>
          <w:lang w:val="es-EC"/>
        </w:rPr>
        <w:t xml:space="preserve">úmero de </w:t>
      </w:r>
      <w:r w:rsidR="00DC3084" w:rsidRPr="004539F4">
        <w:rPr>
          <w:lang w:val="es-EC"/>
        </w:rPr>
        <w:t>e</w:t>
      </w:r>
      <w:r w:rsidR="0064439E" w:rsidRPr="004539F4">
        <w:rPr>
          <w:lang w:val="es-EC"/>
        </w:rPr>
        <w:t>ntradas a los brazos cerrados</w:t>
      </w:r>
      <w:r w:rsidR="00DC3084" w:rsidRPr="004539F4">
        <w:rPr>
          <w:lang w:val="es-EC"/>
        </w:rPr>
        <w:t>, n</w:t>
      </w:r>
      <w:r w:rsidR="0064439E" w:rsidRPr="004539F4">
        <w:rPr>
          <w:lang w:val="es-EC"/>
        </w:rPr>
        <w:t xml:space="preserve">úmero de </w:t>
      </w:r>
      <w:r w:rsidR="00DC3084" w:rsidRPr="004539F4">
        <w:rPr>
          <w:lang w:val="es-EC"/>
        </w:rPr>
        <w:t>e</w:t>
      </w:r>
      <w:r w:rsidR="0064439E" w:rsidRPr="004539F4">
        <w:rPr>
          <w:lang w:val="es-EC"/>
        </w:rPr>
        <w:t xml:space="preserve">ntradas al </w:t>
      </w:r>
      <w:r w:rsidR="00DC3084" w:rsidRPr="004539F4">
        <w:rPr>
          <w:lang w:val="es-EC"/>
        </w:rPr>
        <w:t>c</w:t>
      </w:r>
      <w:r w:rsidR="0064439E" w:rsidRPr="004539F4">
        <w:rPr>
          <w:lang w:val="es-EC"/>
        </w:rPr>
        <w:t>entro</w:t>
      </w:r>
      <w:r w:rsidR="00DC3084" w:rsidRPr="004539F4">
        <w:rPr>
          <w:lang w:val="es-EC"/>
        </w:rPr>
        <w:t>, d</w:t>
      </w:r>
      <w:r w:rsidRPr="004539F4">
        <w:rPr>
          <w:lang w:val="es-EC"/>
        </w:rPr>
        <w:t xml:space="preserve">istancia </w:t>
      </w:r>
      <w:r w:rsidR="00DC3084" w:rsidRPr="004539F4">
        <w:rPr>
          <w:lang w:val="es-EC"/>
        </w:rPr>
        <w:t>r</w:t>
      </w:r>
      <w:r w:rsidRPr="004539F4">
        <w:rPr>
          <w:lang w:val="es-EC"/>
        </w:rPr>
        <w:t>ecorrida</w:t>
      </w:r>
      <w:r w:rsidR="00DC3084" w:rsidRPr="004539F4">
        <w:rPr>
          <w:lang w:val="es-EC"/>
        </w:rPr>
        <w:t xml:space="preserve"> y v</w:t>
      </w:r>
      <w:r w:rsidRPr="004539F4">
        <w:rPr>
          <w:lang w:val="es-EC"/>
        </w:rPr>
        <w:t xml:space="preserve">elocidad </w:t>
      </w:r>
      <w:r w:rsidR="00DC3084" w:rsidRPr="004539F4">
        <w:rPr>
          <w:lang w:val="es-EC"/>
        </w:rPr>
        <w:t>m</w:t>
      </w:r>
      <w:r w:rsidRPr="004539F4">
        <w:rPr>
          <w:lang w:val="es-EC"/>
        </w:rPr>
        <w:t>edia</w:t>
      </w:r>
    </w:p>
    <w:p w14:paraId="06FF1FDF" w14:textId="77777777" w:rsidR="0064439E" w:rsidRPr="008E41EC" w:rsidRDefault="0064439E" w:rsidP="0064439E">
      <w:pPr>
        <w:pStyle w:val="Text"/>
        <w:rPr>
          <w:lang w:val="es-EC"/>
        </w:rPr>
      </w:pPr>
      <w:r w:rsidRPr="004539F4">
        <w:rPr>
          <w:lang w:val="es-EC"/>
        </w:rPr>
        <w:t xml:space="preserve">Cada uno de estos parámetros se ha obtenido con el procesamiento de la trayectoria, </w:t>
      </w:r>
      <w:r w:rsidR="008C2854" w:rsidRPr="004539F4">
        <w:rPr>
          <w:lang w:val="es-EC"/>
        </w:rPr>
        <w:t xml:space="preserve">al </w:t>
      </w:r>
      <w:r w:rsidR="007425F9" w:rsidRPr="004539F4">
        <w:rPr>
          <w:lang w:val="es-EC"/>
        </w:rPr>
        <w:t>efectua</w:t>
      </w:r>
      <w:r w:rsidR="008C2854" w:rsidRPr="004539F4">
        <w:rPr>
          <w:lang w:val="es-EC"/>
        </w:rPr>
        <w:t>r</w:t>
      </w:r>
      <w:r w:rsidRPr="004539F4">
        <w:rPr>
          <w:lang w:val="es-EC"/>
        </w:rPr>
        <w:t xml:space="preserve"> un análisis de ubicación del roedor en cada instante de tiempo, </w:t>
      </w:r>
      <w:r w:rsidR="008C2854" w:rsidRPr="004539F4">
        <w:rPr>
          <w:lang w:val="es-EC"/>
        </w:rPr>
        <w:t>mediante</w:t>
      </w:r>
      <w:r w:rsidRPr="004539F4">
        <w:rPr>
          <w:lang w:val="es-EC"/>
        </w:rPr>
        <w:t xml:space="preserve"> </w:t>
      </w:r>
      <w:r w:rsidRPr="008E41EC">
        <w:rPr>
          <w:lang w:val="es-EC"/>
        </w:rPr>
        <w:t xml:space="preserve">una comparación </w:t>
      </w:r>
      <w:r w:rsidR="00BF7B07" w:rsidRPr="008E41EC">
        <w:rPr>
          <w:lang w:val="es-EC"/>
        </w:rPr>
        <w:t xml:space="preserve">entre la ubicación actual de procesamiento </w:t>
      </w:r>
      <w:r w:rsidRPr="008E41EC">
        <w:rPr>
          <w:lang w:val="es-EC"/>
        </w:rPr>
        <w:t>con la ubicación precedente.</w:t>
      </w:r>
    </w:p>
    <w:p w14:paraId="047654E7" w14:textId="77777777" w:rsidR="007425F9" w:rsidRPr="008E41EC" w:rsidRDefault="007425F9" w:rsidP="0064439E">
      <w:pPr>
        <w:pStyle w:val="Text"/>
        <w:rPr>
          <w:lang w:val="es-EC"/>
        </w:rPr>
      </w:pPr>
      <w:r w:rsidRPr="008E41EC">
        <w:rPr>
          <w:lang w:val="es-EC"/>
        </w:rPr>
        <w:lastRenderedPageBreak/>
        <w:t>El experimento comienza con el ratón en el centro de la cruz y se determina si ha existido cruces hacia los brazos abiertos o cerrados en base a comparaciones con cada una de las ubicaciones actuales en la trayectoria, es decir</w:t>
      </w:r>
      <w:r w:rsidR="008C2854">
        <w:rPr>
          <w:lang w:val="es-EC"/>
        </w:rPr>
        <w:t>,</w:t>
      </w:r>
      <w:r w:rsidRPr="008E41EC">
        <w:rPr>
          <w:lang w:val="es-EC"/>
        </w:rPr>
        <w:t xml:space="preserve"> si cumple con cierta condición se considera un evento</w:t>
      </w:r>
      <w:r w:rsidR="001F155B" w:rsidRPr="008E41EC">
        <w:rPr>
          <w:lang w:val="es-EC"/>
        </w:rPr>
        <w:t>, por ejemplo si la posición actual corresponde a una posición dentro del área de un brazo abierto y la posición anterior correspondía a una ubicación dentro del centro del laberinto, entonces se contabiliza una entrada a los brazos abiertos, caso contrario si la posición actual está en la misma sección de la posición anterior, no se contabiliza ninguna entrada.</w:t>
      </w:r>
      <w:r w:rsidRPr="008E41EC">
        <w:rPr>
          <w:lang w:val="es-EC"/>
        </w:rPr>
        <w:t xml:space="preserve"> En la Fi</w:t>
      </w:r>
      <w:r w:rsidR="00646864" w:rsidRPr="008E41EC">
        <w:rPr>
          <w:lang w:val="es-EC"/>
        </w:rPr>
        <w:t>g. 7</w:t>
      </w:r>
      <w:r w:rsidRPr="008E41EC">
        <w:rPr>
          <w:lang w:val="es-EC"/>
        </w:rPr>
        <w:t xml:space="preserve"> se puede observar un diagrama de flujo del algoritmo utilizado para el desarrollo de este experimento.</w:t>
      </w:r>
    </w:p>
    <w:p w14:paraId="4AA3DFCF" w14:textId="77777777" w:rsidR="00BF7B07" w:rsidRPr="008E41EC" w:rsidRDefault="00DC3084" w:rsidP="00BF7B07">
      <w:pPr>
        <w:pStyle w:val="Ttulo2"/>
        <w:numPr>
          <w:ilvl w:val="0"/>
          <w:numId w:val="0"/>
        </w:numPr>
        <w:spacing w:before="200"/>
        <w:jc w:val="center"/>
        <w:rPr>
          <w:i w:val="0"/>
          <w:lang w:val="es-EC"/>
        </w:rPr>
      </w:pPr>
      <w:r>
        <w:rPr>
          <w:noProof/>
        </w:rPr>
        <w:drawing>
          <wp:inline distT="0" distB="0" distL="0" distR="0" wp14:anchorId="77D348DF" wp14:editId="7F9F7A69">
            <wp:extent cx="3200400" cy="394815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00400" cy="3948157"/>
                    </a:xfrm>
                    <a:prstGeom prst="rect">
                      <a:avLst/>
                    </a:prstGeom>
                  </pic:spPr>
                </pic:pic>
              </a:graphicData>
            </a:graphic>
          </wp:inline>
        </w:drawing>
      </w:r>
    </w:p>
    <w:p w14:paraId="0BCDE364" w14:textId="77777777" w:rsidR="00BF7B07" w:rsidRPr="008E41EC" w:rsidRDefault="00BF7B07" w:rsidP="0064439E">
      <w:pPr>
        <w:pStyle w:val="figurecaption"/>
        <w:rPr>
          <w:lang w:val="es-EC"/>
        </w:rPr>
      </w:pPr>
      <w:r w:rsidRPr="008E41EC">
        <w:rPr>
          <w:lang w:val="es-EC"/>
        </w:rPr>
        <w:t xml:space="preserve">Diagrama de </w:t>
      </w:r>
      <w:r w:rsidR="008C2854">
        <w:rPr>
          <w:lang w:val="es-EC"/>
        </w:rPr>
        <w:t>f</w:t>
      </w:r>
      <w:r w:rsidRPr="008E41EC">
        <w:rPr>
          <w:lang w:val="es-EC"/>
        </w:rPr>
        <w:t>lujo para la obtención de eventos (</w:t>
      </w:r>
      <w:r w:rsidR="008C2854">
        <w:rPr>
          <w:lang w:val="es-EC"/>
        </w:rPr>
        <w:t>i</w:t>
      </w:r>
      <w:r w:rsidRPr="008E41EC">
        <w:rPr>
          <w:lang w:val="es-EC"/>
        </w:rPr>
        <w:t>ngresos en cada sección) del Laberinto en Cruz Elevada</w:t>
      </w:r>
      <w:r w:rsidR="008C2854">
        <w:rPr>
          <w:lang w:val="es-EC"/>
        </w:rPr>
        <w:t>.</w:t>
      </w:r>
    </w:p>
    <w:p w14:paraId="749928F9" w14:textId="77777777" w:rsidR="00232A43" w:rsidRDefault="005C757F" w:rsidP="00232A43">
      <w:pPr>
        <w:pStyle w:val="Text"/>
        <w:rPr>
          <w:lang w:val="es-EC"/>
        </w:rPr>
      </w:pPr>
      <w:r w:rsidRPr="008E41EC">
        <w:rPr>
          <w:lang w:val="es-EC"/>
        </w:rPr>
        <w:t>Para determinar el tiempo de permanencia en cada una de las secciones simplemente se ha utilizado la cantidad de muestras que se ha detectado dentro de cada sección  y se multiplicó por el inverso de la frecuencia de muestreo (</w:t>
      </w:r>
      <w:proofErr w:type="spellStart"/>
      <w:r w:rsidRPr="008E41EC">
        <w:rPr>
          <w:lang w:val="es-EC"/>
        </w:rPr>
        <w:t>frames</w:t>
      </w:r>
      <w:proofErr w:type="spellEnd"/>
      <w:r w:rsidRPr="008E41EC">
        <w:rPr>
          <w:lang w:val="es-EC"/>
        </w:rPr>
        <w:t xml:space="preserve"> por segundo) de la cámara, mientras que para calcular la velocidad promedio y la distancia total recorrida por el ratón en todo el tiempo de medición se ha calculado la distancia entre muestra y muestra con las coordenadas obtenidas </w:t>
      </w:r>
      <w:r w:rsidR="004E1D16" w:rsidRPr="008E41EC">
        <w:rPr>
          <w:lang w:val="es-EC"/>
        </w:rPr>
        <w:t xml:space="preserve">en la detección de la ubicación y </w:t>
      </w:r>
      <w:r w:rsidR="008C2854" w:rsidRPr="004539F4">
        <w:rPr>
          <w:lang w:val="es-EC"/>
        </w:rPr>
        <w:t>por medio de</w:t>
      </w:r>
      <w:r w:rsidR="004E1D16" w:rsidRPr="004539F4">
        <w:rPr>
          <w:lang w:val="es-EC"/>
        </w:rPr>
        <w:t xml:space="preserve"> </w:t>
      </w:r>
      <w:r w:rsidR="004E1D16" w:rsidRPr="008E41EC">
        <w:rPr>
          <w:lang w:val="es-EC"/>
        </w:rPr>
        <w:t>la frecuencia de muestreo se puede obtener la distancia y la velocidad de desplazamiento entre muestra y muestra, como se observa en (1) y (2)</w:t>
      </w:r>
      <w:r w:rsidR="00C10D6D">
        <w:rPr>
          <w:lang w:val="es-EC"/>
        </w:rPr>
        <w:t>.</w:t>
      </w:r>
    </w:p>
    <w:p w14:paraId="32C5DAC2" w14:textId="77777777" w:rsidR="00C10D6D" w:rsidRPr="00172072" w:rsidRDefault="00C10D6D" w:rsidP="00C10D6D">
      <w:pPr>
        <w:pStyle w:val="MTDisplayEquation"/>
        <w:spacing w:before="120"/>
        <w:rPr>
          <w:lang w:val="es-EC"/>
        </w:rPr>
      </w:pPr>
      <w:r w:rsidRPr="003D50A4">
        <w:rPr>
          <w:lang w:val="es-EC"/>
        </w:rPr>
        <w:tab/>
      </w:r>
      <w:r w:rsidRPr="00C10D6D">
        <w:rPr>
          <w:position w:val="-12"/>
        </w:rPr>
        <w:object w:dxaOrig="2240" w:dyaOrig="400" w14:anchorId="24280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75pt;height:20.25pt" o:ole="">
            <v:imagedata r:id="rId16" o:title=""/>
          </v:shape>
          <o:OLEObject Type="Embed" ProgID="Equation.DSMT4" ShapeID="_x0000_i1025" DrawAspect="Content" ObjectID="_1607968901" r:id="rId17"/>
        </w:object>
      </w:r>
      <w:r w:rsidRPr="00172072">
        <w:rPr>
          <w:lang w:val="es-EC"/>
        </w:rPr>
        <w:t xml:space="preserve"> </w:t>
      </w:r>
      <w:r w:rsidRPr="00172072">
        <w:rPr>
          <w:lang w:val="es-EC"/>
        </w:rPr>
        <w:tab/>
      </w:r>
      <w:r>
        <w:fldChar w:fldCharType="begin"/>
      </w:r>
      <w:r w:rsidRPr="00172072">
        <w:rPr>
          <w:lang w:val="es-EC"/>
        </w:rPr>
        <w:instrText xml:space="preserve"> MACROBUTTON MTPlaceRef \* MERGEFORMAT </w:instrText>
      </w:r>
      <w:r>
        <w:fldChar w:fldCharType="begin"/>
      </w:r>
      <w:r w:rsidRPr="00172072">
        <w:rPr>
          <w:lang w:val="es-EC"/>
        </w:rPr>
        <w:instrText xml:space="preserve"> SEQ MTEqn \h \* MERGEFORMAT </w:instrText>
      </w:r>
      <w:r>
        <w:fldChar w:fldCharType="end"/>
      </w:r>
      <w:bookmarkStart w:id="4" w:name="ZEqnNum526279"/>
      <w:r w:rsidRPr="00172072">
        <w:rPr>
          <w:lang w:val="es-EC"/>
        </w:rPr>
        <w:instrText>(</w:instrText>
      </w:r>
      <w:r>
        <w:fldChar w:fldCharType="begin"/>
      </w:r>
      <w:r w:rsidRPr="00172072">
        <w:rPr>
          <w:lang w:val="es-EC"/>
        </w:rPr>
        <w:instrText xml:space="preserve"> SEQ MTEqn \c \* Arabic \* MERGEFORMAT </w:instrText>
      </w:r>
      <w:r>
        <w:fldChar w:fldCharType="separate"/>
      </w:r>
      <w:r w:rsidR="00422FB6">
        <w:rPr>
          <w:noProof/>
          <w:lang w:val="es-EC"/>
        </w:rPr>
        <w:instrText>1</w:instrText>
      </w:r>
      <w:r>
        <w:fldChar w:fldCharType="end"/>
      </w:r>
      <w:r w:rsidRPr="00172072">
        <w:rPr>
          <w:lang w:val="es-EC"/>
        </w:rPr>
        <w:instrText>)</w:instrText>
      </w:r>
      <w:bookmarkEnd w:id="4"/>
      <w:r>
        <w:fldChar w:fldCharType="end"/>
      </w:r>
    </w:p>
    <w:p w14:paraId="6B661985" w14:textId="77777777" w:rsidR="00C10D6D" w:rsidRPr="00172072" w:rsidRDefault="00C10D6D" w:rsidP="00C10D6D">
      <w:pPr>
        <w:pStyle w:val="MTDisplayEquation"/>
        <w:spacing w:before="120"/>
        <w:rPr>
          <w:lang w:val="es-EC"/>
        </w:rPr>
      </w:pPr>
      <w:r>
        <w:lastRenderedPageBreak/>
        <w:tab/>
      </w:r>
      <w:r w:rsidRPr="00C10D6D">
        <w:rPr>
          <w:position w:val="-10"/>
        </w:rPr>
        <w:object w:dxaOrig="760" w:dyaOrig="300" w14:anchorId="2DCCD453">
          <v:shape id="_x0000_i1026" type="#_x0000_t75" style="width:38.25pt;height:15pt" o:ole="">
            <v:imagedata r:id="rId18" o:title=""/>
          </v:shape>
          <o:OLEObject Type="Embed" ProgID="Equation.DSMT4" ShapeID="_x0000_i1026" DrawAspect="Content" ObjectID="_1607968902" r:id="rId19"/>
        </w:object>
      </w:r>
      <w:r w:rsidRPr="00172072">
        <w:rPr>
          <w:lang w:val="es-EC"/>
        </w:rPr>
        <w:t xml:space="preserve"> </w:t>
      </w:r>
      <w:r w:rsidRPr="00172072">
        <w:rPr>
          <w:lang w:val="es-EC"/>
        </w:rPr>
        <w:tab/>
      </w:r>
      <w:r>
        <w:fldChar w:fldCharType="begin"/>
      </w:r>
      <w:r w:rsidRPr="00172072">
        <w:rPr>
          <w:lang w:val="es-EC"/>
        </w:rPr>
        <w:instrText xml:space="preserve"> MACROBUTTON MTPlaceRef \* MERGEFORMAT </w:instrText>
      </w:r>
      <w:r>
        <w:fldChar w:fldCharType="begin"/>
      </w:r>
      <w:r w:rsidRPr="00172072">
        <w:rPr>
          <w:lang w:val="es-EC"/>
        </w:rPr>
        <w:instrText xml:space="preserve"> SEQ MTEqn \h \* MERGEFORMAT </w:instrText>
      </w:r>
      <w:r>
        <w:fldChar w:fldCharType="end"/>
      </w:r>
      <w:r w:rsidRPr="00172072">
        <w:rPr>
          <w:lang w:val="es-EC"/>
        </w:rPr>
        <w:instrText>(</w:instrText>
      </w:r>
      <w:r>
        <w:fldChar w:fldCharType="begin"/>
      </w:r>
      <w:r w:rsidRPr="00172072">
        <w:rPr>
          <w:lang w:val="es-EC"/>
        </w:rPr>
        <w:instrText xml:space="preserve"> SEQ MTEqn \c \* Arabic \* MERGEFORMAT </w:instrText>
      </w:r>
      <w:r>
        <w:fldChar w:fldCharType="separate"/>
      </w:r>
      <w:r w:rsidR="00422FB6">
        <w:rPr>
          <w:noProof/>
          <w:lang w:val="es-EC"/>
        </w:rPr>
        <w:instrText>2</w:instrText>
      </w:r>
      <w:r>
        <w:fldChar w:fldCharType="end"/>
      </w:r>
      <w:r w:rsidRPr="00172072">
        <w:rPr>
          <w:lang w:val="es-EC"/>
        </w:rPr>
        <w:instrText>)</w:instrText>
      </w:r>
      <w:r>
        <w:fldChar w:fldCharType="end"/>
      </w:r>
    </w:p>
    <w:p w14:paraId="46EDE360" w14:textId="25162870" w:rsidR="00232A43" w:rsidRPr="008E41EC" w:rsidRDefault="00C10D6D" w:rsidP="00C10D6D">
      <w:pPr>
        <w:pStyle w:val="Text"/>
        <w:ind w:firstLine="0"/>
        <w:rPr>
          <w:lang w:val="es-EC"/>
        </w:rPr>
      </w:pPr>
      <w:proofErr w:type="gramStart"/>
      <w:r>
        <w:rPr>
          <w:lang w:val="es-EC"/>
        </w:rPr>
        <w:t>donde</w:t>
      </w:r>
      <w:proofErr w:type="gramEnd"/>
      <w:r>
        <w:rPr>
          <w:lang w:val="es-EC"/>
        </w:rPr>
        <w:t xml:space="preserve"> </w:t>
      </w:r>
      <w:r>
        <w:rPr>
          <w:i/>
          <w:lang w:val="es-EC"/>
        </w:rPr>
        <w:t>d</w:t>
      </w:r>
      <w:r w:rsidR="00232A43" w:rsidRPr="008E41EC">
        <w:rPr>
          <w:lang w:val="es-EC"/>
        </w:rPr>
        <w:t xml:space="preserve"> es la distancia calculada entre muestras</w:t>
      </w:r>
      <w:r>
        <w:rPr>
          <w:lang w:val="es-EC"/>
        </w:rPr>
        <w:t xml:space="preserve">, </w:t>
      </w:r>
      <w:r w:rsidR="00232A43" w:rsidRPr="00C10D6D">
        <w:rPr>
          <w:lang w:val="es-EC"/>
        </w:rPr>
        <w:t>(</w:t>
      </w:r>
      <w:r w:rsidR="00232A43" w:rsidRPr="008E41EC">
        <w:rPr>
          <w:i/>
          <w:lang w:val="es-EC"/>
        </w:rPr>
        <w:t>x</w:t>
      </w:r>
      <w:r w:rsidR="00520268" w:rsidRPr="00C10D6D">
        <w:rPr>
          <w:vertAlign w:val="subscript"/>
          <w:lang w:val="es-EC"/>
        </w:rPr>
        <w:t>1</w:t>
      </w:r>
      <w:r w:rsidR="00520268" w:rsidRPr="008E41EC">
        <w:rPr>
          <w:i/>
          <w:lang w:val="es-EC"/>
        </w:rPr>
        <w:t>,</w:t>
      </w:r>
      <w:r w:rsidR="00232A43" w:rsidRPr="008E41EC">
        <w:rPr>
          <w:i/>
          <w:lang w:val="es-EC"/>
        </w:rPr>
        <w:t xml:space="preserve"> </w:t>
      </w:r>
      <w:r w:rsidR="00232A43" w:rsidRPr="00C10D6D">
        <w:rPr>
          <w:i/>
          <w:lang w:val="es-EC"/>
        </w:rPr>
        <w:t>y</w:t>
      </w:r>
      <w:r w:rsidR="00232A43" w:rsidRPr="00C10D6D">
        <w:rPr>
          <w:vertAlign w:val="subscript"/>
          <w:lang w:val="es-EC"/>
        </w:rPr>
        <w:t>1</w:t>
      </w:r>
      <w:r w:rsidR="00232A43" w:rsidRPr="00C10D6D">
        <w:rPr>
          <w:lang w:val="es-EC"/>
        </w:rPr>
        <w:t>)</w:t>
      </w:r>
      <w:r w:rsidR="00232A43" w:rsidRPr="008E41EC">
        <w:rPr>
          <w:i/>
          <w:lang w:val="es-EC"/>
        </w:rPr>
        <w:t xml:space="preserve"> </w:t>
      </w:r>
      <w:r w:rsidR="00232A43" w:rsidRPr="008E41EC">
        <w:rPr>
          <w:lang w:val="es-EC"/>
        </w:rPr>
        <w:t>son las coordenadas de la muestra anterior</w:t>
      </w:r>
      <w:r>
        <w:rPr>
          <w:lang w:val="es-EC"/>
        </w:rPr>
        <w:t xml:space="preserve">, </w:t>
      </w:r>
      <w:r w:rsidR="00232A43" w:rsidRPr="00C10D6D">
        <w:rPr>
          <w:lang w:val="es-EC"/>
        </w:rPr>
        <w:t>(</w:t>
      </w:r>
      <w:r w:rsidR="00232A43" w:rsidRPr="008E41EC">
        <w:rPr>
          <w:i/>
          <w:lang w:val="es-EC"/>
        </w:rPr>
        <w:t>x</w:t>
      </w:r>
      <w:r w:rsidR="00232A43" w:rsidRPr="00C10D6D">
        <w:rPr>
          <w:vertAlign w:val="subscript"/>
          <w:lang w:val="es-EC"/>
        </w:rPr>
        <w:t>2</w:t>
      </w:r>
      <w:r w:rsidR="00232A43" w:rsidRPr="00C10D6D">
        <w:rPr>
          <w:lang w:val="es-EC"/>
        </w:rPr>
        <w:t xml:space="preserve"> , </w:t>
      </w:r>
      <w:r w:rsidR="00232A43" w:rsidRPr="008E41EC">
        <w:rPr>
          <w:i/>
          <w:lang w:val="es-EC"/>
        </w:rPr>
        <w:t>y</w:t>
      </w:r>
      <w:r w:rsidR="00232A43" w:rsidRPr="00C10D6D">
        <w:rPr>
          <w:vertAlign w:val="subscript"/>
          <w:lang w:val="es-EC"/>
        </w:rPr>
        <w:t>2</w:t>
      </w:r>
      <w:r w:rsidR="00232A43" w:rsidRPr="00C10D6D">
        <w:rPr>
          <w:lang w:val="es-EC"/>
        </w:rPr>
        <w:t>)</w:t>
      </w:r>
      <w:r w:rsidR="00232A43" w:rsidRPr="008E41EC">
        <w:rPr>
          <w:i/>
          <w:lang w:val="es-EC"/>
        </w:rPr>
        <w:t xml:space="preserve"> </w:t>
      </w:r>
      <w:r w:rsidR="00232A43" w:rsidRPr="008E41EC">
        <w:rPr>
          <w:lang w:val="es-EC"/>
        </w:rPr>
        <w:t>son las coordenadas de la muestra actual</w:t>
      </w:r>
      <w:r>
        <w:rPr>
          <w:lang w:val="es-EC"/>
        </w:rPr>
        <w:t xml:space="preserve">, </w:t>
      </w:r>
      <w:r w:rsidR="00232A43" w:rsidRPr="008E41EC">
        <w:rPr>
          <w:i/>
          <w:lang w:val="es-EC"/>
        </w:rPr>
        <w:t xml:space="preserve">v </w:t>
      </w:r>
      <w:r w:rsidR="00232A43" w:rsidRPr="008E41EC">
        <w:rPr>
          <w:lang w:val="es-EC"/>
        </w:rPr>
        <w:t>es la velocidad del roedor entre muestras</w:t>
      </w:r>
      <w:r>
        <w:rPr>
          <w:lang w:val="es-EC"/>
        </w:rPr>
        <w:t xml:space="preserve"> y </w:t>
      </w:r>
      <w:proofErr w:type="spellStart"/>
      <w:r w:rsidR="00232A43" w:rsidRPr="008E41EC">
        <w:rPr>
          <w:i/>
          <w:lang w:val="es-EC"/>
        </w:rPr>
        <w:t>f</w:t>
      </w:r>
      <w:r w:rsidR="00232A43" w:rsidRPr="008E41EC">
        <w:rPr>
          <w:i/>
          <w:vertAlign w:val="subscript"/>
          <w:lang w:val="es-EC"/>
        </w:rPr>
        <w:t>s</w:t>
      </w:r>
      <w:proofErr w:type="spellEnd"/>
      <w:r w:rsidR="00232A43" w:rsidRPr="008E41EC">
        <w:rPr>
          <w:i/>
          <w:lang w:val="es-EC"/>
        </w:rPr>
        <w:t xml:space="preserve"> </w:t>
      </w:r>
      <w:r w:rsidR="00232A43" w:rsidRPr="008E41EC">
        <w:rPr>
          <w:lang w:val="es-EC"/>
        </w:rPr>
        <w:t xml:space="preserve">es la cantidad de </w:t>
      </w:r>
      <w:proofErr w:type="spellStart"/>
      <w:r w:rsidR="00232A43" w:rsidRPr="008E41EC">
        <w:rPr>
          <w:lang w:val="es-EC"/>
        </w:rPr>
        <w:t>frames</w:t>
      </w:r>
      <w:proofErr w:type="spellEnd"/>
      <w:r w:rsidR="00232A43" w:rsidRPr="008E41EC">
        <w:rPr>
          <w:lang w:val="es-EC"/>
        </w:rPr>
        <w:t xml:space="preserve"> por segundo del video</w:t>
      </w:r>
    </w:p>
    <w:p w14:paraId="2F38AE9F" w14:textId="77777777" w:rsidR="00CD0BD3" w:rsidRPr="008E41EC" w:rsidRDefault="00CD0BD3" w:rsidP="00CD0BD3">
      <w:pPr>
        <w:pStyle w:val="Ttulo2"/>
        <w:rPr>
          <w:lang w:val="es-EC"/>
        </w:rPr>
      </w:pPr>
      <w:r w:rsidRPr="008E41EC">
        <w:rPr>
          <w:lang w:val="es-EC"/>
        </w:rPr>
        <w:t>Cuarto Claro Obscuro</w:t>
      </w:r>
    </w:p>
    <w:p w14:paraId="2C8FCDF3" w14:textId="77777777" w:rsidR="00CD0BD3" w:rsidRPr="008E41EC" w:rsidRDefault="00CD0BD3" w:rsidP="00E81037">
      <w:pPr>
        <w:pStyle w:val="Text"/>
        <w:rPr>
          <w:lang w:val="es-EC"/>
        </w:rPr>
      </w:pPr>
      <w:r w:rsidRPr="008E41EC">
        <w:rPr>
          <w:lang w:val="es-EC"/>
        </w:rPr>
        <w:t>El Cuarto Claro Obscuro se ha elaborado en acrílico, del cual una parte es transparente y la otra se ha pintado de negro</w:t>
      </w:r>
      <w:r w:rsidR="007C1DC7" w:rsidRPr="008E41EC">
        <w:rPr>
          <w:lang w:val="es-EC"/>
        </w:rPr>
        <w:t>, las dimensiones</w:t>
      </w:r>
      <w:r w:rsidR="003E02A7" w:rsidRPr="008E41EC">
        <w:rPr>
          <w:lang w:val="es-EC"/>
        </w:rPr>
        <w:t xml:space="preserve"> totales del equipo son de 4</w:t>
      </w:r>
      <w:r w:rsidR="00447A5E" w:rsidRPr="008E41EC">
        <w:rPr>
          <w:lang w:val="es-EC"/>
        </w:rPr>
        <w:t xml:space="preserve">4 x 21 cm y con una altura de  21 </w:t>
      </w:r>
      <w:r w:rsidR="003E02A7" w:rsidRPr="008E41EC">
        <w:rPr>
          <w:lang w:val="es-EC"/>
        </w:rPr>
        <w:t xml:space="preserve">cm, </w:t>
      </w:r>
      <w:r w:rsidR="007C1DC7" w:rsidRPr="008E41EC">
        <w:rPr>
          <w:lang w:val="es-EC"/>
        </w:rPr>
        <w:t xml:space="preserve"> </w:t>
      </w:r>
      <w:r w:rsidR="003E02A7" w:rsidRPr="008E41EC">
        <w:rPr>
          <w:lang w:val="es-EC"/>
        </w:rPr>
        <w:t>la sección transparente es de 29 x 21</w:t>
      </w:r>
      <w:r w:rsidR="007C1DC7" w:rsidRPr="008E41EC">
        <w:rPr>
          <w:lang w:val="es-EC"/>
        </w:rPr>
        <w:t xml:space="preserve"> cm</w:t>
      </w:r>
      <w:r w:rsidR="003E02A7" w:rsidRPr="008E41EC">
        <w:rPr>
          <w:lang w:val="es-EC"/>
        </w:rPr>
        <w:t xml:space="preserve"> y la obscura de 15 x 21 cm, ambas secciones se encuentran separadas por una pared </w:t>
      </w:r>
      <w:r w:rsidR="005820A1" w:rsidRPr="008E41EC">
        <w:rPr>
          <w:lang w:val="es-EC"/>
        </w:rPr>
        <w:t>pintada de negro,</w:t>
      </w:r>
      <w:r w:rsidR="00447A5E" w:rsidRPr="008E41EC">
        <w:rPr>
          <w:lang w:val="es-EC"/>
        </w:rPr>
        <w:t xml:space="preserve"> </w:t>
      </w:r>
      <w:r w:rsidR="00C10D6D" w:rsidRPr="004539F4">
        <w:rPr>
          <w:lang w:val="es-EC"/>
        </w:rPr>
        <w:t>que</w:t>
      </w:r>
      <w:r w:rsidR="00447A5E" w:rsidRPr="008E41EC">
        <w:rPr>
          <w:lang w:val="es-EC"/>
        </w:rPr>
        <w:t xml:space="preserve"> tiene una ranura de 13 cm de largo y 5 cm de alto</w:t>
      </w:r>
      <w:r w:rsidR="005820A1" w:rsidRPr="008E41EC">
        <w:rPr>
          <w:lang w:val="es-EC"/>
        </w:rPr>
        <w:t xml:space="preserve"> para permitir el cruce del roedor de una sección a otra, el diseño y medidas se muestran en la </w:t>
      </w:r>
      <w:r w:rsidR="00646864" w:rsidRPr="008E41EC">
        <w:rPr>
          <w:lang w:val="es-EC"/>
        </w:rPr>
        <w:t>Fig. 8</w:t>
      </w:r>
      <w:r w:rsidR="007C1DC7" w:rsidRPr="008E41EC">
        <w:rPr>
          <w:lang w:val="es-EC"/>
        </w:rPr>
        <w:t xml:space="preserve"> </w:t>
      </w:r>
      <w:r w:rsidR="005820A1" w:rsidRPr="008E41EC">
        <w:rPr>
          <w:lang w:val="es-EC"/>
        </w:rPr>
        <w:t xml:space="preserve">mientras que una fotografía del equipo implementado se muestra en la </w:t>
      </w:r>
      <w:r w:rsidR="00646864" w:rsidRPr="008E41EC">
        <w:rPr>
          <w:lang w:val="es-EC"/>
        </w:rPr>
        <w:t>Fig. 9</w:t>
      </w:r>
      <w:r w:rsidR="000C3622" w:rsidRPr="008E41EC">
        <w:rPr>
          <w:lang w:val="es-EC"/>
        </w:rPr>
        <w:t>.</w:t>
      </w:r>
    </w:p>
    <w:p w14:paraId="23DCA1FF" w14:textId="77777777" w:rsidR="00926301" w:rsidRPr="008E41EC" w:rsidRDefault="00E505CA" w:rsidP="00926301">
      <w:pPr>
        <w:pStyle w:val="Ttulo2"/>
        <w:numPr>
          <w:ilvl w:val="0"/>
          <w:numId w:val="0"/>
        </w:numPr>
        <w:spacing w:before="200"/>
        <w:jc w:val="center"/>
        <w:rPr>
          <w:i w:val="0"/>
          <w:lang w:val="es-EC"/>
        </w:rPr>
      </w:pPr>
      <w:r w:rsidRPr="008E41EC">
        <w:rPr>
          <w:i w:val="0"/>
          <w:noProof/>
        </w:rPr>
        <w:drawing>
          <wp:inline distT="0" distB="0" distL="0" distR="0" wp14:anchorId="25FA406E" wp14:editId="0C86925B">
            <wp:extent cx="2933395" cy="2042900"/>
            <wp:effectExtent l="0" t="0" r="63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0389" cy="2040807"/>
                    </a:xfrm>
                    <a:prstGeom prst="rect">
                      <a:avLst/>
                    </a:prstGeom>
                    <a:noFill/>
                    <a:ln>
                      <a:noFill/>
                    </a:ln>
                  </pic:spPr>
                </pic:pic>
              </a:graphicData>
            </a:graphic>
          </wp:inline>
        </w:drawing>
      </w:r>
    </w:p>
    <w:p w14:paraId="623F6862" w14:textId="77777777" w:rsidR="00926301" w:rsidRPr="008E41EC" w:rsidRDefault="00E505CA" w:rsidP="00926301">
      <w:pPr>
        <w:pStyle w:val="figurecaption"/>
        <w:rPr>
          <w:lang w:val="es-EC"/>
        </w:rPr>
      </w:pPr>
      <w:r w:rsidRPr="008E41EC">
        <w:rPr>
          <w:lang w:val="es-EC"/>
        </w:rPr>
        <w:t>Medidas del</w:t>
      </w:r>
      <w:r w:rsidR="00926301" w:rsidRPr="008E41EC">
        <w:rPr>
          <w:lang w:val="es-EC"/>
        </w:rPr>
        <w:t xml:space="preserve"> Cuarto Claro Obscuro imp</w:t>
      </w:r>
      <w:r w:rsidRPr="008E41EC">
        <w:rPr>
          <w:lang w:val="es-EC"/>
        </w:rPr>
        <w:t>lementado</w:t>
      </w:r>
      <w:r w:rsidR="00C10D6D">
        <w:rPr>
          <w:lang w:val="es-EC"/>
        </w:rPr>
        <w:t>.</w:t>
      </w:r>
    </w:p>
    <w:p w14:paraId="35947302" w14:textId="77777777" w:rsidR="005500B5" w:rsidRPr="008E41EC" w:rsidRDefault="00646864" w:rsidP="005500B5">
      <w:pPr>
        <w:pStyle w:val="Ttulo2"/>
        <w:numPr>
          <w:ilvl w:val="0"/>
          <w:numId w:val="0"/>
        </w:numPr>
        <w:spacing w:before="200"/>
        <w:jc w:val="center"/>
        <w:rPr>
          <w:i w:val="0"/>
          <w:lang w:val="es-EC"/>
        </w:rPr>
      </w:pPr>
      <w:r w:rsidRPr="008E41EC">
        <w:rPr>
          <w:i w:val="0"/>
          <w:noProof/>
        </w:rPr>
        <w:drawing>
          <wp:inline distT="0" distB="0" distL="0" distR="0" wp14:anchorId="21A97118" wp14:editId="7C647CDB">
            <wp:extent cx="2889504" cy="1856817"/>
            <wp:effectExtent l="0" t="0" r="6350" b="0"/>
            <wp:docPr id="2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rot="10800000">
                      <a:off x="0" y="0"/>
                      <a:ext cx="2892355" cy="1858649"/>
                    </a:xfrm>
                    <a:prstGeom prst="rect">
                      <a:avLst/>
                    </a:prstGeom>
                    <a:noFill/>
                    <a:ln w="9525">
                      <a:noFill/>
                      <a:miter lim="800000"/>
                      <a:headEnd/>
                      <a:tailEnd/>
                    </a:ln>
                  </pic:spPr>
                </pic:pic>
              </a:graphicData>
            </a:graphic>
          </wp:inline>
        </w:drawing>
      </w:r>
    </w:p>
    <w:p w14:paraId="1B0CF3CA" w14:textId="77777777" w:rsidR="005500B5" w:rsidRPr="008E41EC" w:rsidRDefault="005500B5" w:rsidP="00E81037">
      <w:pPr>
        <w:pStyle w:val="figurecaption"/>
        <w:rPr>
          <w:lang w:val="es-EC"/>
        </w:rPr>
      </w:pPr>
      <w:r w:rsidRPr="008E41EC">
        <w:rPr>
          <w:lang w:val="es-EC"/>
        </w:rPr>
        <w:t>Fotografía del Cuarto Claro Obscuro implementado</w:t>
      </w:r>
      <w:r w:rsidR="00C10D6D">
        <w:rPr>
          <w:lang w:val="es-EC"/>
        </w:rPr>
        <w:t>.</w:t>
      </w:r>
    </w:p>
    <w:p w14:paraId="5AF13A9D" w14:textId="77777777" w:rsidR="00BA647A" w:rsidRPr="008E41EC" w:rsidRDefault="00BA647A" w:rsidP="00E81037">
      <w:pPr>
        <w:pStyle w:val="Text"/>
        <w:rPr>
          <w:lang w:val="es-EC"/>
        </w:rPr>
      </w:pPr>
      <w:r w:rsidRPr="008E41EC">
        <w:rPr>
          <w:lang w:val="es-EC"/>
        </w:rPr>
        <w:t xml:space="preserve">La cámara de video se </w:t>
      </w:r>
      <w:r w:rsidR="00C10D6D" w:rsidRPr="004539F4">
        <w:rPr>
          <w:lang w:val="es-EC"/>
        </w:rPr>
        <w:t>colocó</w:t>
      </w:r>
      <w:r w:rsidRPr="004539F4">
        <w:rPr>
          <w:lang w:val="es-EC"/>
        </w:rPr>
        <w:t xml:space="preserve"> </w:t>
      </w:r>
      <w:r w:rsidRPr="008E41EC">
        <w:rPr>
          <w:lang w:val="es-EC"/>
        </w:rPr>
        <w:t xml:space="preserve">perpendicularmente sobre la división entre el cuarto claro y obscuro de tal forma que en el video el cuarto claro resulte en la parte </w:t>
      </w:r>
      <w:r w:rsidR="009E543F" w:rsidRPr="008E41EC">
        <w:rPr>
          <w:lang w:val="es-EC"/>
        </w:rPr>
        <w:t>izquierda</w:t>
      </w:r>
      <w:r w:rsidRPr="008E41EC">
        <w:rPr>
          <w:lang w:val="es-EC"/>
        </w:rPr>
        <w:t xml:space="preserve"> de la pantalla mientras que el cuarto obscuro en la parte derecha.</w:t>
      </w:r>
    </w:p>
    <w:p w14:paraId="736275A5" w14:textId="71258717" w:rsidR="005820A1" w:rsidRPr="004539F4" w:rsidRDefault="005820A1" w:rsidP="00C10D6D">
      <w:pPr>
        <w:pStyle w:val="Text"/>
        <w:rPr>
          <w:lang w:val="es-EC"/>
        </w:rPr>
      </w:pPr>
      <w:r w:rsidRPr="008E41EC">
        <w:rPr>
          <w:lang w:val="es-EC"/>
        </w:rPr>
        <w:t>Los parámetros que han sido obtenidos con este experimento son los siguientes:</w:t>
      </w:r>
      <w:r w:rsidR="00C10D6D">
        <w:rPr>
          <w:lang w:val="es-EC"/>
        </w:rPr>
        <w:t xml:space="preserve"> </w:t>
      </w:r>
      <w:r w:rsidR="00C10D6D" w:rsidRPr="004539F4">
        <w:rPr>
          <w:lang w:val="es-EC"/>
        </w:rPr>
        <w:t>t</w:t>
      </w:r>
      <w:r w:rsidRPr="004539F4">
        <w:rPr>
          <w:lang w:val="es-EC"/>
        </w:rPr>
        <w:t xml:space="preserve">iempo de </w:t>
      </w:r>
      <w:r w:rsidR="00C10D6D" w:rsidRPr="004539F4">
        <w:rPr>
          <w:lang w:val="es-EC"/>
        </w:rPr>
        <w:t>p</w:t>
      </w:r>
      <w:r w:rsidRPr="004539F4">
        <w:rPr>
          <w:lang w:val="es-EC"/>
        </w:rPr>
        <w:t xml:space="preserve">ermanencia en el </w:t>
      </w:r>
      <w:r w:rsidR="00A96764">
        <w:rPr>
          <w:lang w:val="es-EC"/>
        </w:rPr>
        <w:t>c</w:t>
      </w:r>
      <w:r w:rsidRPr="004539F4">
        <w:rPr>
          <w:lang w:val="es-EC"/>
        </w:rPr>
        <w:t xml:space="preserve">uarto </w:t>
      </w:r>
      <w:r w:rsidR="00A96764">
        <w:rPr>
          <w:lang w:val="es-EC"/>
        </w:rPr>
        <w:t>c</w:t>
      </w:r>
      <w:r w:rsidRPr="004539F4">
        <w:rPr>
          <w:lang w:val="es-EC"/>
        </w:rPr>
        <w:t>laro</w:t>
      </w:r>
      <w:r w:rsidR="00C10D6D" w:rsidRPr="004539F4">
        <w:rPr>
          <w:lang w:val="es-EC"/>
        </w:rPr>
        <w:t>, t</w:t>
      </w:r>
      <w:r w:rsidRPr="004539F4">
        <w:rPr>
          <w:lang w:val="es-EC"/>
        </w:rPr>
        <w:t xml:space="preserve">iempo de </w:t>
      </w:r>
      <w:r w:rsidR="00C10D6D" w:rsidRPr="004539F4">
        <w:rPr>
          <w:lang w:val="es-EC"/>
        </w:rPr>
        <w:t>p</w:t>
      </w:r>
      <w:r w:rsidRPr="004539F4">
        <w:rPr>
          <w:lang w:val="es-EC"/>
        </w:rPr>
        <w:t xml:space="preserve">ermanencia en el </w:t>
      </w:r>
      <w:r w:rsidR="00A96764">
        <w:rPr>
          <w:lang w:val="es-EC"/>
        </w:rPr>
        <w:t>c</w:t>
      </w:r>
      <w:r w:rsidRPr="004539F4">
        <w:rPr>
          <w:lang w:val="es-EC"/>
        </w:rPr>
        <w:t xml:space="preserve">uarto </w:t>
      </w:r>
      <w:r w:rsidR="00A96764">
        <w:rPr>
          <w:lang w:val="es-EC"/>
        </w:rPr>
        <w:t>o</w:t>
      </w:r>
      <w:r w:rsidRPr="004539F4">
        <w:rPr>
          <w:lang w:val="es-EC"/>
        </w:rPr>
        <w:t>bscuro</w:t>
      </w:r>
      <w:r w:rsidR="00C10D6D" w:rsidRPr="004539F4">
        <w:rPr>
          <w:lang w:val="es-EC"/>
        </w:rPr>
        <w:t>, t</w:t>
      </w:r>
      <w:r w:rsidRPr="004539F4">
        <w:rPr>
          <w:lang w:val="es-EC"/>
        </w:rPr>
        <w:t xml:space="preserve">iempo de </w:t>
      </w:r>
      <w:r w:rsidR="00C10D6D" w:rsidRPr="004539F4">
        <w:rPr>
          <w:lang w:val="es-EC"/>
        </w:rPr>
        <w:t>p</w:t>
      </w:r>
      <w:r w:rsidRPr="004539F4">
        <w:rPr>
          <w:lang w:val="es-EC"/>
        </w:rPr>
        <w:t>ermanencia en la zona de cruce</w:t>
      </w:r>
      <w:r w:rsidR="00C10D6D" w:rsidRPr="004539F4">
        <w:rPr>
          <w:lang w:val="es-EC"/>
        </w:rPr>
        <w:t>, n</w:t>
      </w:r>
      <w:r w:rsidRPr="004539F4">
        <w:rPr>
          <w:lang w:val="es-EC"/>
        </w:rPr>
        <w:t xml:space="preserve">úmero de </w:t>
      </w:r>
      <w:r w:rsidRPr="004539F4">
        <w:rPr>
          <w:lang w:val="es-EC"/>
        </w:rPr>
        <w:lastRenderedPageBreak/>
        <w:t xml:space="preserve">entradas al </w:t>
      </w:r>
      <w:r w:rsidR="00A96764">
        <w:rPr>
          <w:lang w:val="es-EC"/>
        </w:rPr>
        <w:t>c</w:t>
      </w:r>
      <w:r w:rsidRPr="004539F4">
        <w:rPr>
          <w:lang w:val="es-EC"/>
        </w:rPr>
        <w:t xml:space="preserve">uarto </w:t>
      </w:r>
      <w:r w:rsidR="00A96764">
        <w:rPr>
          <w:lang w:val="es-EC"/>
        </w:rPr>
        <w:t>c</w:t>
      </w:r>
      <w:r w:rsidRPr="004539F4">
        <w:rPr>
          <w:lang w:val="es-EC"/>
        </w:rPr>
        <w:t>laro</w:t>
      </w:r>
      <w:r w:rsidR="00C10D6D" w:rsidRPr="004539F4">
        <w:rPr>
          <w:lang w:val="es-EC"/>
        </w:rPr>
        <w:t>, n</w:t>
      </w:r>
      <w:r w:rsidRPr="004539F4">
        <w:rPr>
          <w:lang w:val="es-EC"/>
        </w:rPr>
        <w:t xml:space="preserve">úmero de </w:t>
      </w:r>
      <w:r w:rsidR="00A96764">
        <w:rPr>
          <w:lang w:val="es-EC"/>
        </w:rPr>
        <w:t>e</w:t>
      </w:r>
      <w:r w:rsidRPr="004539F4">
        <w:rPr>
          <w:lang w:val="es-EC"/>
        </w:rPr>
        <w:t xml:space="preserve">ntradas al </w:t>
      </w:r>
      <w:r w:rsidR="00A96764">
        <w:rPr>
          <w:lang w:val="es-EC"/>
        </w:rPr>
        <w:t>c</w:t>
      </w:r>
      <w:r w:rsidRPr="004539F4">
        <w:rPr>
          <w:lang w:val="es-EC"/>
        </w:rPr>
        <w:t xml:space="preserve">uarto </w:t>
      </w:r>
      <w:r w:rsidR="00A96764">
        <w:rPr>
          <w:lang w:val="es-EC"/>
        </w:rPr>
        <w:t>o</w:t>
      </w:r>
      <w:r w:rsidRPr="004539F4">
        <w:rPr>
          <w:lang w:val="es-EC"/>
        </w:rPr>
        <w:t>bscuro</w:t>
      </w:r>
      <w:r w:rsidR="00C10D6D" w:rsidRPr="004539F4">
        <w:rPr>
          <w:lang w:val="es-EC"/>
        </w:rPr>
        <w:t>, d</w:t>
      </w:r>
      <w:r w:rsidRPr="004539F4">
        <w:rPr>
          <w:lang w:val="es-EC"/>
        </w:rPr>
        <w:t xml:space="preserve">istancia </w:t>
      </w:r>
      <w:r w:rsidR="00C10D6D" w:rsidRPr="004539F4">
        <w:rPr>
          <w:lang w:val="es-EC"/>
        </w:rPr>
        <w:t>r</w:t>
      </w:r>
      <w:r w:rsidRPr="004539F4">
        <w:rPr>
          <w:lang w:val="es-EC"/>
        </w:rPr>
        <w:t>ecorrida</w:t>
      </w:r>
      <w:r w:rsidR="00C10D6D" w:rsidRPr="004539F4">
        <w:rPr>
          <w:lang w:val="es-EC"/>
        </w:rPr>
        <w:t xml:space="preserve"> y v</w:t>
      </w:r>
      <w:r w:rsidRPr="004539F4">
        <w:rPr>
          <w:lang w:val="es-EC"/>
        </w:rPr>
        <w:t xml:space="preserve">elocidad </w:t>
      </w:r>
      <w:r w:rsidR="00C10D6D" w:rsidRPr="004539F4">
        <w:rPr>
          <w:lang w:val="es-EC"/>
        </w:rPr>
        <w:t>m</w:t>
      </w:r>
      <w:r w:rsidRPr="004539F4">
        <w:rPr>
          <w:lang w:val="es-EC"/>
        </w:rPr>
        <w:t>edia</w:t>
      </w:r>
      <w:r w:rsidR="00C10D6D" w:rsidRPr="004539F4">
        <w:rPr>
          <w:lang w:val="es-EC"/>
        </w:rPr>
        <w:t>.</w:t>
      </w:r>
    </w:p>
    <w:p w14:paraId="23482844" w14:textId="77777777" w:rsidR="005820A1" w:rsidRPr="008E41EC" w:rsidRDefault="005820A1" w:rsidP="005820A1">
      <w:pPr>
        <w:pStyle w:val="Text"/>
        <w:rPr>
          <w:lang w:val="es-EC"/>
        </w:rPr>
      </w:pPr>
      <w:r w:rsidRPr="004539F4">
        <w:rPr>
          <w:lang w:val="es-EC"/>
        </w:rPr>
        <w:t>De la misma forma que el experimento anterior estos parámetros se ha</w:t>
      </w:r>
      <w:r w:rsidR="00C10D6D" w:rsidRPr="004539F4">
        <w:rPr>
          <w:lang w:val="es-EC"/>
        </w:rPr>
        <w:t>n</w:t>
      </w:r>
      <w:r w:rsidRPr="004539F4">
        <w:rPr>
          <w:lang w:val="es-EC"/>
        </w:rPr>
        <w:t xml:space="preserve"> obtenido con el procesamiento de la trayectoria, </w:t>
      </w:r>
      <w:r w:rsidR="00CA0797" w:rsidRPr="004539F4">
        <w:rPr>
          <w:lang w:val="es-EC"/>
        </w:rPr>
        <w:t xml:space="preserve">al efectuar </w:t>
      </w:r>
      <w:r w:rsidRPr="004539F4">
        <w:rPr>
          <w:lang w:val="es-EC"/>
        </w:rPr>
        <w:t>un análisis de ubicación del roedor en cada instante de tiempo</w:t>
      </w:r>
      <w:r w:rsidR="00CA0797" w:rsidRPr="004539F4">
        <w:rPr>
          <w:lang w:val="es-EC"/>
        </w:rPr>
        <w:t xml:space="preserve"> mediante</w:t>
      </w:r>
      <w:r w:rsidRPr="004539F4">
        <w:rPr>
          <w:lang w:val="es-EC"/>
        </w:rPr>
        <w:t xml:space="preserve"> </w:t>
      </w:r>
      <w:r w:rsidRPr="008E41EC">
        <w:rPr>
          <w:lang w:val="es-EC"/>
        </w:rPr>
        <w:t>una comparación con la ubicación precedente.</w:t>
      </w:r>
    </w:p>
    <w:p w14:paraId="223D6CC8" w14:textId="77777777" w:rsidR="005820A1" w:rsidRPr="008E41EC" w:rsidRDefault="005820A1" w:rsidP="005820A1">
      <w:pPr>
        <w:pStyle w:val="Text"/>
        <w:rPr>
          <w:lang w:val="es-EC"/>
        </w:rPr>
      </w:pPr>
      <w:bookmarkStart w:id="5" w:name="_Hlk511897761"/>
      <w:r w:rsidRPr="008E41EC">
        <w:rPr>
          <w:lang w:val="es-EC"/>
        </w:rPr>
        <w:t xml:space="preserve">El experimento comienza con el ratón en la mitad del extremo </w:t>
      </w:r>
      <w:bookmarkEnd w:id="5"/>
      <w:r w:rsidRPr="008E41EC">
        <w:rPr>
          <w:lang w:val="es-EC"/>
        </w:rPr>
        <w:t>del cuarto claro y se determina si ha existido cruces hacia el cuarto obscuro en base a comparaciones con cada una de las ubicaciones actuales en la trayectoria, es decir si cumple con cierta condición se considera un evento</w:t>
      </w:r>
      <w:r w:rsidR="00285D04" w:rsidRPr="008E41EC">
        <w:rPr>
          <w:lang w:val="es-EC"/>
        </w:rPr>
        <w:t xml:space="preserve">, por ejemplo si la posición actual corresponde a una posición dentro del </w:t>
      </w:r>
      <w:r w:rsidR="001F155B" w:rsidRPr="008E41EC">
        <w:rPr>
          <w:lang w:val="es-EC"/>
        </w:rPr>
        <w:t>área</w:t>
      </w:r>
      <w:r w:rsidR="00285D04" w:rsidRPr="008E41EC">
        <w:rPr>
          <w:lang w:val="es-EC"/>
        </w:rPr>
        <w:t xml:space="preserve"> del cuarto obscuro y la posición anterior correspondía a una ubicación dentro del área del cuarto claro, entonces se contabiliza un cruce del cuarto claro al cuarto obscuro, caso contrario si la posición actual está en la misma sección de la posición anterior, no se contabiliza ningún cruce</w:t>
      </w:r>
      <w:r w:rsidRPr="008E41EC">
        <w:rPr>
          <w:lang w:val="es-EC"/>
        </w:rPr>
        <w:t>. En la Fig</w:t>
      </w:r>
      <w:r w:rsidR="00646864" w:rsidRPr="008E41EC">
        <w:rPr>
          <w:lang w:val="es-EC"/>
        </w:rPr>
        <w:t>. 10</w:t>
      </w:r>
      <w:r w:rsidRPr="008E41EC">
        <w:rPr>
          <w:lang w:val="es-EC"/>
        </w:rPr>
        <w:t xml:space="preserve"> se puede observar un diagrama de flujo del algoritmo utilizado para el desarrollo de este experimento.</w:t>
      </w:r>
    </w:p>
    <w:p w14:paraId="2982F15A" w14:textId="3219A283" w:rsidR="00DD32B3" w:rsidRPr="008E41EC" w:rsidRDefault="00DD32B3" w:rsidP="005820A1">
      <w:pPr>
        <w:pStyle w:val="Text"/>
        <w:rPr>
          <w:lang w:val="es-EC"/>
        </w:rPr>
      </w:pPr>
      <w:r w:rsidRPr="008E41EC">
        <w:rPr>
          <w:lang w:val="es-EC"/>
        </w:rPr>
        <w:t xml:space="preserve">Para determinar el tiempo de permanencia en cada una de las secciones, así como la velocidad promedio y la distancia total se utilizó el mismo procedimiento que se explicó en </w:t>
      </w:r>
      <w:r w:rsidR="009E543F" w:rsidRPr="008E41EC">
        <w:rPr>
          <w:lang w:val="es-EC"/>
        </w:rPr>
        <w:t xml:space="preserve">el </w:t>
      </w:r>
      <w:r w:rsidR="000C3622" w:rsidRPr="008E41EC">
        <w:rPr>
          <w:lang w:val="es-EC"/>
        </w:rPr>
        <w:t>ítem</w:t>
      </w:r>
      <w:r w:rsidRPr="008E41EC">
        <w:rPr>
          <w:lang w:val="es-EC"/>
        </w:rPr>
        <w:t xml:space="preserve"> anterior del Laberinto en </w:t>
      </w:r>
      <w:r w:rsidR="00A96764">
        <w:rPr>
          <w:lang w:val="es-EC"/>
        </w:rPr>
        <w:t>C</w:t>
      </w:r>
      <w:r w:rsidRPr="008E41EC">
        <w:rPr>
          <w:lang w:val="es-EC"/>
        </w:rPr>
        <w:t xml:space="preserve">ruz </w:t>
      </w:r>
      <w:r w:rsidR="00A96764">
        <w:rPr>
          <w:lang w:val="es-EC"/>
        </w:rPr>
        <w:t>E</w:t>
      </w:r>
      <w:r w:rsidRPr="008E41EC">
        <w:rPr>
          <w:lang w:val="es-EC"/>
        </w:rPr>
        <w:t>levad</w:t>
      </w:r>
      <w:r w:rsidR="00A96764">
        <w:rPr>
          <w:lang w:val="es-EC"/>
        </w:rPr>
        <w:t>a</w:t>
      </w:r>
      <w:r w:rsidRPr="008E41EC">
        <w:rPr>
          <w:lang w:val="es-EC"/>
        </w:rPr>
        <w:t>, utilizando las ecuaciones (1) y (2)</w:t>
      </w:r>
    </w:p>
    <w:p w14:paraId="1F71C21E" w14:textId="77777777" w:rsidR="000E041A" w:rsidRPr="008E41EC" w:rsidRDefault="00CA0797" w:rsidP="000E041A">
      <w:pPr>
        <w:pStyle w:val="Ttulo2"/>
        <w:numPr>
          <w:ilvl w:val="0"/>
          <w:numId w:val="0"/>
        </w:numPr>
        <w:spacing w:before="200"/>
        <w:jc w:val="center"/>
        <w:rPr>
          <w:i w:val="0"/>
          <w:lang w:val="es-EC"/>
        </w:rPr>
      </w:pPr>
      <w:r>
        <w:rPr>
          <w:noProof/>
        </w:rPr>
        <w:drawing>
          <wp:inline distT="0" distB="0" distL="0" distR="0" wp14:anchorId="3616E747" wp14:editId="27B3633D">
            <wp:extent cx="3200400" cy="402729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00400" cy="4027298"/>
                    </a:xfrm>
                    <a:prstGeom prst="rect">
                      <a:avLst/>
                    </a:prstGeom>
                  </pic:spPr>
                </pic:pic>
              </a:graphicData>
            </a:graphic>
          </wp:inline>
        </w:drawing>
      </w:r>
    </w:p>
    <w:p w14:paraId="6A30CA1E" w14:textId="77777777" w:rsidR="00172072" w:rsidRPr="008E41EC" w:rsidRDefault="000E041A" w:rsidP="005F2D8F">
      <w:pPr>
        <w:pStyle w:val="figurecaption"/>
        <w:rPr>
          <w:lang w:val="es-EC"/>
        </w:rPr>
      </w:pPr>
      <w:r w:rsidRPr="008E41EC">
        <w:rPr>
          <w:lang w:val="es-EC"/>
        </w:rPr>
        <w:t xml:space="preserve">Diagrama de </w:t>
      </w:r>
      <w:r w:rsidR="00CA0797">
        <w:rPr>
          <w:lang w:val="es-EC"/>
        </w:rPr>
        <w:t>f</w:t>
      </w:r>
      <w:r w:rsidRPr="008E41EC">
        <w:rPr>
          <w:lang w:val="es-EC"/>
        </w:rPr>
        <w:t>lujo para la obtención de eventos (Ingresos en cada sección) del Cuarto Claro Obscuro</w:t>
      </w:r>
      <w:r w:rsidR="00CA0797">
        <w:rPr>
          <w:lang w:val="es-EC"/>
        </w:rPr>
        <w:t>.</w:t>
      </w:r>
    </w:p>
    <w:p w14:paraId="6CC6DD34" w14:textId="77777777" w:rsidR="005B2AC9" w:rsidRPr="008E41EC" w:rsidRDefault="005B2AC9" w:rsidP="005B2AC9">
      <w:pPr>
        <w:pStyle w:val="Ttulo1"/>
        <w:rPr>
          <w:lang w:val="es-EC"/>
        </w:rPr>
      </w:pPr>
      <w:r w:rsidRPr="008E41EC">
        <w:rPr>
          <w:lang w:val="es-EC"/>
        </w:rPr>
        <w:t>Resultados</w:t>
      </w:r>
    </w:p>
    <w:p w14:paraId="2420FAD8" w14:textId="0F6DC4EE" w:rsidR="00E97402" w:rsidRPr="008E41EC" w:rsidRDefault="005C757F" w:rsidP="005B2AC9">
      <w:pPr>
        <w:pStyle w:val="Text"/>
        <w:rPr>
          <w:lang w:val="es-EC"/>
        </w:rPr>
      </w:pPr>
      <w:r w:rsidRPr="008E41EC">
        <w:rPr>
          <w:lang w:val="es-EC"/>
        </w:rPr>
        <w:t>Para la obtención</w:t>
      </w:r>
      <w:r w:rsidR="00FE191A" w:rsidRPr="008E41EC">
        <w:rPr>
          <w:lang w:val="es-EC"/>
        </w:rPr>
        <w:t xml:space="preserve"> y análisis</w:t>
      </w:r>
      <w:r w:rsidRPr="008E41EC">
        <w:rPr>
          <w:lang w:val="es-EC"/>
        </w:rPr>
        <w:t xml:space="preserve"> de </w:t>
      </w:r>
      <w:r w:rsidRPr="004539F4">
        <w:rPr>
          <w:lang w:val="es-EC"/>
        </w:rPr>
        <w:t xml:space="preserve">resultados se </w:t>
      </w:r>
      <w:r w:rsidR="00CA0797" w:rsidRPr="004539F4">
        <w:rPr>
          <w:lang w:val="es-EC"/>
        </w:rPr>
        <w:t>desarrolló</w:t>
      </w:r>
      <w:r w:rsidRPr="004539F4">
        <w:rPr>
          <w:lang w:val="es-EC"/>
        </w:rPr>
        <w:t xml:space="preserve"> una </w:t>
      </w:r>
      <w:r w:rsidRPr="004539F4">
        <w:rPr>
          <w:lang w:val="es-EC"/>
        </w:rPr>
        <w:lastRenderedPageBreak/>
        <w:t>aplicación en</w:t>
      </w:r>
      <w:r w:rsidR="004D2351" w:rsidRPr="004539F4">
        <w:rPr>
          <w:lang w:val="es-EC"/>
        </w:rPr>
        <w:t xml:space="preserve"> GUIDE el método gráfico de </w:t>
      </w:r>
      <w:r w:rsidRPr="004539F4">
        <w:rPr>
          <w:lang w:val="es-EC"/>
        </w:rPr>
        <w:t xml:space="preserve">Matlab, </w:t>
      </w:r>
      <w:r w:rsidR="00E71029" w:rsidRPr="004539F4">
        <w:rPr>
          <w:lang w:val="es-EC"/>
        </w:rPr>
        <w:t>donde</w:t>
      </w:r>
      <w:r w:rsidR="009E543F" w:rsidRPr="004539F4">
        <w:rPr>
          <w:lang w:val="es-EC"/>
        </w:rPr>
        <w:t xml:space="preserve"> </w:t>
      </w:r>
      <w:r w:rsidR="00CA0797" w:rsidRPr="004539F4">
        <w:rPr>
          <w:lang w:val="es-EC"/>
        </w:rPr>
        <w:t>se aplicaron</w:t>
      </w:r>
      <w:r w:rsidR="009E543F" w:rsidRPr="004539F4">
        <w:rPr>
          <w:lang w:val="es-EC"/>
        </w:rPr>
        <w:t xml:space="preserve"> los logaritmos y procesos mencionados en la sección </w:t>
      </w:r>
      <w:r w:rsidR="009E543F" w:rsidRPr="008E41EC">
        <w:rPr>
          <w:lang w:val="es-EC"/>
        </w:rPr>
        <w:t>anterior</w:t>
      </w:r>
      <w:r w:rsidR="004D2351" w:rsidRPr="008E41EC">
        <w:rPr>
          <w:lang w:val="es-EC"/>
        </w:rPr>
        <w:t>. Posterior a la adquisición del video, la aplicación cuenta con varias etapas, la primera es la de</w:t>
      </w:r>
      <w:r w:rsidR="00A46AB9" w:rsidRPr="008E41EC">
        <w:rPr>
          <w:lang w:val="es-EC"/>
        </w:rPr>
        <w:t xml:space="preserve"> seleccionar y</w:t>
      </w:r>
      <w:r w:rsidR="004D2351" w:rsidRPr="008E41EC">
        <w:rPr>
          <w:lang w:val="es-EC"/>
        </w:rPr>
        <w:t xml:space="preserve"> cargar el video correspondiente</w:t>
      </w:r>
      <w:r w:rsidR="00A46AB9" w:rsidRPr="008E41EC">
        <w:rPr>
          <w:lang w:val="es-EC"/>
        </w:rPr>
        <w:t xml:space="preserve">, una vez cargado el video la aplicación recorta, centra y encuadra las imágenes </w:t>
      </w:r>
      <w:r w:rsidR="00520268">
        <w:rPr>
          <w:lang w:val="es-EC"/>
        </w:rPr>
        <w:t xml:space="preserve">en dependencia </w:t>
      </w:r>
      <w:r w:rsidR="00A46AB9" w:rsidRPr="008E41EC">
        <w:rPr>
          <w:lang w:val="es-EC"/>
        </w:rPr>
        <w:t>de la selección del tipo de experimento que se analiza (Laberinto en Cruz Elevada o Cuarto Claro Obscuro), d</w:t>
      </w:r>
      <w:r w:rsidR="00520268">
        <w:rPr>
          <w:lang w:val="es-EC"/>
        </w:rPr>
        <w:t>onde se mantiene ú</w:t>
      </w:r>
      <w:r w:rsidR="00520268" w:rsidRPr="008E41EC">
        <w:rPr>
          <w:lang w:val="es-EC"/>
        </w:rPr>
        <w:t>nicamente</w:t>
      </w:r>
      <w:r w:rsidR="00A46AB9" w:rsidRPr="008E41EC">
        <w:rPr>
          <w:lang w:val="es-EC"/>
        </w:rPr>
        <w:t xml:space="preserve"> el área de interés de cada experimento, posteriormente se realizó el procesamiento de cada </w:t>
      </w:r>
      <w:proofErr w:type="spellStart"/>
      <w:r w:rsidR="00A46AB9" w:rsidRPr="008E41EC">
        <w:rPr>
          <w:lang w:val="es-EC"/>
        </w:rPr>
        <w:t>frame</w:t>
      </w:r>
      <w:proofErr w:type="spellEnd"/>
      <w:r w:rsidR="00A46AB9" w:rsidRPr="008E41EC">
        <w:rPr>
          <w:lang w:val="es-EC"/>
        </w:rPr>
        <w:t xml:space="preserve"> y la aplicación del algoritmo correspondiente  para el cálculo de cada uno de los parámetros requeridos, mostrándose en la pantalla una gráfica de la trayectoria total del roedor, los resultados de cada evento y adicionalmente se ha considerado </w:t>
      </w:r>
      <w:r w:rsidR="00D83EFB" w:rsidRPr="008E41EC">
        <w:rPr>
          <w:lang w:val="es-EC"/>
        </w:rPr>
        <w:t>un mapa estadístico donde se determina las ubicaciones de mayor permanencia</w:t>
      </w:r>
    </w:p>
    <w:p w14:paraId="2043FA20" w14:textId="13716836" w:rsidR="00402AFC" w:rsidRPr="008E41EC" w:rsidRDefault="00402AFC" w:rsidP="005B2AC9">
      <w:pPr>
        <w:pStyle w:val="Text"/>
        <w:rPr>
          <w:lang w:val="es-EC"/>
        </w:rPr>
      </w:pPr>
      <w:r w:rsidRPr="008E41EC">
        <w:rPr>
          <w:lang w:val="es-EC"/>
        </w:rPr>
        <w:t xml:space="preserve">En la </w:t>
      </w:r>
      <w:r w:rsidR="009F52AD" w:rsidRPr="008E41EC">
        <w:rPr>
          <w:lang w:val="es-EC"/>
        </w:rPr>
        <w:t>Fig. 11</w:t>
      </w:r>
      <w:r w:rsidRPr="008E41EC">
        <w:rPr>
          <w:lang w:val="es-EC"/>
        </w:rPr>
        <w:t xml:space="preserve"> se puede observar la aplicación en funcionamiento en donde se muestra la trayectoria seguida por el roedor en el experimento del </w:t>
      </w:r>
      <w:r w:rsidR="00A96764">
        <w:rPr>
          <w:lang w:val="es-EC"/>
        </w:rPr>
        <w:t>L</w:t>
      </w:r>
      <w:r w:rsidRPr="008E41EC">
        <w:rPr>
          <w:lang w:val="es-EC"/>
        </w:rPr>
        <w:t>aberi</w:t>
      </w:r>
      <w:r w:rsidR="00256249">
        <w:rPr>
          <w:lang w:val="es-EC"/>
        </w:rPr>
        <w:t>nto en Cruz Elevada</w:t>
      </w:r>
      <w:r w:rsidRPr="008E41EC">
        <w:rPr>
          <w:lang w:val="es-EC"/>
        </w:rPr>
        <w:t xml:space="preserve"> los resultados obtenidos, mientras que en la </w:t>
      </w:r>
      <w:r w:rsidR="009F52AD" w:rsidRPr="008E41EC">
        <w:rPr>
          <w:lang w:val="es-EC"/>
        </w:rPr>
        <w:t>Fig. 12</w:t>
      </w:r>
      <w:r w:rsidRPr="008E41EC">
        <w:rPr>
          <w:lang w:val="es-EC"/>
        </w:rPr>
        <w:t xml:space="preserve"> se puede observar el mapa estadístico de permanencia.</w:t>
      </w:r>
    </w:p>
    <w:p w14:paraId="6ADF664E" w14:textId="77777777" w:rsidR="00402AFC" w:rsidRPr="008E41EC" w:rsidRDefault="00B9421D" w:rsidP="00402AFC">
      <w:pPr>
        <w:pStyle w:val="Ttulo2"/>
        <w:numPr>
          <w:ilvl w:val="0"/>
          <w:numId w:val="0"/>
        </w:numPr>
        <w:spacing w:before="200"/>
        <w:jc w:val="center"/>
        <w:rPr>
          <w:i w:val="0"/>
          <w:lang w:val="es-EC"/>
        </w:rPr>
      </w:pPr>
      <w:r w:rsidRPr="008E41EC">
        <w:rPr>
          <w:i w:val="0"/>
          <w:noProof/>
        </w:rPr>
        <w:drawing>
          <wp:inline distT="0" distB="0" distL="0" distR="0" wp14:anchorId="27F2E9D6" wp14:editId="2D0185F1">
            <wp:extent cx="3267075" cy="2137163"/>
            <wp:effectExtent l="19050" t="0" r="9525" b="0"/>
            <wp:docPr id="2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3267075" cy="2137163"/>
                    </a:xfrm>
                    <a:prstGeom prst="rect">
                      <a:avLst/>
                    </a:prstGeom>
                    <a:noFill/>
                    <a:ln w="9525">
                      <a:noFill/>
                      <a:miter lim="800000"/>
                      <a:headEnd/>
                      <a:tailEnd/>
                    </a:ln>
                  </pic:spPr>
                </pic:pic>
              </a:graphicData>
            </a:graphic>
          </wp:inline>
        </w:drawing>
      </w:r>
    </w:p>
    <w:p w14:paraId="17649F85" w14:textId="77777777" w:rsidR="00402AFC" w:rsidRPr="008E41EC" w:rsidRDefault="00166870" w:rsidP="00402AFC">
      <w:pPr>
        <w:pStyle w:val="figurecaption"/>
        <w:rPr>
          <w:lang w:val="es-EC"/>
        </w:rPr>
      </w:pPr>
      <w:r w:rsidRPr="008E41EC">
        <w:rPr>
          <w:lang w:val="es-EC"/>
        </w:rPr>
        <w:t>Pantalla de aplicación</w:t>
      </w:r>
      <w:r w:rsidR="00CD6EE8" w:rsidRPr="008E41EC">
        <w:rPr>
          <w:lang w:val="es-EC"/>
        </w:rPr>
        <w:t xml:space="preserve"> para el Laberinto en Cruz Elevada </w:t>
      </w:r>
      <w:r w:rsidRPr="008E41EC">
        <w:rPr>
          <w:lang w:val="es-EC"/>
        </w:rPr>
        <w:t xml:space="preserve"> (Trayectoria y Resultados)</w:t>
      </w:r>
      <w:r w:rsidR="003D50A4">
        <w:rPr>
          <w:lang w:val="es-EC"/>
        </w:rPr>
        <w:t>.</w:t>
      </w:r>
    </w:p>
    <w:p w14:paraId="0A487B6D" w14:textId="77777777" w:rsidR="00402AFC" w:rsidRPr="008E41EC" w:rsidRDefault="00AA3F92" w:rsidP="00402AFC">
      <w:pPr>
        <w:pStyle w:val="Ttulo2"/>
        <w:numPr>
          <w:ilvl w:val="0"/>
          <w:numId w:val="0"/>
        </w:numPr>
        <w:spacing w:before="200"/>
        <w:jc w:val="center"/>
        <w:rPr>
          <w:i w:val="0"/>
          <w:lang w:val="es-EC"/>
        </w:rPr>
      </w:pPr>
      <w:r w:rsidRPr="008E41EC">
        <w:rPr>
          <w:i w:val="0"/>
          <w:noProof/>
        </w:rPr>
        <w:drawing>
          <wp:inline distT="0" distB="0" distL="0" distR="0" wp14:anchorId="2E7C482B" wp14:editId="70E95663">
            <wp:extent cx="3272144" cy="2143125"/>
            <wp:effectExtent l="19050" t="0" r="4456" b="0"/>
            <wp:docPr id="2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3273136" cy="2143774"/>
                    </a:xfrm>
                    <a:prstGeom prst="rect">
                      <a:avLst/>
                    </a:prstGeom>
                    <a:noFill/>
                    <a:ln w="9525">
                      <a:noFill/>
                      <a:miter lim="800000"/>
                      <a:headEnd/>
                      <a:tailEnd/>
                    </a:ln>
                  </pic:spPr>
                </pic:pic>
              </a:graphicData>
            </a:graphic>
          </wp:inline>
        </w:drawing>
      </w:r>
    </w:p>
    <w:p w14:paraId="19B3AA5D" w14:textId="77777777" w:rsidR="00402AFC" w:rsidRPr="008E41EC" w:rsidRDefault="00166870" w:rsidP="00402AFC">
      <w:pPr>
        <w:pStyle w:val="figurecaption"/>
        <w:rPr>
          <w:lang w:val="es-EC"/>
        </w:rPr>
      </w:pPr>
      <w:r w:rsidRPr="008E41EC">
        <w:rPr>
          <w:lang w:val="es-EC"/>
        </w:rPr>
        <w:t xml:space="preserve">Pantalla de </w:t>
      </w:r>
      <w:r w:rsidR="003D50A4">
        <w:rPr>
          <w:lang w:val="es-EC"/>
        </w:rPr>
        <w:t>a</w:t>
      </w:r>
      <w:r w:rsidRPr="008E41EC">
        <w:rPr>
          <w:lang w:val="es-EC"/>
        </w:rPr>
        <w:t>plicación</w:t>
      </w:r>
      <w:r w:rsidR="00CD6EE8" w:rsidRPr="008E41EC">
        <w:rPr>
          <w:lang w:val="es-EC"/>
        </w:rPr>
        <w:t xml:space="preserve"> para el Laberinto en Cruz Elevada</w:t>
      </w:r>
      <w:r w:rsidRPr="008E41EC">
        <w:rPr>
          <w:lang w:val="es-EC"/>
        </w:rPr>
        <w:t xml:space="preserve"> (Mapa Estadístico)</w:t>
      </w:r>
      <w:r w:rsidR="003D50A4">
        <w:rPr>
          <w:lang w:val="es-EC"/>
        </w:rPr>
        <w:t>.</w:t>
      </w:r>
    </w:p>
    <w:p w14:paraId="1C9B7A3E" w14:textId="77777777" w:rsidR="00402AFC" w:rsidRPr="008E41EC" w:rsidRDefault="00E71029" w:rsidP="005B2AC9">
      <w:pPr>
        <w:pStyle w:val="Text"/>
        <w:rPr>
          <w:lang w:val="es-EC"/>
        </w:rPr>
      </w:pPr>
      <w:r w:rsidRPr="008E41EC">
        <w:rPr>
          <w:lang w:val="es-EC"/>
        </w:rPr>
        <w:t xml:space="preserve">De la misma manera las </w:t>
      </w:r>
      <w:r w:rsidR="009F52AD" w:rsidRPr="008E41EC">
        <w:rPr>
          <w:lang w:val="es-EC"/>
        </w:rPr>
        <w:t>Fig. 13 y Fig. 14</w:t>
      </w:r>
      <w:r w:rsidRPr="008E41EC">
        <w:rPr>
          <w:lang w:val="es-EC"/>
        </w:rPr>
        <w:t xml:space="preserve"> muestran los resultados obtenidos</w:t>
      </w:r>
      <w:r w:rsidR="00C5787A" w:rsidRPr="008E41EC">
        <w:rPr>
          <w:lang w:val="es-EC"/>
        </w:rPr>
        <w:t>,</w:t>
      </w:r>
      <w:r w:rsidRPr="008E41EC">
        <w:rPr>
          <w:lang w:val="es-EC"/>
        </w:rPr>
        <w:t xml:space="preserve"> la gráfica de trayectoria y el mapa </w:t>
      </w:r>
      <w:r w:rsidRPr="008E41EC">
        <w:rPr>
          <w:lang w:val="es-EC"/>
        </w:rPr>
        <w:lastRenderedPageBreak/>
        <w:t>estadístico de permanencia del experimento Cuarto Claro Obscuro</w:t>
      </w:r>
      <w:r w:rsidR="00287412" w:rsidRPr="008E41EC">
        <w:rPr>
          <w:lang w:val="es-EC"/>
        </w:rPr>
        <w:t>.</w:t>
      </w:r>
    </w:p>
    <w:p w14:paraId="13AD68CE" w14:textId="77777777" w:rsidR="00CD6EE8" w:rsidRPr="008E41EC" w:rsidRDefault="009F52AD" w:rsidP="00CD6EE8">
      <w:pPr>
        <w:pStyle w:val="Ttulo2"/>
        <w:numPr>
          <w:ilvl w:val="0"/>
          <w:numId w:val="0"/>
        </w:numPr>
        <w:spacing w:before="200"/>
        <w:jc w:val="center"/>
        <w:rPr>
          <w:i w:val="0"/>
          <w:lang w:val="es-EC"/>
        </w:rPr>
      </w:pPr>
      <w:r w:rsidRPr="008E41EC">
        <w:rPr>
          <w:i w:val="0"/>
          <w:noProof/>
        </w:rPr>
        <w:drawing>
          <wp:inline distT="0" distB="0" distL="0" distR="0" wp14:anchorId="42A3F9B8" wp14:editId="27AFD519">
            <wp:extent cx="3392129" cy="2190750"/>
            <wp:effectExtent l="19050" t="0" r="0" b="0"/>
            <wp:docPr id="3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3392129" cy="2190750"/>
                    </a:xfrm>
                    <a:prstGeom prst="rect">
                      <a:avLst/>
                    </a:prstGeom>
                    <a:noFill/>
                    <a:ln w="9525">
                      <a:noFill/>
                      <a:miter lim="800000"/>
                      <a:headEnd/>
                      <a:tailEnd/>
                    </a:ln>
                  </pic:spPr>
                </pic:pic>
              </a:graphicData>
            </a:graphic>
          </wp:inline>
        </w:drawing>
      </w:r>
    </w:p>
    <w:p w14:paraId="7E9A56DD" w14:textId="77777777" w:rsidR="00CD6EE8" w:rsidRPr="008E41EC" w:rsidRDefault="00CD6EE8" w:rsidP="00CD6EE8">
      <w:pPr>
        <w:pStyle w:val="figurecaption"/>
        <w:rPr>
          <w:lang w:val="es-EC"/>
        </w:rPr>
      </w:pPr>
      <w:r w:rsidRPr="008E41EC">
        <w:rPr>
          <w:lang w:val="es-EC"/>
        </w:rPr>
        <w:t xml:space="preserve">Pantalla de </w:t>
      </w:r>
      <w:r w:rsidR="003D50A4">
        <w:rPr>
          <w:lang w:val="es-EC"/>
        </w:rPr>
        <w:t>a</w:t>
      </w:r>
      <w:r w:rsidRPr="008E41EC">
        <w:rPr>
          <w:lang w:val="es-EC"/>
        </w:rPr>
        <w:t>plicación para el Cuarto Claro Obscuro (Trayectoria y Resultados)</w:t>
      </w:r>
      <w:r w:rsidR="003D50A4">
        <w:rPr>
          <w:lang w:val="es-EC"/>
        </w:rPr>
        <w:t>.</w:t>
      </w:r>
    </w:p>
    <w:p w14:paraId="020346B0" w14:textId="77777777" w:rsidR="00CD6EE8" w:rsidRPr="008E41EC" w:rsidRDefault="009F52AD" w:rsidP="00CD6EE8">
      <w:pPr>
        <w:pStyle w:val="Ttulo2"/>
        <w:numPr>
          <w:ilvl w:val="0"/>
          <w:numId w:val="0"/>
        </w:numPr>
        <w:spacing w:before="200"/>
        <w:jc w:val="center"/>
        <w:rPr>
          <w:i w:val="0"/>
          <w:lang w:val="es-EC"/>
        </w:rPr>
      </w:pPr>
      <w:r w:rsidRPr="008E41EC">
        <w:rPr>
          <w:i w:val="0"/>
          <w:noProof/>
        </w:rPr>
        <w:drawing>
          <wp:inline distT="0" distB="0" distL="0" distR="0" wp14:anchorId="1F8EDDFA" wp14:editId="46E674A5">
            <wp:extent cx="3377381" cy="2181225"/>
            <wp:effectExtent l="19050" t="0" r="0" b="0"/>
            <wp:docPr id="3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3377381" cy="2181225"/>
                    </a:xfrm>
                    <a:prstGeom prst="rect">
                      <a:avLst/>
                    </a:prstGeom>
                    <a:noFill/>
                    <a:ln w="9525">
                      <a:noFill/>
                      <a:miter lim="800000"/>
                      <a:headEnd/>
                      <a:tailEnd/>
                    </a:ln>
                  </pic:spPr>
                </pic:pic>
              </a:graphicData>
            </a:graphic>
          </wp:inline>
        </w:drawing>
      </w:r>
    </w:p>
    <w:p w14:paraId="52BB7EB7" w14:textId="47BC6B33" w:rsidR="00CD6EE8" w:rsidRPr="008E41EC" w:rsidRDefault="00CD6EE8" w:rsidP="00CD6EE8">
      <w:pPr>
        <w:pStyle w:val="figurecaption"/>
        <w:rPr>
          <w:lang w:val="es-EC"/>
        </w:rPr>
      </w:pPr>
      <w:r w:rsidRPr="008E41EC">
        <w:rPr>
          <w:lang w:val="es-EC"/>
        </w:rPr>
        <w:t xml:space="preserve">Pantalla de </w:t>
      </w:r>
      <w:r w:rsidR="003D50A4">
        <w:rPr>
          <w:lang w:val="es-EC"/>
        </w:rPr>
        <w:t>a</w:t>
      </w:r>
      <w:r w:rsidRPr="008E41EC">
        <w:rPr>
          <w:lang w:val="es-EC"/>
        </w:rPr>
        <w:t>plicación para el Cuar</w:t>
      </w:r>
      <w:r w:rsidR="00A96764">
        <w:rPr>
          <w:lang w:val="es-EC"/>
        </w:rPr>
        <w:t>t</w:t>
      </w:r>
      <w:r w:rsidRPr="008E41EC">
        <w:rPr>
          <w:lang w:val="es-EC"/>
        </w:rPr>
        <w:t>o Claro Obscuro (Mapa Estadístico)</w:t>
      </w:r>
      <w:r w:rsidR="003D50A4">
        <w:rPr>
          <w:lang w:val="es-EC"/>
        </w:rPr>
        <w:t>.</w:t>
      </w:r>
    </w:p>
    <w:p w14:paraId="7DF915D6" w14:textId="77777777" w:rsidR="00E97B99" w:rsidRPr="008E41EC" w:rsidRDefault="00287412" w:rsidP="00287412">
      <w:pPr>
        <w:pStyle w:val="Text"/>
        <w:rPr>
          <w:lang w:val="es-EC"/>
        </w:rPr>
      </w:pPr>
      <w:r w:rsidRPr="008E41EC">
        <w:rPr>
          <w:lang w:val="es-EC"/>
        </w:rPr>
        <w:t xml:space="preserve">Los resultados arrojados por la aplicación han coincidido con las mediciones contabilizadas de forma manual obtenidas por los evaluadores, </w:t>
      </w:r>
      <w:r w:rsidR="00C766FC">
        <w:rPr>
          <w:lang w:val="es-EC"/>
        </w:rPr>
        <w:t xml:space="preserve">donde existió </w:t>
      </w:r>
      <w:r w:rsidRPr="008E41EC">
        <w:rPr>
          <w:lang w:val="es-EC"/>
        </w:rPr>
        <w:t>variaciones mínimas o nulas en cada uno de los parámetros y eventos calculados.</w:t>
      </w:r>
    </w:p>
    <w:p w14:paraId="57C79E0A" w14:textId="77777777" w:rsidR="00696D56" w:rsidRPr="008E41EC" w:rsidRDefault="004E0792" w:rsidP="00287412">
      <w:pPr>
        <w:pStyle w:val="Text"/>
        <w:rPr>
          <w:lang w:val="es-EC"/>
        </w:rPr>
      </w:pPr>
      <w:r w:rsidRPr="008E41EC">
        <w:rPr>
          <w:lang w:val="es-EC"/>
        </w:rPr>
        <w:t>E</w:t>
      </w:r>
      <w:r w:rsidR="00B541B8" w:rsidRPr="008E41EC">
        <w:rPr>
          <w:lang w:val="es-EC"/>
        </w:rPr>
        <w:t>l sistema implementado brinda a los expertos en el área farmacológica una herramienta de bajo costo y gran precisión para realizar las mediciones de los parámetros de interés tales como número de cruces y tiempo de p</w:t>
      </w:r>
      <w:r w:rsidRPr="008E41EC">
        <w:rPr>
          <w:lang w:val="es-EC"/>
        </w:rPr>
        <w:t>ermanencia en secciones</w:t>
      </w:r>
      <w:r w:rsidR="00696D56" w:rsidRPr="008E41EC">
        <w:rPr>
          <w:lang w:val="es-EC"/>
        </w:rPr>
        <w:t xml:space="preserve">, que hasta hace poco </w:t>
      </w:r>
      <w:r w:rsidR="00B541B8" w:rsidRPr="008E41EC">
        <w:rPr>
          <w:lang w:val="es-EC"/>
        </w:rPr>
        <w:t xml:space="preserve">eran analizados de forma manual, es decir </w:t>
      </w:r>
      <w:r w:rsidR="004539F4">
        <w:rPr>
          <w:lang w:val="es-EC"/>
        </w:rPr>
        <w:t>visualmente</w:t>
      </w:r>
      <w:r w:rsidR="00B541B8" w:rsidRPr="008E41EC">
        <w:rPr>
          <w:lang w:val="es-EC"/>
        </w:rPr>
        <w:t xml:space="preserve"> el sistema </w:t>
      </w:r>
      <w:r w:rsidRPr="008E41EC">
        <w:rPr>
          <w:lang w:val="es-EC"/>
        </w:rPr>
        <w:t>aporta con</w:t>
      </w:r>
      <w:r w:rsidR="00B541B8" w:rsidRPr="008E41EC">
        <w:rPr>
          <w:lang w:val="es-EC"/>
        </w:rPr>
        <w:t xml:space="preserve"> información </w:t>
      </w:r>
      <w:r w:rsidR="001E1C15" w:rsidRPr="008E41EC">
        <w:rPr>
          <w:lang w:val="es-EC"/>
        </w:rPr>
        <w:t>adicional como</w:t>
      </w:r>
      <w:r w:rsidR="00B541B8" w:rsidRPr="008E41EC">
        <w:rPr>
          <w:lang w:val="es-EC"/>
        </w:rPr>
        <w:t xml:space="preserve"> distancia total recorrida y velocidad promedio </w:t>
      </w:r>
      <w:r w:rsidR="00696D56" w:rsidRPr="008E41EC">
        <w:rPr>
          <w:lang w:val="es-EC"/>
        </w:rPr>
        <w:t xml:space="preserve">del animal </w:t>
      </w:r>
      <w:r w:rsidR="00B541B8" w:rsidRPr="008E41EC">
        <w:rPr>
          <w:lang w:val="es-EC"/>
        </w:rPr>
        <w:t>durante el experimento</w:t>
      </w:r>
      <w:r w:rsidR="00696D56" w:rsidRPr="008E41EC">
        <w:rPr>
          <w:lang w:val="es-EC"/>
        </w:rPr>
        <w:t>.</w:t>
      </w:r>
    </w:p>
    <w:p w14:paraId="2006C3AC" w14:textId="680F8E3F" w:rsidR="00B541B8" w:rsidRPr="008E41EC" w:rsidRDefault="00696D56" w:rsidP="00287412">
      <w:pPr>
        <w:pStyle w:val="Text"/>
        <w:rPr>
          <w:lang w:val="es-EC"/>
        </w:rPr>
      </w:pPr>
      <w:r w:rsidRPr="008E41EC">
        <w:rPr>
          <w:lang w:val="es-EC"/>
        </w:rPr>
        <w:t xml:space="preserve">Los resultados que proveen los </w:t>
      </w:r>
      <w:r w:rsidR="00A96764" w:rsidRPr="008E41EC">
        <w:rPr>
          <w:lang w:val="es-EC"/>
        </w:rPr>
        <w:t>equipos</w:t>
      </w:r>
      <w:r w:rsidR="00E645E8" w:rsidRPr="008E41EC">
        <w:rPr>
          <w:lang w:val="es-EC"/>
        </w:rPr>
        <w:t xml:space="preserve"> permiten a los evaluadores</w:t>
      </w:r>
      <w:r w:rsidRPr="008E41EC">
        <w:rPr>
          <w:lang w:val="es-EC"/>
        </w:rPr>
        <w:t xml:space="preserve"> interpretar </w:t>
      </w:r>
      <w:r w:rsidR="004E0792" w:rsidRPr="008E41EC">
        <w:rPr>
          <w:lang w:val="es-EC"/>
        </w:rPr>
        <w:t xml:space="preserve">que </w:t>
      </w:r>
      <w:r w:rsidRPr="008E41EC">
        <w:rPr>
          <w:lang w:val="es-EC"/>
        </w:rPr>
        <w:t>un</w:t>
      </w:r>
      <w:r w:rsidR="004E0792" w:rsidRPr="008E41EC">
        <w:rPr>
          <w:lang w:val="es-EC"/>
        </w:rPr>
        <w:t xml:space="preserve"> </w:t>
      </w:r>
      <w:r w:rsidRPr="008E41EC">
        <w:rPr>
          <w:lang w:val="es-EC"/>
        </w:rPr>
        <w:t xml:space="preserve">tiempo de permanencia mayor en el cuarto oscuro se debe a que el animal esta estresado, mientras que un menor número de cruces en el </w:t>
      </w:r>
      <w:r w:rsidR="00A96764">
        <w:rPr>
          <w:lang w:val="es-EC"/>
        </w:rPr>
        <w:t>L</w:t>
      </w:r>
      <w:r w:rsidRPr="008E41EC">
        <w:rPr>
          <w:lang w:val="es-EC"/>
        </w:rPr>
        <w:t xml:space="preserve">aberinto en </w:t>
      </w:r>
      <w:r w:rsidR="00A96764">
        <w:rPr>
          <w:lang w:val="es-EC"/>
        </w:rPr>
        <w:t>C</w:t>
      </w:r>
      <w:r w:rsidRPr="008E41EC">
        <w:rPr>
          <w:lang w:val="es-EC"/>
        </w:rPr>
        <w:t xml:space="preserve">ruz </w:t>
      </w:r>
      <w:r w:rsidR="00A96764">
        <w:rPr>
          <w:lang w:val="es-EC"/>
        </w:rPr>
        <w:t>E</w:t>
      </w:r>
      <w:r w:rsidRPr="008E41EC">
        <w:rPr>
          <w:lang w:val="es-EC"/>
        </w:rPr>
        <w:t>levad</w:t>
      </w:r>
      <w:r w:rsidR="00A96764">
        <w:rPr>
          <w:lang w:val="es-EC"/>
        </w:rPr>
        <w:t>a</w:t>
      </w:r>
      <w:r w:rsidRPr="008E41EC">
        <w:rPr>
          <w:lang w:val="es-EC"/>
        </w:rPr>
        <w:t xml:space="preserve"> se asocia a un menor nivel de estrés </w:t>
      </w:r>
      <w:r w:rsidR="00E645E8" w:rsidRPr="008E41EC">
        <w:rPr>
          <w:lang w:val="es-EC"/>
        </w:rPr>
        <w:t>porque el roedor posee mayor actividad exploratoria.</w:t>
      </w:r>
      <w:r w:rsidRPr="008E41EC">
        <w:rPr>
          <w:lang w:val="es-EC"/>
        </w:rPr>
        <w:t xml:space="preserve"> </w:t>
      </w:r>
    </w:p>
    <w:p w14:paraId="3E8D4F63" w14:textId="77777777" w:rsidR="00E97B99" w:rsidRPr="008E41EC" w:rsidRDefault="007E5D49" w:rsidP="00E97B99">
      <w:pPr>
        <w:pStyle w:val="Ttulo1"/>
        <w:rPr>
          <w:lang w:val="es-EC"/>
        </w:rPr>
      </w:pPr>
      <w:r w:rsidRPr="008E41EC">
        <w:rPr>
          <w:lang w:val="es-EC"/>
        </w:rPr>
        <w:lastRenderedPageBreak/>
        <w:t>Discusión</w:t>
      </w:r>
    </w:p>
    <w:p w14:paraId="4E2B61C1" w14:textId="77777777" w:rsidR="00287412" w:rsidRPr="008E41EC" w:rsidRDefault="00287412" w:rsidP="003D3753">
      <w:pPr>
        <w:pStyle w:val="Text"/>
        <w:rPr>
          <w:lang w:val="es-EC"/>
        </w:rPr>
      </w:pPr>
      <w:r w:rsidRPr="008E41EC">
        <w:rPr>
          <w:lang w:val="es-EC"/>
        </w:rPr>
        <w:t>Los equipos implementados y la aplicación desarrollada han sido debidamente validados por expertos en el área farmacológica, para lo cual han diseñado técnicas de validación para determinar el correcto funcionamiento de los equipos, las mismas que incluyen la adquisición de 5 videos diarios durante 15 días con diferentes roedores para ambos experimentos.</w:t>
      </w:r>
      <w:r w:rsidR="003F4147" w:rsidRPr="008E41EC">
        <w:rPr>
          <w:lang w:val="es-EC"/>
        </w:rPr>
        <w:t xml:space="preserve"> Los resultados obtenidos por la aplicación en cada uno de los videos fueron corroborados con la observac</w:t>
      </w:r>
      <w:r w:rsidR="004E0792" w:rsidRPr="008E41EC">
        <w:rPr>
          <w:lang w:val="es-EC"/>
        </w:rPr>
        <w:t>ión de 5 evaluadores diferentes</w:t>
      </w:r>
      <w:r w:rsidR="003F4147" w:rsidRPr="008E41EC">
        <w:rPr>
          <w:lang w:val="es-EC"/>
        </w:rPr>
        <w:t>.</w:t>
      </w:r>
    </w:p>
    <w:p w14:paraId="71520C51" w14:textId="77777777" w:rsidR="004E0792" w:rsidRPr="00C3648B" w:rsidRDefault="004E0792" w:rsidP="004E0792">
      <w:pPr>
        <w:pStyle w:val="Text"/>
        <w:rPr>
          <w:lang w:val="es-EC"/>
        </w:rPr>
      </w:pPr>
      <w:r w:rsidRPr="008E41EC">
        <w:rPr>
          <w:lang w:val="es-EC"/>
        </w:rPr>
        <w:t xml:space="preserve">Para la validación de los instrumentos a partir de los resultados obtenidos por el sistema y de forma manual por los 5 observadores en cada una de las etapas se realizó una prueba de hipótesis </w:t>
      </w:r>
      <w:r w:rsidR="00C766FC">
        <w:rPr>
          <w:lang w:val="es-EC"/>
        </w:rPr>
        <w:t xml:space="preserve">que utilizó </w:t>
      </w:r>
      <w:r w:rsidRPr="008E41EC">
        <w:rPr>
          <w:lang w:val="es-EC"/>
        </w:rPr>
        <w:t>el estadístico T</w:t>
      </w:r>
      <w:r w:rsidR="008E41EC" w:rsidRPr="008E41EC">
        <w:rPr>
          <w:lang w:val="es-EC"/>
        </w:rPr>
        <w:noBreakHyphen/>
      </w:r>
      <w:proofErr w:type="spellStart"/>
      <w:r w:rsidRPr="00C3648B">
        <w:rPr>
          <w:lang w:val="es-EC"/>
        </w:rPr>
        <w:t>students</w:t>
      </w:r>
      <w:proofErr w:type="spellEnd"/>
      <w:r w:rsidRPr="00C3648B">
        <w:rPr>
          <w:lang w:val="es-EC"/>
        </w:rPr>
        <w:t xml:space="preserve"> para muestras emparejadas, para las pruebas se utilizó un nivel de significancia del 1 %.</w:t>
      </w:r>
    </w:p>
    <w:p w14:paraId="73AF6C25" w14:textId="77777777" w:rsidR="004E0792" w:rsidRPr="00C3648B" w:rsidRDefault="004E0792" w:rsidP="003D3753">
      <w:pPr>
        <w:pStyle w:val="Text"/>
        <w:rPr>
          <w:lang w:val="es-EC"/>
        </w:rPr>
      </w:pPr>
      <w:r w:rsidRPr="00C3648B">
        <w:rPr>
          <w:lang w:val="es-EC"/>
        </w:rPr>
        <w:t>En las diversas pruebas realizadas se llegó a determinar que tanto los resultados obtenidos por el sistema y los registrados por los observadores estadísticamente son similares, es decir se comprobó que las medias de los resultados del sistema implementado y los observados son iguales,</w:t>
      </w:r>
      <w:r w:rsidR="00E26C0A" w:rsidRPr="00C3648B">
        <w:rPr>
          <w:lang w:val="es-EC"/>
        </w:rPr>
        <w:t xml:space="preserve"> obteniéndose probabilidades muy superiores al 0.01 que representa el 1 % del nivel de significancia requerido, confirmándose estadísticamente el correcto funcionamiento del sistema.</w:t>
      </w:r>
    </w:p>
    <w:p w14:paraId="2BD4B6DD" w14:textId="77777777" w:rsidR="00E97B99" w:rsidRPr="00C3648B" w:rsidRDefault="006B44AE" w:rsidP="007E7710">
      <w:pPr>
        <w:pStyle w:val="Text"/>
        <w:rPr>
          <w:lang w:val="es-ES"/>
        </w:rPr>
      </w:pPr>
      <w:r w:rsidRPr="00C3648B">
        <w:rPr>
          <w:lang w:val="es-ES"/>
        </w:rPr>
        <w:t>Un inconveniente que surgió a lo largo de las experimentaciones fue el de estandarizar la intensidad de luz existente en el entorno de grabación, ya que de acuerdo al umbral escogido si la intensidad luminosa variaba de grabación a grabación</w:t>
      </w:r>
      <w:r w:rsidR="00637F0B" w:rsidRPr="00C3648B">
        <w:rPr>
          <w:lang w:val="es-ES"/>
        </w:rPr>
        <w:t xml:space="preserve"> a causa del entorno y las condiciones climatológicas, en</w:t>
      </w:r>
      <w:r w:rsidRPr="00C3648B">
        <w:rPr>
          <w:lang w:val="es-ES"/>
        </w:rPr>
        <w:t xml:space="preserve"> la transformación de un </w:t>
      </w:r>
      <w:proofErr w:type="spellStart"/>
      <w:r w:rsidRPr="00C3648B">
        <w:rPr>
          <w:lang w:val="es-ES"/>
        </w:rPr>
        <w:t>frame</w:t>
      </w:r>
      <w:proofErr w:type="spellEnd"/>
      <w:r w:rsidRPr="00C3648B">
        <w:rPr>
          <w:lang w:val="es-ES"/>
        </w:rPr>
        <w:t xml:space="preserve"> RGB a una imagen en blanco y negro se podía tener la aparición de otras componentes que no representaban al roedor o en el otro </w:t>
      </w:r>
      <w:r w:rsidR="00637F0B" w:rsidRPr="00C3648B">
        <w:rPr>
          <w:lang w:val="es-ES"/>
        </w:rPr>
        <w:t xml:space="preserve">caso </w:t>
      </w:r>
      <w:r w:rsidRPr="00C3648B">
        <w:rPr>
          <w:lang w:val="es-ES"/>
        </w:rPr>
        <w:t>extremo ni siquiera detectar al mismo,</w:t>
      </w:r>
      <w:r w:rsidR="00637F0B" w:rsidRPr="00C3648B">
        <w:rPr>
          <w:lang w:val="es-ES"/>
        </w:rPr>
        <w:t xml:space="preserve"> lo cual provocaba que el operador del sistema deba ir cambiando los valores de umbral para realizar la correcta detección,</w:t>
      </w:r>
      <w:r w:rsidRPr="00C3648B">
        <w:rPr>
          <w:lang w:val="es-ES"/>
        </w:rPr>
        <w:t xml:space="preserve"> para corregir esta situación se optó por normalizar la intensidad luminosa del entorno en base a la adición de una cortina en la estructura de grabación para solucionar dicho inconveniente, lo cual logró detectar satisfactoriamente al roedor en cada </w:t>
      </w:r>
      <w:proofErr w:type="spellStart"/>
      <w:r w:rsidRPr="00C3648B">
        <w:rPr>
          <w:lang w:val="es-ES"/>
        </w:rPr>
        <w:t>frame</w:t>
      </w:r>
      <w:proofErr w:type="spellEnd"/>
      <w:r w:rsidRPr="00C3648B">
        <w:rPr>
          <w:lang w:val="es-ES"/>
        </w:rPr>
        <w:t xml:space="preserve"> procesado</w:t>
      </w:r>
      <w:r w:rsidR="00637F0B" w:rsidRPr="00C3648B">
        <w:rPr>
          <w:lang w:val="es-ES"/>
        </w:rPr>
        <w:t xml:space="preserve"> con valores recurrentes de umbral y mínimamente variables para cada prueba</w:t>
      </w:r>
      <w:r w:rsidRPr="00C3648B">
        <w:rPr>
          <w:lang w:val="es-ES"/>
        </w:rPr>
        <w:t>.</w:t>
      </w:r>
      <w:r w:rsidR="00E97B99" w:rsidRPr="00C3648B">
        <w:rPr>
          <w:lang w:val="es-ES"/>
        </w:rPr>
        <w:t xml:space="preserve"> </w:t>
      </w:r>
    </w:p>
    <w:p w14:paraId="1A77F3A9" w14:textId="77777777" w:rsidR="00E97B99" w:rsidRPr="00C3648B" w:rsidRDefault="005E4699" w:rsidP="00E97B99">
      <w:pPr>
        <w:pStyle w:val="Ttulo1"/>
      </w:pPr>
      <w:proofErr w:type="spellStart"/>
      <w:r w:rsidRPr="00C3648B">
        <w:t>Conclusiones</w:t>
      </w:r>
      <w:proofErr w:type="spellEnd"/>
    </w:p>
    <w:p w14:paraId="06CB56CA" w14:textId="2621E670" w:rsidR="00E03168" w:rsidRPr="00C3648B" w:rsidRDefault="00ED584D" w:rsidP="005E4699">
      <w:pPr>
        <w:pStyle w:val="Text"/>
        <w:rPr>
          <w:lang w:val="es-ES"/>
        </w:rPr>
      </w:pPr>
      <w:r w:rsidRPr="00C3648B">
        <w:rPr>
          <w:lang w:val="es-ES"/>
        </w:rPr>
        <w:t>La correcta validación de los equipos implementados ha demostrado su óptimo funcionamiento</w:t>
      </w:r>
      <w:r w:rsidR="00160122" w:rsidRPr="00C3648B">
        <w:rPr>
          <w:lang w:val="es-ES"/>
        </w:rPr>
        <w:t xml:space="preserve">, </w:t>
      </w:r>
      <w:r w:rsidR="004539F4">
        <w:rPr>
          <w:lang w:val="es-ES"/>
        </w:rPr>
        <w:t>se ha conseguido l</w:t>
      </w:r>
      <w:r w:rsidR="00160122" w:rsidRPr="00C3648B">
        <w:rPr>
          <w:lang w:val="es-ES"/>
        </w:rPr>
        <w:t xml:space="preserve">os objetivos fundamentales del presente trabajo de determinar los parámetros de comportamiento en los experimentos del </w:t>
      </w:r>
      <w:r w:rsidR="00A96764">
        <w:rPr>
          <w:lang w:val="es-ES"/>
        </w:rPr>
        <w:t>L</w:t>
      </w:r>
      <w:r w:rsidR="00160122" w:rsidRPr="00C3648B">
        <w:rPr>
          <w:lang w:val="es-ES"/>
        </w:rPr>
        <w:t xml:space="preserve">aberinto en </w:t>
      </w:r>
      <w:r w:rsidR="00A96764">
        <w:rPr>
          <w:lang w:val="es-ES"/>
        </w:rPr>
        <w:t>C</w:t>
      </w:r>
      <w:r w:rsidR="00160122" w:rsidRPr="00C3648B">
        <w:rPr>
          <w:lang w:val="es-ES"/>
        </w:rPr>
        <w:t xml:space="preserve">ruz </w:t>
      </w:r>
      <w:r w:rsidR="00A96764">
        <w:rPr>
          <w:lang w:val="es-ES"/>
        </w:rPr>
        <w:t>E</w:t>
      </w:r>
      <w:r w:rsidR="00160122" w:rsidRPr="00C3648B">
        <w:rPr>
          <w:lang w:val="es-ES"/>
        </w:rPr>
        <w:t xml:space="preserve">levada y el </w:t>
      </w:r>
      <w:r w:rsidR="00A96764">
        <w:rPr>
          <w:lang w:val="es-ES"/>
        </w:rPr>
        <w:t>C</w:t>
      </w:r>
      <w:r w:rsidR="00160122" w:rsidRPr="00C3648B">
        <w:rPr>
          <w:lang w:val="es-ES"/>
        </w:rPr>
        <w:t xml:space="preserve">uarto </w:t>
      </w:r>
      <w:r w:rsidR="00A96764">
        <w:rPr>
          <w:lang w:val="es-ES"/>
        </w:rPr>
        <w:t>C</w:t>
      </w:r>
      <w:r w:rsidR="00160122" w:rsidRPr="00C3648B">
        <w:rPr>
          <w:lang w:val="es-ES"/>
        </w:rPr>
        <w:t xml:space="preserve">laro </w:t>
      </w:r>
      <w:r w:rsidR="00A96764">
        <w:rPr>
          <w:lang w:val="es-ES"/>
        </w:rPr>
        <w:t>O</w:t>
      </w:r>
      <w:r w:rsidR="00160122" w:rsidRPr="00C3648B">
        <w:rPr>
          <w:lang w:val="es-ES"/>
        </w:rPr>
        <w:t xml:space="preserve">bscuro de manera autónoma, </w:t>
      </w:r>
      <w:r w:rsidR="004539F4">
        <w:rPr>
          <w:lang w:val="es-ES"/>
        </w:rPr>
        <w:t xml:space="preserve">se facilitó </w:t>
      </w:r>
      <w:r w:rsidR="00160122" w:rsidRPr="00C3648B">
        <w:rPr>
          <w:lang w:val="es-ES"/>
        </w:rPr>
        <w:t>de esta forma la lab</w:t>
      </w:r>
      <w:r w:rsidR="00E03168" w:rsidRPr="00C3648B">
        <w:rPr>
          <w:lang w:val="es-ES"/>
        </w:rPr>
        <w:t>or de las personas evaluadoras,</w:t>
      </w:r>
      <w:r w:rsidR="00160122" w:rsidRPr="00C3648B">
        <w:rPr>
          <w:lang w:val="es-ES"/>
        </w:rPr>
        <w:t xml:space="preserve"> </w:t>
      </w:r>
      <w:r w:rsidR="00C766FC">
        <w:rPr>
          <w:lang w:val="es-ES"/>
        </w:rPr>
        <w:t xml:space="preserve">al ofrecer </w:t>
      </w:r>
      <w:r w:rsidR="00160122" w:rsidRPr="00C3648B">
        <w:rPr>
          <w:lang w:val="es-ES"/>
        </w:rPr>
        <w:t xml:space="preserve">resultados confiables y eficientes y al mismo tiempo </w:t>
      </w:r>
      <w:r w:rsidR="00C766FC">
        <w:rPr>
          <w:lang w:val="es-ES"/>
        </w:rPr>
        <w:t xml:space="preserve">se brinda </w:t>
      </w:r>
      <w:r w:rsidR="00160122" w:rsidRPr="00C3648B">
        <w:rPr>
          <w:lang w:val="es-ES"/>
        </w:rPr>
        <w:t>una solución de bajo costo</w:t>
      </w:r>
      <w:r w:rsidR="00226A22" w:rsidRPr="00C3648B">
        <w:rPr>
          <w:lang w:val="es-ES"/>
        </w:rPr>
        <w:t>.</w:t>
      </w:r>
    </w:p>
    <w:p w14:paraId="41CD464B" w14:textId="77777777" w:rsidR="00160122" w:rsidRPr="00C3648B" w:rsidRDefault="00160122" w:rsidP="005E4699">
      <w:pPr>
        <w:pStyle w:val="Text"/>
        <w:rPr>
          <w:lang w:val="es-ES"/>
        </w:rPr>
      </w:pPr>
      <w:r w:rsidRPr="00C3648B">
        <w:rPr>
          <w:lang w:val="es-ES"/>
        </w:rPr>
        <w:t xml:space="preserve">Las condiciones de luminosidad y la estandarización del entorno de medición son muy importantes para el correcto funcionamiento de los equipos, por lo cual es necesaria una capacitación adecuada a los futuros posibles evaluadores del </w:t>
      </w:r>
      <w:r w:rsidRPr="00C3648B">
        <w:rPr>
          <w:lang w:val="es-ES"/>
        </w:rPr>
        <w:lastRenderedPageBreak/>
        <w:t>comportamiento ansiolítico medido en roedores.</w:t>
      </w:r>
    </w:p>
    <w:p w14:paraId="7B0E8CF3" w14:textId="77777777" w:rsidR="00E97402" w:rsidRPr="00C3648B" w:rsidRDefault="00E97402">
      <w:pPr>
        <w:pStyle w:val="ReferenceHead"/>
      </w:pPr>
      <w:proofErr w:type="spellStart"/>
      <w:r w:rsidRPr="00C3648B">
        <w:t>Referenc</w:t>
      </w:r>
      <w:r w:rsidR="002A76C5" w:rsidRPr="00C3648B">
        <w:t>ia</w:t>
      </w:r>
      <w:r w:rsidRPr="00C3648B">
        <w:t>s</w:t>
      </w:r>
      <w:proofErr w:type="spellEnd"/>
    </w:p>
    <w:p w14:paraId="78424115" w14:textId="77777777" w:rsidR="00917FA3" w:rsidRPr="00C3648B" w:rsidRDefault="00917FA3" w:rsidP="00917FA3">
      <w:pPr>
        <w:pStyle w:val="references0"/>
      </w:pPr>
      <w:bookmarkStart w:id="6" w:name="OLE_LINK3"/>
      <w:bookmarkStart w:id="7" w:name="OLE_LINK4"/>
      <w:r w:rsidRPr="00C3648B">
        <w:rPr>
          <w:lang w:val="es-EC"/>
        </w:rPr>
        <w:t xml:space="preserve">Laborda, M. A. “Modelos animales en psicopatología experimental: miedo, tolerancia a las drogas y condicionamiento”. </w:t>
      </w:r>
      <w:r w:rsidRPr="00AC54E9">
        <w:rPr>
          <w:i/>
          <w:lang w:val="es-EC"/>
        </w:rPr>
        <w:t xml:space="preserve">Revista </w:t>
      </w:r>
      <w:r w:rsidRPr="00AC54E9">
        <w:rPr>
          <w:i/>
        </w:rPr>
        <w:t>de Psicología</w:t>
      </w:r>
      <w:r w:rsidRPr="00C3648B">
        <w:t>, XVIII (2), 81-104, 2009.</w:t>
      </w:r>
    </w:p>
    <w:p w14:paraId="20C7B7BE" w14:textId="77777777" w:rsidR="00917FA3" w:rsidRPr="00C3648B" w:rsidRDefault="00917FA3" w:rsidP="00917FA3">
      <w:pPr>
        <w:pStyle w:val="references0"/>
        <w:rPr>
          <w:lang w:val="es-EC"/>
        </w:rPr>
      </w:pPr>
      <w:r w:rsidRPr="00C3648B">
        <w:rPr>
          <w:lang w:val="es-EC"/>
        </w:rPr>
        <w:t xml:space="preserve">Cruz-Morales, S. E.; González-Reyes, M. R.; Gómez-Romero, J. &amp; Arriaga, J. C. “Modelos de Ansiedad. </w:t>
      </w:r>
      <w:r w:rsidRPr="00AC54E9">
        <w:rPr>
          <w:i/>
          <w:lang w:val="es-EC"/>
        </w:rPr>
        <w:t>Revista Mexicana de Análisis de la conducta</w:t>
      </w:r>
      <w:r w:rsidRPr="00C3648B">
        <w:rPr>
          <w:lang w:val="es-EC"/>
        </w:rPr>
        <w:t xml:space="preserve">, 28(1), 93-105. </w:t>
      </w:r>
      <w:r w:rsidRPr="00C3648B">
        <w:t>2003.</w:t>
      </w:r>
    </w:p>
    <w:p w14:paraId="28E0CA45" w14:textId="77777777" w:rsidR="00917FA3" w:rsidRPr="00C3648B" w:rsidRDefault="00917FA3" w:rsidP="00917FA3">
      <w:pPr>
        <w:pStyle w:val="references0"/>
      </w:pPr>
      <w:r w:rsidRPr="00C3648B">
        <w:t xml:space="preserve"> Pellow S, Chopin P, File SE &amp; Briley M. “Validation of open: closed arm entries in an elevated plus-maze as a measure of anxiety in the rat”. </w:t>
      </w:r>
      <w:r w:rsidRPr="00AC54E9">
        <w:rPr>
          <w:i/>
        </w:rPr>
        <w:t>Journal of Neuroscience Methods</w:t>
      </w:r>
      <w:r w:rsidRPr="00C3648B">
        <w:t>, 14: 149-167. 1985.</w:t>
      </w:r>
    </w:p>
    <w:p w14:paraId="52BC6F2A" w14:textId="77777777" w:rsidR="00917FA3" w:rsidRPr="00C3648B" w:rsidRDefault="00917FA3" w:rsidP="00917FA3">
      <w:pPr>
        <w:pStyle w:val="references0"/>
      </w:pPr>
      <w:r w:rsidRPr="00C3648B">
        <w:rPr>
          <w:lang w:val="es-EC"/>
        </w:rPr>
        <w:t xml:space="preserve">Becerra-García, A. M., Madelena, A. C., Estanislau, C., Rodríguez-Rico, J. L., Dias, H. “Ansiedad y miedo: su valor adaptativo y mal adaptaciones”. </w:t>
      </w:r>
      <w:r w:rsidRPr="00AC54E9">
        <w:rPr>
          <w:i/>
          <w:lang w:val="es-EC"/>
        </w:rPr>
        <w:t>Revista Latinoamericana de psicología</w:t>
      </w:r>
      <w:r w:rsidRPr="00C3648B">
        <w:rPr>
          <w:lang w:val="es-EC"/>
        </w:rPr>
        <w:t xml:space="preserve">, </w:t>
      </w:r>
      <w:r w:rsidRPr="00C3648B">
        <w:t>39(1), 75-81. 2007.</w:t>
      </w:r>
    </w:p>
    <w:p w14:paraId="22017DA5" w14:textId="77777777" w:rsidR="00917FA3" w:rsidRPr="00C3648B" w:rsidRDefault="00917FA3" w:rsidP="00917FA3">
      <w:pPr>
        <w:pStyle w:val="references0"/>
      </w:pPr>
      <w:r w:rsidRPr="00C3648B">
        <w:t xml:space="preserve">Hogg S. A. “Review of the validity and variability of the elevated plus-maze as an animal model of anxiety”. </w:t>
      </w:r>
      <w:r w:rsidRPr="00AC54E9">
        <w:rPr>
          <w:i/>
        </w:rPr>
        <w:t>Pharmacology Biochemistry Behavior</w:t>
      </w:r>
      <w:r w:rsidRPr="00C3648B">
        <w:t>, 54(1), 21-30. 1996.</w:t>
      </w:r>
    </w:p>
    <w:p w14:paraId="2E3DDF2F" w14:textId="77777777" w:rsidR="00917FA3" w:rsidRPr="00C3648B" w:rsidRDefault="00917FA3" w:rsidP="00917FA3">
      <w:pPr>
        <w:pStyle w:val="references0"/>
      </w:pPr>
      <w:r w:rsidRPr="00C3648B">
        <w:t xml:space="preserve">Rodgers, R. J., Cao, B. J., Dalvi, A., &amp; Holmes, A. “Animal models of anxiety: an ethological perspective”. </w:t>
      </w:r>
      <w:r w:rsidRPr="00AC54E9">
        <w:rPr>
          <w:i/>
        </w:rPr>
        <w:t>Brazilian journal of medical and biological research</w:t>
      </w:r>
      <w:r w:rsidRPr="00C3648B">
        <w:t>, 30, 289-304. (1997a).</w:t>
      </w:r>
    </w:p>
    <w:p w14:paraId="16A7E96A" w14:textId="77777777" w:rsidR="00917FA3" w:rsidRPr="00C3648B" w:rsidRDefault="00917FA3" w:rsidP="00917FA3">
      <w:pPr>
        <w:pStyle w:val="references0"/>
      </w:pPr>
      <w:r w:rsidRPr="00C3648B">
        <w:t xml:space="preserve">Pellow S, Chopin P, File SE &amp; Briley M. “Validation of open: closed arm entries in an elevated plus-maze as a measure of anxiety in the rat”. </w:t>
      </w:r>
      <w:r w:rsidRPr="00AC54E9">
        <w:rPr>
          <w:i/>
        </w:rPr>
        <w:t>Journal of Neuroscience Methods</w:t>
      </w:r>
      <w:r w:rsidRPr="00C3648B">
        <w:t>, 14: 149-167. 1985.</w:t>
      </w:r>
    </w:p>
    <w:p w14:paraId="42B24B18" w14:textId="77777777" w:rsidR="00917FA3" w:rsidRPr="00C3648B" w:rsidRDefault="00917FA3" w:rsidP="00917FA3">
      <w:pPr>
        <w:pStyle w:val="references0"/>
      </w:pPr>
      <w:r w:rsidRPr="00C3648B">
        <w:t xml:space="preserve">Lister RG. “The use of a plus-maze to measure anxiety in the Mouse”. </w:t>
      </w:r>
      <w:r w:rsidRPr="00AC54E9">
        <w:rPr>
          <w:i/>
        </w:rPr>
        <w:t>Psychopharmacology</w:t>
      </w:r>
      <w:r w:rsidRPr="00C3648B">
        <w:t>, 92: 180-185. 1987.</w:t>
      </w:r>
    </w:p>
    <w:p w14:paraId="4CF7AB6A" w14:textId="77777777" w:rsidR="00917FA3" w:rsidRPr="00C3648B" w:rsidRDefault="00917FA3" w:rsidP="00917FA3">
      <w:pPr>
        <w:pStyle w:val="references0"/>
      </w:pPr>
      <w:r w:rsidRPr="00C3648B">
        <w:t xml:space="preserve">Rex A, Fink H &amp; Marsden CA. “Effects of BOC-CCK-4 and L 365,260 on cortical 5-HT release in guinea-pigs on exposure to the elevated plus-maze”. </w:t>
      </w:r>
      <w:r w:rsidRPr="00AC54E9">
        <w:rPr>
          <w:i/>
        </w:rPr>
        <w:t>Neuropharmacology</w:t>
      </w:r>
      <w:r w:rsidRPr="00C3648B">
        <w:t>, 33: 559-565. 1994.</w:t>
      </w:r>
    </w:p>
    <w:p w14:paraId="5477D73A" w14:textId="77777777" w:rsidR="00917FA3" w:rsidRPr="00C3648B" w:rsidRDefault="00917FA3" w:rsidP="00917FA3">
      <w:pPr>
        <w:pStyle w:val="references0"/>
      </w:pPr>
      <w:r w:rsidRPr="00C3648B">
        <w:t xml:space="preserve">Hendrie CA, Eilam D &amp; Weiss SM. “Effects of diazepam and buspirone in two models of anxiety in wild voles (Microtus socialis)”, </w:t>
      </w:r>
      <w:r w:rsidRPr="00AC54E9">
        <w:rPr>
          <w:i/>
        </w:rPr>
        <w:t>Journal of Psychopharmacology</w:t>
      </w:r>
      <w:r w:rsidRPr="00C3648B">
        <w:t>, Abstract Book, A46, 181, 1994.</w:t>
      </w:r>
    </w:p>
    <w:p w14:paraId="14889E1F" w14:textId="77777777" w:rsidR="00917FA3" w:rsidRPr="00C3648B" w:rsidRDefault="00917FA3" w:rsidP="00917FA3">
      <w:pPr>
        <w:pStyle w:val="references0"/>
      </w:pPr>
      <w:r w:rsidRPr="00C3648B">
        <w:t xml:space="preserve">Yannielli PC, Kanterewicz BI &amp; Cardinali D. “Daily rhythms in spontaneous and diazepam-induced anxiolysis in Syrian hamsters”. </w:t>
      </w:r>
      <w:r w:rsidRPr="00AC54E9">
        <w:rPr>
          <w:i/>
        </w:rPr>
        <w:t>Pharmacology, Biochemistry and Behavior</w:t>
      </w:r>
      <w:r w:rsidRPr="00C3648B">
        <w:t>, 54: 651-656. 1996.</w:t>
      </w:r>
    </w:p>
    <w:p w14:paraId="5826BAC4" w14:textId="77777777" w:rsidR="00917FA3" w:rsidRPr="00C3648B" w:rsidRDefault="00917FA3" w:rsidP="00917FA3">
      <w:pPr>
        <w:pStyle w:val="references0"/>
      </w:pPr>
      <w:r w:rsidRPr="00C3648B">
        <w:t xml:space="preserve">Crawley JN, Goodwin FK. “Preliminary report of a simple animal behavior for the anxiolytic effects of benzodiazepines”. </w:t>
      </w:r>
      <w:r w:rsidRPr="00AC54E9">
        <w:rPr>
          <w:i/>
        </w:rPr>
        <w:t>Pharmacol Biochem Behav</w:t>
      </w:r>
      <w:r w:rsidRPr="00C3648B">
        <w:t xml:space="preserve"> 1980;13:167-70.</w:t>
      </w:r>
    </w:p>
    <w:p w14:paraId="60D7D12F" w14:textId="77777777" w:rsidR="00917FA3" w:rsidRPr="00C3648B" w:rsidRDefault="00917FA3" w:rsidP="00917FA3">
      <w:pPr>
        <w:pStyle w:val="references0"/>
      </w:pPr>
      <w:r w:rsidRPr="00C3648B">
        <w:t>Pavlov, I. P. “Conditioned reflexes: An investigation of the physiological activity of the cerebral cortex” (G. V. Anrep, Trans.). Oxford: Oxford University Press, 1927.</w:t>
      </w:r>
    </w:p>
    <w:p w14:paraId="5280EC10" w14:textId="77777777" w:rsidR="00917FA3" w:rsidRPr="00C3648B" w:rsidRDefault="00917FA3" w:rsidP="00917FA3">
      <w:pPr>
        <w:pStyle w:val="references0"/>
      </w:pPr>
      <w:r w:rsidRPr="00C3648B">
        <w:t xml:space="preserve">Randich, A., &amp; LoLordo, V. M. “Associative and nonassociative theories of the UCS preexposure phenomenon: implications for pavlovian conditioning”. </w:t>
      </w:r>
      <w:r w:rsidRPr="00AC54E9">
        <w:rPr>
          <w:i/>
        </w:rPr>
        <w:t>Psychological, Bulletin</w:t>
      </w:r>
      <w:r w:rsidRPr="00C3648B">
        <w:t>, 86 (3), 523-548. 1979.</w:t>
      </w:r>
    </w:p>
    <w:p w14:paraId="36ED028C" w14:textId="77777777" w:rsidR="00917FA3" w:rsidRPr="00C3648B" w:rsidRDefault="00917FA3" w:rsidP="00917FA3">
      <w:pPr>
        <w:pStyle w:val="references0"/>
      </w:pPr>
      <w:r w:rsidRPr="00C3648B">
        <w:t xml:space="preserve">Fanselow MS, DeCola JP, &amp; Young SL. “Mechanisms responsible for reduced contextual conditioning with massed unsignaled unconditional stimuli”. </w:t>
      </w:r>
      <w:r w:rsidRPr="00AC54E9">
        <w:rPr>
          <w:i/>
        </w:rPr>
        <w:t>Journal of experimental psychology</w:t>
      </w:r>
      <w:r w:rsidRPr="00C3648B">
        <w:t>, 19(2):121–137, 1993.</w:t>
      </w:r>
    </w:p>
    <w:p w14:paraId="3D877B71" w14:textId="77777777" w:rsidR="00917FA3" w:rsidRPr="00C3648B" w:rsidRDefault="00917FA3" w:rsidP="00917FA3">
      <w:pPr>
        <w:pStyle w:val="references0"/>
        <w:rPr>
          <w:lang w:val="es-EC"/>
        </w:rPr>
      </w:pPr>
      <w:r w:rsidRPr="00C3648B">
        <w:rPr>
          <w:lang w:val="es-EC"/>
        </w:rPr>
        <w:t xml:space="preserve">Zettlex [Online:] [Consulta: 27 de Abril de 2018]. Disponible en: </w:t>
      </w:r>
      <w:hyperlink r:id="rId27" w:history="1">
        <w:r w:rsidRPr="00C3648B">
          <w:rPr>
            <w:lang w:val="es-EC"/>
          </w:rPr>
          <w:t>https://www.zettlex.com/es/articles/sensores-de-posicion/</w:t>
        </w:r>
      </w:hyperlink>
    </w:p>
    <w:p w14:paraId="11977BF0" w14:textId="77777777" w:rsidR="00917FA3" w:rsidRPr="00C3648B" w:rsidRDefault="00917FA3" w:rsidP="00917FA3">
      <w:pPr>
        <w:pStyle w:val="references0"/>
        <w:rPr>
          <w:lang w:val="es-EC"/>
        </w:rPr>
      </w:pPr>
      <w:r w:rsidRPr="00C3648B">
        <w:rPr>
          <w:lang w:val="es-EC"/>
        </w:rPr>
        <w:t xml:space="preserve">Sense, Sensors &amp; Instruments. “Sensores Ultrasónicos” [Online:] [Consulta: 27 de Abril de 2018]. Disponible en:  </w:t>
      </w:r>
      <w:hyperlink r:id="rId28" w:history="1">
        <w:r w:rsidRPr="00C3648B">
          <w:rPr>
            <w:lang w:val="es-EC"/>
          </w:rPr>
          <w:t>http://www.sense.com.br/arquivos/produtos/arq3/Flyer%20US1300_Rev.%20D_Esp.pdf</w:t>
        </w:r>
      </w:hyperlink>
    </w:p>
    <w:p w14:paraId="7B7A7083" w14:textId="77777777" w:rsidR="00917FA3" w:rsidRPr="00C3648B" w:rsidRDefault="00917FA3" w:rsidP="00917FA3">
      <w:pPr>
        <w:pStyle w:val="references0"/>
        <w:rPr>
          <w:lang w:val="es-EC"/>
        </w:rPr>
      </w:pPr>
      <w:r w:rsidRPr="00C3648B">
        <w:rPr>
          <w:lang w:val="es-EC"/>
        </w:rPr>
        <w:t xml:space="preserve">Losada C., Mazo M., Palazuelos S., Pizarro D., Marrón M., “Posicionamiento 3D de robots moviles en una espacio inteligente mediante camaras fijas”, </w:t>
      </w:r>
      <w:r w:rsidRPr="00AC54E9">
        <w:rPr>
          <w:i/>
          <w:lang w:val="es-EC"/>
        </w:rPr>
        <w:t>XVIII Seminario Anual de Automática y Electrónica Industrial (SAAEI 2011)</w:t>
      </w:r>
      <w:r w:rsidRPr="00C3648B">
        <w:rPr>
          <w:lang w:val="es-EC"/>
        </w:rPr>
        <w:t xml:space="preserve">, 2011, pp. 783-788.  </w:t>
      </w:r>
    </w:p>
    <w:p w14:paraId="233B58FD" w14:textId="77777777" w:rsidR="00917FA3" w:rsidRPr="00C3648B" w:rsidRDefault="00917FA3" w:rsidP="00917FA3">
      <w:pPr>
        <w:pStyle w:val="references0"/>
      </w:pPr>
      <w:r w:rsidRPr="00C3648B">
        <w:t>BORRE, Kai and STRANG, Gilbert. 2012. Algorithms for Global Positioning. Wellesley : Wellesley-Cambridge Press, 2012</w:t>
      </w:r>
    </w:p>
    <w:p w14:paraId="36D19E14" w14:textId="77777777" w:rsidR="00C11E83" w:rsidRPr="00C3648B" w:rsidRDefault="00917FA3" w:rsidP="00917FA3">
      <w:pPr>
        <w:pStyle w:val="references0"/>
        <w:rPr>
          <w:lang w:val="es-EC"/>
        </w:rPr>
      </w:pPr>
      <w:r w:rsidRPr="00C3648B">
        <w:rPr>
          <w:lang w:val="es-EC"/>
        </w:rPr>
        <w:t>Universidad Técnica de Machala [Online:] [Consulta: 27 de Abril de 2018]. Disponible en : https://www.utmachala.edu.ec/</w:t>
      </w:r>
      <w:bookmarkEnd w:id="6"/>
      <w:bookmarkEnd w:id="7"/>
    </w:p>
    <w:sectPr w:rsidR="00C11E83" w:rsidRPr="00C3648B" w:rsidSect="0003185B">
      <w:headerReference w:type="default" r:id="rId29"/>
      <w:footerReference w:type="default" r:id="rId30"/>
      <w:headerReference w:type="first" r:id="rId31"/>
      <w:footerReference w:type="first" r:id="rId32"/>
      <w:type w:val="continuous"/>
      <w:pgSz w:w="12240" w:h="15840" w:code="1"/>
      <w:pgMar w:top="1009" w:right="936" w:bottom="1009" w:left="936" w:header="284" w:footer="119" w:gutter="0"/>
      <w:pgNumType w:start="27"/>
      <w:cols w:num="2" w:space="28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524AD6" w14:textId="77777777" w:rsidR="00F3438F" w:rsidRDefault="00F3438F">
      <w:r>
        <w:separator/>
      </w:r>
    </w:p>
  </w:endnote>
  <w:endnote w:type="continuationSeparator" w:id="0">
    <w:p w14:paraId="56C65627" w14:textId="77777777" w:rsidR="00F3438F" w:rsidRDefault="00F34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1"/>
    <w:family w:val="roman"/>
    <w:pitch w:val="variable"/>
  </w:font>
  <w:font w:name="Formata-Regular">
    <w:charset w:val="01"/>
    <w:family w:val="roman"/>
    <w:pitch w:val="variable"/>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manOldStyle">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8702D2" w14:textId="11B6049B" w:rsidR="00C474F2" w:rsidRDefault="00C474F2" w:rsidP="00C474F2">
    <w:pPr>
      <w:pStyle w:val="Piedepgina"/>
    </w:pPr>
  </w:p>
  <w:p w14:paraId="67840EAC" w14:textId="77777777" w:rsidR="00C474F2" w:rsidRDefault="00C474F2" w:rsidP="00C474F2">
    <w:pPr>
      <w:pStyle w:val="Piedepgina"/>
    </w:pPr>
    <w:sdt>
      <w:sdtPr>
        <w:id w:val="-620535373"/>
        <w:docPartObj>
          <w:docPartGallery w:val="Page Numbers (Bottom of Page)"/>
          <w:docPartUnique/>
        </w:docPartObj>
      </w:sdtPr>
      <w:sdtContent>
        <w:r>
          <w:fldChar w:fldCharType="begin"/>
        </w:r>
        <w:r>
          <w:instrText>PAGE   \* MERGEFORMAT</w:instrText>
        </w:r>
        <w:r>
          <w:fldChar w:fldCharType="separate"/>
        </w:r>
        <w:r w:rsidR="0003185B" w:rsidRPr="0003185B">
          <w:rPr>
            <w:noProof/>
            <w:lang w:val="es-ES"/>
          </w:rPr>
          <w:t>34</w:t>
        </w:r>
        <w:r>
          <w:fldChar w:fldCharType="end"/>
        </w:r>
        <w:r>
          <w:tab/>
        </w:r>
        <w:r>
          <w:tab/>
        </w:r>
        <w:r>
          <w:tab/>
        </w:r>
        <w:r>
          <w:tab/>
        </w:r>
        <w:r>
          <w:tab/>
        </w:r>
        <w:r>
          <w:tab/>
        </w:r>
        <w:r>
          <w:tab/>
          <w:t>MASKAY</w:t>
        </w:r>
      </w:sdtContent>
    </w:sdt>
  </w:p>
  <w:p w14:paraId="7C07DC34" w14:textId="77777777" w:rsidR="00C474F2" w:rsidRDefault="00C474F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173C5" w14:textId="77777777" w:rsidR="0003185B" w:rsidRDefault="0003185B" w:rsidP="0003185B">
    <w:pPr>
      <w:pStyle w:val="Piedepgina"/>
    </w:pPr>
    <w:r>
      <w:rPr>
        <w:lang w:val="es-EC"/>
      </w:rPr>
      <w:t xml:space="preserve">DOI: </w:t>
    </w:r>
    <w:r w:rsidRPr="009B6610">
      <w:rPr>
        <w:lang w:val="es-EC"/>
      </w:rPr>
      <w:t>10.24133/maskay.v</w:t>
    </w:r>
    <w:r>
      <w:rPr>
        <w:lang w:val="es-EC"/>
      </w:rPr>
      <w:t>8</w:t>
    </w:r>
    <w:r w:rsidRPr="009B6610">
      <w:rPr>
        <w:lang w:val="es-EC"/>
      </w:rPr>
      <w:t>i</w:t>
    </w:r>
    <w:r>
      <w:rPr>
        <w:lang w:val="es-EC"/>
      </w:rPr>
      <w:t>1</w:t>
    </w:r>
    <w:r w:rsidRPr="009B6610">
      <w:rPr>
        <w:lang w:val="es-EC"/>
      </w:rPr>
      <w:t>.</w:t>
    </w:r>
    <w:r>
      <w:rPr>
        <w:lang w:val="es-EC"/>
      </w:rPr>
      <w:t>773</w:t>
    </w:r>
  </w:p>
  <w:p w14:paraId="6C72F88C" w14:textId="77777777" w:rsidR="0003185B" w:rsidRDefault="0003185B" w:rsidP="0003185B">
    <w:pPr>
      <w:pStyle w:val="Piedepgina"/>
    </w:pPr>
    <w:sdt>
      <w:sdtPr>
        <w:id w:val="622661598"/>
        <w:docPartObj>
          <w:docPartGallery w:val="Page Numbers (Bottom of Page)"/>
          <w:docPartUnique/>
        </w:docPartObj>
      </w:sdtPr>
      <w:sdtContent>
        <w:r>
          <w:fldChar w:fldCharType="begin"/>
        </w:r>
        <w:r>
          <w:instrText>PAGE   \* MERGEFORMAT</w:instrText>
        </w:r>
        <w:r>
          <w:fldChar w:fldCharType="separate"/>
        </w:r>
        <w:r w:rsidRPr="0003185B">
          <w:rPr>
            <w:noProof/>
            <w:lang w:val="es-ES"/>
          </w:rPr>
          <w:t>27</w:t>
        </w:r>
        <w:r>
          <w:fldChar w:fldCharType="end"/>
        </w:r>
        <w:r>
          <w:tab/>
        </w:r>
        <w:r>
          <w:tab/>
        </w:r>
        <w:r>
          <w:tab/>
        </w:r>
        <w:r>
          <w:tab/>
        </w:r>
        <w:r>
          <w:tab/>
        </w:r>
        <w:r>
          <w:tab/>
        </w:r>
        <w:r>
          <w:tab/>
          <w:t>MASKAY</w:t>
        </w:r>
      </w:sdtContent>
    </w:sdt>
  </w:p>
  <w:p w14:paraId="7DE91F39" w14:textId="77777777" w:rsidR="00C474F2" w:rsidRDefault="00C474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19D004" w14:textId="77777777" w:rsidR="00F3438F" w:rsidRDefault="00F3438F"/>
  </w:footnote>
  <w:footnote w:type="continuationSeparator" w:id="0">
    <w:p w14:paraId="21989B43" w14:textId="77777777" w:rsidR="00F3438F" w:rsidRDefault="00F3438F">
      <w:r>
        <w:continuationSeparator/>
      </w:r>
    </w:p>
  </w:footnote>
  <w:footnote w:id="1">
    <w:p w14:paraId="1B4F86B0" w14:textId="77777777" w:rsidR="00422FB6" w:rsidRPr="00D00DA7" w:rsidRDefault="00422FB6">
      <w:pPr>
        <w:pStyle w:val="Textonotapie"/>
        <w:rPr>
          <w:lang w:val="es-EC"/>
        </w:rPr>
      </w:pPr>
      <w:r w:rsidRPr="009F0E0D">
        <w:rPr>
          <w:lang w:val="es-EC"/>
        </w:rPr>
        <w:t>D. Moreno y M. Zabala son docent</w:t>
      </w:r>
      <w:r>
        <w:rPr>
          <w:lang w:val="es-EC"/>
        </w:rPr>
        <w:t>e</w:t>
      </w:r>
      <w:r w:rsidRPr="009F0E0D">
        <w:rPr>
          <w:lang w:val="es-EC"/>
        </w:rPr>
        <w:t xml:space="preserve">s de la Facultad de Informática y </w:t>
      </w:r>
      <w:r w:rsidRPr="00D00DA7">
        <w:rPr>
          <w:lang w:val="es-EC"/>
        </w:rPr>
        <w:t xml:space="preserve">Electrónica de la Escuela Superior Politécnica de Chimborazo ESPOCH, Panamericana Sur Km 1 ½, Riobamba – Ecuador (e-mail: </w:t>
      </w:r>
      <w:hyperlink r:id="rId1" w:history="1">
        <w:r w:rsidRPr="00D00DA7">
          <w:rPr>
            <w:rStyle w:val="Hipervnculo"/>
            <w:color w:val="auto"/>
            <w:u w:val="none"/>
            <w:lang w:val="es-EC"/>
          </w:rPr>
          <w:t>pdmoreno@espoch.edu.ec</w:t>
        </w:r>
      </w:hyperlink>
      <w:r w:rsidRPr="00D00DA7">
        <w:rPr>
          <w:lang w:val="es-EC"/>
        </w:rPr>
        <w:t>).</w:t>
      </w:r>
    </w:p>
    <w:p w14:paraId="54EEC2D6" w14:textId="77777777" w:rsidR="00422FB6" w:rsidRPr="00D00DA7" w:rsidRDefault="00422FB6">
      <w:pPr>
        <w:pStyle w:val="Textonotapie"/>
        <w:rPr>
          <w:lang w:val="es-EC"/>
        </w:rPr>
      </w:pPr>
      <w:r w:rsidRPr="00D00DA7">
        <w:rPr>
          <w:lang w:val="es-EC"/>
        </w:rPr>
        <w:t>J. Pazmiño es maestrante del programa de maestría en Sistemas de Telecomunicaciones de la ESPOCH</w:t>
      </w:r>
    </w:p>
    <w:p w14:paraId="66B56EB8" w14:textId="77777777" w:rsidR="00422FB6" w:rsidRPr="009F0E0D" w:rsidRDefault="00422FB6">
      <w:pPr>
        <w:pStyle w:val="Textonotapie"/>
        <w:rPr>
          <w:lang w:val="es-EC"/>
        </w:rPr>
      </w:pPr>
      <w:r w:rsidRPr="00D00DA7">
        <w:rPr>
          <w:lang w:val="es-EC"/>
        </w:rPr>
        <w:t xml:space="preserve">M. Guerra es egresada en la carrera </w:t>
      </w:r>
      <w:r>
        <w:rPr>
          <w:lang w:val="es-EC"/>
        </w:rPr>
        <w:t>de Bioquímica y Farmacia de la Facultad de Ciencias de la ESPOCH</w:t>
      </w:r>
    </w:p>
    <w:p w14:paraId="59658706" w14:textId="77777777" w:rsidR="00422FB6" w:rsidRPr="009F0E0D" w:rsidRDefault="00422FB6">
      <w:pPr>
        <w:pStyle w:val="Textonotapie"/>
        <w:rPr>
          <w:lang w:val="es-EC"/>
        </w:rPr>
      </w:pPr>
      <w:r w:rsidRPr="009F0E0D">
        <w:rPr>
          <w:lang w:val="es-EC"/>
        </w:rPr>
        <w:t>G. Pilco es docente de la Facultad de Ciencias de</w:t>
      </w:r>
      <w:r>
        <w:rPr>
          <w:lang w:val="es-EC"/>
        </w:rPr>
        <w:t xml:space="preserve"> la ESPOCH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72D53" w14:textId="77777777" w:rsidR="00C474F2" w:rsidRDefault="00C474F2" w:rsidP="00C474F2">
    <w:pPr>
      <w:ind w:right="-40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3C9E5" w14:textId="77777777" w:rsidR="0003185B" w:rsidRDefault="0003185B" w:rsidP="0003185B">
    <w:pPr>
      <w:ind w:right="-405"/>
    </w:pPr>
    <w:r>
      <w:t>MASKAY 8(1), May 2018</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Recibido</w:t>
    </w:r>
    <w:proofErr w:type="spellEnd"/>
    <w:r>
      <w:t xml:space="preserve"> (Received): </w:t>
    </w:r>
    <w:r>
      <w:tab/>
      <w:t>2018/04/28</w:t>
    </w:r>
  </w:p>
  <w:p w14:paraId="15452F19" w14:textId="77777777" w:rsidR="0003185B" w:rsidRDefault="0003185B" w:rsidP="0003185B">
    <w:pPr>
      <w:ind w:right="-405"/>
    </w:pPr>
    <w:r>
      <w:t>ISSN 1390-6712</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Aceptado</w:t>
    </w:r>
    <w:proofErr w:type="spellEnd"/>
    <w:r>
      <w:t xml:space="preserve"> (Accepted): </w:t>
    </w:r>
    <w:r>
      <w:tab/>
      <w:t>2018/05/26</w:t>
    </w:r>
  </w:p>
  <w:p w14:paraId="7C80DF3C" w14:textId="77777777" w:rsidR="00C474F2" w:rsidRDefault="00C474F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D98A032"/>
    <w:lvl w:ilvl="0">
      <w:start w:val="1"/>
      <w:numFmt w:val="decimal"/>
      <w:lvlText w:val="%1."/>
      <w:lvlJc w:val="left"/>
      <w:pPr>
        <w:tabs>
          <w:tab w:val="num" w:pos="1800"/>
        </w:tabs>
        <w:ind w:left="1800" w:hanging="360"/>
      </w:pPr>
    </w:lvl>
  </w:abstractNum>
  <w:abstractNum w:abstractNumId="2">
    <w:nsid w:val="FFFFFF7D"/>
    <w:multiLevelType w:val="singleLevel"/>
    <w:tmpl w:val="8E9EC35E"/>
    <w:lvl w:ilvl="0">
      <w:start w:val="1"/>
      <w:numFmt w:val="decimal"/>
      <w:lvlText w:val="%1."/>
      <w:lvlJc w:val="left"/>
      <w:pPr>
        <w:tabs>
          <w:tab w:val="num" w:pos="1440"/>
        </w:tabs>
        <w:ind w:left="1440" w:hanging="360"/>
      </w:pPr>
    </w:lvl>
  </w:abstractNum>
  <w:abstractNum w:abstractNumId="3">
    <w:nsid w:val="FFFFFF7E"/>
    <w:multiLevelType w:val="singleLevel"/>
    <w:tmpl w:val="566257C8"/>
    <w:lvl w:ilvl="0">
      <w:start w:val="1"/>
      <w:numFmt w:val="decimal"/>
      <w:lvlText w:val="%1."/>
      <w:lvlJc w:val="left"/>
      <w:pPr>
        <w:tabs>
          <w:tab w:val="num" w:pos="1080"/>
        </w:tabs>
        <w:ind w:left="1080" w:hanging="360"/>
      </w:pPr>
    </w:lvl>
  </w:abstractNum>
  <w:abstractNum w:abstractNumId="4">
    <w:nsid w:val="FFFFFF7F"/>
    <w:multiLevelType w:val="singleLevel"/>
    <w:tmpl w:val="2E7A6678"/>
    <w:lvl w:ilvl="0">
      <w:start w:val="1"/>
      <w:numFmt w:val="decimal"/>
      <w:lvlText w:val="%1."/>
      <w:lvlJc w:val="left"/>
      <w:pPr>
        <w:tabs>
          <w:tab w:val="num" w:pos="720"/>
        </w:tabs>
        <w:ind w:left="720" w:hanging="360"/>
      </w:pPr>
    </w:lvl>
  </w:abstractNum>
  <w:abstractNum w:abstractNumId="5">
    <w:nsid w:val="FFFFFF80"/>
    <w:multiLevelType w:val="singleLevel"/>
    <w:tmpl w:val="F8F2157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FD5C6B2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6E90E348"/>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51441F1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74A684FA"/>
    <w:lvl w:ilvl="0">
      <w:start w:val="1"/>
      <w:numFmt w:val="decimal"/>
      <w:lvlText w:val="%1."/>
      <w:lvlJc w:val="left"/>
      <w:pPr>
        <w:tabs>
          <w:tab w:val="num" w:pos="360"/>
        </w:tabs>
        <w:ind w:left="360" w:hanging="360"/>
      </w:pPr>
    </w:lvl>
  </w:abstractNum>
  <w:abstractNum w:abstractNumId="10">
    <w:nsid w:val="FFFFFF89"/>
    <w:multiLevelType w:val="singleLevel"/>
    <w:tmpl w:val="D2583660"/>
    <w:lvl w:ilvl="0">
      <w:start w:val="1"/>
      <w:numFmt w:val="bullet"/>
      <w:lvlText w:val=""/>
      <w:lvlJc w:val="left"/>
      <w:pPr>
        <w:tabs>
          <w:tab w:val="num" w:pos="360"/>
        </w:tabs>
        <w:ind w:left="360" w:hanging="360"/>
      </w:pPr>
      <w:rPr>
        <w:rFonts w:ascii="Symbol" w:hAnsi="Symbol" w:hint="default"/>
      </w:rPr>
    </w:lvl>
  </w:abstractNum>
  <w:abstractNum w:abstractNumId="11">
    <w:nsid w:val="FFFFFFFB"/>
    <w:multiLevelType w:val="multilevel"/>
    <w:tmpl w:val="8FBA57C0"/>
    <w:lvl w:ilvl="0">
      <w:start w:val="1"/>
      <w:numFmt w:val="upperRoman"/>
      <w:pStyle w:val="Ttulo1"/>
      <w:lvlText w:val="%1."/>
      <w:legacy w:legacy="1" w:legacySpace="144" w:legacyIndent="144"/>
      <w:lvlJc w:val="left"/>
      <w:rPr>
        <w:lang w:val="es-ES"/>
      </w:rPr>
    </w:lvl>
    <w:lvl w:ilvl="1">
      <w:start w:val="1"/>
      <w:numFmt w:val="upperLetter"/>
      <w:pStyle w:val="Ttulo2"/>
      <w:lvlText w:val="%2."/>
      <w:legacy w:legacy="1" w:legacySpace="144" w:legacyIndent="144"/>
      <w:lvlJc w:val="left"/>
      <w:rPr>
        <w:b w:val="0"/>
      </w:rPr>
    </w:lvl>
    <w:lvl w:ilvl="2">
      <w:start w:val="1"/>
      <w:numFmt w:val="decimal"/>
      <w:pStyle w:val="Ttulo3"/>
      <w:lvlText w:val="%3)"/>
      <w:legacy w:legacy="1" w:legacySpace="144" w:legacyIndent="144"/>
      <w:lvlJc w:val="left"/>
      <w:rPr>
        <w:i/>
      </w:rPr>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12">
    <w:nsid w:val="0ACE3EFA"/>
    <w:multiLevelType w:val="hybridMultilevel"/>
    <w:tmpl w:val="8556A95A"/>
    <w:lvl w:ilvl="0" w:tplc="300A0001">
      <w:start w:val="1"/>
      <w:numFmt w:val="bullet"/>
      <w:lvlText w:val=""/>
      <w:lvlJc w:val="left"/>
      <w:pPr>
        <w:ind w:left="922" w:hanging="360"/>
      </w:pPr>
      <w:rPr>
        <w:rFonts w:ascii="Symbol" w:hAnsi="Symbol" w:hint="default"/>
      </w:rPr>
    </w:lvl>
    <w:lvl w:ilvl="1" w:tplc="300A0003" w:tentative="1">
      <w:start w:val="1"/>
      <w:numFmt w:val="bullet"/>
      <w:lvlText w:val="o"/>
      <w:lvlJc w:val="left"/>
      <w:pPr>
        <w:ind w:left="1642" w:hanging="360"/>
      </w:pPr>
      <w:rPr>
        <w:rFonts w:ascii="Courier New" w:hAnsi="Courier New" w:cs="Courier New" w:hint="default"/>
      </w:rPr>
    </w:lvl>
    <w:lvl w:ilvl="2" w:tplc="300A0005" w:tentative="1">
      <w:start w:val="1"/>
      <w:numFmt w:val="bullet"/>
      <w:lvlText w:val=""/>
      <w:lvlJc w:val="left"/>
      <w:pPr>
        <w:ind w:left="2362" w:hanging="360"/>
      </w:pPr>
      <w:rPr>
        <w:rFonts w:ascii="Wingdings" w:hAnsi="Wingdings" w:hint="default"/>
      </w:rPr>
    </w:lvl>
    <w:lvl w:ilvl="3" w:tplc="300A0001" w:tentative="1">
      <w:start w:val="1"/>
      <w:numFmt w:val="bullet"/>
      <w:lvlText w:val=""/>
      <w:lvlJc w:val="left"/>
      <w:pPr>
        <w:ind w:left="3082" w:hanging="360"/>
      </w:pPr>
      <w:rPr>
        <w:rFonts w:ascii="Symbol" w:hAnsi="Symbol" w:hint="default"/>
      </w:rPr>
    </w:lvl>
    <w:lvl w:ilvl="4" w:tplc="300A0003" w:tentative="1">
      <w:start w:val="1"/>
      <w:numFmt w:val="bullet"/>
      <w:lvlText w:val="o"/>
      <w:lvlJc w:val="left"/>
      <w:pPr>
        <w:ind w:left="3802" w:hanging="360"/>
      </w:pPr>
      <w:rPr>
        <w:rFonts w:ascii="Courier New" w:hAnsi="Courier New" w:cs="Courier New" w:hint="default"/>
      </w:rPr>
    </w:lvl>
    <w:lvl w:ilvl="5" w:tplc="300A0005" w:tentative="1">
      <w:start w:val="1"/>
      <w:numFmt w:val="bullet"/>
      <w:lvlText w:val=""/>
      <w:lvlJc w:val="left"/>
      <w:pPr>
        <w:ind w:left="4522" w:hanging="360"/>
      </w:pPr>
      <w:rPr>
        <w:rFonts w:ascii="Wingdings" w:hAnsi="Wingdings" w:hint="default"/>
      </w:rPr>
    </w:lvl>
    <w:lvl w:ilvl="6" w:tplc="300A0001" w:tentative="1">
      <w:start w:val="1"/>
      <w:numFmt w:val="bullet"/>
      <w:lvlText w:val=""/>
      <w:lvlJc w:val="left"/>
      <w:pPr>
        <w:ind w:left="5242" w:hanging="360"/>
      </w:pPr>
      <w:rPr>
        <w:rFonts w:ascii="Symbol" w:hAnsi="Symbol" w:hint="default"/>
      </w:rPr>
    </w:lvl>
    <w:lvl w:ilvl="7" w:tplc="300A0003" w:tentative="1">
      <w:start w:val="1"/>
      <w:numFmt w:val="bullet"/>
      <w:lvlText w:val="o"/>
      <w:lvlJc w:val="left"/>
      <w:pPr>
        <w:ind w:left="5962" w:hanging="360"/>
      </w:pPr>
      <w:rPr>
        <w:rFonts w:ascii="Courier New" w:hAnsi="Courier New" w:cs="Courier New" w:hint="default"/>
      </w:rPr>
    </w:lvl>
    <w:lvl w:ilvl="8" w:tplc="300A0005" w:tentative="1">
      <w:start w:val="1"/>
      <w:numFmt w:val="bullet"/>
      <w:lvlText w:val=""/>
      <w:lvlJc w:val="left"/>
      <w:pPr>
        <w:ind w:left="6682" w:hanging="360"/>
      </w:pPr>
      <w:rPr>
        <w:rFonts w:ascii="Wingdings" w:hAnsi="Wingdings" w:hint="default"/>
      </w:rPr>
    </w:lvl>
  </w:abstractNum>
  <w:abstractNum w:abstractNumId="13">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FC64DF0"/>
    <w:multiLevelType w:val="hybridMultilevel"/>
    <w:tmpl w:val="66BEFC30"/>
    <w:lvl w:ilvl="0" w:tplc="300A0001">
      <w:start w:val="1"/>
      <w:numFmt w:val="bullet"/>
      <w:lvlText w:val=""/>
      <w:lvlJc w:val="left"/>
      <w:pPr>
        <w:ind w:left="922" w:hanging="360"/>
      </w:pPr>
      <w:rPr>
        <w:rFonts w:ascii="Symbol" w:hAnsi="Symbol" w:hint="default"/>
      </w:rPr>
    </w:lvl>
    <w:lvl w:ilvl="1" w:tplc="300A0003" w:tentative="1">
      <w:start w:val="1"/>
      <w:numFmt w:val="bullet"/>
      <w:lvlText w:val="o"/>
      <w:lvlJc w:val="left"/>
      <w:pPr>
        <w:ind w:left="1642" w:hanging="360"/>
      </w:pPr>
      <w:rPr>
        <w:rFonts w:ascii="Courier New" w:hAnsi="Courier New" w:cs="Courier New" w:hint="default"/>
      </w:rPr>
    </w:lvl>
    <w:lvl w:ilvl="2" w:tplc="300A0005" w:tentative="1">
      <w:start w:val="1"/>
      <w:numFmt w:val="bullet"/>
      <w:lvlText w:val=""/>
      <w:lvlJc w:val="left"/>
      <w:pPr>
        <w:ind w:left="2362" w:hanging="360"/>
      </w:pPr>
      <w:rPr>
        <w:rFonts w:ascii="Wingdings" w:hAnsi="Wingdings" w:hint="default"/>
      </w:rPr>
    </w:lvl>
    <w:lvl w:ilvl="3" w:tplc="300A0001" w:tentative="1">
      <w:start w:val="1"/>
      <w:numFmt w:val="bullet"/>
      <w:lvlText w:val=""/>
      <w:lvlJc w:val="left"/>
      <w:pPr>
        <w:ind w:left="3082" w:hanging="360"/>
      </w:pPr>
      <w:rPr>
        <w:rFonts w:ascii="Symbol" w:hAnsi="Symbol" w:hint="default"/>
      </w:rPr>
    </w:lvl>
    <w:lvl w:ilvl="4" w:tplc="300A0003" w:tentative="1">
      <w:start w:val="1"/>
      <w:numFmt w:val="bullet"/>
      <w:lvlText w:val="o"/>
      <w:lvlJc w:val="left"/>
      <w:pPr>
        <w:ind w:left="3802" w:hanging="360"/>
      </w:pPr>
      <w:rPr>
        <w:rFonts w:ascii="Courier New" w:hAnsi="Courier New" w:cs="Courier New" w:hint="default"/>
      </w:rPr>
    </w:lvl>
    <w:lvl w:ilvl="5" w:tplc="300A0005" w:tentative="1">
      <w:start w:val="1"/>
      <w:numFmt w:val="bullet"/>
      <w:lvlText w:val=""/>
      <w:lvlJc w:val="left"/>
      <w:pPr>
        <w:ind w:left="4522" w:hanging="360"/>
      </w:pPr>
      <w:rPr>
        <w:rFonts w:ascii="Wingdings" w:hAnsi="Wingdings" w:hint="default"/>
      </w:rPr>
    </w:lvl>
    <w:lvl w:ilvl="6" w:tplc="300A0001" w:tentative="1">
      <w:start w:val="1"/>
      <w:numFmt w:val="bullet"/>
      <w:lvlText w:val=""/>
      <w:lvlJc w:val="left"/>
      <w:pPr>
        <w:ind w:left="5242" w:hanging="360"/>
      </w:pPr>
      <w:rPr>
        <w:rFonts w:ascii="Symbol" w:hAnsi="Symbol" w:hint="default"/>
      </w:rPr>
    </w:lvl>
    <w:lvl w:ilvl="7" w:tplc="300A0003" w:tentative="1">
      <w:start w:val="1"/>
      <w:numFmt w:val="bullet"/>
      <w:lvlText w:val="o"/>
      <w:lvlJc w:val="left"/>
      <w:pPr>
        <w:ind w:left="5962" w:hanging="360"/>
      </w:pPr>
      <w:rPr>
        <w:rFonts w:ascii="Courier New" w:hAnsi="Courier New" w:cs="Courier New" w:hint="default"/>
      </w:rPr>
    </w:lvl>
    <w:lvl w:ilvl="8" w:tplc="300A0005" w:tentative="1">
      <w:start w:val="1"/>
      <w:numFmt w:val="bullet"/>
      <w:lvlText w:val=""/>
      <w:lvlJc w:val="left"/>
      <w:pPr>
        <w:ind w:left="6682" w:hanging="360"/>
      </w:pPr>
      <w:rPr>
        <w:rFonts w:ascii="Wingdings" w:hAnsi="Wingdings" w:hint="default"/>
      </w:rPr>
    </w:lvl>
  </w:abstractNum>
  <w:abstractNum w:abstractNumId="15">
    <w:nsid w:val="1B0B1D66"/>
    <w:multiLevelType w:val="singleLevel"/>
    <w:tmpl w:val="0BEC9FB0"/>
    <w:lvl w:ilvl="0">
      <w:start w:val="1"/>
      <w:numFmt w:val="none"/>
      <w:lvlText w:val=""/>
      <w:legacy w:legacy="1" w:legacySpace="0" w:legacyIndent="0"/>
      <w:lvlJc w:val="left"/>
      <w:pPr>
        <w:ind w:left="288"/>
      </w:pPr>
    </w:lvl>
  </w:abstractNum>
  <w:abstractNum w:abstractNumId="16">
    <w:nsid w:val="2517274C"/>
    <w:multiLevelType w:val="singleLevel"/>
    <w:tmpl w:val="04090011"/>
    <w:lvl w:ilvl="0">
      <w:start w:val="1"/>
      <w:numFmt w:val="decimal"/>
      <w:lvlText w:val="%1)"/>
      <w:lvlJc w:val="left"/>
      <w:pPr>
        <w:tabs>
          <w:tab w:val="num" w:pos="360"/>
        </w:tabs>
        <w:ind w:left="360" w:hanging="360"/>
      </w:pPr>
    </w:lvl>
  </w:abstractNum>
  <w:abstractNum w:abstractNumId="17">
    <w:nsid w:val="2D234D8B"/>
    <w:multiLevelType w:val="singleLevel"/>
    <w:tmpl w:val="0409000F"/>
    <w:lvl w:ilvl="0">
      <w:start w:val="1"/>
      <w:numFmt w:val="decimal"/>
      <w:lvlText w:val="%1."/>
      <w:lvlJc w:val="left"/>
      <w:pPr>
        <w:tabs>
          <w:tab w:val="num" w:pos="360"/>
        </w:tabs>
        <w:ind w:left="360" w:hanging="360"/>
      </w:pPr>
    </w:lvl>
  </w:abstractNum>
  <w:abstractNum w:abstractNumId="18">
    <w:nsid w:val="2DB5309F"/>
    <w:multiLevelType w:val="hybridMultilevel"/>
    <w:tmpl w:val="15B883EC"/>
    <w:lvl w:ilvl="0" w:tplc="300A0001">
      <w:start w:val="1"/>
      <w:numFmt w:val="bullet"/>
      <w:lvlText w:val=""/>
      <w:lvlJc w:val="left"/>
      <w:pPr>
        <w:ind w:left="922" w:hanging="360"/>
      </w:pPr>
      <w:rPr>
        <w:rFonts w:ascii="Symbol" w:hAnsi="Symbol" w:hint="default"/>
      </w:rPr>
    </w:lvl>
    <w:lvl w:ilvl="1" w:tplc="300A0003" w:tentative="1">
      <w:start w:val="1"/>
      <w:numFmt w:val="bullet"/>
      <w:lvlText w:val="o"/>
      <w:lvlJc w:val="left"/>
      <w:pPr>
        <w:ind w:left="1642" w:hanging="360"/>
      </w:pPr>
      <w:rPr>
        <w:rFonts w:ascii="Courier New" w:hAnsi="Courier New" w:cs="Courier New" w:hint="default"/>
      </w:rPr>
    </w:lvl>
    <w:lvl w:ilvl="2" w:tplc="300A0005" w:tentative="1">
      <w:start w:val="1"/>
      <w:numFmt w:val="bullet"/>
      <w:lvlText w:val=""/>
      <w:lvlJc w:val="left"/>
      <w:pPr>
        <w:ind w:left="2362" w:hanging="360"/>
      </w:pPr>
      <w:rPr>
        <w:rFonts w:ascii="Wingdings" w:hAnsi="Wingdings" w:hint="default"/>
      </w:rPr>
    </w:lvl>
    <w:lvl w:ilvl="3" w:tplc="300A0001" w:tentative="1">
      <w:start w:val="1"/>
      <w:numFmt w:val="bullet"/>
      <w:lvlText w:val=""/>
      <w:lvlJc w:val="left"/>
      <w:pPr>
        <w:ind w:left="3082" w:hanging="360"/>
      </w:pPr>
      <w:rPr>
        <w:rFonts w:ascii="Symbol" w:hAnsi="Symbol" w:hint="default"/>
      </w:rPr>
    </w:lvl>
    <w:lvl w:ilvl="4" w:tplc="300A0003" w:tentative="1">
      <w:start w:val="1"/>
      <w:numFmt w:val="bullet"/>
      <w:lvlText w:val="o"/>
      <w:lvlJc w:val="left"/>
      <w:pPr>
        <w:ind w:left="3802" w:hanging="360"/>
      </w:pPr>
      <w:rPr>
        <w:rFonts w:ascii="Courier New" w:hAnsi="Courier New" w:cs="Courier New" w:hint="default"/>
      </w:rPr>
    </w:lvl>
    <w:lvl w:ilvl="5" w:tplc="300A0005" w:tentative="1">
      <w:start w:val="1"/>
      <w:numFmt w:val="bullet"/>
      <w:lvlText w:val=""/>
      <w:lvlJc w:val="left"/>
      <w:pPr>
        <w:ind w:left="4522" w:hanging="360"/>
      </w:pPr>
      <w:rPr>
        <w:rFonts w:ascii="Wingdings" w:hAnsi="Wingdings" w:hint="default"/>
      </w:rPr>
    </w:lvl>
    <w:lvl w:ilvl="6" w:tplc="300A0001" w:tentative="1">
      <w:start w:val="1"/>
      <w:numFmt w:val="bullet"/>
      <w:lvlText w:val=""/>
      <w:lvlJc w:val="left"/>
      <w:pPr>
        <w:ind w:left="5242" w:hanging="360"/>
      </w:pPr>
      <w:rPr>
        <w:rFonts w:ascii="Symbol" w:hAnsi="Symbol" w:hint="default"/>
      </w:rPr>
    </w:lvl>
    <w:lvl w:ilvl="7" w:tplc="300A0003" w:tentative="1">
      <w:start w:val="1"/>
      <w:numFmt w:val="bullet"/>
      <w:lvlText w:val="o"/>
      <w:lvlJc w:val="left"/>
      <w:pPr>
        <w:ind w:left="5962" w:hanging="360"/>
      </w:pPr>
      <w:rPr>
        <w:rFonts w:ascii="Courier New" w:hAnsi="Courier New" w:cs="Courier New" w:hint="default"/>
      </w:rPr>
    </w:lvl>
    <w:lvl w:ilvl="8" w:tplc="300A0005" w:tentative="1">
      <w:start w:val="1"/>
      <w:numFmt w:val="bullet"/>
      <w:lvlText w:val=""/>
      <w:lvlJc w:val="left"/>
      <w:pPr>
        <w:ind w:left="6682" w:hanging="360"/>
      </w:pPr>
      <w:rPr>
        <w:rFonts w:ascii="Wingdings" w:hAnsi="Wingdings" w:hint="default"/>
      </w:rPr>
    </w:lvl>
  </w:abstractNum>
  <w:abstractNum w:abstractNumId="19">
    <w:nsid w:val="2DF24FA3"/>
    <w:multiLevelType w:val="hybridMultilevel"/>
    <w:tmpl w:val="BF2819DA"/>
    <w:lvl w:ilvl="0" w:tplc="300A0001">
      <w:start w:val="1"/>
      <w:numFmt w:val="bullet"/>
      <w:lvlText w:val=""/>
      <w:lvlJc w:val="left"/>
      <w:pPr>
        <w:ind w:left="922" w:hanging="360"/>
      </w:pPr>
      <w:rPr>
        <w:rFonts w:ascii="Symbol" w:hAnsi="Symbol" w:hint="default"/>
      </w:rPr>
    </w:lvl>
    <w:lvl w:ilvl="1" w:tplc="300A0003" w:tentative="1">
      <w:start w:val="1"/>
      <w:numFmt w:val="bullet"/>
      <w:lvlText w:val="o"/>
      <w:lvlJc w:val="left"/>
      <w:pPr>
        <w:ind w:left="1642" w:hanging="360"/>
      </w:pPr>
      <w:rPr>
        <w:rFonts w:ascii="Courier New" w:hAnsi="Courier New" w:cs="Courier New" w:hint="default"/>
      </w:rPr>
    </w:lvl>
    <w:lvl w:ilvl="2" w:tplc="300A0005" w:tentative="1">
      <w:start w:val="1"/>
      <w:numFmt w:val="bullet"/>
      <w:lvlText w:val=""/>
      <w:lvlJc w:val="left"/>
      <w:pPr>
        <w:ind w:left="2362" w:hanging="360"/>
      </w:pPr>
      <w:rPr>
        <w:rFonts w:ascii="Wingdings" w:hAnsi="Wingdings" w:hint="default"/>
      </w:rPr>
    </w:lvl>
    <w:lvl w:ilvl="3" w:tplc="300A0001" w:tentative="1">
      <w:start w:val="1"/>
      <w:numFmt w:val="bullet"/>
      <w:lvlText w:val=""/>
      <w:lvlJc w:val="left"/>
      <w:pPr>
        <w:ind w:left="3082" w:hanging="360"/>
      </w:pPr>
      <w:rPr>
        <w:rFonts w:ascii="Symbol" w:hAnsi="Symbol" w:hint="default"/>
      </w:rPr>
    </w:lvl>
    <w:lvl w:ilvl="4" w:tplc="300A0003" w:tentative="1">
      <w:start w:val="1"/>
      <w:numFmt w:val="bullet"/>
      <w:lvlText w:val="o"/>
      <w:lvlJc w:val="left"/>
      <w:pPr>
        <w:ind w:left="3802" w:hanging="360"/>
      </w:pPr>
      <w:rPr>
        <w:rFonts w:ascii="Courier New" w:hAnsi="Courier New" w:cs="Courier New" w:hint="default"/>
      </w:rPr>
    </w:lvl>
    <w:lvl w:ilvl="5" w:tplc="300A0005" w:tentative="1">
      <w:start w:val="1"/>
      <w:numFmt w:val="bullet"/>
      <w:lvlText w:val=""/>
      <w:lvlJc w:val="left"/>
      <w:pPr>
        <w:ind w:left="4522" w:hanging="360"/>
      </w:pPr>
      <w:rPr>
        <w:rFonts w:ascii="Wingdings" w:hAnsi="Wingdings" w:hint="default"/>
      </w:rPr>
    </w:lvl>
    <w:lvl w:ilvl="6" w:tplc="300A0001" w:tentative="1">
      <w:start w:val="1"/>
      <w:numFmt w:val="bullet"/>
      <w:lvlText w:val=""/>
      <w:lvlJc w:val="left"/>
      <w:pPr>
        <w:ind w:left="5242" w:hanging="360"/>
      </w:pPr>
      <w:rPr>
        <w:rFonts w:ascii="Symbol" w:hAnsi="Symbol" w:hint="default"/>
      </w:rPr>
    </w:lvl>
    <w:lvl w:ilvl="7" w:tplc="300A0003" w:tentative="1">
      <w:start w:val="1"/>
      <w:numFmt w:val="bullet"/>
      <w:lvlText w:val="o"/>
      <w:lvlJc w:val="left"/>
      <w:pPr>
        <w:ind w:left="5962" w:hanging="360"/>
      </w:pPr>
      <w:rPr>
        <w:rFonts w:ascii="Courier New" w:hAnsi="Courier New" w:cs="Courier New" w:hint="default"/>
      </w:rPr>
    </w:lvl>
    <w:lvl w:ilvl="8" w:tplc="300A0005" w:tentative="1">
      <w:start w:val="1"/>
      <w:numFmt w:val="bullet"/>
      <w:lvlText w:val=""/>
      <w:lvlJc w:val="left"/>
      <w:pPr>
        <w:ind w:left="6682" w:hanging="360"/>
      </w:pPr>
      <w:rPr>
        <w:rFonts w:ascii="Wingdings" w:hAnsi="Wingdings" w:hint="default"/>
      </w:rPr>
    </w:lvl>
  </w:abstractNum>
  <w:abstractNum w:abstractNumId="20">
    <w:nsid w:val="2F8B23F8"/>
    <w:multiLevelType w:val="singleLevel"/>
    <w:tmpl w:val="12CEED98"/>
    <w:lvl w:ilvl="0">
      <w:start w:val="1"/>
      <w:numFmt w:val="decimal"/>
      <w:lvlText w:val="%1."/>
      <w:legacy w:legacy="1" w:legacySpace="0" w:legacyIndent="360"/>
      <w:lvlJc w:val="left"/>
      <w:pPr>
        <w:ind w:left="360" w:hanging="360"/>
      </w:pPr>
    </w:lvl>
  </w:abstractNum>
  <w:abstractNum w:abstractNumId="21">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23">
    <w:nsid w:val="3AAC1CFC"/>
    <w:multiLevelType w:val="singleLevel"/>
    <w:tmpl w:val="3A8EC28E"/>
    <w:lvl w:ilvl="0">
      <w:start w:val="1"/>
      <w:numFmt w:val="decimal"/>
      <w:lvlText w:val="[%1]"/>
      <w:lvlJc w:val="left"/>
      <w:pPr>
        <w:tabs>
          <w:tab w:val="num" w:pos="360"/>
        </w:tabs>
        <w:ind w:left="360" w:hanging="360"/>
      </w:pPr>
    </w:lvl>
  </w:abstractNum>
  <w:abstractNum w:abstractNumId="24">
    <w:nsid w:val="434B585B"/>
    <w:multiLevelType w:val="hybridMultilevel"/>
    <w:tmpl w:val="056EAB8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332F9F"/>
    <w:multiLevelType w:val="singleLevel"/>
    <w:tmpl w:val="488EC81A"/>
    <w:lvl w:ilvl="0">
      <w:start w:val="1"/>
      <w:numFmt w:val="decimal"/>
      <w:lvlText w:val="%1."/>
      <w:legacy w:legacy="1" w:legacySpace="0" w:legacyIndent="360"/>
      <w:lvlJc w:val="left"/>
      <w:pPr>
        <w:ind w:left="360" w:hanging="360"/>
      </w:pPr>
    </w:lvl>
  </w:abstractNum>
  <w:abstractNum w:abstractNumId="27">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CF6B54"/>
    <w:multiLevelType w:val="hybridMultilevel"/>
    <w:tmpl w:val="A922EBAC"/>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29">
    <w:nsid w:val="4D0B59CF"/>
    <w:multiLevelType w:val="singleLevel"/>
    <w:tmpl w:val="4A4223A6"/>
    <w:lvl w:ilvl="0">
      <w:start w:val="1"/>
      <w:numFmt w:val="decimal"/>
      <w:lvlText w:val="%1."/>
      <w:legacy w:legacy="1" w:legacySpace="0" w:legacyIndent="360"/>
      <w:lvlJc w:val="left"/>
      <w:pPr>
        <w:ind w:left="360" w:hanging="360"/>
      </w:pPr>
    </w:lvl>
  </w:abstractNum>
  <w:abstractNum w:abstractNumId="30">
    <w:nsid w:val="4DFD1B88"/>
    <w:multiLevelType w:val="hybridMultilevel"/>
    <w:tmpl w:val="E9EED8DA"/>
    <w:lvl w:ilvl="0" w:tplc="04090011">
      <w:start w:val="1"/>
      <w:numFmt w:val="decimal"/>
      <w:lvlText w:val="%1)"/>
      <w:lvlJc w:val="left"/>
      <w:pPr>
        <w:ind w:left="922" w:hanging="360"/>
      </w:pPr>
      <w:rPr>
        <w:rFonts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31">
    <w:nsid w:val="52CA544A"/>
    <w:multiLevelType w:val="singleLevel"/>
    <w:tmpl w:val="987C499A"/>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2">
    <w:nsid w:val="55630736"/>
    <w:multiLevelType w:val="singleLevel"/>
    <w:tmpl w:val="0BEC9FB0"/>
    <w:lvl w:ilvl="0">
      <w:start w:val="1"/>
      <w:numFmt w:val="none"/>
      <w:lvlText w:val=""/>
      <w:legacy w:legacy="1" w:legacySpace="0" w:legacyIndent="0"/>
      <w:lvlJc w:val="left"/>
      <w:pPr>
        <w:ind w:left="288"/>
      </w:pPr>
    </w:lvl>
  </w:abstractNum>
  <w:abstractNum w:abstractNumId="33">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4">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35">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20"/>
  </w:num>
  <w:num w:numId="3">
    <w:abstractNumId w:val="20"/>
    <w:lvlOverride w:ilvl="0">
      <w:lvl w:ilvl="0">
        <w:start w:val="1"/>
        <w:numFmt w:val="decimal"/>
        <w:lvlText w:val="%1."/>
        <w:legacy w:legacy="1" w:legacySpace="0" w:legacyIndent="360"/>
        <w:lvlJc w:val="left"/>
        <w:pPr>
          <w:ind w:left="360" w:hanging="360"/>
        </w:pPr>
      </w:lvl>
    </w:lvlOverride>
  </w:num>
  <w:num w:numId="4">
    <w:abstractNumId w:val="20"/>
    <w:lvlOverride w:ilvl="0">
      <w:lvl w:ilvl="0">
        <w:start w:val="1"/>
        <w:numFmt w:val="decimal"/>
        <w:lvlText w:val="%1."/>
        <w:legacy w:legacy="1" w:legacySpace="0" w:legacyIndent="360"/>
        <w:lvlJc w:val="left"/>
        <w:pPr>
          <w:ind w:left="360" w:hanging="360"/>
        </w:pPr>
      </w:lvl>
    </w:lvlOverride>
  </w:num>
  <w:num w:numId="5">
    <w:abstractNumId w:val="20"/>
    <w:lvlOverride w:ilvl="0">
      <w:lvl w:ilvl="0">
        <w:start w:val="1"/>
        <w:numFmt w:val="decimal"/>
        <w:lvlText w:val="%1."/>
        <w:legacy w:legacy="1" w:legacySpace="0" w:legacyIndent="360"/>
        <w:lvlJc w:val="left"/>
        <w:pPr>
          <w:ind w:left="360" w:hanging="360"/>
        </w:pPr>
      </w:lvl>
    </w:lvlOverride>
  </w:num>
  <w:num w:numId="6">
    <w:abstractNumId w:val="26"/>
  </w:num>
  <w:num w:numId="7">
    <w:abstractNumId w:val="26"/>
    <w:lvlOverride w:ilvl="0">
      <w:lvl w:ilvl="0">
        <w:start w:val="1"/>
        <w:numFmt w:val="decimal"/>
        <w:lvlText w:val="%1."/>
        <w:legacy w:legacy="1" w:legacySpace="0" w:legacyIndent="360"/>
        <w:lvlJc w:val="left"/>
        <w:pPr>
          <w:ind w:left="360" w:hanging="360"/>
        </w:pPr>
      </w:lvl>
    </w:lvlOverride>
  </w:num>
  <w:num w:numId="8">
    <w:abstractNumId w:val="26"/>
    <w:lvlOverride w:ilvl="0">
      <w:lvl w:ilvl="0">
        <w:start w:val="1"/>
        <w:numFmt w:val="decimal"/>
        <w:lvlText w:val="%1."/>
        <w:legacy w:legacy="1" w:legacySpace="0" w:legacyIndent="360"/>
        <w:lvlJc w:val="left"/>
        <w:pPr>
          <w:ind w:left="360" w:hanging="360"/>
        </w:pPr>
      </w:lvl>
    </w:lvlOverride>
  </w:num>
  <w:num w:numId="9">
    <w:abstractNumId w:val="26"/>
    <w:lvlOverride w:ilvl="0">
      <w:lvl w:ilvl="0">
        <w:start w:val="1"/>
        <w:numFmt w:val="decimal"/>
        <w:lvlText w:val="%1."/>
        <w:legacy w:legacy="1" w:legacySpace="0" w:legacyIndent="360"/>
        <w:lvlJc w:val="left"/>
        <w:pPr>
          <w:ind w:left="360" w:hanging="360"/>
        </w:pPr>
      </w:lvl>
    </w:lvlOverride>
  </w:num>
  <w:num w:numId="10">
    <w:abstractNumId w:val="26"/>
    <w:lvlOverride w:ilvl="0">
      <w:lvl w:ilvl="0">
        <w:start w:val="1"/>
        <w:numFmt w:val="decimal"/>
        <w:lvlText w:val="%1."/>
        <w:legacy w:legacy="1" w:legacySpace="0" w:legacyIndent="360"/>
        <w:lvlJc w:val="left"/>
        <w:pPr>
          <w:ind w:left="360" w:hanging="360"/>
        </w:pPr>
      </w:lvl>
    </w:lvlOverride>
  </w:num>
  <w:num w:numId="11">
    <w:abstractNumId w:val="26"/>
    <w:lvlOverride w:ilvl="0">
      <w:lvl w:ilvl="0">
        <w:start w:val="1"/>
        <w:numFmt w:val="decimal"/>
        <w:lvlText w:val="%1."/>
        <w:legacy w:legacy="1" w:legacySpace="0" w:legacyIndent="360"/>
        <w:lvlJc w:val="left"/>
        <w:pPr>
          <w:ind w:left="360" w:hanging="360"/>
        </w:pPr>
      </w:lvl>
    </w:lvlOverride>
  </w:num>
  <w:num w:numId="12">
    <w:abstractNumId w:val="22"/>
  </w:num>
  <w:num w:numId="13">
    <w:abstractNumId w:val="15"/>
  </w:num>
  <w:num w:numId="14">
    <w:abstractNumId w:val="32"/>
  </w:num>
  <w:num w:numId="15">
    <w:abstractNumId w:val="29"/>
  </w:num>
  <w:num w:numId="16">
    <w:abstractNumId w:val="39"/>
  </w:num>
  <w:num w:numId="17">
    <w:abstractNumId w:val="17"/>
  </w:num>
  <w:num w:numId="18">
    <w:abstractNumId w:val="16"/>
  </w:num>
  <w:num w:numId="19">
    <w:abstractNumId w:val="34"/>
  </w:num>
  <w:num w:numId="20">
    <w:abstractNumId w:val="23"/>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num>
  <w:num w:numId="23">
    <w:abstractNumId w:val="37"/>
  </w:num>
  <w:num w:numId="24">
    <w:abstractNumId w:val="27"/>
  </w:num>
  <w:num w:numId="25">
    <w:abstractNumId w:val="36"/>
  </w:num>
  <w:num w:numId="26">
    <w:abstractNumId w:val="13"/>
  </w:num>
  <w:num w:numId="27">
    <w:abstractNumId w:val="35"/>
  </w:num>
  <w:num w:numId="28">
    <w:abstractNumId w:val="21"/>
  </w:num>
  <w:num w:numId="29">
    <w:abstractNumId w:val="25"/>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24"/>
  </w:num>
  <w:num w:numId="42">
    <w:abstractNumId w:val="28"/>
  </w:num>
  <w:num w:numId="43">
    <w:abstractNumId w:val="30"/>
  </w:num>
  <w:num w:numId="44">
    <w:abstractNumId w:val="33"/>
  </w:num>
  <w:num w:numId="45">
    <w:abstractNumId w:val="31"/>
  </w:num>
  <w:num w:numId="46">
    <w:abstractNumId w:val="14"/>
  </w:num>
  <w:num w:numId="47">
    <w:abstractNumId w:val="19"/>
  </w:num>
  <w:num w:numId="48">
    <w:abstractNumId w:val="12"/>
  </w:num>
  <w:num w:numId="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B45"/>
    <w:rsid w:val="000010D8"/>
    <w:rsid w:val="00002DC0"/>
    <w:rsid w:val="00007108"/>
    <w:rsid w:val="000159E3"/>
    <w:rsid w:val="0003185B"/>
    <w:rsid w:val="00042E13"/>
    <w:rsid w:val="00056A49"/>
    <w:rsid w:val="00070243"/>
    <w:rsid w:val="00093996"/>
    <w:rsid w:val="0009718E"/>
    <w:rsid w:val="000A05E4"/>
    <w:rsid w:val="000A0C2F"/>
    <w:rsid w:val="000A168B"/>
    <w:rsid w:val="000C3622"/>
    <w:rsid w:val="000D2BDE"/>
    <w:rsid w:val="000E041A"/>
    <w:rsid w:val="000E62D0"/>
    <w:rsid w:val="00104BB0"/>
    <w:rsid w:val="0010794E"/>
    <w:rsid w:val="001113E1"/>
    <w:rsid w:val="0011324C"/>
    <w:rsid w:val="00113F26"/>
    <w:rsid w:val="00120334"/>
    <w:rsid w:val="0013354F"/>
    <w:rsid w:val="00143F2E"/>
    <w:rsid w:val="00144E72"/>
    <w:rsid w:val="001479D5"/>
    <w:rsid w:val="00160122"/>
    <w:rsid w:val="00165F8C"/>
    <w:rsid w:val="00166870"/>
    <w:rsid w:val="00172072"/>
    <w:rsid w:val="001768FF"/>
    <w:rsid w:val="0018622B"/>
    <w:rsid w:val="001A60B1"/>
    <w:rsid w:val="001B2686"/>
    <w:rsid w:val="001B36B1"/>
    <w:rsid w:val="001B5AB3"/>
    <w:rsid w:val="001E1C15"/>
    <w:rsid w:val="001E7B7A"/>
    <w:rsid w:val="001F155B"/>
    <w:rsid w:val="001F4C5C"/>
    <w:rsid w:val="00203355"/>
    <w:rsid w:val="0020348A"/>
    <w:rsid w:val="00204478"/>
    <w:rsid w:val="00212DD9"/>
    <w:rsid w:val="00214E2E"/>
    <w:rsid w:val="00215F32"/>
    <w:rsid w:val="00216141"/>
    <w:rsid w:val="00216F6A"/>
    <w:rsid w:val="00217186"/>
    <w:rsid w:val="002268B5"/>
    <w:rsid w:val="00226A22"/>
    <w:rsid w:val="00232A43"/>
    <w:rsid w:val="002434A1"/>
    <w:rsid w:val="00256249"/>
    <w:rsid w:val="00263943"/>
    <w:rsid w:val="00267B35"/>
    <w:rsid w:val="00285D04"/>
    <w:rsid w:val="00287412"/>
    <w:rsid w:val="002A76C5"/>
    <w:rsid w:val="002C2770"/>
    <w:rsid w:val="002D4061"/>
    <w:rsid w:val="002E1F95"/>
    <w:rsid w:val="002E5857"/>
    <w:rsid w:val="002E735C"/>
    <w:rsid w:val="002F1A23"/>
    <w:rsid w:val="002F7910"/>
    <w:rsid w:val="00314F82"/>
    <w:rsid w:val="00321BE3"/>
    <w:rsid w:val="0033726C"/>
    <w:rsid w:val="003427CE"/>
    <w:rsid w:val="00342BE1"/>
    <w:rsid w:val="0034416A"/>
    <w:rsid w:val="003461E8"/>
    <w:rsid w:val="0035144C"/>
    <w:rsid w:val="00360269"/>
    <w:rsid w:val="00374B2F"/>
    <w:rsid w:val="00374DDC"/>
    <w:rsid w:val="0037551B"/>
    <w:rsid w:val="00392DBA"/>
    <w:rsid w:val="003A2457"/>
    <w:rsid w:val="003B21F7"/>
    <w:rsid w:val="003B5426"/>
    <w:rsid w:val="003B5928"/>
    <w:rsid w:val="003C3322"/>
    <w:rsid w:val="003C68C2"/>
    <w:rsid w:val="003D1EBF"/>
    <w:rsid w:val="003D3753"/>
    <w:rsid w:val="003D427B"/>
    <w:rsid w:val="003D4CAE"/>
    <w:rsid w:val="003D50A4"/>
    <w:rsid w:val="003E02A7"/>
    <w:rsid w:val="003F26BD"/>
    <w:rsid w:val="003F4147"/>
    <w:rsid w:val="003F52AD"/>
    <w:rsid w:val="00402AFC"/>
    <w:rsid w:val="004059B0"/>
    <w:rsid w:val="00422FB6"/>
    <w:rsid w:val="0043078D"/>
    <w:rsid w:val="0043144F"/>
    <w:rsid w:val="00431BFA"/>
    <w:rsid w:val="004353CF"/>
    <w:rsid w:val="00442154"/>
    <w:rsid w:val="00447A5E"/>
    <w:rsid w:val="004539F4"/>
    <w:rsid w:val="004631BC"/>
    <w:rsid w:val="004667D7"/>
    <w:rsid w:val="004671A4"/>
    <w:rsid w:val="0047446F"/>
    <w:rsid w:val="00484761"/>
    <w:rsid w:val="00484DD5"/>
    <w:rsid w:val="004A36D6"/>
    <w:rsid w:val="004B558A"/>
    <w:rsid w:val="004C1E16"/>
    <w:rsid w:val="004C2543"/>
    <w:rsid w:val="004C799A"/>
    <w:rsid w:val="004D028C"/>
    <w:rsid w:val="004D15CA"/>
    <w:rsid w:val="004D2351"/>
    <w:rsid w:val="004E0792"/>
    <w:rsid w:val="004E1D16"/>
    <w:rsid w:val="004E3E4C"/>
    <w:rsid w:val="004F23A0"/>
    <w:rsid w:val="005003E3"/>
    <w:rsid w:val="005052CD"/>
    <w:rsid w:val="00520268"/>
    <w:rsid w:val="00535307"/>
    <w:rsid w:val="005500B5"/>
    <w:rsid w:val="00550A26"/>
    <w:rsid w:val="00550BF5"/>
    <w:rsid w:val="00553084"/>
    <w:rsid w:val="00560A28"/>
    <w:rsid w:val="00566090"/>
    <w:rsid w:val="00567A70"/>
    <w:rsid w:val="0057212A"/>
    <w:rsid w:val="005820A1"/>
    <w:rsid w:val="0058329A"/>
    <w:rsid w:val="005A2A15"/>
    <w:rsid w:val="005B2AC9"/>
    <w:rsid w:val="005C6EA6"/>
    <w:rsid w:val="005C757F"/>
    <w:rsid w:val="005D1B15"/>
    <w:rsid w:val="005D2824"/>
    <w:rsid w:val="005D4F1A"/>
    <w:rsid w:val="005D6890"/>
    <w:rsid w:val="005D72BB"/>
    <w:rsid w:val="005E0B9D"/>
    <w:rsid w:val="005E4699"/>
    <w:rsid w:val="005E692F"/>
    <w:rsid w:val="005F2740"/>
    <w:rsid w:val="005F2D8F"/>
    <w:rsid w:val="0060751A"/>
    <w:rsid w:val="00612984"/>
    <w:rsid w:val="0062114B"/>
    <w:rsid w:val="00623698"/>
    <w:rsid w:val="00625E96"/>
    <w:rsid w:val="0062761E"/>
    <w:rsid w:val="00632607"/>
    <w:rsid w:val="00637F0B"/>
    <w:rsid w:val="0064217B"/>
    <w:rsid w:val="0064439E"/>
    <w:rsid w:val="00646864"/>
    <w:rsid w:val="00647C09"/>
    <w:rsid w:val="00650E9E"/>
    <w:rsid w:val="00651F2C"/>
    <w:rsid w:val="00664CA1"/>
    <w:rsid w:val="00667395"/>
    <w:rsid w:val="00677C22"/>
    <w:rsid w:val="00685D0E"/>
    <w:rsid w:val="00693D5D"/>
    <w:rsid w:val="00696D56"/>
    <w:rsid w:val="006A3E0D"/>
    <w:rsid w:val="006B34C8"/>
    <w:rsid w:val="006B44AE"/>
    <w:rsid w:val="006B7F03"/>
    <w:rsid w:val="006C49DD"/>
    <w:rsid w:val="006C7307"/>
    <w:rsid w:val="00725B45"/>
    <w:rsid w:val="0073180B"/>
    <w:rsid w:val="00735879"/>
    <w:rsid w:val="00737189"/>
    <w:rsid w:val="007425F9"/>
    <w:rsid w:val="007530A3"/>
    <w:rsid w:val="00760851"/>
    <w:rsid w:val="0076355A"/>
    <w:rsid w:val="00770750"/>
    <w:rsid w:val="007707AB"/>
    <w:rsid w:val="00773E2E"/>
    <w:rsid w:val="00775EAF"/>
    <w:rsid w:val="00785D65"/>
    <w:rsid w:val="007A7D60"/>
    <w:rsid w:val="007C1DC7"/>
    <w:rsid w:val="007C4336"/>
    <w:rsid w:val="007E5882"/>
    <w:rsid w:val="007E5998"/>
    <w:rsid w:val="007E5D49"/>
    <w:rsid w:val="007E61C3"/>
    <w:rsid w:val="007E7710"/>
    <w:rsid w:val="007F7AA6"/>
    <w:rsid w:val="0080765E"/>
    <w:rsid w:val="00810BEF"/>
    <w:rsid w:val="0081663F"/>
    <w:rsid w:val="008173F3"/>
    <w:rsid w:val="00820C98"/>
    <w:rsid w:val="00823624"/>
    <w:rsid w:val="008304D0"/>
    <w:rsid w:val="0083650A"/>
    <w:rsid w:val="00837E47"/>
    <w:rsid w:val="00850A3C"/>
    <w:rsid w:val="008518FE"/>
    <w:rsid w:val="0085659C"/>
    <w:rsid w:val="00864212"/>
    <w:rsid w:val="00872026"/>
    <w:rsid w:val="0087457C"/>
    <w:rsid w:val="0087792E"/>
    <w:rsid w:val="00883EAF"/>
    <w:rsid w:val="00885258"/>
    <w:rsid w:val="008A30C3"/>
    <w:rsid w:val="008A33C1"/>
    <w:rsid w:val="008A3C23"/>
    <w:rsid w:val="008B297E"/>
    <w:rsid w:val="008C2854"/>
    <w:rsid w:val="008C49CC"/>
    <w:rsid w:val="008D69E9"/>
    <w:rsid w:val="008E0645"/>
    <w:rsid w:val="008E41EC"/>
    <w:rsid w:val="008E7EFD"/>
    <w:rsid w:val="008F594A"/>
    <w:rsid w:val="009005A4"/>
    <w:rsid w:val="009015B6"/>
    <w:rsid w:val="00904C7E"/>
    <w:rsid w:val="0091035B"/>
    <w:rsid w:val="00914F27"/>
    <w:rsid w:val="00917C01"/>
    <w:rsid w:val="00917FA3"/>
    <w:rsid w:val="00926301"/>
    <w:rsid w:val="00931602"/>
    <w:rsid w:val="0096772B"/>
    <w:rsid w:val="00977A15"/>
    <w:rsid w:val="009A1F6E"/>
    <w:rsid w:val="009C1862"/>
    <w:rsid w:val="009C7D17"/>
    <w:rsid w:val="009D0DFD"/>
    <w:rsid w:val="009E484E"/>
    <w:rsid w:val="009E52D0"/>
    <w:rsid w:val="009E543F"/>
    <w:rsid w:val="009F0E0D"/>
    <w:rsid w:val="009F40FB"/>
    <w:rsid w:val="009F4B45"/>
    <w:rsid w:val="009F52AD"/>
    <w:rsid w:val="00A012AD"/>
    <w:rsid w:val="00A13E3B"/>
    <w:rsid w:val="00A22FCB"/>
    <w:rsid w:val="00A244E6"/>
    <w:rsid w:val="00A25B3B"/>
    <w:rsid w:val="00A40127"/>
    <w:rsid w:val="00A46AB9"/>
    <w:rsid w:val="00A472F1"/>
    <w:rsid w:val="00A518E5"/>
    <w:rsid w:val="00A5237D"/>
    <w:rsid w:val="00A554A3"/>
    <w:rsid w:val="00A63A3F"/>
    <w:rsid w:val="00A758EA"/>
    <w:rsid w:val="00A83EEA"/>
    <w:rsid w:val="00A90509"/>
    <w:rsid w:val="00A91937"/>
    <w:rsid w:val="00A9434E"/>
    <w:rsid w:val="00A95C50"/>
    <w:rsid w:val="00A96764"/>
    <w:rsid w:val="00AA3F92"/>
    <w:rsid w:val="00AB79A6"/>
    <w:rsid w:val="00AC4850"/>
    <w:rsid w:val="00AC54E9"/>
    <w:rsid w:val="00AD121F"/>
    <w:rsid w:val="00AD7E03"/>
    <w:rsid w:val="00AF1D39"/>
    <w:rsid w:val="00B00E65"/>
    <w:rsid w:val="00B0168C"/>
    <w:rsid w:val="00B01973"/>
    <w:rsid w:val="00B16DB5"/>
    <w:rsid w:val="00B42FF6"/>
    <w:rsid w:val="00B47B59"/>
    <w:rsid w:val="00B50814"/>
    <w:rsid w:val="00B53F81"/>
    <w:rsid w:val="00B541B8"/>
    <w:rsid w:val="00B54EF2"/>
    <w:rsid w:val="00B56C2B"/>
    <w:rsid w:val="00B62690"/>
    <w:rsid w:val="00B65BD3"/>
    <w:rsid w:val="00B70469"/>
    <w:rsid w:val="00B72DD8"/>
    <w:rsid w:val="00B72E09"/>
    <w:rsid w:val="00B833B4"/>
    <w:rsid w:val="00B92F0B"/>
    <w:rsid w:val="00B93ABC"/>
    <w:rsid w:val="00B9421D"/>
    <w:rsid w:val="00B95B33"/>
    <w:rsid w:val="00BA647A"/>
    <w:rsid w:val="00BB2866"/>
    <w:rsid w:val="00BC6619"/>
    <w:rsid w:val="00BD5FB8"/>
    <w:rsid w:val="00BE075F"/>
    <w:rsid w:val="00BE07CC"/>
    <w:rsid w:val="00BE2539"/>
    <w:rsid w:val="00BF0C69"/>
    <w:rsid w:val="00BF629B"/>
    <w:rsid w:val="00BF655C"/>
    <w:rsid w:val="00BF7B07"/>
    <w:rsid w:val="00C04A43"/>
    <w:rsid w:val="00C075EF"/>
    <w:rsid w:val="00C10D6D"/>
    <w:rsid w:val="00C11E83"/>
    <w:rsid w:val="00C16E99"/>
    <w:rsid w:val="00C2378A"/>
    <w:rsid w:val="00C31074"/>
    <w:rsid w:val="00C3648B"/>
    <w:rsid w:val="00C378A1"/>
    <w:rsid w:val="00C474F2"/>
    <w:rsid w:val="00C475D7"/>
    <w:rsid w:val="00C5052B"/>
    <w:rsid w:val="00C5787A"/>
    <w:rsid w:val="00C57EFC"/>
    <w:rsid w:val="00C621D6"/>
    <w:rsid w:val="00C75907"/>
    <w:rsid w:val="00C766FC"/>
    <w:rsid w:val="00C82D86"/>
    <w:rsid w:val="00C907C9"/>
    <w:rsid w:val="00CA0797"/>
    <w:rsid w:val="00CA55BA"/>
    <w:rsid w:val="00CB48A3"/>
    <w:rsid w:val="00CB4B8D"/>
    <w:rsid w:val="00CC0DDA"/>
    <w:rsid w:val="00CD0BD3"/>
    <w:rsid w:val="00CD1CEF"/>
    <w:rsid w:val="00CD684F"/>
    <w:rsid w:val="00CD6EE8"/>
    <w:rsid w:val="00CF2DCD"/>
    <w:rsid w:val="00D00DA7"/>
    <w:rsid w:val="00D060C1"/>
    <w:rsid w:val="00D06623"/>
    <w:rsid w:val="00D120B9"/>
    <w:rsid w:val="00D1408D"/>
    <w:rsid w:val="00D14C6B"/>
    <w:rsid w:val="00D20EFD"/>
    <w:rsid w:val="00D44407"/>
    <w:rsid w:val="00D5536F"/>
    <w:rsid w:val="00D560F1"/>
    <w:rsid w:val="00D56935"/>
    <w:rsid w:val="00D70159"/>
    <w:rsid w:val="00D716BA"/>
    <w:rsid w:val="00D758C6"/>
    <w:rsid w:val="00D7612F"/>
    <w:rsid w:val="00D83019"/>
    <w:rsid w:val="00D83EFB"/>
    <w:rsid w:val="00D90C10"/>
    <w:rsid w:val="00D92E96"/>
    <w:rsid w:val="00DA258C"/>
    <w:rsid w:val="00DA4345"/>
    <w:rsid w:val="00DC3084"/>
    <w:rsid w:val="00DC476A"/>
    <w:rsid w:val="00DD1BE7"/>
    <w:rsid w:val="00DD32B3"/>
    <w:rsid w:val="00DD3C5B"/>
    <w:rsid w:val="00DE07FA"/>
    <w:rsid w:val="00DE20DB"/>
    <w:rsid w:val="00DF1AB8"/>
    <w:rsid w:val="00DF2DDE"/>
    <w:rsid w:val="00DF77C8"/>
    <w:rsid w:val="00E01667"/>
    <w:rsid w:val="00E03168"/>
    <w:rsid w:val="00E10E29"/>
    <w:rsid w:val="00E25355"/>
    <w:rsid w:val="00E26C0A"/>
    <w:rsid w:val="00E30896"/>
    <w:rsid w:val="00E36209"/>
    <w:rsid w:val="00E37AF9"/>
    <w:rsid w:val="00E420BB"/>
    <w:rsid w:val="00E505CA"/>
    <w:rsid w:val="00E50DF6"/>
    <w:rsid w:val="00E6336D"/>
    <w:rsid w:val="00E6366C"/>
    <w:rsid w:val="00E645E8"/>
    <w:rsid w:val="00E71029"/>
    <w:rsid w:val="00E81037"/>
    <w:rsid w:val="00E82025"/>
    <w:rsid w:val="00E965C5"/>
    <w:rsid w:val="00E96A3A"/>
    <w:rsid w:val="00E97402"/>
    <w:rsid w:val="00E97B99"/>
    <w:rsid w:val="00EB2E9D"/>
    <w:rsid w:val="00ED1E14"/>
    <w:rsid w:val="00ED32DC"/>
    <w:rsid w:val="00ED4922"/>
    <w:rsid w:val="00ED584D"/>
    <w:rsid w:val="00EE6FFC"/>
    <w:rsid w:val="00EF10AC"/>
    <w:rsid w:val="00EF3D38"/>
    <w:rsid w:val="00EF4701"/>
    <w:rsid w:val="00EF564E"/>
    <w:rsid w:val="00F02E0B"/>
    <w:rsid w:val="00F17AB2"/>
    <w:rsid w:val="00F22198"/>
    <w:rsid w:val="00F33D49"/>
    <w:rsid w:val="00F3438F"/>
    <w:rsid w:val="00F3481E"/>
    <w:rsid w:val="00F35AC0"/>
    <w:rsid w:val="00F51E20"/>
    <w:rsid w:val="00F57020"/>
    <w:rsid w:val="00F577F6"/>
    <w:rsid w:val="00F65266"/>
    <w:rsid w:val="00F751E1"/>
    <w:rsid w:val="00F80F82"/>
    <w:rsid w:val="00F82D95"/>
    <w:rsid w:val="00F91CA0"/>
    <w:rsid w:val="00F932B6"/>
    <w:rsid w:val="00FC0594"/>
    <w:rsid w:val="00FC0B7B"/>
    <w:rsid w:val="00FD347F"/>
    <w:rsid w:val="00FE191A"/>
    <w:rsid w:val="00FE5C66"/>
    <w:rsid w:val="00FF164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2BC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374B2F"/>
  </w:style>
  <w:style w:type="paragraph" w:styleId="Ttulo1">
    <w:name w:val="heading 1"/>
    <w:basedOn w:val="Normal"/>
    <w:next w:val="Normal"/>
    <w:link w:val="Ttulo1Car"/>
    <w:uiPriority w:val="9"/>
    <w:qFormat/>
    <w:rsid w:val="00374B2F"/>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rsid w:val="00374B2F"/>
    <w:pPr>
      <w:keepNext/>
      <w:numPr>
        <w:ilvl w:val="1"/>
        <w:numId w:val="1"/>
      </w:numPr>
      <w:spacing w:before="120" w:after="60"/>
      <w:outlineLvl w:val="1"/>
    </w:pPr>
    <w:rPr>
      <w:i/>
      <w:iCs/>
    </w:rPr>
  </w:style>
  <w:style w:type="paragraph" w:styleId="Ttulo3">
    <w:name w:val="heading 3"/>
    <w:basedOn w:val="Normal"/>
    <w:next w:val="Normal"/>
    <w:uiPriority w:val="9"/>
    <w:qFormat/>
    <w:rsid w:val="00374B2F"/>
    <w:pPr>
      <w:keepNext/>
      <w:numPr>
        <w:ilvl w:val="2"/>
        <w:numId w:val="1"/>
      </w:numPr>
      <w:outlineLvl w:val="2"/>
    </w:pPr>
    <w:rPr>
      <w:i/>
      <w:iCs/>
    </w:rPr>
  </w:style>
  <w:style w:type="paragraph" w:styleId="Ttulo4">
    <w:name w:val="heading 4"/>
    <w:basedOn w:val="Normal"/>
    <w:next w:val="Normal"/>
    <w:uiPriority w:val="9"/>
    <w:qFormat/>
    <w:rsid w:val="00374B2F"/>
    <w:pPr>
      <w:keepNext/>
      <w:numPr>
        <w:ilvl w:val="3"/>
        <w:numId w:val="1"/>
      </w:numPr>
      <w:spacing w:before="240" w:after="60"/>
      <w:outlineLvl w:val="3"/>
    </w:pPr>
    <w:rPr>
      <w:i/>
      <w:iCs/>
      <w:sz w:val="18"/>
      <w:szCs w:val="18"/>
    </w:rPr>
  </w:style>
  <w:style w:type="paragraph" w:styleId="Ttulo5">
    <w:name w:val="heading 5"/>
    <w:basedOn w:val="Normal"/>
    <w:next w:val="Normal"/>
    <w:uiPriority w:val="9"/>
    <w:qFormat/>
    <w:rsid w:val="00374B2F"/>
    <w:pPr>
      <w:numPr>
        <w:ilvl w:val="4"/>
        <w:numId w:val="1"/>
      </w:numPr>
      <w:spacing w:before="240" w:after="60"/>
      <w:outlineLvl w:val="4"/>
    </w:pPr>
    <w:rPr>
      <w:sz w:val="18"/>
      <w:szCs w:val="18"/>
    </w:rPr>
  </w:style>
  <w:style w:type="paragraph" w:styleId="Ttulo6">
    <w:name w:val="heading 6"/>
    <w:basedOn w:val="Normal"/>
    <w:next w:val="Normal"/>
    <w:uiPriority w:val="9"/>
    <w:qFormat/>
    <w:rsid w:val="00374B2F"/>
    <w:pPr>
      <w:numPr>
        <w:ilvl w:val="5"/>
        <w:numId w:val="1"/>
      </w:numPr>
      <w:spacing w:before="240" w:after="60"/>
      <w:outlineLvl w:val="5"/>
    </w:pPr>
    <w:rPr>
      <w:i/>
      <w:iCs/>
      <w:sz w:val="16"/>
      <w:szCs w:val="16"/>
    </w:rPr>
  </w:style>
  <w:style w:type="paragraph" w:styleId="Ttulo7">
    <w:name w:val="heading 7"/>
    <w:basedOn w:val="Normal"/>
    <w:next w:val="Normal"/>
    <w:uiPriority w:val="9"/>
    <w:qFormat/>
    <w:rsid w:val="00374B2F"/>
    <w:pPr>
      <w:numPr>
        <w:ilvl w:val="6"/>
        <w:numId w:val="1"/>
      </w:numPr>
      <w:spacing w:before="240" w:after="60"/>
      <w:outlineLvl w:val="6"/>
    </w:pPr>
    <w:rPr>
      <w:sz w:val="16"/>
      <w:szCs w:val="16"/>
    </w:rPr>
  </w:style>
  <w:style w:type="paragraph" w:styleId="Ttulo8">
    <w:name w:val="heading 8"/>
    <w:basedOn w:val="Normal"/>
    <w:next w:val="Normal"/>
    <w:uiPriority w:val="9"/>
    <w:qFormat/>
    <w:rsid w:val="00374B2F"/>
    <w:pPr>
      <w:numPr>
        <w:ilvl w:val="7"/>
        <w:numId w:val="1"/>
      </w:numPr>
      <w:spacing w:before="240" w:after="60"/>
      <w:outlineLvl w:val="7"/>
    </w:pPr>
    <w:rPr>
      <w:i/>
      <w:iCs/>
      <w:sz w:val="16"/>
      <w:szCs w:val="16"/>
    </w:rPr>
  </w:style>
  <w:style w:type="paragraph" w:styleId="Ttulo9">
    <w:name w:val="heading 9"/>
    <w:basedOn w:val="Normal"/>
    <w:next w:val="Normal"/>
    <w:uiPriority w:val="9"/>
    <w:qFormat/>
    <w:rsid w:val="00374B2F"/>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rsid w:val="00374B2F"/>
    <w:pPr>
      <w:spacing w:before="20"/>
      <w:ind w:firstLine="202"/>
      <w:jc w:val="both"/>
    </w:pPr>
    <w:rPr>
      <w:b/>
      <w:bCs/>
      <w:sz w:val="18"/>
      <w:szCs w:val="18"/>
    </w:rPr>
  </w:style>
  <w:style w:type="paragraph" w:customStyle="1" w:styleId="Authors">
    <w:name w:val="Authors"/>
    <w:basedOn w:val="Normal"/>
    <w:next w:val="Normal"/>
    <w:rsid w:val="00374B2F"/>
    <w:pPr>
      <w:framePr w:w="9072" w:hSpace="187" w:vSpace="187" w:wrap="notBeside" w:vAnchor="text" w:hAnchor="page" w:xAlign="center" w:y="1"/>
      <w:spacing w:after="320"/>
      <w:jc w:val="center"/>
    </w:pPr>
    <w:rPr>
      <w:sz w:val="22"/>
      <w:szCs w:val="22"/>
    </w:rPr>
  </w:style>
  <w:style w:type="character" w:customStyle="1" w:styleId="MemberType">
    <w:name w:val="MemberType"/>
    <w:rsid w:val="00374B2F"/>
    <w:rPr>
      <w:rFonts w:ascii="Times New Roman" w:hAnsi="Times New Roman" w:cs="Times New Roman"/>
      <w:i/>
      <w:iCs/>
      <w:sz w:val="22"/>
      <w:szCs w:val="22"/>
    </w:rPr>
  </w:style>
  <w:style w:type="paragraph" w:styleId="Ttulo">
    <w:name w:val="Title"/>
    <w:basedOn w:val="Normal"/>
    <w:next w:val="Normal"/>
    <w:qFormat/>
    <w:rsid w:val="00374B2F"/>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semiHidden/>
    <w:rsid w:val="00374B2F"/>
    <w:pPr>
      <w:ind w:firstLine="202"/>
      <w:jc w:val="both"/>
    </w:pPr>
    <w:rPr>
      <w:sz w:val="16"/>
      <w:szCs w:val="16"/>
    </w:rPr>
  </w:style>
  <w:style w:type="paragraph" w:customStyle="1" w:styleId="References">
    <w:name w:val="References"/>
    <w:basedOn w:val="Normal"/>
    <w:rsid w:val="00374B2F"/>
    <w:pPr>
      <w:numPr>
        <w:numId w:val="12"/>
      </w:numPr>
      <w:jc w:val="both"/>
    </w:pPr>
    <w:rPr>
      <w:sz w:val="16"/>
      <w:szCs w:val="16"/>
    </w:rPr>
  </w:style>
  <w:style w:type="paragraph" w:customStyle="1" w:styleId="IndexTerms">
    <w:name w:val="IndexTerms"/>
    <w:basedOn w:val="Normal"/>
    <w:next w:val="Normal"/>
    <w:rsid w:val="00374B2F"/>
    <w:pPr>
      <w:ind w:firstLine="202"/>
      <w:jc w:val="both"/>
    </w:pPr>
    <w:rPr>
      <w:b/>
      <w:bCs/>
      <w:sz w:val="18"/>
      <w:szCs w:val="18"/>
    </w:rPr>
  </w:style>
  <w:style w:type="character" w:styleId="Refdenotaalpie">
    <w:name w:val="footnote reference"/>
    <w:semiHidden/>
    <w:rsid w:val="00374B2F"/>
    <w:rPr>
      <w:vertAlign w:val="superscript"/>
    </w:rPr>
  </w:style>
  <w:style w:type="paragraph" w:styleId="Piedepgina">
    <w:name w:val="footer"/>
    <w:basedOn w:val="Normal"/>
    <w:link w:val="PiedepginaCar"/>
    <w:uiPriority w:val="99"/>
    <w:rsid w:val="00374B2F"/>
    <w:pPr>
      <w:tabs>
        <w:tab w:val="center" w:pos="4320"/>
        <w:tab w:val="right" w:pos="8640"/>
      </w:tabs>
    </w:pPr>
  </w:style>
  <w:style w:type="paragraph" w:customStyle="1" w:styleId="Text">
    <w:name w:val="Text"/>
    <w:basedOn w:val="Normal"/>
    <w:rsid w:val="00374B2F"/>
    <w:pPr>
      <w:widowControl w:val="0"/>
      <w:spacing w:line="252" w:lineRule="auto"/>
      <w:ind w:firstLine="202"/>
      <w:jc w:val="both"/>
    </w:pPr>
  </w:style>
  <w:style w:type="paragraph" w:customStyle="1" w:styleId="TableTitle">
    <w:name w:val="Table Title"/>
    <w:basedOn w:val="Normal"/>
    <w:rsid w:val="00374B2F"/>
    <w:pPr>
      <w:jc w:val="center"/>
    </w:pPr>
    <w:rPr>
      <w:smallCaps/>
      <w:sz w:val="16"/>
      <w:szCs w:val="16"/>
    </w:rPr>
  </w:style>
  <w:style w:type="paragraph" w:customStyle="1" w:styleId="ReferenceHead">
    <w:name w:val="Reference Head"/>
    <w:basedOn w:val="Ttulo1"/>
    <w:link w:val="ReferenceHeadChar"/>
    <w:rsid w:val="00374B2F"/>
    <w:pPr>
      <w:numPr>
        <w:numId w:val="0"/>
      </w:numPr>
    </w:pPr>
  </w:style>
  <w:style w:type="paragraph" w:styleId="Encabezado">
    <w:name w:val="header"/>
    <w:basedOn w:val="Normal"/>
    <w:rsid w:val="00374B2F"/>
    <w:pPr>
      <w:tabs>
        <w:tab w:val="center" w:pos="4320"/>
        <w:tab w:val="right" w:pos="8640"/>
      </w:tabs>
    </w:pPr>
  </w:style>
  <w:style w:type="paragraph" w:customStyle="1" w:styleId="Equation">
    <w:name w:val="Equation"/>
    <w:basedOn w:val="Normal"/>
    <w:next w:val="Normal"/>
    <w:rsid w:val="00374B2F"/>
    <w:pPr>
      <w:widowControl w:val="0"/>
      <w:tabs>
        <w:tab w:val="right" w:pos="5040"/>
      </w:tabs>
      <w:spacing w:line="252" w:lineRule="auto"/>
      <w:jc w:val="both"/>
    </w:pPr>
  </w:style>
  <w:style w:type="character" w:styleId="Hipervnculo">
    <w:name w:val="Hyperlink"/>
    <w:rsid w:val="00374B2F"/>
    <w:rPr>
      <w:color w:val="0000FF"/>
      <w:u w:val="single"/>
    </w:rPr>
  </w:style>
  <w:style w:type="character" w:styleId="Hipervnculovisitado">
    <w:name w:val="FollowedHyperlink"/>
    <w:rsid w:val="00374B2F"/>
    <w:rPr>
      <w:color w:val="800080"/>
      <w:u w:val="single"/>
    </w:rPr>
  </w:style>
  <w:style w:type="paragraph" w:styleId="Sangradetextonormal">
    <w:name w:val="Body Text Indent"/>
    <w:basedOn w:val="Normal"/>
    <w:link w:val="SangradetextonormalCar"/>
    <w:rsid w:val="00374B2F"/>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semiHidden/>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44"/>
      </w:numPr>
      <w:tabs>
        <w:tab w:val="left" w:pos="533"/>
      </w:tabs>
      <w:spacing w:before="80" w:after="200"/>
      <w:ind w:left="0" w:firstLine="0"/>
      <w:jc w:val="both"/>
    </w:pPr>
    <w:rPr>
      <w:noProof/>
      <w:sz w:val="16"/>
      <w:szCs w:val="16"/>
    </w:rPr>
  </w:style>
  <w:style w:type="paragraph" w:customStyle="1" w:styleId="references0">
    <w:name w:val="references"/>
    <w:uiPriority w:val="99"/>
    <w:rsid w:val="00E81037"/>
    <w:pPr>
      <w:numPr>
        <w:numId w:val="45"/>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customStyle="1" w:styleId="Mencinsinresolver1">
    <w:name w:val="Mención sin resolver1"/>
    <w:basedOn w:val="Fuentedeprrafopredeter"/>
    <w:uiPriority w:val="99"/>
    <w:semiHidden/>
    <w:unhideWhenUsed/>
    <w:rsid w:val="009F0E0D"/>
    <w:rPr>
      <w:color w:val="808080"/>
      <w:shd w:val="clear" w:color="auto" w:fill="E6E6E6"/>
    </w:rPr>
  </w:style>
  <w:style w:type="character" w:styleId="Refdecomentario">
    <w:name w:val="annotation reference"/>
    <w:basedOn w:val="Fuentedeprrafopredeter"/>
    <w:semiHidden/>
    <w:unhideWhenUsed/>
    <w:rsid w:val="008E41EC"/>
    <w:rPr>
      <w:sz w:val="16"/>
      <w:szCs w:val="16"/>
    </w:rPr>
  </w:style>
  <w:style w:type="paragraph" w:styleId="Textocomentario">
    <w:name w:val="annotation text"/>
    <w:basedOn w:val="Normal"/>
    <w:link w:val="TextocomentarioCar"/>
    <w:unhideWhenUsed/>
    <w:rsid w:val="008E41EC"/>
  </w:style>
  <w:style w:type="character" w:customStyle="1" w:styleId="TextocomentarioCar">
    <w:name w:val="Texto comentario Car"/>
    <w:basedOn w:val="Fuentedeprrafopredeter"/>
    <w:link w:val="Textocomentario"/>
    <w:rsid w:val="008E41EC"/>
  </w:style>
  <w:style w:type="paragraph" w:styleId="Asuntodelcomentario">
    <w:name w:val="annotation subject"/>
    <w:basedOn w:val="Textocomentario"/>
    <w:next w:val="Textocomentario"/>
    <w:link w:val="AsuntodelcomentarioCar"/>
    <w:semiHidden/>
    <w:unhideWhenUsed/>
    <w:rsid w:val="008E41EC"/>
    <w:rPr>
      <w:b/>
      <w:bCs/>
    </w:rPr>
  </w:style>
  <w:style w:type="character" w:customStyle="1" w:styleId="AsuntodelcomentarioCar">
    <w:name w:val="Asunto del comentario Car"/>
    <w:basedOn w:val="TextocomentarioCar"/>
    <w:link w:val="Asuntodelcomentario"/>
    <w:semiHidden/>
    <w:rsid w:val="008E41EC"/>
    <w:rPr>
      <w:b/>
      <w:bCs/>
    </w:rPr>
  </w:style>
  <w:style w:type="paragraph" w:styleId="NormalWeb">
    <w:name w:val="Normal (Web)"/>
    <w:basedOn w:val="Normal"/>
    <w:uiPriority w:val="99"/>
    <w:semiHidden/>
    <w:unhideWhenUsed/>
    <w:rsid w:val="00B00E65"/>
    <w:pPr>
      <w:spacing w:before="100" w:beforeAutospacing="1" w:after="100" w:afterAutospacing="1"/>
    </w:pPr>
    <w:rPr>
      <w:rFonts w:eastAsiaTheme="minorEastAsia"/>
      <w:sz w:val="24"/>
      <w:szCs w:val="24"/>
    </w:rPr>
  </w:style>
  <w:style w:type="paragraph" w:styleId="Revisin">
    <w:name w:val="Revision"/>
    <w:hidden/>
    <w:uiPriority w:val="71"/>
    <w:semiHidden/>
    <w:rsid w:val="00DC30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374B2F"/>
  </w:style>
  <w:style w:type="paragraph" w:styleId="Ttulo1">
    <w:name w:val="heading 1"/>
    <w:basedOn w:val="Normal"/>
    <w:next w:val="Normal"/>
    <w:link w:val="Ttulo1Car"/>
    <w:uiPriority w:val="9"/>
    <w:qFormat/>
    <w:rsid w:val="00374B2F"/>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rsid w:val="00374B2F"/>
    <w:pPr>
      <w:keepNext/>
      <w:numPr>
        <w:ilvl w:val="1"/>
        <w:numId w:val="1"/>
      </w:numPr>
      <w:spacing w:before="120" w:after="60"/>
      <w:outlineLvl w:val="1"/>
    </w:pPr>
    <w:rPr>
      <w:i/>
      <w:iCs/>
    </w:rPr>
  </w:style>
  <w:style w:type="paragraph" w:styleId="Ttulo3">
    <w:name w:val="heading 3"/>
    <w:basedOn w:val="Normal"/>
    <w:next w:val="Normal"/>
    <w:uiPriority w:val="9"/>
    <w:qFormat/>
    <w:rsid w:val="00374B2F"/>
    <w:pPr>
      <w:keepNext/>
      <w:numPr>
        <w:ilvl w:val="2"/>
        <w:numId w:val="1"/>
      </w:numPr>
      <w:outlineLvl w:val="2"/>
    </w:pPr>
    <w:rPr>
      <w:i/>
      <w:iCs/>
    </w:rPr>
  </w:style>
  <w:style w:type="paragraph" w:styleId="Ttulo4">
    <w:name w:val="heading 4"/>
    <w:basedOn w:val="Normal"/>
    <w:next w:val="Normal"/>
    <w:uiPriority w:val="9"/>
    <w:qFormat/>
    <w:rsid w:val="00374B2F"/>
    <w:pPr>
      <w:keepNext/>
      <w:numPr>
        <w:ilvl w:val="3"/>
        <w:numId w:val="1"/>
      </w:numPr>
      <w:spacing w:before="240" w:after="60"/>
      <w:outlineLvl w:val="3"/>
    </w:pPr>
    <w:rPr>
      <w:i/>
      <w:iCs/>
      <w:sz w:val="18"/>
      <w:szCs w:val="18"/>
    </w:rPr>
  </w:style>
  <w:style w:type="paragraph" w:styleId="Ttulo5">
    <w:name w:val="heading 5"/>
    <w:basedOn w:val="Normal"/>
    <w:next w:val="Normal"/>
    <w:uiPriority w:val="9"/>
    <w:qFormat/>
    <w:rsid w:val="00374B2F"/>
    <w:pPr>
      <w:numPr>
        <w:ilvl w:val="4"/>
        <w:numId w:val="1"/>
      </w:numPr>
      <w:spacing w:before="240" w:after="60"/>
      <w:outlineLvl w:val="4"/>
    </w:pPr>
    <w:rPr>
      <w:sz w:val="18"/>
      <w:szCs w:val="18"/>
    </w:rPr>
  </w:style>
  <w:style w:type="paragraph" w:styleId="Ttulo6">
    <w:name w:val="heading 6"/>
    <w:basedOn w:val="Normal"/>
    <w:next w:val="Normal"/>
    <w:uiPriority w:val="9"/>
    <w:qFormat/>
    <w:rsid w:val="00374B2F"/>
    <w:pPr>
      <w:numPr>
        <w:ilvl w:val="5"/>
        <w:numId w:val="1"/>
      </w:numPr>
      <w:spacing w:before="240" w:after="60"/>
      <w:outlineLvl w:val="5"/>
    </w:pPr>
    <w:rPr>
      <w:i/>
      <w:iCs/>
      <w:sz w:val="16"/>
      <w:szCs w:val="16"/>
    </w:rPr>
  </w:style>
  <w:style w:type="paragraph" w:styleId="Ttulo7">
    <w:name w:val="heading 7"/>
    <w:basedOn w:val="Normal"/>
    <w:next w:val="Normal"/>
    <w:uiPriority w:val="9"/>
    <w:qFormat/>
    <w:rsid w:val="00374B2F"/>
    <w:pPr>
      <w:numPr>
        <w:ilvl w:val="6"/>
        <w:numId w:val="1"/>
      </w:numPr>
      <w:spacing w:before="240" w:after="60"/>
      <w:outlineLvl w:val="6"/>
    </w:pPr>
    <w:rPr>
      <w:sz w:val="16"/>
      <w:szCs w:val="16"/>
    </w:rPr>
  </w:style>
  <w:style w:type="paragraph" w:styleId="Ttulo8">
    <w:name w:val="heading 8"/>
    <w:basedOn w:val="Normal"/>
    <w:next w:val="Normal"/>
    <w:uiPriority w:val="9"/>
    <w:qFormat/>
    <w:rsid w:val="00374B2F"/>
    <w:pPr>
      <w:numPr>
        <w:ilvl w:val="7"/>
        <w:numId w:val="1"/>
      </w:numPr>
      <w:spacing w:before="240" w:after="60"/>
      <w:outlineLvl w:val="7"/>
    </w:pPr>
    <w:rPr>
      <w:i/>
      <w:iCs/>
      <w:sz w:val="16"/>
      <w:szCs w:val="16"/>
    </w:rPr>
  </w:style>
  <w:style w:type="paragraph" w:styleId="Ttulo9">
    <w:name w:val="heading 9"/>
    <w:basedOn w:val="Normal"/>
    <w:next w:val="Normal"/>
    <w:uiPriority w:val="9"/>
    <w:qFormat/>
    <w:rsid w:val="00374B2F"/>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rsid w:val="00374B2F"/>
    <w:pPr>
      <w:spacing w:before="20"/>
      <w:ind w:firstLine="202"/>
      <w:jc w:val="both"/>
    </w:pPr>
    <w:rPr>
      <w:b/>
      <w:bCs/>
      <w:sz w:val="18"/>
      <w:szCs w:val="18"/>
    </w:rPr>
  </w:style>
  <w:style w:type="paragraph" w:customStyle="1" w:styleId="Authors">
    <w:name w:val="Authors"/>
    <w:basedOn w:val="Normal"/>
    <w:next w:val="Normal"/>
    <w:rsid w:val="00374B2F"/>
    <w:pPr>
      <w:framePr w:w="9072" w:hSpace="187" w:vSpace="187" w:wrap="notBeside" w:vAnchor="text" w:hAnchor="page" w:xAlign="center" w:y="1"/>
      <w:spacing w:after="320"/>
      <w:jc w:val="center"/>
    </w:pPr>
    <w:rPr>
      <w:sz w:val="22"/>
      <w:szCs w:val="22"/>
    </w:rPr>
  </w:style>
  <w:style w:type="character" w:customStyle="1" w:styleId="MemberType">
    <w:name w:val="MemberType"/>
    <w:rsid w:val="00374B2F"/>
    <w:rPr>
      <w:rFonts w:ascii="Times New Roman" w:hAnsi="Times New Roman" w:cs="Times New Roman"/>
      <w:i/>
      <w:iCs/>
      <w:sz w:val="22"/>
      <w:szCs w:val="22"/>
    </w:rPr>
  </w:style>
  <w:style w:type="paragraph" w:styleId="Ttulo">
    <w:name w:val="Title"/>
    <w:basedOn w:val="Normal"/>
    <w:next w:val="Normal"/>
    <w:qFormat/>
    <w:rsid w:val="00374B2F"/>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semiHidden/>
    <w:rsid w:val="00374B2F"/>
    <w:pPr>
      <w:ind w:firstLine="202"/>
      <w:jc w:val="both"/>
    </w:pPr>
    <w:rPr>
      <w:sz w:val="16"/>
      <w:szCs w:val="16"/>
    </w:rPr>
  </w:style>
  <w:style w:type="paragraph" w:customStyle="1" w:styleId="References">
    <w:name w:val="References"/>
    <w:basedOn w:val="Normal"/>
    <w:rsid w:val="00374B2F"/>
    <w:pPr>
      <w:numPr>
        <w:numId w:val="12"/>
      </w:numPr>
      <w:jc w:val="both"/>
    </w:pPr>
    <w:rPr>
      <w:sz w:val="16"/>
      <w:szCs w:val="16"/>
    </w:rPr>
  </w:style>
  <w:style w:type="paragraph" w:customStyle="1" w:styleId="IndexTerms">
    <w:name w:val="IndexTerms"/>
    <w:basedOn w:val="Normal"/>
    <w:next w:val="Normal"/>
    <w:rsid w:val="00374B2F"/>
    <w:pPr>
      <w:ind w:firstLine="202"/>
      <w:jc w:val="both"/>
    </w:pPr>
    <w:rPr>
      <w:b/>
      <w:bCs/>
      <w:sz w:val="18"/>
      <w:szCs w:val="18"/>
    </w:rPr>
  </w:style>
  <w:style w:type="character" w:styleId="Refdenotaalpie">
    <w:name w:val="footnote reference"/>
    <w:semiHidden/>
    <w:rsid w:val="00374B2F"/>
    <w:rPr>
      <w:vertAlign w:val="superscript"/>
    </w:rPr>
  </w:style>
  <w:style w:type="paragraph" w:styleId="Piedepgina">
    <w:name w:val="footer"/>
    <w:basedOn w:val="Normal"/>
    <w:link w:val="PiedepginaCar"/>
    <w:uiPriority w:val="99"/>
    <w:rsid w:val="00374B2F"/>
    <w:pPr>
      <w:tabs>
        <w:tab w:val="center" w:pos="4320"/>
        <w:tab w:val="right" w:pos="8640"/>
      </w:tabs>
    </w:pPr>
  </w:style>
  <w:style w:type="paragraph" w:customStyle="1" w:styleId="Text">
    <w:name w:val="Text"/>
    <w:basedOn w:val="Normal"/>
    <w:rsid w:val="00374B2F"/>
    <w:pPr>
      <w:widowControl w:val="0"/>
      <w:spacing w:line="252" w:lineRule="auto"/>
      <w:ind w:firstLine="202"/>
      <w:jc w:val="both"/>
    </w:pPr>
  </w:style>
  <w:style w:type="paragraph" w:customStyle="1" w:styleId="TableTitle">
    <w:name w:val="Table Title"/>
    <w:basedOn w:val="Normal"/>
    <w:rsid w:val="00374B2F"/>
    <w:pPr>
      <w:jc w:val="center"/>
    </w:pPr>
    <w:rPr>
      <w:smallCaps/>
      <w:sz w:val="16"/>
      <w:szCs w:val="16"/>
    </w:rPr>
  </w:style>
  <w:style w:type="paragraph" w:customStyle="1" w:styleId="ReferenceHead">
    <w:name w:val="Reference Head"/>
    <w:basedOn w:val="Ttulo1"/>
    <w:link w:val="ReferenceHeadChar"/>
    <w:rsid w:val="00374B2F"/>
    <w:pPr>
      <w:numPr>
        <w:numId w:val="0"/>
      </w:numPr>
    </w:pPr>
  </w:style>
  <w:style w:type="paragraph" w:styleId="Encabezado">
    <w:name w:val="header"/>
    <w:basedOn w:val="Normal"/>
    <w:rsid w:val="00374B2F"/>
    <w:pPr>
      <w:tabs>
        <w:tab w:val="center" w:pos="4320"/>
        <w:tab w:val="right" w:pos="8640"/>
      </w:tabs>
    </w:pPr>
  </w:style>
  <w:style w:type="paragraph" w:customStyle="1" w:styleId="Equation">
    <w:name w:val="Equation"/>
    <w:basedOn w:val="Normal"/>
    <w:next w:val="Normal"/>
    <w:rsid w:val="00374B2F"/>
    <w:pPr>
      <w:widowControl w:val="0"/>
      <w:tabs>
        <w:tab w:val="right" w:pos="5040"/>
      </w:tabs>
      <w:spacing w:line="252" w:lineRule="auto"/>
      <w:jc w:val="both"/>
    </w:pPr>
  </w:style>
  <w:style w:type="character" w:styleId="Hipervnculo">
    <w:name w:val="Hyperlink"/>
    <w:rsid w:val="00374B2F"/>
    <w:rPr>
      <w:color w:val="0000FF"/>
      <w:u w:val="single"/>
    </w:rPr>
  </w:style>
  <w:style w:type="character" w:styleId="Hipervnculovisitado">
    <w:name w:val="FollowedHyperlink"/>
    <w:rsid w:val="00374B2F"/>
    <w:rPr>
      <w:color w:val="800080"/>
      <w:u w:val="single"/>
    </w:rPr>
  </w:style>
  <w:style w:type="paragraph" w:styleId="Sangradetextonormal">
    <w:name w:val="Body Text Indent"/>
    <w:basedOn w:val="Normal"/>
    <w:link w:val="SangradetextonormalCar"/>
    <w:rsid w:val="00374B2F"/>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semiHidden/>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44"/>
      </w:numPr>
      <w:tabs>
        <w:tab w:val="left" w:pos="533"/>
      </w:tabs>
      <w:spacing w:before="80" w:after="200"/>
      <w:ind w:left="0" w:firstLine="0"/>
      <w:jc w:val="both"/>
    </w:pPr>
    <w:rPr>
      <w:noProof/>
      <w:sz w:val="16"/>
      <w:szCs w:val="16"/>
    </w:rPr>
  </w:style>
  <w:style w:type="paragraph" w:customStyle="1" w:styleId="references0">
    <w:name w:val="references"/>
    <w:uiPriority w:val="99"/>
    <w:rsid w:val="00E81037"/>
    <w:pPr>
      <w:numPr>
        <w:numId w:val="45"/>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customStyle="1" w:styleId="Mencinsinresolver1">
    <w:name w:val="Mención sin resolver1"/>
    <w:basedOn w:val="Fuentedeprrafopredeter"/>
    <w:uiPriority w:val="99"/>
    <w:semiHidden/>
    <w:unhideWhenUsed/>
    <w:rsid w:val="009F0E0D"/>
    <w:rPr>
      <w:color w:val="808080"/>
      <w:shd w:val="clear" w:color="auto" w:fill="E6E6E6"/>
    </w:rPr>
  </w:style>
  <w:style w:type="character" w:styleId="Refdecomentario">
    <w:name w:val="annotation reference"/>
    <w:basedOn w:val="Fuentedeprrafopredeter"/>
    <w:semiHidden/>
    <w:unhideWhenUsed/>
    <w:rsid w:val="008E41EC"/>
    <w:rPr>
      <w:sz w:val="16"/>
      <w:szCs w:val="16"/>
    </w:rPr>
  </w:style>
  <w:style w:type="paragraph" w:styleId="Textocomentario">
    <w:name w:val="annotation text"/>
    <w:basedOn w:val="Normal"/>
    <w:link w:val="TextocomentarioCar"/>
    <w:unhideWhenUsed/>
    <w:rsid w:val="008E41EC"/>
  </w:style>
  <w:style w:type="character" w:customStyle="1" w:styleId="TextocomentarioCar">
    <w:name w:val="Texto comentario Car"/>
    <w:basedOn w:val="Fuentedeprrafopredeter"/>
    <w:link w:val="Textocomentario"/>
    <w:rsid w:val="008E41EC"/>
  </w:style>
  <w:style w:type="paragraph" w:styleId="Asuntodelcomentario">
    <w:name w:val="annotation subject"/>
    <w:basedOn w:val="Textocomentario"/>
    <w:next w:val="Textocomentario"/>
    <w:link w:val="AsuntodelcomentarioCar"/>
    <w:semiHidden/>
    <w:unhideWhenUsed/>
    <w:rsid w:val="008E41EC"/>
    <w:rPr>
      <w:b/>
      <w:bCs/>
    </w:rPr>
  </w:style>
  <w:style w:type="character" w:customStyle="1" w:styleId="AsuntodelcomentarioCar">
    <w:name w:val="Asunto del comentario Car"/>
    <w:basedOn w:val="TextocomentarioCar"/>
    <w:link w:val="Asuntodelcomentario"/>
    <w:semiHidden/>
    <w:rsid w:val="008E41EC"/>
    <w:rPr>
      <w:b/>
      <w:bCs/>
    </w:rPr>
  </w:style>
  <w:style w:type="paragraph" w:styleId="NormalWeb">
    <w:name w:val="Normal (Web)"/>
    <w:basedOn w:val="Normal"/>
    <w:uiPriority w:val="99"/>
    <w:semiHidden/>
    <w:unhideWhenUsed/>
    <w:rsid w:val="00B00E65"/>
    <w:pPr>
      <w:spacing w:before="100" w:beforeAutospacing="1" w:after="100" w:afterAutospacing="1"/>
    </w:pPr>
    <w:rPr>
      <w:rFonts w:eastAsiaTheme="minorEastAsia"/>
      <w:sz w:val="24"/>
      <w:szCs w:val="24"/>
    </w:rPr>
  </w:style>
  <w:style w:type="paragraph" w:styleId="Revisin">
    <w:name w:val="Revision"/>
    <w:hidden/>
    <w:uiPriority w:val="71"/>
    <w:semiHidden/>
    <w:rsid w:val="00DC30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oleObject" Target="embeddings/oleObject1.bin"/><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www.sense.com.br/arquivos/produtos/arq3/Flyer%20US1300_Rev.%20D_Esp.pdf" TargetMode="External"/><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hyperlink" Target="https://www.zettlex.com/es/articles/sensores-de-posicion/" TargetMode="External"/><Relationship Id="rId30" Type="http://schemas.openxmlformats.org/officeDocument/2006/relationships/footer" Target="footer1.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mailto:pdmoreno@espoch.edu.e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BEB49-65BB-453F-8C89-F47B60E6A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128</TotalTime>
  <Pages>8</Pages>
  <Words>4971</Words>
  <Characters>28341</Characters>
  <Application>Microsoft Office Word</Application>
  <DocSecurity>0</DocSecurity>
  <Lines>236</Lines>
  <Paragraphs>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33246</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lastModifiedBy>Diego Arcos</cp:lastModifiedBy>
  <cp:revision>6</cp:revision>
  <cp:lastPrinted>2018-05-26T08:17:00Z</cp:lastPrinted>
  <dcterms:created xsi:type="dcterms:W3CDTF">2018-05-26T08:13:00Z</dcterms:created>
  <dcterms:modified xsi:type="dcterms:W3CDTF">2019-01-03T02:14:00Z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