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FD1" w:rsidRPr="00773152" w:rsidRDefault="007B1393" w:rsidP="000B7FD1">
      <w:pPr>
        <w:spacing w:line="240" w:lineRule="auto"/>
        <w:ind w:firstLine="0"/>
        <w:jc w:val="center"/>
        <w:rPr>
          <w:rFonts w:ascii="Arial" w:hAnsi="Arial" w:cs="Arial"/>
          <w:b/>
          <w:lang w:val="es-EC"/>
        </w:rPr>
      </w:pPr>
      <w:r w:rsidRPr="00773152">
        <w:rPr>
          <w:rFonts w:ascii="Arial" w:hAnsi="Arial" w:cs="Arial"/>
          <w:b/>
          <w:lang w:val="es-EC"/>
        </w:rPr>
        <w:t>ANÁLISIS SÍSMICO ESPACIAL Y PLANO DEL BLOQ</w:t>
      </w:r>
      <w:bookmarkStart w:id="0" w:name="_GoBack"/>
      <w:bookmarkEnd w:id="0"/>
      <w:r w:rsidRPr="00773152">
        <w:rPr>
          <w:rFonts w:ascii="Arial" w:hAnsi="Arial" w:cs="Arial"/>
          <w:b/>
          <w:lang w:val="es-EC"/>
        </w:rPr>
        <w:t xml:space="preserve">UE ESTRUCTURAL 8 DE LA UFA-ESPE CON AISLADORES DE TRIPLE PÉNDULO DE FRICCIÓN </w:t>
      </w:r>
    </w:p>
    <w:p w:rsidR="007B1393" w:rsidRPr="00773152" w:rsidRDefault="007B1393" w:rsidP="000B7FD1">
      <w:pPr>
        <w:spacing w:line="240" w:lineRule="auto"/>
        <w:ind w:firstLine="0"/>
        <w:jc w:val="center"/>
        <w:rPr>
          <w:rFonts w:ascii="Arial" w:hAnsi="Arial" w:cs="Arial"/>
          <w:b/>
          <w:lang w:val="es-EC"/>
        </w:rPr>
      </w:pPr>
    </w:p>
    <w:p w:rsidR="000B7FD1" w:rsidRPr="00773152" w:rsidRDefault="000B7FD1" w:rsidP="006F57D3">
      <w:pPr>
        <w:spacing w:line="240" w:lineRule="auto"/>
        <w:ind w:firstLine="0"/>
        <w:jc w:val="center"/>
        <w:rPr>
          <w:rFonts w:ascii="Arial" w:hAnsi="Arial" w:cs="Arial"/>
          <w:b/>
        </w:rPr>
      </w:pPr>
    </w:p>
    <w:p w:rsidR="00483989" w:rsidRPr="00773152" w:rsidRDefault="00483989" w:rsidP="00483989">
      <w:pPr>
        <w:spacing w:line="240" w:lineRule="auto"/>
        <w:ind w:firstLine="0"/>
        <w:jc w:val="center"/>
        <w:rPr>
          <w:rFonts w:ascii="Arial" w:hAnsi="Arial" w:cs="Arial"/>
          <w:lang w:val="en-US"/>
        </w:rPr>
      </w:pPr>
      <w:r w:rsidRPr="00773152">
        <w:rPr>
          <w:rFonts w:ascii="Arial" w:hAnsi="Arial" w:cs="Arial"/>
          <w:lang w:val="en-US"/>
        </w:rPr>
        <w:t>3D AND 2D SEISMIC ANALYSIS WITH SEISMIC ISOLATORS IN BLOCK 8 FOR THE GRADUATE INVESTIGATION CENTER'S IN THE ARMED FORCES UNIVERSITY - ESPE</w:t>
      </w:r>
    </w:p>
    <w:p w:rsidR="00483989" w:rsidRPr="00773152" w:rsidRDefault="00483989" w:rsidP="00012FE1">
      <w:pPr>
        <w:spacing w:line="240" w:lineRule="auto"/>
        <w:ind w:firstLine="0"/>
        <w:jc w:val="center"/>
        <w:rPr>
          <w:rFonts w:ascii="Arial" w:hAnsi="Arial" w:cs="Arial"/>
          <w:lang w:val="en-US"/>
        </w:rPr>
      </w:pPr>
    </w:p>
    <w:p w:rsidR="00162F31" w:rsidRPr="00773152" w:rsidRDefault="00162F31" w:rsidP="00012FE1">
      <w:pPr>
        <w:spacing w:line="240" w:lineRule="auto"/>
        <w:ind w:firstLine="0"/>
        <w:jc w:val="center"/>
        <w:rPr>
          <w:rFonts w:ascii="Arial" w:hAnsi="Arial" w:cs="Arial"/>
          <w:lang w:val="en-US"/>
        </w:rPr>
      </w:pPr>
    </w:p>
    <w:p w:rsidR="009100EC" w:rsidRPr="00773152" w:rsidRDefault="009100EC" w:rsidP="00B345FC">
      <w:pPr>
        <w:spacing w:line="240" w:lineRule="auto"/>
        <w:jc w:val="center"/>
        <w:rPr>
          <w:rFonts w:ascii="Arial" w:hAnsi="Arial" w:cs="Arial"/>
          <w:b/>
          <w:sz w:val="22"/>
        </w:rPr>
      </w:pPr>
      <w:r w:rsidRPr="00773152">
        <w:rPr>
          <w:rFonts w:ascii="Arial" w:hAnsi="Arial" w:cs="Arial"/>
          <w:b/>
          <w:sz w:val="22"/>
        </w:rPr>
        <w:t>Roberto Aguiar</w:t>
      </w:r>
      <w:r w:rsidR="00F05110" w:rsidRPr="00773152">
        <w:rPr>
          <w:rFonts w:ascii="Arial" w:hAnsi="Arial" w:cs="Arial"/>
          <w:b/>
          <w:sz w:val="22"/>
        </w:rPr>
        <w:t>,</w:t>
      </w:r>
      <w:r w:rsidR="00B345FC" w:rsidRPr="00773152">
        <w:rPr>
          <w:rFonts w:ascii="Arial" w:hAnsi="Arial" w:cs="Arial"/>
          <w:b/>
          <w:sz w:val="22"/>
        </w:rPr>
        <w:t xml:space="preserve"> Rodrigo Mejía y Edison Morales</w:t>
      </w:r>
    </w:p>
    <w:p w:rsidR="0025342E" w:rsidRPr="00773152" w:rsidRDefault="0025342E" w:rsidP="0005082C">
      <w:pPr>
        <w:spacing w:line="240" w:lineRule="auto"/>
        <w:jc w:val="center"/>
        <w:rPr>
          <w:rFonts w:ascii="Arial" w:hAnsi="Arial" w:cs="Arial"/>
          <w:b/>
          <w:vertAlign w:val="superscript"/>
        </w:rPr>
      </w:pPr>
    </w:p>
    <w:p w:rsidR="009100EC" w:rsidRPr="00773152" w:rsidRDefault="009100EC" w:rsidP="0005082C">
      <w:pPr>
        <w:spacing w:line="240" w:lineRule="auto"/>
        <w:jc w:val="center"/>
        <w:rPr>
          <w:rFonts w:ascii="Arial" w:hAnsi="Arial" w:cs="Arial"/>
          <w:b/>
          <w:sz w:val="18"/>
          <w:szCs w:val="20"/>
        </w:rPr>
      </w:pPr>
      <w:r w:rsidRPr="00773152">
        <w:rPr>
          <w:rFonts w:ascii="Arial" w:hAnsi="Arial" w:cs="Arial"/>
          <w:b/>
          <w:sz w:val="18"/>
          <w:szCs w:val="20"/>
        </w:rPr>
        <w:t>Departamento de Ciencias de la Tierra y la Construcción</w:t>
      </w:r>
    </w:p>
    <w:p w:rsidR="009100EC" w:rsidRPr="00773152" w:rsidRDefault="009100EC" w:rsidP="0005082C">
      <w:pPr>
        <w:spacing w:line="240" w:lineRule="auto"/>
        <w:jc w:val="center"/>
        <w:rPr>
          <w:rFonts w:ascii="Arial" w:hAnsi="Arial" w:cs="Arial"/>
          <w:b/>
          <w:sz w:val="18"/>
          <w:szCs w:val="20"/>
        </w:rPr>
      </w:pPr>
      <w:r w:rsidRPr="00773152">
        <w:rPr>
          <w:rFonts w:ascii="Arial" w:hAnsi="Arial" w:cs="Arial"/>
          <w:b/>
          <w:sz w:val="18"/>
          <w:szCs w:val="20"/>
        </w:rPr>
        <w:t>Universidad de Fuerzas Armadas ESPE</w:t>
      </w:r>
    </w:p>
    <w:p w:rsidR="009100EC" w:rsidRPr="00773152" w:rsidRDefault="009100EC" w:rsidP="0005082C">
      <w:pPr>
        <w:spacing w:line="240" w:lineRule="auto"/>
        <w:jc w:val="center"/>
        <w:rPr>
          <w:rFonts w:ascii="Arial" w:hAnsi="Arial" w:cs="Arial"/>
          <w:b/>
          <w:sz w:val="18"/>
          <w:szCs w:val="20"/>
          <w:lang w:val="es-EC"/>
        </w:rPr>
      </w:pPr>
      <w:r w:rsidRPr="00773152">
        <w:rPr>
          <w:rFonts w:ascii="Arial" w:hAnsi="Arial" w:cs="Arial"/>
          <w:b/>
          <w:sz w:val="18"/>
          <w:szCs w:val="20"/>
        </w:rPr>
        <w:t>Av. Gral. Rumiñahui s</w:t>
      </w:r>
      <w:r w:rsidRPr="00773152">
        <w:rPr>
          <w:rFonts w:ascii="Arial" w:hAnsi="Arial" w:cs="Arial"/>
          <w:b/>
          <w:sz w:val="18"/>
          <w:szCs w:val="20"/>
          <w:lang w:val="es-EC"/>
        </w:rPr>
        <w:t xml:space="preserve">/n. Valle de los Chillos, Ecuador </w:t>
      </w:r>
    </w:p>
    <w:p w:rsidR="0025342E" w:rsidRPr="00773152" w:rsidRDefault="00463393" w:rsidP="008E773C">
      <w:pPr>
        <w:spacing w:line="240" w:lineRule="auto"/>
        <w:jc w:val="center"/>
        <w:rPr>
          <w:rFonts w:ascii="Arial" w:hAnsi="Arial" w:cs="Arial"/>
          <w:b/>
          <w:color w:val="0248B0"/>
          <w:sz w:val="18"/>
          <w:szCs w:val="20"/>
          <w:u w:val="single"/>
          <w:lang w:val="es-EC"/>
        </w:rPr>
      </w:pPr>
      <w:hyperlink r:id="rId8" w:history="1">
        <w:r w:rsidR="00E84513" w:rsidRPr="00773152">
          <w:rPr>
            <w:rStyle w:val="Hipervnculo"/>
            <w:rFonts w:ascii="Arial" w:hAnsi="Arial" w:cs="Arial"/>
            <w:b/>
            <w:sz w:val="18"/>
            <w:szCs w:val="20"/>
            <w:lang w:val="es-EC"/>
          </w:rPr>
          <w:t>rraguiar@espe.edu.ec</w:t>
        </w:r>
      </w:hyperlink>
    </w:p>
    <w:p w:rsidR="0025342E" w:rsidRPr="00773152" w:rsidRDefault="0025342E" w:rsidP="00920CA0">
      <w:pPr>
        <w:spacing w:line="240" w:lineRule="auto"/>
        <w:ind w:firstLine="0"/>
        <w:rPr>
          <w:rFonts w:ascii="Arial" w:hAnsi="Arial" w:cs="Arial"/>
          <w:b/>
          <w:color w:val="FF0000"/>
        </w:rPr>
      </w:pPr>
    </w:p>
    <w:p w:rsidR="00972FCA" w:rsidRPr="00773152" w:rsidRDefault="00972FCA" w:rsidP="00972FCA">
      <w:pPr>
        <w:spacing w:line="240" w:lineRule="auto"/>
        <w:jc w:val="center"/>
        <w:rPr>
          <w:rFonts w:ascii="Arial" w:hAnsi="Arial" w:cs="Arial"/>
          <w:b/>
          <w:lang w:val="es-EC"/>
        </w:rPr>
      </w:pPr>
      <w:r w:rsidRPr="00773152">
        <w:rPr>
          <w:rFonts w:ascii="Arial" w:hAnsi="Arial" w:cs="Arial"/>
          <w:b/>
          <w:lang w:val="es-EC"/>
        </w:rPr>
        <w:t>RESUMEN</w:t>
      </w:r>
    </w:p>
    <w:p w:rsidR="00972FCA" w:rsidRPr="00773152" w:rsidRDefault="00972FCA" w:rsidP="00972FCA">
      <w:pPr>
        <w:spacing w:line="240" w:lineRule="auto"/>
        <w:jc w:val="center"/>
        <w:rPr>
          <w:rFonts w:ascii="Arial" w:hAnsi="Arial" w:cs="Arial"/>
          <w:b/>
          <w:sz w:val="12"/>
          <w:szCs w:val="12"/>
          <w:lang w:val="es-EC"/>
        </w:rPr>
      </w:pPr>
    </w:p>
    <w:p w:rsidR="00B345FC" w:rsidRPr="00773152" w:rsidRDefault="007D33D1" w:rsidP="00B345FC">
      <w:pPr>
        <w:spacing w:line="240" w:lineRule="auto"/>
        <w:ind w:firstLine="709"/>
        <w:rPr>
          <w:rFonts w:ascii="Arial" w:hAnsi="Arial" w:cs="Arial"/>
          <w:sz w:val="20"/>
          <w:szCs w:val="20"/>
          <w:lang w:val="es-EC"/>
        </w:rPr>
      </w:pPr>
      <w:r w:rsidRPr="00773152">
        <w:rPr>
          <w:rFonts w:ascii="Arial" w:hAnsi="Arial" w:cs="Arial"/>
          <w:sz w:val="20"/>
          <w:szCs w:val="20"/>
          <w:lang w:val="es-EC"/>
        </w:rPr>
        <w:t>Actualmente e</w:t>
      </w:r>
      <w:r w:rsidR="00B345FC" w:rsidRPr="00773152">
        <w:rPr>
          <w:rFonts w:ascii="Arial" w:hAnsi="Arial" w:cs="Arial"/>
          <w:sz w:val="20"/>
          <w:szCs w:val="20"/>
          <w:lang w:val="es-EC"/>
        </w:rPr>
        <w:t xml:space="preserve">stá en construcción </w:t>
      </w:r>
      <w:r w:rsidR="00781B11" w:rsidRPr="00773152">
        <w:rPr>
          <w:rFonts w:ascii="Arial" w:hAnsi="Arial" w:cs="Arial"/>
          <w:sz w:val="20"/>
          <w:szCs w:val="20"/>
          <w:lang w:val="es-EC"/>
        </w:rPr>
        <w:t>ocho</w:t>
      </w:r>
      <w:r w:rsidR="00B345FC" w:rsidRPr="00773152">
        <w:rPr>
          <w:rFonts w:ascii="Arial" w:hAnsi="Arial" w:cs="Arial"/>
          <w:sz w:val="20"/>
          <w:szCs w:val="20"/>
          <w:lang w:val="es-EC"/>
        </w:rPr>
        <w:t xml:space="preserve"> bloques estructurales, donde funcionarán los Centros de Investigación, Postgrado y Administrativo de la Universidad de Fuerzas Armadas ESPE. Los bloques</w:t>
      </w:r>
      <w:r w:rsidR="00781B11" w:rsidRPr="00773152">
        <w:rPr>
          <w:rFonts w:ascii="Arial" w:hAnsi="Arial" w:cs="Arial"/>
          <w:sz w:val="20"/>
          <w:szCs w:val="20"/>
          <w:lang w:val="es-EC"/>
        </w:rPr>
        <w:t>:</w:t>
      </w:r>
      <w:r w:rsidR="00B345FC" w:rsidRPr="00773152">
        <w:rPr>
          <w:rFonts w:ascii="Arial" w:hAnsi="Arial" w:cs="Arial"/>
          <w:sz w:val="20"/>
          <w:szCs w:val="20"/>
          <w:lang w:val="es-EC"/>
        </w:rPr>
        <w:t xml:space="preserve"> 1, 2, 3, 6, 7 y 8 tienen aisladores sísmicos de triple péndulo de fricción y los bloques</w:t>
      </w:r>
      <w:r w:rsidR="00781B11" w:rsidRPr="00773152">
        <w:rPr>
          <w:rFonts w:ascii="Arial" w:hAnsi="Arial" w:cs="Arial"/>
          <w:sz w:val="20"/>
          <w:szCs w:val="20"/>
          <w:lang w:val="es-EC"/>
        </w:rPr>
        <w:t>:</w:t>
      </w:r>
      <w:r w:rsidR="00B345FC" w:rsidRPr="00773152">
        <w:rPr>
          <w:rFonts w:ascii="Arial" w:hAnsi="Arial" w:cs="Arial"/>
          <w:sz w:val="20"/>
          <w:szCs w:val="20"/>
          <w:lang w:val="es-EC"/>
        </w:rPr>
        <w:t xml:space="preserve"> 4 y 5 tienen disipadores de energía. </w:t>
      </w:r>
    </w:p>
    <w:p w:rsidR="00B345FC" w:rsidRPr="00773152" w:rsidRDefault="00B345FC" w:rsidP="00B345FC">
      <w:pPr>
        <w:spacing w:line="240" w:lineRule="auto"/>
        <w:ind w:firstLine="709"/>
        <w:rPr>
          <w:rFonts w:ascii="Arial" w:hAnsi="Arial" w:cs="Arial"/>
          <w:sz w:val="20"/>
          <w:szCs w:val="20"/>
          <w:lang w:val="es-EC"/>
        </w:rPr>
      </w:pPr>
    </w:p>
    <w:p w:rsidR="007B1393" w:rsidRPr="00773152" w:rsidRDefault="00B345FC" w:rsidP="00B345FC">
      <w:pPr>
        <w:spacing w:line="240" w:lineRule="auto"/>
        <w:ind w:firstLine="709"/>
        <w:rPr>
          <w:rFonts w:ascii="Arial" w:hAnsi="Arial" w:cs="Arial"/>
          <w:sz w:val="20"/>
          <w:szCs w:val="20"/>
          <w:lang w:val="es-EC"/>
        </w:rPr>
      </w:pPr>
      <w:r w:rsidRPr="00773152">
        <w:rPr>
          <w:rFonts w:ascii="Arial" w:hAnsi="Arial" w:cs="Arial"/>
          <w:sz w:val="20"/>
          <w:szCs w:val="20"/>
          <w:lang w:val="es-EC"/>
        </w:rPr>
        <w:t>En este artículo se realiza el análisis sísmico</w:t>
      </w:r>
      <w:r w:rsidR="007B1393" w:rsidRPr="00773152">
        <w:rPr>
          <w:rFonts w:ascii="Arial" w:hAnsi="Arial" w:cs="Arial"/>
          <w:sz w:val="20"/>
          <w:szCs w:val="20"/>
          <w:lang w:val="es-EC"/>
        </w:rPr>
        <w:t xml:space="preserve"> espacial</w:t>
      </w:r>
      <w:r w:rsidRPr="00773152">
        <w:rPr>
          <w:rFonts w:ascii="Arial" w:hAnsi="Arial" w:cs="Arial"/>
          <w:sz w:val="20"/>
          <w:szCs w:val="20"/>
          <w:lang w:val="es-EC"/>
        </w:rPr>
        <w:t xml:space="preserve"> del </w:t>
      </w:r>
      <w:r w:rsidR="007D33D1" w:rsidRPr="00773152">
        <w:rPr>
          <w:rFonts w:ascii="Arial" w:hAnsi="Arial" w:cs="Arial"/>
          <w:sz w:val="20"/>
          <w:szCs w:val="20"/>
          <w:lang w:val="es-EC"/>
        </w:rPr>
        <w:t xml:space="preserve">bloque estructural </w:t>
      </w:r>
      <w:r w:rsidRPr="00773152">
        <w:rPr>
          <w:rFonts w:ascii="Arial" w:hAnsi="Arial" w:cs="Arial"/>
          <w:sz w:val="20"/>
          <w:szCs w:val="20"/>
          <w:lang w:val="es-EC"/>
        </w:rPr>
        <w:t xml:space="preserve">8, </w:t>
      </w:r>
      <w:r w:rsidR="007B1393" w:rsidRPr="00773152">
        <w:rPr>
          <w:rFonts w:ascii="Arial" w:hAnsi="Arial" w:cs="Arial"/>
          <w:sz w:val="20"/>
          <w:szCs w:val="20"/>
          <w:lang w:val="es-EC"/>
        </w:rPr>
        <w:t>considerando tres grados de libertad por el Método Espectral; y luego se realiza un análisis sísmico plano de dos pórticos, con el propósito de comparar resultados.</w:t>
      </w:r>
    </w:p>
    <w:p w:rsidR="0042216B" w:rsidRPr="00773152" w:rsidRDefault="007B1393" w:rsidP="007B1393">
      <w:pPr>
        <w:spacing w:line="240" w:lineRule="auto"/>
        <w:ind w:firstLine="0"/>
        <w:rPr>
          <w:rFonts w:ascii="Arial" w:hAnsi="Arial" w:cs="Arial"/>
          <w:sz w:val="20"/>
          <w:szCs w:val="20"/>
          <w:lang w:val="es-EC"/>
        </w:rPr>
      </w:pPr>
      <w:r w:rsidRPr="00773152">
        <w:rPr>
          <w:rFonts w:ascii="Arial" w:hAnsi="Arial" w:cs="Arial"/>
          <w:sz w:val="20"/>
          <w:szCs w:val="20"/>
          <w:lang w:val="es-EC"/>
        </w:rPr>
        <w:t xml:space="preserve"> </w:t>
      </w:r>
    </w:p>
    <w:p w:rsidR="0042216B" w:rsidRPr="00773152" w:rsidRDefault="0042216B" w:rsidP="00B345FC">
      <w:pPr>
        <w:spacing w:line="240" w:lineRule="auto"/>
        <w:ind w:firstLine="709"/>
        <w:rPr>
          <w:rFonts w:ascii="Arial" w:hAnsi="Arial" w:cs="Arial"/>
          <w:sz w:val="20"/>
          <w:szCs w:val="20"/>
          <w:lang w:val="es-EC"/>
        </w:rPr>
      </w:pPr>
      <w:r w:rsidRPr="00773152">
        <w:rPr>
          <w:rFonts w:ascii="Arial" w:hAnsi="Arial" w:cs="Arial"/>
          <w:sz w:val="20"/>
          <w:szCs w:val="20"/>
          <w:lang w:val="es-EC"/>
        </w:rPr>
        <w:t>Se utiliza el modelo de tres fases de Mc. Vitty y Constantinou (2015) para definir la rigidez efectiva del elemento aislado</w:t>
      </w:r>
      <w:r w:rsidR="007B1393" w:rsidRPr="00773152">
        <w:rPr>
          <w:rFonts w:ascii="Arial" w:hAnsi="Arial" w:cs="Arial"/>
          <w:sz w:val="20"/>
          <w:szCs w:val="20"/>
          <w:lang w:val="es-EC"/>
        </w:rPr>
        <w:t>r</w:t>
      </w:r>
      <w:r w:rsidRPr="00773152">
        <w:rPr>
          <w:rFonts w:ascii="Arial" w:hAnsi="Arial" w:cs="Arial"/>
          <w:sz w:val="20"/>
          <w:szCs w:val="20"/>
          <w:lang w:val="es-EC"/>
        </w:rPr>
        <w:t xml:space="preserve">, para el sismo de diseño </w:t>
      </w:r>
      <w:r w:rsidRPr="00773152">
        <w:rPr>
          <w:rFonts w:ascii="Arial" w:hAnsi="Arial" w:cs="Arial"/>
          <w:b/>
          <w:sz w:val="20"/>
          <w:szCs w:val="20"/>
          <w:lang w:val="es-EC"/>
        </w:rPr>
        <w:t xml:space="preserve">DBE </w:t>
      </w:r>
      <w:r w:rsidRPr="00773152">
        <w:rPr>
          <w:rFonts w:ascii="Arial" w:hAnsi="Arial" w:cs="Arial"/>
          <w:sz w:val="20"/>
          <w:szCs w:val="20"/>
          <w:lang w:val="es-EC"/>
        </w:rPr>
        <w:t xml:space="preserve">y para el sismo máximo considerado </w:t>
      </w:r>
      <w:r w:rsidRPr="00773152">
        <w:rPr>
          <w:rFonts w:ascii="Arial" w:hAnsi="Arial" w:cs="Arial"/>
          <w:b/>
          <w:sz w:val="20"/>
          <w:szCs w:val="20"/>
          <w:lang w:val="es-EC"/>
        </w:rPr>
        <w:t xml:space="preserve">MCE. </w:t>
      </w:r>
    </w:p>
    <w:p w:rsidR="0042216B" w:rsidRPr="00773152" w:rsidRDefault="0042216B" w:rsidP="00B345FC">
      <w:pPr>
        <w:spacing w:line="240" w:lineRule="auto"/>
        <w:ind w:firstLine="709"/>
        <w:rPr>
          <w:rFonts w:ascii="Arial" w:hAnsi="Arial" w:cs="Arial"/>
          <w:sz w:val="20"/>
          <w:szCs w:val="20"/>
          <w:lang w:val="es-EC"/>
        </w:rPr>
      </w:pPr>
    </w:p>
    <w:p w:rsidR="00B345FC" w:rsidRPr="00773152" w:rsidRDefault="0042216B" w:rsidP="00563D30">
      <w:pPr>
        <w:spacing w:line="240" w:lineRule="auto"/>
        <w:ind w:firstLine="0"/>
        <w:rPr>
          <w:rFonts w:ascii="Arial" w:hAnsi="Arial" w:cs="Arial"/>
          <w:sz w:val="20"/>
          <w:szCs w:val="20"/>
          <w:lang w:val="es-EC"/>
        </w:rPr>
      </w:pPr>
      <w:r w:rsidRPr="00773152">
        <w:rPr>
          <w:rFonts w:ascii="Arial" w:hAnsi="Arial" w:cs="Arial"/>
          <w:b/>
          <w:sz w:val="20"/>
          <w:szCs w:val="20"/>
          <w:lang w:val="es-EC"/>
        </w:rPr>
        <w:t xml:space="preserve">Palabras </w:t>
      </w:r>
      <w:r w:rsidR="00563D30" w:rsidRPr="00773152">
        <w:rPr>
          <w:rFonts w:ascii="Arial" w:hAnsi="Arial" w:cs="Arial"/>
          <w:b/>
          <w:sz w:val="20"/>
          <w:szCs w:val="20"/>
          <w:lang w:val="es-EC"/>
        </w:rPr>
        <w:t>claves. -</w:t>
      </w:r>
      <w:r w:rsidRPr="00773152">
        <w:rPr>
          <w:rFonts w:ascii="Arial" w:hAnsi="Arial" w:cs="Arial"/>
          <w:sz w:val="20"/>
          <w:szCs w:val="20"/>
          <w:lang w:val="es-EC"/>
        </w:rPr>
        <w:t xml:space="preserve"> Aislador</w:t>
      </w:r>
      <w:r w:rsidR="00563D30" w:rsidRPr="00773152">
        <w:rPr>
          <w:rFonts w:ascii="Arial" w:hAnsi="Arial" w:cs="Arial"/>
          <w:sz w:val="20"/>
          <w:szCs w:val="20"/>
          <w:lang w:val="es-EC"/>
        </w:rPr>
        <w:t xml:space="preserve"> de triple péndulo de fricción, </w:t>
      </w:r>
      <w:r w:rsidR="00B90D09" w:rsidRPr="00773152">
        <w:rPr>
          <w:rFonts w:ascii="Arial" w:hAnsi="Arial" w:cs="Arial"/>
          <w:sz w:val="20"/>
          <w:szCs w:val="20"/>
          <w:lang w:val="es-EC"/>
        </w:rPr>
        <w:t>método modal espectral, máximo sismo considerado.</w:t>
      </w:r>
    </w:p>
    <w:p w:rsidR="00B345FC" w:rsidRPr="00773152" w:rsidRDefault="00B345FC" w:rsidP="00297F84">
      <w:pPr>
        <w:spacing w:line="240" w:lineRule="auto"/>
        <w:ind w:firstLine="0"/>
        <w:jc w:val="center"/>
        <w:rPr>
          <w:rFonts w:ascii="Arial" w:hAnsi="Arial" w:cs="Arial"/>
          <w:b/>
          <w:sz w:val="20"/>
          <w:szCs w:val="20"/>
          <w:lang w:val="es-EC"/>
        </w:rPr>
      </w:pPr>
    </w:p>
    <w:p w:rsidR="00297F84" w:rsidRPr="00773152" w:rsidRDefault="00297F84" w:rsidP="001436E9">
      <w:pPr>
        <w:spacing w:after="200" w:line="276" w:lineRule="auto"/>
        <w:ind w:firstLine="0"/>
        <w:jc w:val="center"/>
        <w:rPr>
          <w:rFonts w:ascii="Arial" w:hAnsi="Arial" w:cs="Arial"/>
          <w:b/>
          <w:lang w:val="en-US"/>
        </w:rPr>
      </w:pPr>
      <w:r w:rsidRPr="00773152">
        <w:rPr>
          <w:rFonts w:ascii="Arial" w:hAnsi="Arial" w:cs="Arial"/>
          <w:b/>
          <w:lang w:val="en-US"/>
        </w:rPr>
        <w:t>ABSTRACT</w:t>
      </w:r>
    </w:p>
    <w:p w:rsidR="00986064" w:rsidRPr="00773152" w:rsidRDefault="00986064" w:rsidP="00986064">
      <w:pPr>
        <w:spacing w:line="240" w:lineRule="auto"/>
        <w:ind w:firstLine="709"/>
        <w:rPr>
          <w:rFonts w:ascii="Arial" w:hAnsi="Arial" w:cs="Arial"/>
          <w:sz w:val="20"/>
          <w:szCs w:val="20"/>
          <w:lang w:val="en-US"/>
        </w:rPr>
      </w:pPr>
      <w:r w:rsidRPr="00773152">
        <w:rPr>
          <w:rFonts w:ascii="Arial" w:hAnsi="Arial" w:cs="Arial"/>
          <w:sz w:val="20"/>
          <w:szCs w:val="20"/>
          <w:lang w:val="en-US"/>
        </w:rPr>
        <w:t>Currently, eight buildings are under construction in the Armed Forces University - ESPE. There will function the Graduate Investigation Center and Administrative Department. The buildings 1, 2, 3, 6, 7 and 8 are being constructed with seismic isolators (triple frictional pendulum), while the buildings 4 and 5 are being constructed with energy dissipaters.</w:t>
      </w:r>
    </w:p>
    <w:p w:rsidR="00986064" w:rsidRPr="00773152" w:rsidRDefault="00986064" w:rsidP="00986064">
      <w:pPr>
        <w:spacing w:line="240" w:lineRule="auto"/>
        <w:ind w:firstLine="709"/>
        <w:rPr>
          <w:rFonts w:ascii="Arial" w:hAnsi="Arial" w:cs="Arial"/>
          <w:sz w:val="20"/>
          <w:szCs w:val="20"/>
          <w:lang w:val="en-US"/>
        </w:rPr>
      </w:pPr>
    </w:p>
    <w:p w:rsidR="00986064" w:rsidRPr="00773152" w:rsidRDefault="00986064" w:rsidP="00986064">
      <w:pPr>
        <w:spacing w:line="240" w:lineRule="auto"/>
        <w:ind w:firstLine="709"/>
        <w:rPr>
          <w:rFonts w:ascii="Arial" w:hAnsi="Arial" w:cs="Arial"/>
          <w:sz w:val="20"/>
          <w:szCs w:val="20"/>
          <w:lang w:val="en-US"/>
        </w:rPr>
      </w:pPr>
      <w:r w:rsidRPr="00773152">
        <w:rPr>
          <w:rFonts w:ascii="Arial" w:hAnsi="Arial" w:cs="Arial"/>
          <w:sz w:val="20"/>
          <w:szCs w:val="20"/>
          <w:lang w:val="en-US"/>
        </w:rPr>
        <w:t>This article shows seismic analysis by different techniques in the building 8 which are composed for frames 44 and 48. Moreover, it makes a comparison the dynamic properties between a 3D analysis for the building 8 and 2D analysis for the frames 44 and 48. It considers three freedom degrees per floor, two components of horizontal displacement and one rotation per floor.</w:t>
      </w:r>
    </w:p>
    <w:p w:rsidR="00986064" w:rsidRPr="00773152" w:rsidRDefault="00986064" w:rsidP="00986064">
      <w:pPr>
        <w:spacing w:line="240" w:lineRule="auto"/>
        <w:ind w:firstLine="709"/>
        <w:rPr>
          <w:rFonts w:ascii="Arial" w:hAnsi="Arial" w:cs="Arial"/>
          <w:sz w:val="20"/>
          <w:szCs w:val="20"/>
          <w:lang w:val="en-US"/>
        </w:rPr>
      </w:pPr>
      <w:r w:rsidRPr="00773152">
        <w:rPr>
          <w:rFonts w:ascii="Arial" w:hAnsi="Arial" w:cs="Arial"/>
          <w:sz w:val="20"/>
          <w:szCs w:val="20"/>
          <w:lang w:val="en-US"/>
        </w:rPr>
        <w:lastRenderedPageBreak/>
        <w:t>These analyses are conducting with Spectral Modal Method which are composed by three phases; to define the effective stiffness of the isolate element, develop design basis earthquake and determine maximum credible earthquake.</w:t>
      </w:r>
    </w:p>
    <w:p w:rsidR="00986064" w:rsidRPr="00773152" w:rsidRDefault="00986064" w:rsidP="00986064">
      <w:pPr>
        <w:spacing w:line="240" w:lineRule="auto"/>
        <w:ind w:firstLine="709"/>
        <w:rPr>
          <w:rFonts w:ascii="Arial" w:hAnsi="Arial" w:cs="Arial"/>
          <w:sz w:val="20"/>
          <w:szCs w:val="20"/>
          <w:lang w:val="en-US"/>
        </w:rPr>
      </w:pPr>
    </w:p>
    <w:p w:rsidR="00986064" w:rsidRPr="00773152" w:rsidRDefault="00986064" w:rsidP="00986064">
      <w:pPr>
        <w:spacing w:line="240" w:lineRule="auto"/>
        <w:ind w:firstLine="709"/>
        <w:rPr>
          <w:rFonts w:ascii="Arial" w:hAnsi="Arial" w:cs="Arial"/>
          <w:sz w:val="20"/>
          <w:szCs w:val="20"/>
          <w:lang w:val="en-US"/>
        </w:rPr>
      </w:pPr>
      <w:r w:rsidRPr="00773152">
        <w:rPr>
          <w:rFonts w:ascii="Arial" w:hAnsi="Arial" w:cs="Arial"/>
          <w:b/>
          <w:sz w:val="20"/>
          <w:szCs w:val="20"/>
          <w:lang w:val="en-US"/>
        </w:rPr>
        <w:t>Key words:</w:t>
      </w:r>
      <w:r w:rsidRPr="00773152">
        <w:rPr>
          <w:rFonts w:ascii="Arial" w:hAnsi="Arial" w:cs="Arial"/>
          <w:sz w:val="20"/>
          <w:szCs w:val="20"/>
          <w:lang w:val="en-US"/>
        </w:rPr>
        <w:t xml:space="preserve">  seismic isolators (triple frictional pendulum), Spectral Modal Method and maximum credible earthquake.</w:t>
      </w:r>
    </w:p>
    <w:p w:rsidR="00986064" w:rsidRPr="00773152" w:rsidRDefault="00986064" w:rsidP="004A2D95">
      <w:pPr>
        <w:spacing w:line="240" w:lineRule="auto"/>
        <w:ind w:firstLine="709"/>
        <w:rPr>
          <w:rFonts w:ascii="Arial" w:hAnsi="Arial" w:cs="Arial"/>
          <w:sz w:val="20"/>
          <w:szCs w:val="20"/>
          <w:lang w:val="en-US"/>
        </w:rPr>
      </w:pPr>
    </w:p>
    <w:p w:rsidR="00984851" w:rsidRPr="00773152" w:rsidRDefault="00297F84" w:rsidP="00297F84">
      <w:pPr>
        <w:pStyle w:val="Prrafodelista"/>
        <w:numPr>
          <w:ilvl w:val="0"/>
          <w:numId w:val="20"/>
        </w:numPr>
        <w:spacing w:line="240" w:lineRule="auto"/>
        <w:rPr>
          <w:rFonts w:ascii="Arial" w:hAnsi="Arial" w:cs="Arial"/>
          <w:b/>
          <w:lang w:val="es-EC"/>
        </w:rPr>
      </w:pPr>
      <w:r w:rsidRPr="00773152">
        <w:rPr>
          <w:rFonts w:ascii="Arial" w:hAnsi="Arial" w:cs="Arial"/>
          <w:b/>
          <w:lang w:val="es-EC"/>
        </w:rPr>
        <w:t>INTRODUCCIÓN</w:t>
      </w:r>
    </w:p>
    <w:p w:rsidR="00297F84" w:rsidRPr="00773152" w:rsidRDefault="00297F84" w:rsidP="00297F84">
      <w:pPr>
        <w:spacing w:line="240" w:lineRule="auto"/>
        <w:rPr>
          <w:rFonts w:ascii="Arial" w:hAnsi="Arial" w:cs="Arial"/>
          <w:b/>
          <w:lang w:val="es-EC"/>
        </w:rPr>
      </w:pPr>
    </w:p>
    <w:p w:rsidR="003141AC" w:rsidRPr="00773152" w:rsidRDefault="003141AC" w:rsidP="003141AC">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El Bloque Estructural 8 de la UFA-ESPE, está destinado a la parte Administrativa de los Post Grados, tiene dos pisos y los aisladores se van a colocar sobre los pedestales que sobresalen de la cimentación. </w:t>
      </w:r>
    </w:p>
    <w:p w:rsidR="00105770" w:rsidRPr="00773152" w:rsidRDefault="00105770" w:rsidP="003141AC">
      <w:pPr>
        <w:spacing w:line="240" w:lineRule="auto"/>
        <w:ind w:firstLine="709"/>
        <w:rPr>
          <w:rFonts w:ascii="Arial" w:hAnsi="Arial" w:cs="Arial"/>
          <w:sz w:val="20"/>
          <w:szCs w:val="20"/>
          <w:lang w:val="es-EC"/>
        </w:rPr>
      </w:pPr>
    </w:p>
    <w:p w:rsidR="00105770" w:rsidRPr="00773152" w:rsidRDefault="002E587D" w:rsidP="003141AC">
      <w:pPr>
        <w:spacing w:line="240" w:lineRule="auto"/>
        <w:ind w:firstLine="709"/>
        <w:rPr>
          <w:rFonts w:ascii="Arial" w:hAnsi="Arial" w:cs="Arial"/>
          <w:sz w:val="20"/>
          <w:szCs w:val="20"/>
          <w:lang w:val="es-EC"/>
        </w:rPr>
      </w:pPr>
      <w:r>
        <w:rPr>
          <w:rFonts w:ascii="Arial" w:hAnsi="Arial" w:cs="Arial"/>
          <w:sz w:val="20"/>
          <w:szCs w:val="20"/>
          <w:lang w:val="es-EC"/>
        </w:rPr>
        <w:t xml:space="preserve">En la figura 1 se presentan </w:t>
      </w:r>
      <w:r w:rsidR="007F55AF">
        <w:rPr>
          <w:rFonts w:ascii="Arial" w:hAnsi="Arial" w:cs="Arial"/>
          <w:sz w:val="20"/>
          <w:szCs w:val="20"/>
          <w:lang w:val="es-EC"/>
        </w:rPr>
        <w:t>varias fotografías</w:t>
      </w:r>
      <w:r>
        <w:rPr>
          <w:rFonts w:ascii="Arial" w:hAnsi="Arial" w:cs="Arial"/>
          <w:sz w:val="20"/>
          <w:szCs w:val="20"/>
          <w:lang w:val="es-EC"/>
        </w:rPr>
        <w:t xml:space="preserve"> tomadas las de arriba el 12 de diciembre y las de abajo el 28 de diciembre de 2015, en ellas se aprecia el replantillo de una cadena; la fundición de un plinto (las </w:t>
      </w:r>
      <w:r w:rsidR="007F55AF">
        <w:rPr>
          <w:rFonts w:ascii="Arial" w:hAnsi="Arial" w:cs="Arial"/>
          <w:sz w:val="20"/>
          <w:szCs w:val="20"/>
          <w:lang w:val="es-EC"/>
        </w:rPr>
        <w:t>fotos</w:t>
      </w:r>
      <w:r>
        <w:rPr>
          <w:rFonts w:ascii="Arial" w:hAnsi="Arial" w:cs="Arial"/>
          <w:sz w:val="20"/>
          <w:szCs w:val="20"/>
          <w:lang w:val="es-EC"/>
        </w:rPr>
        <w:t xml:space="preserve"> superiores) y el armado de las cadenas cuya armadura longitudinal atraviesa los pedestales sobre los que van los aisladores sísmicos (las dos inferiores).</w:t>
      </w:r>
    </w:p>
    <w:p w:rsidR="00ED050F" w:rsidRPr="00773152" w:rsidRDefault="00ED050F" w:rsidP="00667536">
      <w:pPr>
        <w:spacing w:line="240" w:lineRule="auto"/>
        <w:ind w:firstLine="0"/>
        <w:rPr>
          <w:rFonts w:ascii="Arial" w:hAnsi="Arial" w:cs="Arial"/>
          <w:sz w:val="20"/>
          <w:szCs w:val="20"/>
          <w:lang w:val="es-EC"/>
        </w:rPr>
      </w:pPr>
    </w:p>
    <w:p w:rsidR="00516E47" w:rsidRDefault="00105770" w:rsidP="00AD6832">
      <w:pPr>
        <w:spacing w:line="240" w:lineRule="auto"/>
        <w:ind w:firstLine="0"/>
        <w:jc w:val="center"/>
        <w:rPr>
          <w:rFonts w:ascii="Arial" w:hAnsi="Arial" w:cs="Arial"/>
          <w:sz w:val="20"/>
          <w:szCs w:val="20"/>
          <w:lang w:val="es-EC"/>
        </w:rPr>
      </w:pPr>
      <w:r w:rsidRPr="00773152">
        <w:rPr>
          <w:rFonts w:ascii="Arial" w:hAnsi="Arial" w:cs="Arial"/>
          <w:noProof/>
          <w:sz w:val="20"/>
          <w:szCs w:val="20"/>
          <w:lang w:val="es-EC" w:eastAsia="es-EC"/>
        </w:rPr>
        <w:drawing>
          <wp:inline distT="0" distB="0" distL="0" distR="0">
            <wp:extent cx="2145071" cy="19440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5071" cy="1944000"/>
                    </a:xfrm>
                    <a:prstGeom prst="rect">
                      <a:avLst/>
                    </a:prstGeom>
                    <a:noFill/>
                    <a:ln>
                      <a:noFill/>
                    </a:ln>
                  </pic:spPr>
                </pic:pic>
              </a:graphicData>
            </a:graphic>
          </wp:inline>
        </w:drawing>
      </w:r>
      <w:r w:rsidR="00AD6832" w:rsidRPr="00773152">
        <w:rPr>
          <w:rFonts w:ascii="Arial" w:hAnsi="Arial" w:cs="Arial"/>
          <w:sz w:val="20"/>
          <w:szCs w:val="20"/>
          <w:lang w:val="es-EC"/>
        </w:rPr>
        <w:t xml:space="preserve">   </w:t>
      </w:r>
      <w:r w:rsidRPr="00773152">
        <w:rPr>
          <w:rFonts w:ascii="Arial" w:hAnsi="Arial" w:cs="Arial"/>
          <w:noProof/>
          <w:sz w:val="20"/>
          <w:szCs w:val="20"/>
          <w:lang w:val="es-EC" w:eastAsia="es-EC"/>
        </w:rPr>
        <w:drawing>
          <wp:inline distT="0" distB="0" distL="0" distR="0">
            <wp:extent cx="2268000" cy="1944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8000" cy="1944000"/>
                    </a:xfrm>
                    <a:prstGeom prst="rect">
                      <a:avLst/>
                    </a:prstGeom>
                    <a:noFill/>
                    <a:ln>
                      <a:noFill/>
                    </a:ln>
                  </pic:spPr>
                </pic:pic>
              </a:graphicData>
            </a:graphic>
          </wp:inline>
        </w:drawing>
      </w:r>
    </w:p>
    <w:p w:rsidR="003A361A" w:rsidRDefault="003A361A" w:rsidP="00AD6832">
      <w:pPr>
        <w:spacing w:line="240" w:lineRule="auto"/>
        <w:ind w:firstLine="0"/>
        <w:jc w:val="center"/>
        <w:rPr>
          <w:rFonts w:ascii="Arial" w:hAnsi="Arial" w:cs="Arial"/>
          <w:sz w:val="20"/>
          <w:szCs w:val="20"/>
          <w:lang w:val="es-EC"/>
        </w:rPr>
      </w:pPr>
    </w:p>
    <w:p w:rsidR="003A361A" w:rsidRPr="00773152" w:rsidRDefault="003A361A" w:rsidP="00AD6832">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extent cx="1879200" cy="21528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9200" cy="2152800"/>
                    </a:xfrm>
                    <a:prstGeom prst="rect">
                      <a:avLst/>
                    </a:prstGeom>
                    <a:noFill/>
                    <a:ln>
                      <a:noFill/>
                    </a:ln>
                  </pic:spPr>
                </pic:pic>
              </a:graphicData>
            </a:graphic>
          </wp:inline>
        </w:drawing>
      </w:r>
      <w:r w:rsidR="002E587D">
        <w:rPr>
          <w:rFonts w:ascii="Arial" w:hAnsi="Arial" w:cs="Arial"/>
          <w:sz w:val="20"/>
          <w:szCs w:val="20"/>
          <w:lang w:val="es-EC"/>
        </w:rPr>
        <w:t xml:space="preserve">        </w:t>
      </w:r>
      <w:r w:rsidR="002E587D">
        <w:rPr>
          <w:rFonts w:ascii="Arial" w:hAnsi="Arial" w:cs="Arial"/>
          <w:noProof/>
          <w:sz w:val="20"/>
          <w:szCs w:val="20"/>
          <w:lang w:val="es-EC" w:eastAsia="es-EC"/>
        </w:rPr>
        <w:drawing>
          <wp:inline distT="0" distB="0" distL="0" distR="0">
            <wp:extent cx="1562100" cy="21596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366" cy="2160003"/>
                    </a:xfrm>
                    <a:prstGeom prst="rect">
                      <a:avLst/>
                    </a:prstGeom>
                    <a:noFill/>
                    <a:ln>
                      <a:noFill/>
                    </a:ln>
                  </pic:spPr>
                </pic:pic>
              </a:graphicData>
            </a:graphic>
          </wp:inline>
        </w:drawing>
      </w:r>
    </w:p>
    <w:p w:rsidR="007B1393" w:rsidRPr="00773152" w:rsidRDefault="00531065" w:rsidP="00563D30">
      <w:pPr>
        <w:spacing w:line="240" w:lineRule="auto"/>
        <w:ind w:hanging="425"/>
        <w:jc w:val="center"/>
        <w:rPr>
          <w:rFonts w:ascii="Arial" w:hAnsi="Arial" w:cs="Arial"/>
          <w:sz w:val="20"/>
          <w:szCs w:val="20"/>
          <w:lang w:val="es-EC"/>
        </w:rPr>
      </w:pPr>
      <w:r w:rsidRPr="00773152">
        <w:rPr>
          <w:rFonts w:ascii="Arial" w:hAnsi="Arial" w:cs="Arial"/>
          <w:b/>
          <w:sz w:val="20"/>
          <w:szCs w:val="20"/>
          <w:lang w:val="es-EC"/>
        </w:rPr>
        <w:t xml:space="preserve"> </w:t>
      </w:r>
      <w:r w:rsidR="00105770" w:rsidRPr="00773152">
        <w:rPr>
          <w:rFonts w:ascii="Arial" w:hAnsi="Arial" w:cs="Arial"/>
          <w:b/>
          <w:sz w:val="20"/>
          <w:szCs w:val="20"/>
          <w:lang w:val="es-EC"/>
        </w:rPr>
        <w:t xml:space="preserve">Figura 1 </w:t>
      </w:r>
      <w:r w:rsidR="00105770" w:rsidRPr="00773152">
        <w:rPr>
          <w:rFonts w:ascii="Arial" w:hAnsi="Arial" w:cs="Arial"/>
          <w:sz w:val="20"/>
          <w:szCs w:val="20"/>
          <w:lang w:val="es-EC"/>
        </w:rPr>
        <w:t>Panorámica del Bloque Estructural 8</w:t>
      </w:r>
      <w:r w:rsidR="007B1393" w:rsidRPr="00773152">
        <w:rPr>
          <w:rFonts w:ascii="Arial" w:hAnsi="Arial" w:cs="Arial"/>
          <w:sz w:val="20"/>
          <w:szCs w:val="20"/>
          <w:lang w:val="es-EC"/>
        </w:rPr>
        <w:t xml:space="preserve">. </w:t>
      </w:r>
    </w:p>
    <w:p w:rsidR="00105770" w:rsidRPr="00773152" w:rsidRDefault="002E587D" w:rsidP="00563D30">
      <w:pPr>
        <w:spacing w:line="240" w:lineRule="auto"/>
        <w:ind w:hanging="425"/>
        <w:jc w:val="center"/>
        <w:rPr>
          <w:rFonts w:ascii="Arial" w:hAnsi="Arial" w:cs="Arial"/>
          <w:sz w:val="20"/>
          <w:szCs w:val="20"/>
          <w:lang w:val="es-EC"/>
        </w:rPr>
      </w:pPr>
      <w:r>
        <w:rPr>
          <w:rFonts w:ascii="Arial" w:hAnsi="Arial" w:cs="Arial"/>
          <w:sz w:val="20"/>
          <w:szCs w:val="20"/>
          <w:lang w:val="es-EC"/>
        </w:rPr>
        <w:t xml:space="preserve">(Fotografías tomadas en </w:t>
      </w:r>
      <w:r w:rsidR="00105770" w:rsidRPr="00773152">
        <w:rPr>
          <w:rFonts w:ascii="Arial" w:hAnsi="Arial" w:cs="Arial"/>
          <w:sz w:val="20"/>
          <w:szCs w:val="20"/>
          <w:lang w:val="es-EC"/>
        </w:rPr>
        <w:t>diciembre de 2015</w:t>
      </w:r>
      <w:r w:rsidR="007B1393" w:rsidRPr="00773152">
        <w:rPr>
          <w:rFonts w:ascii="Arial" w:hAnsi="Arial" w:cs="Arial"/>
          <w:sz w:val="20"/>
          <w:szCs w:val="20"/>
          <w:lang w:val="es-EC"/>
        </w:rPr>
        <w:t>)</w:t>
      </w:r>
      <w:r w:rsidR="00105770" w:rsidRPr="00773152">
        <w:rPr>
          <w:rFonts w:ascii="Arial" w:hAnsi="Arial" w:cs="Arial"/>
          <w:sz w:val="20"/>
          <w:szCs w:val="20"/>
          <w:lang w:val="es-EC"/>
        </w:rPr>
        <w:t>.</w:t>
      </w:r>
    </w:p>
    <w:p w:rsidR="00105770" w:rsidRPr="00773152" w:rsidRDefault="00105770" w:rsidP="00667536">
      <w:pPr>
        <w:spacing w:line="240" w:lineRule="auto"/>
        <w:ind w:hanging="425"/>
        <w:jc w:val="center"/>
        <w:rPr>
          <w:rFonts w:ascii="Arial" w:hAnsi="Arial" w:cs="Arial"/>
          <w:lang w:val="es-EC"/>
        </w:rPr>
      </w:pPr>
    </w:p>
    <w:p w:rsidR="00667536" w:rsidRPr="00773152" w:rsidRDefault="00667536" w:rsidP="00667536">
      <w:pPr>
        <w:spacing w:line="240" w:lineRule="auto"/>
        <w:ind w:firstLine="709"/>
        <w:rPr>
          <w:rFonts w:ascii="Arial" w:hAnsi="Arial" w:cs="Arial"/>
          <w:sz w:val="20"/>
          <w:szCs w:val="20"/>
          <w:lang w:val="es-EC"/>
        </w:rPr>
      </w:pPr>
      <w:r w:rsidRPr="00773152">
        <w:rPr>
          <w:rFonts w:ascii="Arial" w:hAnsi="Arial" w:cs="Arial"/>
          <w:sz w:val="20"/>
          <w:szCs w:val="20"/>
          <w:lang w:val="es-EC"/>
        </w:rPr>
        <w:lastRenderedPageBreak/>
        <w:t>Al colocar los aisladores sobre los pedestales de los plintos se debe construir una losa de aislación, sobre ellos. De tal manera que la estructura tendrá tres losas en total, a saber: la de aislación</w:t>
      </w:r>
      <w:r w:rsidR="007B1393" w:rsidRPr="00773152">
        <w:rPr>
          <w:rFonts w:ascii="Arial" w:hAnsi="Arial" w:cs="Arial"/>
          <w:sz w:val="20"/>
          <w:szCs w:val="20"/>
          <w:lang w:val="es-EC"/>
        </w:rPr>
        <w:t xml:space="preserve"> (cuyas vigas son las mismas del primer piso)</w:t>
      </w:r>
      <w:r w:rsidRPr="00773152">
        <w:rPr>
          <w:rFonts w:ascii="Arial" w:hAnsi="Arial" w:cs="Arial"/>
          <w:sz w:val="20"/>
          <w:szCs w:val="20"/>
          <w:lang w:val="es-EC"/>
        </w:rPr>
        <w:t>, la del primer piso y la del segundo piso, las mismas que se muestran en la figura 2, con sus respectivos niveles.</w:t>
      </w:r>
    </w:p>
    <w:p w:rsidR="00667536" w:rsidRPr="00773152" w:rsidRDefault="00667536" w:rsidP="00667536">
      <w:pPr>
        <w:spacing w:line="240" w:lineRule="auto"/>
        <w:ind w:firstLine="0"/>
        <w:rPr>
          <w:rFonts w:ascii="Arial" w:hAnsi="Arial" w:cs="Arial"/>
          <w:sz w:val="20"/>
          <w:szCs w:val="20"/>
          <w:lang w:val="es-EC"/>
        </w:rPr>
      </w:pPr>
    </w:p>
    <w:p w:rsidR="005D3EC3" w:rsidRPr="00773152" w:rsidRDefault="00666ADC" w:rsidP="00666ADC">
      <w:pPr>
        <w:spacing w:line="240" w:lineRule="auto"/>
        <w:ind w:firstLine="709"/>
        <w:rPr>
          <w:rFonts w:ascii="Arial" w:hAnsi="Arial" w:cs="Arial"/>
          <w:sz w:val="20"/>
          <w:szCs w:val="20"/>
          <w:lang w:val="es-EC"/>
        </w:rPr>
      </w:pPr>
      <w:r w:rsidRPr="00773152">
        <w:rPr>
          <w:rFonts w:ascii="Arial" w:hAnsi="Arial" w:cs="Arial"/>
          <w:sz w:val="20"/>
          <w:szCs w:val="20"/>
          <w:lang w:val="es-EC"/>
        </w:rPr>
        <w:t>En la figura 2 se observa la parte circular de la losa, a la que hace referencia la fotografía izquierda de la figura 1 y la parte central donde cambia de dirección la estructura.</w:t>
      </w:r>
      <w:r w:rsidR="005D3EC3" w:rsidRPr="00773152">
        <w:rPr>
          <w:rFonts w:ascii="Arial" w:hAnsi="Arial" w:cs="Arial"/>
          <w:sz w:val="20"/>
          <w:szCs w:val="20"/>
          <w:lang w:val="es-EC"/>
        </w:rPr>
        <w:t xml:space="preserve"> Las losas de los niveles 4.94 y 9.88 tienen voladizos los mismos que no se dibujan en los </w:t>
      </w:r>
      <w:r w:rsidR="00FA19FB" w:rsidRPr="00773152">
        <w:rPr>
          <w:rFonts w:ascii="Arial" w:hAnsi="Arial" w:cs="Arial"/>
          <w:sz w:val="20"/>
          <w:szCs w:val="20"/>
          <w:lang w:val="es-EC"/>
        </w:rPr>
        <w:t>modelos,</w:t>
      </w:r>
      <w:r w:rsidR="005D3EC3" w:rsidRPr="00773152">
        <w:rPr>
          <w:rFonts w:ascii="Arial" w:hAnsi="Arial" w:cs="Arial"/>
          <w:sz w:val="20"/>
          <w:szCs w:val="20"/>
          <w:lang w:val="es-EC"/>
        </w:rPr>
        <w:t xml:space="preserve"> pero si son considerados en el análisis sísmico.</w:t>
      </w:r>
      <w:r w:rsidRPr="00773152">
        <w:rPr>
          <w:rFonts w:ascii="Arial" w:hAnsi="Arial" w:cs="Arial"/>
          <w:sz w:val="20"/>
          <w:szCs w:val="20"/>
          <w:lang w:val="es-EC"/>
        </w:rPr>
        <w:t xml:space="preserve"> </w:t>
      </w:r>
    </w:p>
    <w:p w:rsidR="005D3EC3" w:rsidRPr="00773152" w:rsidRDefault="005D3EC3" w:rsidP="00666ADC">
      <w:pPr>
        <w:spacing w:line="240" w:lineRule="auto"/>
        <w:ind w:firstLine="709"/>
        <w:rPr>
          <w:rFonts w:ascii="Arial" w:hAnsi="Arial" w:cs="Arial"/>
          <w:sz w:val="20"/>
          <w:szCs w:val="20"/>
          <w:lang w:val="es-EC"/>
        </w:rPr>
      </w:pPr>
    </w:p>
    <w:p w:rsidR="00667536" w:rsidRPr="00773152" w:rsidRDefault="00666ADC" w:rsidP="00666ADC">
      <w:pPr>
        <w:spacing w:line="240" w:lineRule="auto"/>
        <w:ind w:firstLine="709"/>
        <w:rPr>
          <w:rFonts w:ascii="Arial" w:hAnsi="Arial" w:cs="Arial"/>
          <w:sz w:val="20"/>
          <w:szCs w:val="20"/>
          <w:lang w:val="es-EC"/>
        </w:rPr>
      </w:pPr>
      <w:r w:rsidRPr="00773152">
        <w:rPr>
          <w:rFonts w:ascii="Arial" w:hAnsi="Arial" w:cs="Arial"/>
          <w:sz w:val="20"/>
          <w:szCs w:val="20"/>
          <w:lang w:val="es-EC"/>
        </w:rPr>
        <w:t>Se observa qu</w:t>
      </w:r>
      <w:r w:rsidR="00D930BE" w:rsidRPr="00773152">
        <w:rPr>
          <w:rFonts w:ascii="Arial" w:hAnsi="Arial" w:cs="Arial"/>
          <w:sz w:val="20"/>
          <w:szCs w:val="20"/>
          <w:lang w:val="es-EC"/>
        </w:rPr>
        <w:t>e la estructura es</w:t>
      </w:r>
      <w:r w:rsidRPr="00773152">
        <w:rPr>
          <w:rFonts w:ascii="Arial" w:hAnsi="Arial" w:cs="Arial"/>
          <w:sz w:val="20"/>
          <w:szCs w:val="20"/>
          <w:lang w:val="es-EC"/>
        </w:rPr>
        <w:t xml:space="preserve"> irregular en planta, por lo que el anális</w:t>
      </w:r>
      <w:r w:rsidR="00D930BE" w:rsidRPr="00773152">
        <w:rPr>
          <w:rFonts w:ascii="Arial" w:hAnsi="Arial" w:cs="Arial"/>
          <w:sz w:val="20"/>
          <w:szCs w:val="20"/>
          <w:lang w:val="es-EC"/>
        </w:rPr>
        <w:t xml:space="preserve">is sísmico se realiza de </w:t>
      </w:r>
      <w:r w:rsidR="00110141" w:rsidRPr="00773152">
        <w:rPr>
          <w:rFonts w:ascii="Arial" w:hAnsi="Arial" w:cs="Arial"/>
          <w:sz w:val="20"/>
          <w:szCs w:val="20"/>
          <w:lang w:val="es-EC"/>
        </w:rPr>
        <w:t>dos maneras</w:t>
      </w:r>
      <w:r w:rsidR="00D930BE" w:rsidRPr="00773152">
        <w:rPr>
          <w:rFonts w:ascii="Arial" w:hAnsi="Arial" w:cs="Arial"/>
          <w:sz w:val="20"/>
          <w:szCs w:val="20"/>
          <w:lang w:val="es-EC"/>
        </w:rPr>
        <w:t>; la primera espacial y la segunda plana.</w:t>
      </w:r>
    </w:p>
    <w:p w:rsidR="005D3EC3" w:rsidRPr="00773152" w:rsidRDefault="005D3EC3" w:rsidP="00666ADC">
      <w:pPr>
        <w:spacing w:line="240" w:lineRule="auto"/>
        <w:ind w:firstLine="709"/>
        <w:rPr>
          <w:rFonts w:ascii="Arial" w:hAnsi="Arial" w:cs="Arial"/>
          <w:sz w:val="20"/>
          <w:szCs w:val="20"/>
          <w:lang w:val="es-EC"/>
        </w:rPr>
      </w:pPr>
    </w:p>
    <w:p w:rsidR="00667536" w:rsidRPr="00773152" w:rsidRDefault="00667536" w:rsidP="00667536">
      <w:pPr>
        <w:spacing w:line="240" w:lineRule="auto"/>
        <w:ind w:firstLine="0"/>
        <w:jc w:val="center"/>
        <w:rPr>
          <w:rFonts w:ascii="Arial" w:hAnsi="Arial" w:cs="Arial"/>
          <w:lang w:val="es-EC"/>
        </w:rPr>
      </w:pPr>
      <w:r w:rsidRPr="00773152">
        <w:rPr>
          <w:noProof/>
          <w:lang w:val="es-EC" w:eastAsia="es-EC"/>
        </w:rPr>
        <w:drawing>
          <wp:inline distT="0" distB="0" distL="0" distR="0" wp14:anchorId="2D7A12C1" wp14:editId="3F2E48E9">
            <wp:extent cx="2520000" cy="195270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710" t="40255" r="32420" b="12992"/>
                    <a:stretch/>
                  </pic:blipFill>
                  <pic:spPr bwMode="auto">
                    <a:xfrm>
                      <a:off x="0" y="0"/>
                      <a:ext cx="2520000" cy="1952709"/>
                    </a:xfrm>
                    <a:prstGeom prst="rect">
                      <a:avLst/>
                    </a:prstGeom>
                    <a:noFill/>
                    <a:ln>
                      <a:noFill/>
                    </a:ln>
                    <a:extLst>
                      <a:ext uri="{53640926-AAD7-44D8-BBD7-CCE9431645EC}">
                        <a14:shadowObscured xmlns:a14="http://schemas.microsoft.com/office/drawing/2010/main"/>
                      </a:ext>
                    </a:extLst>
                  </pic:spPr>
                </pic:pic>
              </a:graphicData>
            </a:graphic>
          </wp:inline>
        </w:drawing>
      </w:r>
    </w:p>
    <w:p w:rsidR="00667536" w:rsidRPr="00773152" w:rsidRDefault="00667536" w:rsidP="00667536">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Figura 2 </w:t>
      </w:r>
      <w:r w:rsidRPr="00773152">
        <w:rPr>
          <w:rFonts w:ascii="Arial" w:hAnsi="Arial" w:cs="Arial"/>
          <w:sz w:val="20"/>
          <w:szCs w:val="20"/>
          <w:lang w:val="es-EC"/>
        </w:rPr>
        <w:t>Losas del Bloque Estructural 8 de la UFA-ESPE.</w:t>
      </w:r>
    </w:p>
    <w:p w:rsidR="00A90730" w:rsidRPr="00773152" w:rsidRDefault="00A90730" w:rsidP="00A90730">
      <w:pPr>
        <w:spacing w:line="240" w:lineRule="auto"/>
        <w:ind w:firstLine="0"/>
        <w:rPr>
          <w:rFonts w:ascii="Arial" w:hAnsi="Arial" w:cs="Arial"/>
          <w:sz w:val="20"/>
          <w:szCs w:val="20"/>
          <w:lang w:val="es-EC"/>
        </w:rPr>
      </w:pPr>
    </w:p>
    <w:p w:rsidR="005D3EC3" w:rsidRPr="00773152" w:rsidRDefault="005D3EC3" w:rsidP="005D3EC3">
      <w:pPr>
        <w:spacing w:line="240" w:lineRule="auto"/>
        <w:ind w:firstLine="0"/>
        <w:rPr>
          <w:rFonts w:ascii="Arial" w:hAnsi="Arial" w:cs="Arial"/>
          <w:sz w:val="20"/>
          <w:szCs w:val="20"/>
          <w:lang w:val="es-EC"/>
        </w:rPr>
      </w:pPr>
    </w:p>
    <w:p w:rsidR="005D3EC3" w:rsidRPr="00773152" w:rsidRDefault="002859C9" w:rsidP="00C40CF0">
      <w:pPr>
        <w:pStyle w:val="Prrafodelista"/>
        <w:numPr>
          <w:ilvl w:val="0"/>
          <w:numId w:val="20"/>
        </w:numPr>
        <w:spacing w:line="240" w:lineRule="auto"/>
        <w:rPr>
          <w:rFonts w:ascii="Arial" w:hAnsi="Arial" w:cs="Arial"/>
          <w:b/>
          <w:lang w:val="es-EC"/>
        </w:rPr>
      </w:pPr>
      <w:r w:rsidRPr="00773152">
        <w:rPr>
          <w:rFonts w:ascii="Arial" w:hAnsi="Arial" w:cs="Arial"/>
          <w:b/>
          <w:lang w:val="es-EC"/>
        </w:rPr>
        <w:t xml:space="preserve">ANÁLISIS SÍSMICO </w:t>
      </w:r>
      <w:r w:rsidR="00C40CF0" w:rsidRPr="00773152">
        <w:rPr>
          <w:rFonts w:ascii="Arial" w:hAnsi="Arial" w:cs="Arial"/>
          <w:b/>
          <w:lang w:val="es-EC"/>
        </w:rPr>
        <w:t>ESPACIAL</w:t>
      </w:r>
    </w:p>
    <w:p w:rsidR="005D3EC3" w:rsidRPr="00773152" w:rsidRDefault="005D3EC3" w:rsidP="005D3EC3">
      <w:pPr>
        <w:spacing w:line="240" w:lineRule="auto"/>
        <w:rPr>
          <w:rFonts w:ascii="Arial" w:hAnsi="Arial" w:cs="Arial"/>
          <w:b/>
          <w:lang w:val="es-EC"/>
        </w:rPr>
      </w:pPr>
    </w:p>
    <w:p w:rsidR="005D3EC3" w:rsidRPr="00773152" w:rsidRDefault="00D76C85" w:rsidP="00D76C85">
      <w:pPr>
        <w:spacing w:line="240" w:lineRule="auto"/>
        <w:ind w:firstLine="709"/>
        <w:rPr>
          <w:rFonts w:ascii="Arial" w:hAnsi="Arial" w:cs="Arial"/>
          <w:sz w:val="20"/>
          <w:szCs w:val="20"/>
          <w:lang w:val="es-EC"/>
        </w:rPr>
      </w:pPr>
      <w:r w:rsidRPr="00773152">
        <w:rPr>
          <w:rFonts w:ascii="Arial" w:hAnsi="Arial" w:cs="Arial"/>
          <w:sz w:val="20"/>
          <w:szCs w:val="20"/>
          <w:lang w:val="es-EC"/>
        </w:rPr>
        <w:t>En l</w:t>
      </w:r>
      <w:r w:rsidR="00D930BE" w:rsidRPr="00773152">
        <w:rPr>
          <w:rFonts w:ascii="Arial" w:hAnsi="Arial" w:cs="Arial"/>
          <w:sz w:val="20"/>
          <w:szCs w:val="20"/>
          <w:lang w:val="es-EC"/>
        </w:rPr>
        <w:t xml:space="preserve">a figura 3 se presenta el </w:t>
      </w:r>
      <w:r w:rsidRPr="00773152">
        <w:rPr>
          <w:rFonts w:ascii="Arial" w:hAnsi="Arial" w:cs="Arial"/>
          <w:sz w:val="20"/>
          <w:szCs w:val="20"/>
          <w:lang w:val="es-EC"/>
        </w:rPr>
        <w:t>modelo de cálculo. Básicamente no se ha considerado el cambio de dirección de la planta para que los pórticos longitudinales sean rec</w:t>
      </w:r>
      <w:r w:rsidR="00D930BE" w:rsidRPr="00773152">
        <w:rPr>
          <w:rFonts w:ascii="Arial" w:hAnsi="Arial" w:cs="Arial"/>
          <w:sz w:val="20"/>
          <w:szCs w:val="20"/>
          <w:lang w:val="es-EC"/>
        </w:rPr>
        <w:t xml:space="preserve">tos. </w:t>
      </w:r>
    </w:p>
    <w:p w:rsidR="00531065" w:rsidRPr="00773152" w:rsidRDefault="00531065" w:rsidP="00D76C85">
      <w:pPr>
        <w:spacing w:line="240" w:lineRule="auto"/>
        <w:ind w:firstLine="709"/>
        <w:rPr>
          <w:rFonts w:ascii="Arial" w:hAnsi="Arial" w:cs="Arial"/>
          <w:sz w:val="20"/>
          <w:szCs w:val="20"/>
          <w:lang w:val="es-EC"/>
        </w:rPr>
      </w:pPr>
    </w:p>
    <w:p w:rsidR="00667536" w:rsidRPr="00773152" w:rsidRDefault="005D3EC3" w:rsidP="005D3EC3">
      <w:pPr>
        <w:spacing w:line="240" w:lineRule="auto"/>
        <w:ind w:firstLine="0"/>
        <w:jc w:val="center"/>
        <w:rPr>
          <w:rFonts w:ascii="Arial" w:hAnsi="Arial" w:cs="Arial"/>
          <w:sz w:val="20"/>
          <w:szCs w:val="20"/>
          <w:lang w:val="es-EC"/>
        </w:rPr>
      </w:pPr>
      <w:r w:rsidRPr="00773152">
        <w:rPr>
          <w:noProof/>
          <w:lang w:val="es-EC" w:eastAsia="es-EC"/>
        </w:rPr>
        <w:drawing>
          <wp:inline distT="0" distB="0" distL="0" distR="0" wp14:anchorId="09D2B2F6" wp14:editId="732846C1">
            <wp:extent cx="2520000" cy="196711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601" t="22364" r="36048" b="31116"/>
                    <a:stretch/>
                  </pic:blipFill>
                  <pic:spPr bwMode="auto">
                    <a:xfrm>
                      <a:off x="0" y="0"/>
                      <a:ext cx="2520000" cy="1967119"/>
                    </a:xfrm>
                    <a:prstGeom prst="rect">
                      <a:avLst/>
                    </a:prstGeom>
                    <a:noFill/>
                    <a:ln>
                      <a:noFill/>
                    </a:ln>
                    <a:extLst>
                      <a:ext uri="{53640926-AAD7-44D8-BBD7-CCE9431645EC}">
                        <a14:shadowObscured xmlns:a14="http://schemas.microsoft.com/office/drawing/2010/main"/>
                      </a:ext>
                    </a:extLst>
                  </pic:spPr>
                </pic:pic>
              </a:graphicData>
            </a:graphic>
          </wp:inline>
        </w:drawing>
      </w:r>
    </w:p>
    <w:p w:rsidR="00531065" w:rsidRPr="00773152" w:rsidRDefault="005D3EC3" w:rsidP="002739BB">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Figura </w:t>
      </w:r>
      <w:r w:rsidR="00531065" w:rsidRPr="00773152">
        <w:rPr>
          <w:rFonts w:ascii="Arial" w:hAnsi="Arial" w:cs="Arial"/>
          <w:b/>
          <w:sz w:val="20"/>
          <w:szCs w:val="20"/>
          <w:lang w:val="es-EC"/>
        </w:rPr>
        <w:t xml:space="preserve">3 </w:t>
      </w:r>
      <w:r w:rsidR="00531065" w:rsidRPr="00773152">
        <w:rPr>
          <w:rFonts w:ascii="Arial" w:hAnsi="Arial" w:cs="Arial"/>
          <w:sz w:val="20"/>
          <w:szCs w:val="20"/>
          <w:lang w:val="es-EC"/>
        </w:rPr>
        <w:t xml:space="preserve">Esquema del Modelo </w:t>
      </w:r>
      <w:r w:rsidR="0087297C" w:rsidRPr="00773152">
        <w:rPr>
          <w:rFonts w:ascii="Arial" w:hAnsi="Arial" w:cs="Arial"/>
          <w:sz w:val="20"/>
          <w:szCs w:val="20"/>
          <w:lang w:val="es-EC"/>
        </w:rPr>
        <w:t>Adoptado</w:t>
      </w:r>
    </w:p>
    <w:p w:rsidR="002739BB" w:rsidRPr="00773152" w:rsidRDefault="002739BB" w:rsidP="002739BB">
      <w:pPr>
        <w:spacing w:line="240" w:lineRule="auto"/>
        <w:ind w:firstLine="0"/>
        <w:jc w:val="center"/>
        <w:rPr>
          <w:rFonts w:ascii="Arial" w:hAnsi="Arial" w:cs="Arial"/>
          <w:b/>
          <w:sz w:val="22"/>
          <w:szCs w:val="22"/>
          <w:lang w:val="es-EC"/>
        </w:rPr>
      </w:pPr>
      <w:r w:rsidRPr="00773152">
        <w:rPr>
          <w:noProof/>
          <w:lang w:val="es-EC" w:eastAsia="es-EC"/>
        </w:rPr>
        <w:lastRenderedPageBreak/>
        <w:drawing>
          <wp:inline distT="0" distB="0" distL="0" distR="0" wp14:anchorId="00B3AD1A" wp14:editId="08045D05">
            <wp:extent cx="2019600" cy="3567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734" t="40413" r="59462" b="27062"/>
                    <a:stretch/>
                  </pic:blipFill>
                  <pic:spPr bwMode="auto">
                    <a:xfrm>
                      <a:off x="0" y="0"/>
                      <a:ext cx="2019600" cy="3567600"/>
                    </a:xfrm>
                    <a:prstGeom prst="rect">
                      <a:avLst/>
                    </a:prstGeom>
                    <a:noFill/>
                    <a:ln>
                      <a:noFill/>
                    </a:ln>
                    <a:extLst>
                      <a:ext uri="{53640926-AAD7-44D8-BBD7-CCE9431645EC}">
                        <a14:shadowObscured xmlns:a14="http://schemas.microsoft.com/office/drawing/2010/main"/>
                      </a:ext>
                    </a:extLst>
                  </pic:spPr>
                </pic:pic>
              </a:graphicData>
            </a:graphic>
          </wp:inline>
        </w:drawing>
      </w:r>
      <w:r w:rsidRPr="00773152">
        <w:rPr>
          <w:noProof/>
          <w:lang w:val="es-EC" w:eastAsia="es-EC"/>
        </w:rPr>
        <w:drawing>
          <wp:inline distT="0" distB="0" distL="0" distR="0" wp14:anchorId="1F82A8B3" wp14:editId="728EA6C7">
            <wp:extent cx="2124000" cy="3556800"/>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133" t="40137" r="41070" b="7011"/>
                    <a:stretch/>
                  </pic:blipFill>
                  <pic:spPr bwMode="auto">
                    <a:xfrm>
                      <a:off x="0" y="0"/>
                      <a:ext cx="2124000" cy="3556800"/>
                    </a:xfrm>
                    <a:prstGeom prst="rect">
                      <a:avLst/>
                    </a:prstGeom>
                    <a:noFill/>
                    <a:ln>
                      <a:noFill/>
                    </a:ln>
                    <a:extLst>
                      <a:ext uri="{53640926-AAD7-44D8-BBD7-CCE9431645EC}">
                        <a14:shadowObscured xmlns:a14="http://schemas.microsoft.com/office/drawing/2010/main"/>
                      </a:ext>
                    </a:extLst>
                  </pic:spPr>
                </pic:pic>
              </a:graphicData>
            </a:graphic>
          </wp:inline>
        </w:drawing>
      </w:r>
    </w:p>
    <w:p w:rsidR="002739BB" w:rsidRPr="00773152" w:rsidRDefault="002739BB" w:rsidP="002739BB">
      <w:pPr>
        <w:spacing w:line="240" w:lineRule="auto"/>
        <w:ind w:firstLine="0"/>
        <w:jc w:val="center"/>
        <w:rPr>
          <w:rFonts w:ascii="Arial" w:hAnsi="Arial" w:cs="Arial"/>
          <w:b/>
          <w:sz w:val="22"/>
          <w:szCs w:val="22"/>
          <w:lang w:val="es-EC"/>
        </w:rPr>
      </w:pPr>
      <w:r w:rsidRPr="00773152">
        <w:rPr>
          <w:noProof/>
          <w:lang w:val="es-EC" w:eastAsia="es-EC"/>
        </w:rPr>
        <w:drawing>
          <wp:inline distT="0" distB="0" distL="0" distR="0" wp14:anchorId="3E5D6E09" wp14:editId="215314E1">
            <wp:extent cx="1972800" cy="3610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018" t="37616" r="18755" b="6503"/>
                    <a:stretch/>
                  </pic:blipFill>
                  <pic:spPr bwMode="auto">
                    <a:xfrm>
                      <a:off x="0" y="0"/>
                      <a:ext cx="1972800" cy="3610800"/>
                    </a:xfrm>
                    <a:prstGeom prst="rect">
                      <a:avLst/>
                    </a:prstGeom>
                    <a:noFill/>
                    <a:ln>
                      <a:noFill/>
                    </a:ln>
                    <a:extLst>
                      <a:ext uri="{53640926-AAD7-44D8-BBD7-CCE9431645EC}">
                        <a14:shadowObscured xmlns:a14="http://schemas.microsoft.com/office/drawing/2010/main"/>
                      </a:ext>
                    </a:extLst>
                  </pic:spPr>
                </pic:pic>
              </a:graphicData>
            </a:graphic>
          </wp:inline>
        </w:drawing>
      </w:r>
    </w:p>
    <w:p w:rsidR="00811E9F" w:rsidRDefault="00811E9F" w:rsidP="002739BB">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Figura 4 </w:t>
      </w:r>
      <w:r w:rsidRPr="00773152">
        <w:rPr>
          <w:rFonts w:ascii="Arial" w:hAnsi="Arial" w:cs="Arial"/>
          <w:sz w:val="20"/>
          <w:szCs w:val="20"/>
          <w:lang w:val="es-EC"/>
        </w:rPr>
        <w:t>Losa Nivel 0.04, superior izquierda; Nivel 4.94, superior Derecha; Nivel 9.88, Inferior</w:t>
      </w:r>
    </w:p>
    <w:p w:rsidR="008A3F94" w:rsidRPr="00773152" w:rsidRDefault="008A3F94" w:rsidP="002739BB">
      <w:pPr>
        <w:spacing w:line="240" w:lineRule="auto"/>
        <w:ind w:firstLine="0"/>
        <w:jc w:val="center"/>
        <w:rPr>
          <w:rFonts w:ascii="Arial" w:hAnsi="Arial" w:cs="Arial"/>
          <w:sz w:val="20"/>
          <w:szCs w:val="20"/>
          <w:lang w:val="es-EC"/>
        </w:rPr>
      </w:pPr>
    </w:p>
    <w:p w:rsidR="00811E9F" w:rsidRPr="00773152" w:rsidRDefault="00811E9F" w:rsidP="00C40CF0">
      <w:pPr>
        <w:pStyle w:val="Prrafodelista"/>
        <w:numPr>
          <w:ilvl w:val="1"/>
          <w:numId w:val="20"/>
        </w:numPr>
        <w:spacing w:line="240" w:lineRule="auto"/>
        <w:rPr>
          <w:rFonts w:ascii="Arial" w:hAnsi="Arial" w:cs="Arial"/>
          <w:b/>
          <w:sz w:val="28"/>
          <w:lang w:val="es-EC"/>
        </w:rPr>
      </w:pPr>
      <w:r w:rsidRPr="00773152">
        <w:rPr>
          <w:rFonts w:ascii="Arial" w:hAnsi="Arial" w:cs="Arial"/>
          <w:b/>
          <w:sz w:val="22"/>
          <w:lang w:val="es-EC"/>
        </w:rPr>
        <w:t>Centro de Gravedad de cada planta</w:t>
      </w:r>
    </w:p>
    <w:p w:rsidR="00811E9F" w:rsidRPr="00773152" w:rsidRDefault="00811E9F" w:rsidP="00811E9F">
      <w:pPr>
        <w:spacing w:line="240" w:lineRule="auto"/>
        <w:rPr>
          <w:rFonts w:ascii="Arial" w:hAnsi="Arial" w:cs="Arial"/>
          <w:b/>
          <w:sz w:val="22"/>
          <w:szCs w:val="22"/>
          <w:lang w:val="es-EC"/>
        </w:rPr>
      </w:pPr>
    </w:p>
    <w:p w:rsidR="00811E9F" w:rsidRPr="00773152" w:rsidRDefault="00811E9F" w:rsidP="00811E9F">
      <w:pPr>
        <w:spacing w:line="240" w:lineRule="auto"/>
        <w:ind w:firstLine="709"/>
        <w:rPr>
          <w:rFonts w:ascii="Arial" w:hAnsi="Arial" w:cs="Arial"/>
          <w:sz w:val="20"/>
          <w:szCs w:val="20"/>
          <w:lang w:val="es-EC"/>
        </w:rPr>
      </w:pPr>
      <w:r w:rsidRPr="00773152">
        <w:rPr>
          <w:rFonts w:ascii="Arial" w:hAnsi="Arial" w:cs="Arial"/>
          <w:sz w:val="20"/>
          <w:szCs w:val="20"/>
          <w:lang w:val="es-EC"/>
        </w:rPr>
        <w:t>En la tabla 1 se resume el cálculo del centro de grav</w:t>
      </w:r>
      <w:r w:rsidR="00D930BE" w:rsidRPr="00773152">
        <w:rPr>
          <w:rFonts w:ascii="Arial" w:hAnsi="Arial" w:cs="Arial"/>
          <w:sz w:val="20"/>
          <w:szCs w:val="20"/>
          <w:lang w:val="es-EC"/>
        </w:rPr>
        <w:t>edad de cada una de las plantas de acuerdo al modelo de cálculo adoptado;</w:t>
      </w:r>
      <w:r w:rsidRPr="00773152">
        <w:rPr>
          <w:rFonts w:ascii="Arial" w:hAnsi="Arial" w:cs="Arial"/>
          <w:sz w:val="20"/>
          <w:szCs w:val="20"/>
          <w:lang w:val="es-EC"/>
        </w:rPr>
        <w:t xml:space="preserve"> se ha considerado como origen de coordenadas</w:t>
      </w:r>
      <w:r w:rsidR="00B9284D" w:rsidRPr="00773152">
        <w:rPr>
          <w:rFonts w:ascii="Arial" w:hAnsi="Arial" w:cs="Arial"/>
          <w:sz w:val="20"/>
          <w:szCs w:val="20"/>
          <w:lang w:val="es-EC"/>
        </w:rPr>
        <w:t xml:space="preserve">, la intersección </w:t>
      </w:r>
      <w:r w:rsidR="00A92BDE" w:rsidRPr="00773152">
        <w:rPr>
          <w:rFonts w:ascii="Arial" w:hAnsi="Arial" w:cs="Arial"/>
          <w:sz w:val="20"/>
          <w:szCs w:val="20"/>
          <w:lang w:val="es-EC"/>
        </w:rPr>
        <w:t xml:space="preserve">del </w:t>
      </w:r>
      <w:r w:rsidR="00A92BDE" w:rsidRPr="00773152">
        <w:rPr>
          <w:rFonts w:ascii="Arial" w:hAnsi="Arial" w:cs="Arial"/>
          <w:b/>
          <w:sz w:val="20"/>
          <w:szCs w:val="20"/>
          <w:lang w:val="es-EC"/>
        </w:rPr>
        <w:t>eje</w:t>
      </w:r>
      <w:r w:rsidR="00B9284D" w:rsidRPr="00773152">
        <w:rPr>
          <w:rFonts w:ascii="Arial" w:hAnsi="Arial" w:cs="Arial"/>
          <w:b/>
          <w:sz w:val="20"/>
          <w:szCs w:val="20"/>
          <w:lang w:val="es-EC"/>
        </w:rPr>
        <w:t xml:space="preserve"> 44</w:t>
      </w:r>
      <w:r w:rsidR="00B9284D" w:rsidRPr="00773152">
        <w:rPr>
          <w:rFonts w:ascii="Arial" w:hAnsi="Arial" w:cs="Arial"/>
          <w:sz w:val="20"/>
          <w:szCs w:val="20"/>
          <w:lang w:val="es-EC"/>
        </w:rPr>
        <w:t xml:space="preserve"> </w:t>
      </w:r>
      <w:r w:rsidR="00A92BDE" w:rsidRPr="00773152">
        <w:rPr>
          <w:rFonts w:ascii="Arial" w:hAnsi="Arial" w:cs="Arial"/>
          <w:sz w:val="20"/>
          <w:szCs w:val="20"/>
          <w:lang w:val="es-EC"/>
        </w:rPr>
        <w:t xml:space="preserve">con el </w:t>
      </w:r>
      <w:r w:rsidR="00B9284D" w:rsidRPr="00773152">
        <w:rPr>
          <w:rFonts w:ascii="Arial" w:hAnsi="Arial" w:cs="Arial"/>
          <w:b/>
          <w:sz w:val="20"/>
          <w:szCs w:val="20"/>
          <w:lang w:val="es-EC"/>
        </w:rPr>
        <w:t>eje Y</w:t>
      </w:r>
      <w:r w:rsidR="00B9284D" w:rsidRPr="00773152">
        <w:rPr>
          <w:rFonts w:ascii="Arial" w:hAnsi="Arial" w:cs="Arial"/>
          <w:sz w:val="20"/>
          <w:szCs w:val="20"/>
          <w:lang w:val="es-EC"/>
        </w:rPr>
        <w:t xml:space="preserve"> (Parte inferior izquierda),</w:t>
      </w:r>
      <w:r w:rsidR="00D02E6D">
        <w:rPr>
          <w:rFonts w:ascii="Arial" w:hAnsi="Arial" w:cs="Arial"/>
          <w:sz w:val="20"/>
          <w:szCs w:val="20"/>
          <w:lang w:val="es-EC"/>
        </w:rPr>
        <w:t xml:space="preserve"> l</w:t>
      </w:r>
      <w:r w:rsidR="00E51E3E" w:rsidRPr="00773152">
        <w:rPr>
          <w:rFonts w:ascii="Arial" w:hAnsi="Arial" w:cs="Arial"/>
          <w:sz w:val="20"/>
          <w:szCs w:val="20"/>
          <w:lang w:val="es-EC"/>
        </w:rPr>
        <w:t xml:space="preserve">os Centros de Gravedad encontrados se indican en </w:t>
      </w:r>
      <w:r w:rsidR="00D02E6D" w:rsidRPr="00773152">
        <w:rPr>
          <w:rFonts w:ascii="Arial" w:hAnsi="Arial" w:cs="Arial"/>
          <w:sz w:val="20"/>
          <w:szCs w:val="20"/>
          <w:lang w:val="es-EC"/>
        </w:rPr>
        <w:t>las figuras</w:t>
      </w:r>
      <w:r w:rsidR="00E51E3E" w:rsidRPr="00773152">
        <w:rPr>
          <w:rFonts w:ascii="Arial" w:hAnsi="Arial" w:cs="Arial"/>
          <w:sz w:val="20"/>
          <w:szCs w:val="20"/>
          <w:lang w:val="es-EC"/>
        </w:rPr>
        <w:t xml:space="preserve"> 5.</w:t>
      </w:r>
    </w:p>
    <w:p w:rsidR="00811E9F" w:rsidRPr="00773152" w:rsidRDefault="00811E9F" w:rsidP="00811E9F">
      <w:pPr>
        <w:spacing w:line="240" w:lineRule="auto"/>
        <w:ind w:firstLine="709"/>
        <w:rPr>
          <w:rFonts w:ascii="Arial" w:hAnsi="Arial" w:cs="Arial"/>
          <w:sz w:val="20"/>
          <w:szCs w:val="20"/>
          <w:lang w:val="es-EC"/>
        </w:rPr>
      </w:pPr>
    </w:p>
    <w:p w:rsidR="00811E9F" w:rsidRPr="00773152" w:rsidRDefault="00E51E3E" w:rsidP="00E51E3E">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1 </w:t>
      </w:r>
      <w:r w:rsidR="00AD76E8" w:rsidRPr="00773152">
        <w:rPr>
          <w:rFonts w:ascii="Arial" w:hAnsi="Arial" w:cs="Arial"/>
          <w:sz w:val="20"/>
          <w:szCs w:val="20"/>
          <w:lang w:val="es-EC"/>
        </w:rPr>
        <w:t xml:space="preserve">Centro de Gravedad de las losas </w:t>
      </w:r>
      <w:r w:rsidR="00D930BE" w:rsidRPr="00773152">
        <w:rPr>
          <w:rFonts w:ascii="Arial" w:hAnsi="Arial" w:cs="Arial"/>
          <w:sz w:val="20"/>
          <w:szCs w:val="20"/>
          <w:lang w:val="es-EC"/>
        </w:rPr>
        <w:t>del Modelo Numérico adoptado</w:t>
      </w:r>
    </w:p>
    <w:tbl>
      <w:tblPr>
        <w:tblStyle w:val="Tablaconcuadrcula"/>
        <w:tblW w:w="7196" w:type="dxa"/>
        <w:jc w:val="center"/>
        <w:tblLook w:val="04A0" w:firstRow="1" w:lastRow="0" w:firstColumn="1" w:lastColumn="0" w:noHBand="0" w:noVBand="1"/>
      </w:tblPr>
      <w:tblGrid>
        <w:gridCol w:w="2235"/>
        <w:gridCol w:w="2551"/>
        <w:gridCol w:w="2410"/>
      </w:tblGrid>
      <w:tr w:rsidR="00811E9F" w:rsidRPr="00773152" w:rsidTr="00AD76E8">
        <w:trPr>
          <w:trHeight w:val="337"/>
          <w:jc w:val="center"/>
        </w:trPr>
        <w:tc>
          <w:tcPr>
            <w:tcW w:w="2235" w:type="dxa"/>
            <w:vAlign w:val="center"/>
          </w:tcPr>
          <w:p w:rsidR="00811E9F" w:rsidRPr="00773152" w:rsidRDefault="00811E9F" w:rsidP="00531065">
            <w:pPr>
              <w:spacing w:line="240" w:lineRule="auto"/>
              <w:ind w:firstLine="0"/>
              <w:jc w:val="center"/>
              <w:rPr>
                <w:rFonts w:ascii="Arial" w:hAnsi="Arial" w:cs="Arial"/>
                <w:b/>
                <w:sz w:val="20"/>
                <w:szCs w:val="20"/>
                <w:lang w:val="es-EC"/>
              </w:rPr>
            </w:pPr>
            <w:r w:rsidRPr="00773152">
              <w:rPr>
                <w:rFonts w:ascii="Arial" w:hAnsi="Arial" w:cs="Arial"/>
                <w:b/>
                <w:sz w:val="20"/>
                <w:szCs w:val="20"/>
                <w:lang w:val="es-EC"/>
              </w:rPr>
              <w:t>Nivel</w:t>
            </w:r>
          </w:p>
        </w:tc>
        <w:tc>
          <w:tcPr>
            <w:tcW w:w="2551" w:type="dxa"/>
            <w:vAlign w:val="center"/>
          </w:tcPr>
          <w:p w:rsidR="00811E9F" w:rsidRPr="00773152" w:rsidRDefault="00463393" w:rsidP="00531065">
            <w:pPr>
              <w:spacing w:line="240" w:lineRule="auto"/>
              <w:ind w:firstLine="0"/>
              <w:jc w:val="center"/>
              <w:rPr>
                <w:rFonts w:ascii="Arial" w:hAnsi="Arial" w:cs="Arial"/>
                <w:b/>
                <w:sz w:val="20"/>
                <w:szCs w:val="20"/>
                <w:lang w:val="es-EC"/>
              </w:rPr>
            </w:pPr>
            <m:oMathPara>
              <m:oMath>
                <m:sSub>
                  <m:sSubPr>
                    <m:ctrlPr>
                      <w:rPr>
                        <w:rFonts w:ascii="Cambria Math" w:hAnsi="Cambria Math" w:cs="Arial"/>
                        <w:b/>
                        <w:i/>
                        <w:sz w:val="20"/>
                        <w:szCs w:val="20"/>
                        <w:lang w:val="es-EC"/>
                      </w:rPr>
                    </m:ctrlPr>
                  </m:sSubPr>
                  <m:e>
                    <m:r>
                      <m:rPr>
                        <m:sty m:val="bi"/>
                      </m:rPr>
                      <w:rPr>
                        <w:rFonts w:ascii="Cambria Math" w:hAnsi="Cambria Math" w:cs="Arial"/>
                        <w:sz w:val="20"/>
                        <w:szCs w:val="20"/>
                        <w:lang w:val="es-EC"/>
                      </w:rPr>
                      <m:t>X</m:t>
                    </m:r>
                  </m:e>
                  <m:sub>
                    <m:r>
                      <m:rPr>
                        <m:sty m:val="bi"/>
                      </m:rPr>
                      <w:rPr>
                        <w:rFonts w:ascii="Cambria Math" w:hAnsi="Cambria Math" w:cs="Arial"/>
                        <w:sz w:val="20"/>
                        <w:szCs w:val="20"/>
                        <w:lang w:val="es-EC"/>
                      </w:rPr>
                      <m:t>CG</m:t>
                    </m:r>
                  </m:sub>
                </m:sSub>
              </m:oMath>
            </m:oMathPara>
          </w:p>
        </w:tc>
        <w:tc>
          <w:tcPr>
            <w:tcW w:w="2410" w:type="dxa"/>
            <w:vAlign w:val="center"/>
          </w:tcPr>
          <w:p w:rsidR="00811E9F" w:rsidRPr="00773152" w:rsidRDefault="00463393" w:rsidP="00531065">
            <w:pPr>
              <w:spacing w:line="240" w:lineRule="auto"/>
              <w:ind w:firstLine="0"/>
              <w:jc w:val="center"/>
              <w:rPr>
                <w:rFonts w:ascii="Arial" w:hAnsi="Arial" w:cs="Arial"/>
                <w:b/>
                <w:sz w:val="20"/>
                <w:szCs w:val="20"/>
                <w:lang w:val="es-EC"/>
              </w:rPr>
            </w:pPr>
            <m:oMathPara>
              <m:oMath>
                <m:sSub>
                  <m:sSubPr>
                    <m:ctrlPr>
                      <w:rPr>
                        <w:rFonts w:ascii="Cambria Math" w:hAnsi="Cambria Math" w:cs="Arial"/>
                        <w:b/>
                        <w:i/>
                        <w:sz w:val="20"/>
                        <w:szCs w:val="20"/>
                        <w:lang w:val="es-EC"/>
                      </w:rPr>
                    </m:ctrlPr>
                  </m:sSubPr>
                  <m:e>
                    <m:r>
                      <m:rPr>
                        <m:sty m:val="bi"/>
                      </m:rPr>
                      <w:rPr>
                        <w:rFonts w:ascii="Cambria Math" w:hAnsi="Cambria Math" w:cs="Arial"/>
                        <w:sz w:val="20"/>
                        <w:szCs w:val="20"/>
                        <w:lang w:val="es-EC"/>
                      </w:rPr>
                      <m:t>Y</m:t>
                    </m:r>
                  </m:e>
                  <m:sub>
                    <m:r>
                      <m:rPr>
                        <m:sty m:val="bi"/>
                      </m:rPr>
                      <w:rPr>
                        <w:rFonts w:ascii="Cambria Math" w:hAnsi="Cambria Math" w:cs="Arial"/>
                        <w:sz w:val="20"/>
                        <w:szCs w:val="20"/>
                        <w:lang w:val="es-EC"/>
                      </w:rPr>
                      <m:t>CG</m:t>
                    </m:r>
                  </m:sub>
                </m:sSub>
              </m:oMath>
            </m:oMathPara>
          </w:p>
        </w:tc>
      </w:tr>
      <w:tr w:rsidR="00811E9F" w:rsidRPr="00773152" w:rsidTr="00AD76E8">
        <w:trPr>
          <w:trHeight w:val="318"/>
          <w:jc w:val="center"/>
        </w:trPr>
        <w:tc>
          <w:tcPr>
            <w:tcW w:w="2235" w:type="dxa"/>
            <w:vAlign w:val="center"/>
          </w:tcPr>
          <w:p w:rsidR="00811E9F" w:rsidRPr="00773152" w:rsidRDefault="00E51E3E" w:rsidP="00531065">
            <w:pPr>
              <w:spacing w:line="240" w:lineRule="auto"/>
              <w:ind w:firstLine="0"/>
              <w:jc w:val="center"/>
              <w:rPr>
                <w:rFonts w:ascii="Arial" w:hAnsi="Arial" w:cs="Arial"/>
                <w:sz w:val="20"/>
                <w:szCs w:val="20"/>
                <w:lang w:val="es-EC"/>
              </w:rPr>
            </w:pPr>
            <w:r w:rsidRPr="00773152">
              <w:rPr>
                <w:rFonts w:ascii="Arial" w:hAnsi="Arial" w:cs="Arial"/>
                <w:sz w:val="20"/>
                <w:szCs w:val="20"/>
                <w:lang w:val="es-EC"/>
              </w:rPr>
              <w:t>0.04</w:t>
            </w:r>
          </w:p>
        </w:tc>
        <w:tc>
          <w:tcPr>
            <w:tcW w:w="2551" w:type="dxa"/>
            <w:vAlign w:val="center"/>
          </w:tcPr>
          <w:p w:rsidR="00811E9F" w:rsidRPr="00773152" w:rsidRDefault="00E51E3E" w:rsidP="00531065">
            <w:pPr>
              <w:spacing w:line="240" w:lineRule="auto"/>
              <w:ind w:firstLine="0"/>
              <w:jc w:val="center"/>
              <w:rPr>
                <w:rFonts w:ascii="Arial" w:hAnsi="Arial" w:cs="Arial"/>
                <w:sz w:val="20"/>
                <w:szCs w:val="20"/>
                <w:lang w:val="es-EC"/>
              </w:rPr>
            </w:pPr>
            <w:r w:rsidRPr="00773152">
              <w:rPr>
                <w:rFonts w:ascii="Arial" w:hAnsi="Arial" w:cs="Arial"/>
                <w:sz w:val="20"/>
                <w:szCs w:val="20"/>
                <w:lang w:val="es-EC"/>
              </w:rPr>
              <w:t>6.25</w:t>
            </w:r>
          </w:p>
        </w:tc>
        <w:tc>
          <w:tcPr>
            <w:tcW w:w="2410" w:type="dxa"/>
            <w:vAlign w:val="center"/>
          </w:tcPr>
          <w:p w:rsidR="00811E9F" w:rsidRPr="00773152" w:rsidRDefault="00E51E3E" w:rsidP="00531065">
            <w:pPr>
              <w:spacing w:line="240" w:lineRule="auto"/>
              <w:ind w:firstLine="0"/>
              <w:jc w:val="center"/>
              <w:rPr>
                <w:rFonts w:ascii="Arial" w:hAnsi="Arial" w:cs="Arial"/>
                <w:sz w:val="20"/>
                <w:szCs w:val="20"/>
                <w:lang w:val="es-EC"/>
              </w:rPr>
            </w:pPr>
            <w:r w:rsidRPr="00773152">
              <w:rPr>
                <w:rFonts w:ascii="Arial" w:hAnsi="Arial" w:cs="Arial"/>
                <w:sz w:val="20"/>
                <w:szCs w:val="20"/>
                <w:lang w:val="es-EC"/>
              </w:rPr>
              <w:t>16.99</w:t>
            </w:r>
          </w:p>
        </w:tc>
      </w:tr>
      <w:tr w:rsidR="00811E9F" w:rsidRPr="00773152" w:rsidTr="00AD76E8">
        <w:trPr>
          <w:trHeight w:val="318"/>
          <w:jc w:val="center"/>
        </w:trPr>
        <w:tc>
          <w:tcPr>
            <w:tcW w:w="2235" w:type="dxa"/>
            <w:vAlign w:val="center"/>
          </w:tcPr>
          <w:p w:rsidR="00811E9F" w:rsidRPr="00773152" w:rsidRDefault="00E51E3E" w:rsidP="00531065">
            <w:pPr>
              <w:spacing w:line="240" w:lineRule="auto"/>
              <w:ind w:firstLine="0"/>
              <w:jc w:val="center"/>
              <w:rPr>
                <w:rFonts w:ascii="Arial" w:hAnsi="Arial" w:cs="Arial"/>
                <w:sz w:val="20"/>
                <w:szCs w:val="20"/>
                <w:lang w:val="es-EC"/>
              </w:rPr>
            </w:pPr>
            <w:r w:rsidRPr="00773152">
              <w:rPr>
                <w:rFonts w:ascii="Arial" w:hAnsi="Arial" w:cs="Arial"/>
                <w:sz w:val="20"/>
                <w:szCs w:val="20"/>
                <w:lang w:val="es-EC"/>
              </w:rPr>
              <w:t>4.94</w:t>
            </w:r>
          </w:p>
        </w:tc>
        <w:tc>
          <w:tcPr>
            <w:tcW w:w="2551" w:type="dxa"/>
            <w:vAlign w:val="center"/>
          </w:tcPr>
          <w:p w:rsidR="00811E9F" w:rsidRPr="00773152" w:rsidRDefault="00E51E3E" w:rsidP="00531065">
            <w:pPr>
              <w:spacing w:line="240" w:lineRule="auto"/>
              <w:ind w:firstLine="0"/>
              <w:jc w:val="center"/>
              <w:rPr>
                <w:rFonts w:ascii="Arial" w:hAnsi="Arial" w:cs="Arial"/>
                <w:sz w:val="20"/>
                <w:szCs w:val="20"/>
                <w:lang w:val="es-EC"/>
              </w:rPr>
            </w:pPr>
            <w:r w:rsidRPr="00773152">
              <w:rPr>
                <w:rFonts w:ascii="Arial" w:hAnsi="Arial" w:cs="Arial"/>
                <w:sz w:val="20"/>
                <w:szCs w:val="20"/>
                <w:lang w:val="es-EC"/>
              </w:rPr>
              <w:t>6.29</w:t>
            </w:r>
          </w:p>
        </w:tc>
        <w:tc>
          <w:tcPr>
            <w:tcW w:w="2410" w:type="dxa"/>
            <w:vAlign w:val="center"/>
          </w:tcPr>
          <w:p w:rsidR="00811E9F" w:rsidRPr="00773152" w:rsidRDefault="00E51E3E" w:rsidP="00531065">
            <w:pPr>
              <w:spacing w:line="240" w:lineRule="auto"/>
              <w:ind w:firstLine="0"/>
              <w:jc w:val="center"/>
              <w:rPr>
                <w:rFonts w:ascii="Arial" w:hAnsi="Arial" w:cs="Arial"/>
                <w:sz w:val="20"/>
                <w:szCs w:val="20"/>
                <w:lang w:val="es-EC"/>
              </w:rPr>
            </w:pPr>
            <w:r w:rsidRPr="00773152">
              <w:rPr>
                <w:rFonts w:ascii="Arial" w:hAnsi="Arial" w:cs="Arial"/>
                <w:sz w:val="20"/>
                <w:szCs w:val="20"/>
                <w:lang w:val="es-EC"/>
              </w:rPr>
              <w:t>17.00</w:t>
            </w:r>
          </w:p>
        </w:tc>
      </w:tr>
      <w:tr w:rsidR="00811E9F" w:rsidRPr="00773152" w:rsidTr="00AD76E8">
        <w:trPr>
          <w:trHeight w:val="318"/>
          <w:jc w:val="center"/>
        </w:trPr>
        <w:tc>
          <w:tcPr>
            <w:tcW w:w="2235" w:type="dxa"/>
            <w:vAlign w:val="center"/>
          </w:tcPr>
          <w:p w:rsidR="00811E9F" w:rsidRPr="00773152" w:rsidRDefault="00E51E3E" w:rsidP="00531065">
            <w:pPr>
              <w:spacing w:line="240" w:lineRule="auto"/>
              <w:ind w:firstLine="0"/>
              <w:jc w:val="center"/>
              <w:rPr>
                <w:rFonts w:ascii="Arial" w:hAnsi="Arial" w:cs="Arial"/>
                <w:sz w:val="20"/>
                <w:szCs w:val="20"/>
                <w:lang w:val="es-EC"/>
              </w:rPr>
            </w:pPr>
            <w:r w:rsidRPr="00773152">
              <w:rPr>
                <w:rFonts w:ascii="Arial" w:hAnsi="Arial" w:cs="Arial"/>
                <w:sz w:val="20"/>
                <w:szCs w:val="20"/>
                <w:lang w:val="es-EC"/>
              </w:rPr>
              <w:t>9.88</w:t>
            </w:r>
          </w:p>
        </w:tc>
        <w:tc>
          <w:tcPr>
            <w:tcW w:w="2551" w:type="dxa"/>
            <w:vAlign w:val="center"/>
          </w:tcPr>
          <w:p w:rsidR="00811E9F" w:rsidRPr="00773152" w:rsidRDefault="00E51E3E" w:rsidP="00531065">
            <w:pPr>
              <w:spacing w:line="240" w:lineRule="auto"/>
              <w:ind w:firstLine="0"/>
              <w:jc w:val="center"/>
              <w:rPr>
                <w:rFonts w:ascii="Arial" w:hAnsi="Arial" w:cs="Arial"/>
                <w:sz w:val="20"/>
                <w:szCs w:val="20"/>
                <w:lang w:val="es-EC"/>
              </w:rPr>
            </w:pPr>
            <w:r w:rsidRPr="00773152">
              <w:rPr>
                <w:rFonts w:ascii="Arial" w:hAnsi="Arial" w:cs="Arial"/>
                <w:sz w:val="20"/>
                <w:szCs w:val="20"/>
                <w:lang w:val="es-EC"/>
              </w:rPr>
              <w:t>6.50</w:t>
            </w:r>
          </w:p>
        </w:tc>
        <w:tc>
          <w:tcPr>
            <w:tcW w:w="2410" w:type="dxa"/>
            <w:vAlign w:val="center"/>
          </w:tcPr>
          <w:p w:rsidR="00811E9F" w:rsidRPr="00773152" w:rsidRDefault="00E51E3E" w:rsidP="00531065">
            <w:pPr>
              <w:spacing w:line="240" w:lineRule="auto"/>
              <w:ind w:firstLine="0"/>
              <w:jc w:val="center"/>
              <w:rPr>
                <w:rFonts w:ascii="Arial" w:hAnsi="Arial" w:cs="Arial"/>
                <w:sz w:val="20"/>
                <w:szCs w:val="20"/>
                <w:lang w:val="es-EC"/>
              </w:rPr>
            </w:pPr>
            <w:r w:rsidRPr="00773152">
              <w:rPr>
                <w:rFonts w:ascii="Arial" w:hAnsi="Arial" w:cs="Arial"/>
                <w:sz w:val="20"/>
                <w:szCs w:val="20"/>
                <w:lang w:val="es-EC"/>
              </w:rPr>
              <w:t>16.88</w:t>
            </w:r>
          </w:p>
        </w:tc>
      </w:tr>
    </w:tbl>
    <w:p w:rsidR="00811E9F" w:rsidRPr="00773152" w:rsidRDefault="00811E9F" w:rsidP="00811E9F">
      <w:pPr>
        <w:spacing w:line="240" w:lineRule="auto"/>
        <w:ind w:firstLine="0"/>
        <w:jc w:val="center"/>
        <w:rPr>
          <w:rFonts w:ascii="Arial" w:hAnsi="Arial" w:cs="Arial"/>
          <w:sz w:val="20"/>
          <w:szCs w:val="20"/>
          <w:lang w:val="es-EC"/>
        </w:rPr>
      </w:pPr>
    </w:p>
    <w:p w:rsidR="00811E9F" w:rsidRPr="00773152" w:rsidRDefault="00E51E3E" w:rsidP="002739BB">
      <w:pPr>
        <w:spacing w:line="240" w:lineRule="auto"/>
        <w:ind w:firstLine="0"/>
        <w:jc w:val="center"/>
        <w:rPr>
          <w:rFonts w:ascii="Arial" w:hAnsi="Arial" w:cs="Arial"/>
          <w:sz w:val="20"/>
          <w:szCs w:val="20"/>
          <w:lang w:val="es-EC"/>
        </w:rPr>
      </w:pPr>
      <w:r w:rsidRPr="00773152">
        <w:rPr>
          <w:rFonts w:ascii="Arial" w:hAnsi="Arial" w:cs="Arial"/>
          <w:noProof/>
          <w:sz w:val="20"/>
          <w:szCs w:val="20"/>
          <w:lang w:val="es-EC" w:eastAsia="es-EC"/>
        </w:rPr>
        <w:drawing>
          <wp:inline distT="0" distB="0" distL="0" distR="0">
            <wp:extent cx="4662475" cy="1765496"/>
            <wp:effectExtent l="0" t="0" r="508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1537" cy="1768927"/>
                    </a:xfrm>
                    <a:prstGeom prst="rect">
                      <a:avLst/>
                    </a:prstGeom>
                    <a:noFill/>
                    <a:ln>
                      <a:noFill/>
                    </a:ln>
                  </pic:spPr>
                </pic:pic>
              </a:graphicData>
            </a:graphic>
          </wp:inline>
        </w:drawing>
      </w:r>
    </w:p>
    <w:p w:rsidR="00E51E3E" w:rsidRPr="00773152" w:rsidRDefault="00E51E3E" w:rsidP="002739BB">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Figura</w:t>
      </w:r>
      <w:r w:rsidR="00D02E6D">
        <w:rPr>
          <w:rFonts w:ascii="Arial" w:hAnsi="Arial" w:cs="Arial"/>
          <w:b/>
          <w:sz w:val="20"/>
          <w:szCs w:val="20"/>
          <w:lang w:val="es-EC"/>
        </w:rPr>
        <w:t>s</w:t>
      </w:r>
      <w:r w:rsidRPr="00773152">
        <w:rPr>
          <w:rFonts w:ascii="Arial" w:hAnsi="Arial" w:cs="Arial"/>
          <w:b/>
          <w:sz w:val="20"/>
          <w:szCs w:val="20"/>
          <w:lang w:val="es-EC"/>
        </w:rPr>
        <w:t xml:space="preserve"> 5 </w:t>
      </w:r>
      <w:r w:rsidRPr="00773152">
        <w:rPr>
          <w:rFonts w:ascii="Arial" w:hAnsi="Arial" w:cs="Arial"/>
          <w:sz w:val="20"/>
          <w:szCs w:val="20"/>
          <w:lang w:val="es-EC"/>
        </w:rPr>
        <w:t xml:space="preserve">Centros de gravedad de las losas del </w:t>
      </w:r>
      <w:r w:rsidR="00D930BE" w:rsidRPr="00773152">
        <w:rPr>
          <w:rFonts w:ascii="Arial" w:hAnsi="Arial" w:cs="Arial"/>
          <w:sz w:val="20"/>
          <w:szCs w:val="20"/>
          <w:lang w:val="es-EC"/>
        </w:rPr>
        <w:t>Modelo Numérico adoptado</w:t>
      </w:r>
    </w:p>
    <w:p w:rsidR="00E51E3E" w:rsidRPr="00773152" w:rsidRDefault="00E51E3E" w:rsidP="002739BB">
      <w:pPr>
        <w:spacing w:line="240" w:lineRule="auto"/>
        <w:ind w:firstLine="0"/>
        <w:jc w:val="center"/>
        <w:rPr>
          <w:rFonts w:ascii="Arial" w:hAnsi="Arial" w:cs="Arial"/>
          <w:sz w:val="20"/>
          <w:szCs w:val="20"/>
          <w:lang w:val="es-EC"/>
        </w:rPr>
      </w:pPr>
    </w:p>
    <w:p w:rsidR="00E51E3E" w:rsidRPr="00773152" w:rsidRDefault="00E51E3E" w:rsidP="00E51E3E">
      <w:pPr>
        <w:spacing w:line="240" w:lineRule="auto"/>
        <w:ind w:firstLine="709"/>
        <w:rPr>
          <w:rFonts w:ascii="Arial" w:hAnsi="Arial" w:cs="Arial"/>
          <w:sz w:val="20"/>
          <w:szCs w:val="20"/>
          <w:lang w:val="es-EC"/>
        </w:rPr>
      </w:pPr>
      <w:r w:rsidRPr="00773152">
        <w:rPr>
          <w:rFonts w:ascii="Arial" w:hAnsi="Arial" w:cs="Arial"/>
          <w:sz w:val="20"/>
          <w:szCs w:val="20"/>
          <w:lang w:val="es-EC"/>
        </w:rPr>
        <w:t>Se considera que las cargas se encuentran distribuidas en forma simétrica. En este caso el centro de gravedad c</w:t>
      </w:r>
      <w:r w:rsidR="00A03AD7" w:rsidRPr="00773152">
        <w:rPr>
          <w:rFonts w:ascii="Arial" w:hAnsi="Arial" w:cs="Arial"/>
          <w:sz w:val="20"/>
          <w:szCs w:val="20"/>
          <w:lang w:val="es-EC"/>
        </w:rPr>
        <w:t>oincide con el centro de masas.</w:t>
      </w:r>
    </w:p>
    <w:p w:rsidR="00A03AD7" w:rsidRPr="00773152" w:rsidRDefault="00A03AD7" w:rsidP="00A03AD7">
      <w:pPr>
        <w:spacing w:line="240" w:lineRule="auto"/>
        <w:ind w:firstLine="0"/>
        <w:rPr>
          <w:rFonts w:ascii="Arial" w:hAnsi="Arial" w:cs="Arial"/>
          <w:sz w:val="20"/>
          <w:szCs w:val="20"/>
          <w:lang w:val="es-EC"/>
        </w:rPr>
      </w:pPr>
    </w:p>
    <w:p w:rsidR="00A03AD7" w:rsidRPr="00773152" w:rsidRDefault="00A03AD7" w:rsidP="00C40CF0">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t>Cargas</w:t>
      </w:r>
      <w:r w:rsidR="008C342A" w:rsidRPr="00773152">
        <w:rPr>
          <w:rFonts w:ascii="Arial" w:hAnsi="Arial" w:cs="Arial"/>
          <w:b/>
          <w:sz w:val="22"/>
          <w:lang w:val="es-EC"/>
        </w:rPr>
        <w:t xml:space="preserve"> que llegan a los aisladores</w:t>
      </w:r>
    </w:p>
    <w:p w:rsidR="008C342A" w:rsidRPr="00773152" w:rsidRDefault="008C342A" w:rsidP="008C342A">
      <w:pPr>
        <w:spacing w:line="240" w:lineRule="auto"/>
        <w:rPr>
          <w:rFonts w:ascii="Arial" w:hAnsi="Arial" w:cs="Arial"/>
          <w:b/>
          <w:sz w:val="22"/>
          <w:szCs w:val="22"/>
          <w:lang w:val="es-EC"/>
        </w:rPr>
      </w:pPr>
    </w:p>
    <w:p w:rsidR="00F97647" w:rsidRPr="00773152" w:rsidRDefault="008E04E0" w:rsidP="00F97647">
      <w:pPr>
        <w:spacing w:line="240" w:lineRule="auto"/>
        <w:ind w:firstLine="709"/>
        <w:rPr>
          <w:rFonts w:ascii="Arial" w:hAnsi="Arial" w:cs="Arial"/>
          <w:sz w:val="20"/>
          <w:szCs w:val="20"/>
          <w:lang w:val="es-EC"/>
        </w:rPr>
      </w:pPr>
      <w:r w:rsidRPr="00773152">
        <w:rPr>
          <w:rFonts w:ascii="Arial" w:hAnsi="Arial" w:cs="Arial"/>
          <w:sz w:val="20"/>
          <w:szCs w:val="20"/>
          <w:lang w:val="es-EC"/>
        </w:rPr>
        <w:t>El Bloque Estructural 8 tiene 9 aisladores, que han sido identificados como se indica en la</w:t>
      </w:r>
      <w:r w:rsidR="00A16B1F" w:rsidRPr="00773152">
        <w:rPr>
          <w:rFonts w:ascii="Arial" w:hAnsi="Arial" w:cs="Arial"/>
          <w:sz w:val="20"/>
          <w:szCs w:val="20"/>
          <w:lang w:val="es-EC"/>
        </w:rPr>
        <w:t xml:space="preserve"> gráfica superior izquierda de la figura 6. En las restantes gráficas se indica el área cooperante que gravita en cada uno de los aisladores</w:t>
      </w:r>
      <w:r w:rsidRPr="00773152">
        <w:rPr>
          <w:rFonts w:ascii="Arial" w:hAnsi="Arial" w:cs="Arial"/>
          <w:sz w:val="20"/>
          <w:szCs w:val="20"/>
          <w:lang w:val="es-EC"/>
        </w:rPr>
        <w:t>; en base a esta área se determinó el</w:t>
      </w:r>
      <w:r w:rsidR="00A16B1F" w:rsidRPr="00773152">
        <w:rPr>
          <w:rFonts w:ascii="Arial" w:hAnsi="Arial" w:cs="Arial"/>
          <w:sz w:val="20"/>
          <w:szCs w:val="20"/>
          <w:lang w:val="es-EC"/>
        </w:rPr>
        <w:t xml:space="preserve"> peso que llega a cada aislador;</w:t>
      </w:r>
      <w:r w:rsidR="00D930BE" w:rsidRPr="00773152">
        <w:rPr>
          <w:rFonts w:ascii="Arial" w:hAnsi="Arial" w:cs="Arial"/>
          <w:sz w:val="20"/>
          <w:szCs w:val="20"/>
          <w:lang w:val="es-EC"/>
        </w:rPr>
        <w:t xml:space="preserve"> para el efecto se trabaj</w:t>
      </w:r>
      <w:r w:rsidRPr="00773152">
        <w:rPr>
          <w:rFonts w:ascii="Arial" w:hAnsi="Arial" w:cs="Arial"/>
          <w:sz w:val="20"/>
          <w:szCs w:val="20"/>
          <w:lang w:val="es-EC"/>
        </w:rPr>
        <w:t>ó</w:t>
      </w:r>
      <w:r w:rsidR="00D930BE" w:rsidRPr="00773152">
        <w:rPr>
          <w:rFonts w:ascii="Arial" w:hAnsi="Arial" w:cs="Arial"/>
          <w:sz w:val="20"/>
          <w:szCs w:val="20"/>
          <w:lang w:val="es-EC"/>
        </w:rPr>
        <w:t xml:space="preserve"> con el siguiente porcentaje de carga viva</w:t>
      </w:r>
      <w:r w:rsidR="00AD76E8" w:rsidRPr="00773152">
        <w:rPr>
          <w:rFonts w:ascii="Arial" w:hAnsi="Arial" w:cs="Arial"/>
          <w:sz w:val="20"/>
          <w:szCs w:val="20"/>
          <w:lang w:val="es-EC"/>
        </w:rPr>
        <w:t>:</w:t>
      </w:r>
      <m:oMath>
        <m:r>
          <w:rPr>
            <w:rFonts w:ascii="Cambria Math" w:hAnsi="Cambria Math" w:cs="Arial"/>
            <w:sz w:val="20"/>
            <w:szCs w:val="20"/>
            <w:lang w:val="es-EC"/>
          </w:rPr>
          <m:t xml:space="preserve"> </m:t>
        </m:r>
      </m:oMath>
    </w:p>
    <w:p w:rsidR="00F97647" w:rsidRPr="00773152" w:rsidRDefault="00E91E51" w:rsidP="00F97647">
      <w:pPr>
        <w:spacing w:line="240" w:lineRule="auto"/>
        <w:ind w:firstLine="709"/>
        <w:rPr>
          <w:rFonts w:ascii="Arial" w:hAnsi="Arial" w:cs="Arial"/>
          <w:sz w:val="20"/>
          <w:szCs w:val="20"/>
          <w:lang w:val="es-EC"/>
        </w:rPr>
      </w:pPr>
      <w:r w:rsidRPr="00773152">
        <w:rPr>
          <w:rFonts w:ascii="Arial" w:hAnsi="Arial" w:cs="Arial"/>
          <w:noProof/>
          <w:sz w:val="20"/>
          <w:szCs w:val="20"/>
          <w:lang w:val="es-EC" w:eastAsia="es-EC"/>
        </w:rPr>
        <mc:AlternateContent>
          <mc:Choice Requires="wps">
            <w:drawing>
              <wp:anchor distT="0" distB="0" distL="114300" distR="114300" simplePos="0" relativeHeight="251659264" behindDoc="0" locked="0" layoutInCell="1" allowOverlap="1" wp14:anchorId="27E600CA" wp14:editId="3DB91209">
                <wp:simplePos x="0" y="0"/>
                <wp:positionH relativeFrom="column">
                  <wp:posOffset>4175923</wp:posOffset>
                </wp:positionH>
                <wp:positionV relativeFrom="paragraph">
                  <wp:posOffset>55038</wp:posOffset>
                </wp:positionV>
                <wp:extent cx="752475" cy="3333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52475" cy="333375"/>
                        </a:xfrm>
                        <a:prstGeom prst="rect">
                          <a:avLst/>
                        </a:prstGeom>
                        <a:noFill/>
                        <a:ln w="6350">
                          <a:noFill/>
                        </a:ln>
                        <a:effectLst/>
                      </wps:spPr>
                      <wps:txb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27E600CA" id="_x0000_t202" coordsize="21600,21600" o:spt="202" path="m,l,21600r21600,l21600,xe">
                <v:stroke joinstyle="miter"/>
                <v:path gradientshapeok="t" o:connecttype="rect"/>
              </v:shapetype>
              <v:shape id="Cuadro de texto 9" o:spid="_x0000_s1026" type="#_x0000_t202" style="position:absolute;left:0;text-align:left;margin-left:328.8pt;margin-top:4.35pt;width:59.2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" filled="f" stroked="f" strokeweight=".5pt">
                <v:textbo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(1)</w:t>
                      </w:r>
                    </w:p>
                  </w:txbxContent>
                </v:textbox>
              </v:shape>
            </w:pict>
          </mc:Fallback>
        </mc:AlternateContent>
      </w:r>
    </w:p>
    <w:p w:rsidR="00E91E51" w:rsidRPr="00773152" w:rsidRDefault="00B12DAF" w:rsidP="00E91E51">
      <w:pPr>
        <w:spacing w:line="240" w:lineRule="auto"/>
        <w:ind w:firstLine="0"/>
        <w:jc w:val="center"/>
        <w:rPr>
          <w:rFonts w:ascii="Arial" w:hAnsi="Arial" w:cs="Arial"/>
          <w:sz w:val="20"/>
          <w:szCs w:val="20"/>
          <w:lang w:val="es-EC"/>
        </w:rPr>
      </w:pPr>
      <m:oMathPara>
        <m:oMath>
          <m:r>
            <w:rPr>
              <w:rFonts w:ascii="Cambria Math" w:hAnsi="Cambria Math" w:cs="Arial"/>
              <w:sz w:val="20"/>
              <w:szCs w:val="20"/>
              <w:lang w:val="es-EC"/>
            </w:rPr>
            <m:t xml:space="preserve">CT=D+0.25 </m:t>
          </m:r>
          <m:r>
            <w:rPr>
              <w:rFonts w:ascii="Cambria Math" w:hAnsi="Cambria Math" w:cs="Arial"/>
              <w:sz w:val="20"/>
              <w:szCs w:val="20"/>
              <w:lang w:val="en-US"/>
            </w:rPr>
            <m:t>L</m:t>
          </m:r>
        </m:oMath>
      </m:oMathPara>
    </w:p>
    <w:p w:rsidR="00E91E51" w:rsidRPr="00773152" w:rsidRDefault="00F97647" w:rsidP="00E91E51">
      <w:pPr>
        <w:spacing w:line="240" w:lineRule="auto"/>
        <w:ind w:firstLine="0"/>
        <w:rPr>
          <w:rFonts w:ascii="Arial" w:hAnsi="Arial" w:cs="Arial"/>
          <w:sz w:val="20"/>
          <w:szCs w:val="20"/>
          <w:lang w:val="es-EC"/>
        </w:rPr>
      </w:pPr>
      <w:r w:rsidRPr="00773152">
        <w:rPr>
          <w:rFonts w:ascii="Arial" w:hAnsi="Arial" w:cs="Arial"/>
          <w:sz w:val="20"/>
          <w:szCs w:val="20"/>
          <w:lang w:val="es-EC"/>
        </w:rPr>
        <w:tab/>
      </w:r>
    </w:p>
    <w:p w:rsidR="00AD76E8" w:rsidRPr="00773152" w:rsidRDefault="00AD76E8" w:rsidP="00AD76E8">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2 </w:t>
      </w:r>
      <w:r w:rsidR="00D51A3A" w:rsidRPr="00773152">
        <w:rPr>
          <w:rFonts w:ascii="Arial" w:hAnsi="Arial" w:cs="Arial"/>
          <w:sz w:val="20"/>
          <w:szCs w:val="20"/>
          <w:lang w:val="es-EC"/>
        </w:rPr>
        <w:t>Cargas de</w:t>
      </w:r>
      <w:r w:rsidRPr="00773152">
        <w:rPr>
          <w:rFonts w:ascii="Arial" w:hAnsi="Arial" w:cs="Arial"/>
          <w:sz w:val="20"/>
          <w:szCs w:val="20"/>
          <w:lang w:val="es-EC"/>
        </w:rPr>
        <w:t xml:space="preserve"> las losas del Modelo Numérico </w:t>
      </w:r>
      <w:r w:rsidR="005A4B23" w:rsidRPr="00773152">
        <w:rPr>
          <w:rFonts w:ascii="Arial" w:hAnsi="Arial" w:cs="Arial"/>
          <w:sz w:val="20"/>
          <w:szCs w:val="20"/>
          <w:lang w:val="es-EC"/>
        </w:rPr>
        <w:t>adoptado</w:t>
      </w:r>
    </w:p>
    <w:tbl>
      <w:tblPr>
        <w:tblStyle w:val="Tablaconcuadrcula"/>
        <w:tblW w:w="6841" w:type="dxa"/>
        <w:jc w:val="center"/>
        <w:tblLook w:val="04A0" w:firstRow="1" w:lastRow="0" w:firstColumn="1" w:lastColumn="0" w:noHBand="0" w:noVBand="1"/>
      </w:tblPr>
      <w:tblGrid>
        <w:gridCol w:w="2041"/>
        <w:gridCol w:w="1603"/>
        <w:gridCol w:w="3197"/>
      </w:tblGrid>
      <w:tr w:rsidR="00AD76E8" w:rsidRPr="00773152" w:rsidTr="007B0B5D">
        <w:trPr>
          <w:trHeight w:val="411"/>
          <w:jc w:val="center"/>
        </w:trPr>
        <w:tc>
          <w:tcPr>
            <w:tcW w:w="2041" w:type="dxa"/>
            <w:vMerge w:val="restart"/>
            <w:vAlign w:val="center"/>
          </w:tcPr>
          <w:p w:rsidR="00AD76E8" w:rsidRPr="00773152" w:rsidRDefault="00AD76E8" w:rsidP="00AD76E8">
            <w:pPr>
              <w:spacing w:line="240" w:lineRule="auto"/>
              <w:ind w:firstLine="0"/>
              <w:jc w:val="center"/>
              <w:rPr>
                <w:rFonts w:ascii="Arial" w:hAnsi="Arial" w:cs="Arial"/>
                <w:sz w:val="20"/>
                <w:szCs w:val="20"/>
                <w:lang w:val="es-EC"/>
              </w:rPr>
            </w:pPr>
            <w:r w:rsidRPr="00773152">
              <w:rPr>
                <w:rFonts w:ascii="Arial" w:hAnsi="Arial" w:cs="Arial"/>
                <w:sz w:val="20"/>
                <w:szCs w:val="20"/>
                <w:lang w:val="es-EC"/>
              </w:rPr>
              <w:t>Carga Muerta</w:t>
            </w:r>
          </w:p>
        </w:tc>
        <w:tc>
          <w:tcPr>
            <w:tcW w:w="1603" w:type="dxa"/>
            <w:vAlign w:val="center"/>
          </w:tcPr>
          <w:p w:rsidR="00AD76E8" w:rsidRPr="00773152" w:rsidRDefault="00AD76E8" w:rsidP="00AD76E8">
            <w:pPr>
              <w:spacing w:line="240" w:lineRule="auto"/>
              <w:ind w:firstLine="0"/>
              <w:jc w:val="center"/>
              <w:rPr>
                <w:rFonts w:ascii="Arial" w:hAnsi="Arial" w:cs="Arial"/>
                <w:b/>
                <w:sz w:val="20"/>
                <w:szCs w:val="20"/>
                <w:lang w:val="es-EC"/>
              </w:rPr>
            </w:pPr>
            <m:oMathPara>
              <m:oMath>
                <m:r>
                  <w:rPr>
                    <w:rFonts w:ascii="Cambria Math" w:hAnsi="Cambria Math" w:cs="Arial"/>
                    <w:sz w:val="20"/>
                    <w:szCs w:val="20"/>
                    <w:lang w:val="es-EC"/>
                  </w:rPr>
                  <m:t xml:space="preserve">D=0.8 </m:t>
                </m:r>
                <m:f>
                  <m:fPr>
                    <m:type m:val="skw"/>
                    <m:ctrlPr>
                      <w:rPr>
                        <w:rFonts w:ascii="Cambria Math" w:hAnsi="Cambria Math" w:cs="Arial"/>
                        <w:i/>
                        <w:sz w:val="20"/>
                        <w:szCs w:val="20"/>
                        <w:lang w:val="es-EC"/>
                      </w:rPr>
                    </m:ctrlPr>
                  </m:fPr>
                  <m:num>
                    <m:r>
                      <w:rPr>
                        <w:rFonts w:ascii="Cambria Math" w:hAnsi="Cambria Math" w:cs="Arial"/>
                        <w:sz w:val="20"/>
                        <w:szCs w:val="20"/>
                        <w:lang w:val="es-EC"/>
                      </w:rPr>
                      <m:t>T</m:t>
                    </m:r>
                  </m:num>
                  <m:den>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den>
                </m:f>
              </m:oMath>
            </m:oMathPara>
          </w:p>
        </w:tc>
        <w:tc>
          <w:tcPr>
            <w:tcW w:w="3197" w:type="dxa"/>
            <w:vAlign w:val="center"/>
          </w:tcPr>
          <w:p w:rsidR="00AD76E8" w:rsidRPr="00773152" w:rsidRDefault="005A4B23" w:rsidP="00AD76E8">
            <w:pPr>
              <w:spacing w:line="240" w:lineRule="auto"/>
              <w:ind w:firstLine="0"/>
              <w:jc w:val="left"/>
              <w:rPr>
                <w:rFonts w:ascii="Arial" w:hAnsi="Arial" w:cs="Arial"/>
                <w:sz w:val="20"/>
                <w:szCs w:val="20"/>
                <w:lang w:val="es-EC"/>
              </w:rPr>
            </w:pPr>
            <w:r w:rsidRPr="00773152">
              <w:rPr>
                <w:rFonts w:ascii="Arial" w:hAnsi="Arial" w:cs="Arial"/>
                <w:sz w:val="20"/>
                <w:szCs w:val="20"/>
                <w:lang w:val="es-EC"/>
              </w:rPr>
              <w:t>Losa de aislación y p</w:t>
            </w:r>
            <w:r w:rsidR="00AD76E8" w:rsidRPr="00773152">
              <w:rPr>
                <w:rFonts w:ascii="Arial" w:hAnsi="Arial" w:cs="Arial"/>
                <w:sz w:val="20"/>
                <w:szCs w:val="20"/>
                <w:lang w:val="es-EC"/>
              </w:rPr>
              <w:t>rimer piso</w:t>
            </w:r>
          </w:p>
        </w:tc>
      </w:tr>
      <w:tr w:rsidR="00AD76E8" w:rsidRPr="00773152" w:rsidTr="007B0B5D">
        <w:trPr>
          <w:trHeight w:val="411"/>
          <w:jc w:val="center"/>
        </w:trPr>
        <w:tc>
          <w:tcPr>
            <w:tcW w:w="2041" w:type="dxa"/>
            <w:vMerge/>
            <w:vAlign w:val="center"/>
          </w:tcPr>
          <w:p w:rsidR="00AD76E8" w:rsidRPr="00773152" w:rsidRDefault="00AD76E8" w:rsidP="00AD76E8">
            <w:pPr>
              <w:spacing w:line="240" w:lineRule="auto"/>
              <w:ind w:firstLine="0"/>
              <w:jc w:val="center"/>
              <w:rPr>
                <w:rFonts w:ascii="Arial" w:hAnsi="Arial" w:cs="Arial"/>
                <w:sz w:val="20"/>
                <w:szCs w:val="20"/>
                <w:lang w:val="es-EC"/>
              </w:rPr>
            </w:pPr>
          </w:p>
        </w:tc>
        <w:tc>
          <w:tcPr>
            <w:tcW w:w="1603" w:type="dxa"/>
            <w:vAlign w:val="center"/>
          </w:tcPr>
          <w:p w:rsidR="00AD76E8" w:rsidRPr="00773152" w:rsidRDefault="00AD76E8" w:rsidP="00AD76E8">
            <w:pPr>
              <w:spacing w:line="240" w:lineRule="auto"/>
              <w:ind w:firstLine="0"/>
              <w:jc w:val="center"/>
              <w:rPr>
                <w:rFonts w:ascii="Arial" w:hAnsi="Arial" w:cs="Arial"/>
                <w:sz w:val="20"/>
                <w:szCs w:val="20"/>
                <w:lang w:val="es-EC"/>
              </w:rPr>
            </w:pPr>
            <m:oMathPara>
              <m:oMath>
                <m:r>
                  <w:rPr>
                    <w:rFonts w:ascii="Cambria Math" w:hAnsi="Cambria Math" w:cs="Arial"/>
                    <w:sz w:val="20"/>
                    <w:szCs w:val="20"/>
                    <w:lang w:val="es-EC"/>
                  </w:rPr>
                  <m:t xml:space="preserve">D=0.6 </m:t>
                </m:r>
                <m:f>
                  <m:fPr>
                    <m:type m:val="skw"/>
                    <m:ctrlPr>
                      <w:rPr>
                        <w:rFonts w:ascii="Cambria Math" w:hAnsi="Cambria Math" w:cs="Arial"/>
                        <w:i/>
                        <w:sz w:val="20"/>
                        <w:szCs w:val="20"/>
                        <w:lang w:val="es-EC"/>
                      </w:rPr>
                    </m:ctrlPr>
                  </m:fPr>
                  <m:num>
                    <m:r>
                      <w:rPr>
                        <w:rFonts w:ascii="Cambria Math" w:hAnsi="Cambria Math" w:cs="Arial"/>
                        <w:sz w:val="20"/>
                        <w:szCs w:val="20"/>
                        <w:lang w:val="es-EC"/>
                      </w:rPr>
                      <m:t>T</m:t>
                    </m:r>
                  </m:num>
                  <m:den>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den>
                </m:f>
              </m:oMath>
            </m:oMathPara>
          </w:p>
        </w:tc>
        <w:tc>
          <w:tcPr>
            <w:tcW w:w="3197" w:type="dxa"/>
            <w:vAlign w:val="center"/>
          </w:tcPr>
          <w:p w:rsidR="00AD76E8" w:rsidRPr="00773152" w:rsidRDefault="005A4B23" w:rsidP="00AD76E8">
            <w:pPr>
              <w:spacing w:line="240" w:lineRule="auto"/>
              <w:ind w:firstLine="0"/>
              <w:jc w:val="left"/>
              <w:rPr>
                <w:rFonts w:ascii="Arial" w:hAnsi="Arial" w:cs="Arial"/>
                <w:sz w:val="20"/>
                <w:szCs w:val="20"/>
                <w:lang w:val="es-EC"/>
              </w:rPr>
            </w:pPr>
            <w:r w:rsidRPr="00773152">
              <w:rPr>
                <w:rFonts w:ascii="Arial" w:hAnsi="Arial" w:cs="Arial"/>
                <w:sz w:val="20"/>
                <w:szCs w:val="20"/>
                <w:lang w:val="es-EC"/>
              </w:rPr>
              <w:t>Losa de cubierta (s</w:t>
            </w:r>
            <w:r w:rsidR="00AD76E8" w:rsidRPr="00773152">
              <w:rPr>
                <w:rFonts w:ascii="Arial" w:hAnsi="Arial" w:cs="Arial"/>
                <w:sz w:val="20"/>
                <w:szCs w:val="20"/>
                <w:lang w:val="es-EC"/>
              </w:rPr>
              <w:t>egundo piso)</w:t>
            </w:r>
          </w:p>
        </w:tc>
      </w:tr>
      <w:tr w:rsidR="00AD76E8" w:rsidRPr="00773152" w:rsidTr="007B0B5D">
        <w:trPr>
          <w:trHeight w:val="411"/>
          <w:jc w:val="center"/>
        </w:trPr>
        <w:tc>
          <w:tcPr>
            <w:tcW w:w="2041" w:type="dxa"/>
            <w:vAlign w:val="center"/>
          </w:tcPr>
          <w:p w:rsidR="00AD76E8" w:rsidRPr="00773152" w:rsidRDefault="00AD76E8" w:rsidP="00AD76E8">
            <w:pPr>
              <w:spacing w:line="240" w:lineRule="auto"/>
              <w:ind w:firstLine="0"/>
              <w:jc w:val="center"/>
              <w:rPr>
                <w:rFonts w:ascii="Arial" w:hAnsi="Arial" w:cs="Arial"/>
                <w:sz w:val="20"/>
                <w:szCs w:val="20"/>
                <w:lang w:val="es-EC"/>
              </w:rPr>
            </w:pPr>
            <w:r w:rsidRPr="00773152">
              <w:rPr>
                <w:rFonts w:ascii="Arial" w:hAnsi="Arial" w:cs="Arial"/>
                <w:sz w:val="20"/>
                <w:szCs w:val="20"/>
                <w:lang w:val="es-EC"/>
              </w:rPr>
              <w:t>Carga Viva</w:t>
            </w:r>
          </w:p>
        </w:tc>
        <w:tc>
          <w:tcPr>
            <w:tcW w:w="1603" w:type="dxa"/>
            <w:vAlign w:val="center"/>
          </w:tcPr>
          <w:p w:rsidR="00AD76E8" w:rsidRPr="00773152" w:rsidRDefault="00AD76E8" w:rsidP="00AD76E8">
            <w:pPr>
              <w:spacing w:line="240" w:lineRule="auto"/>
              <w:ind w:firstLine="0"/>
              <w:jc w:val="center"/>
              <w:rPr>
                <w:rFonts w:ascii="Arial" w:hAnsi="Arial" w:cs="Arial"/>
                <w:sz w:val="20"/>
                <w:szCs w:val="20"/>
                <w:lang w:val="es-EC"/>
              </w:rPr>
            </w:pPr>
            <m:oMathPara>
              <m:oMath>
                <m:r>
                  <w:rPr>
                    <w:rFonts w:ascii="Cambria Math" w:hAnsi="Cambria Math" w:cs="Arial"/>
                    <w:sz w:val="20"/>
                    <w:szCs w:val="20"/>
                    <w:lang w:val="es-EC"/>
                  </w:rPr>
                  <m:t xml:space="preserve">L=0.25 </m:t>
                </m:r>
                <m:f>
                  <m:fPr>
                    <m:type m:val="skw"/>
                    <m:ctrlPr>
                      <w:rPr>
                        <w:rFonts w:ascii="Cambria Math" w:hAnsi="Cambria Math" w:cs="Arial"/>
                        <w:i/>
                        <w:sz w:val="20"/>
                        <w:szCs w:val="20"/>
                        <w:lang w:val="es-EC"/>
                      </w:rPr>
                    </m:ctrlPr>
                  </m:fPr>
                  <m:num>
                    <m:r>
                      <w:rPr>
                        <w:rFonts w:ascii="Cambria Math" w:hAnsi="Cambria Math" w:cs="Arial"/>
                        <w:sz w:val="20"/>
                        <w:szCs w:val="20"/>
                        <w:lang w:val="es-EC"/>
                      </w:rPr>
                      <m:t>T</m:t>
                    </m:r>
                  </m:num>
                  <m:den>
                    <m:sSup>
                      <m:sSupPr>
                        <m:ctrlPr>
                          <w:rPr>
                            <w:rFonts w:ascii="Cambria Math" w:hAnsi="Cambria Math" w:cs="Arial"/>
                            <w:i/>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den>
                </m:f>
              </m:oMath>
            </m:oMathPara>
          </w:p>
        </w:tc>
        <w:tc>
          <w:tcPr>
            <w:tcW w:w="3197" w:type="dxa"/>
            <w:vAlign w:val="center"/>
          </w:tcPr>
          <w:p w:rsidR="00AD76E8" w:rsidRPr="00773152" w:rsidRDefault="005A4B23" w:rsidP="00AD76E8">
            <w:pPr>
              <w:spacing w:line="240" w:lineRule="auto"/>
              <w:ind w:firstLine="0"/>
              <w:jc w:val="left"/>
              <w:rPr>
                <w:rFonts w:ascii="Arial" w:hAnsi="Arial" w:cs="Arial"/>
                <w:sz w:val="20"/>
                <w:szCs w:val="20"/>
                <w:lang w:val="es-EC"/>
              </w:rPr>
            </w:pPr>
            <w:r w:rsidRPr="00773152">
              <w:rPr>
                <w:rFonts w:ascii="Arial" w:hAnsi="Arial" w:cs="Arial"/>
                <w:sz w:val="20"/>
                <w:szCs w:val="20"/>
                <w:lang w:val="es-EC"/>
              </w:rPr>
              <w:t>Todas las l</w:t>
            </w:r>
            <w:r w:rsidR="00AD76E8" w:rsidRPr="00773152">
              <w:rPr>
                <w:rFonts w:ascii="Arial" w:hAnsi="Arial" w:cs="Arial"/>
                <w:sz w:val="20"/>
                <w:szCs w:val="20"/>
                <w:lang w:val="es-EC"/>
              </w:rPr>
              <w:t>osas</w:t>
            </w:r>
          </w:p>
        </w:tc>
      </w:tr>
    </w:tbl>
    <w:p w:rsidR="00D51A3A" w:rsidRPr="00773152" w:rsidRDefault="00D51A3A" w:rsidP="00AD76E8">
      <w:pPr>
        <w:spacing w:line="240" w:lineRule="auto"/>
        <w:ind w:firstLine="709"/>
        <w:rPr>
          <w:rFonts w:ascii="Arial" w:hAnsi="Arial" w:cs="Arial"/>
          <w:sz w:val="20"/>
          <w:szCs w:val="20"/>
          <w:lang w:val="es-EC"/>
        </w:rPr>
      </w:pPr>
    </w:p>
    <w:p w:rsidR="00E945E4" w:rsidRPr="00773152" w:rsidRDefault="005A4B23" w:rsidP="00AD76E8">
      <w:pPr>
        <w:spacing w:line="240" w:lineRule="auto"/>
        <w:ind w:firstLine="709"/>
        <w:rPr>
          <w:rFonts w:ascii="Arial" w:hAnsi="Arial" w:cs="Arial"/>
          <w:sz w:val="20"/>
          <w:szCs w:val="20"/>
          <w:lang w:val="es-EC"/>
        </w:rPr>
      </w:pPr>
      <w:r w:rsidRPr="00773152">
        <w:rPr>
          <w:rFonts w:ascii="Arial" w:hAnsi="Arial" w:cs="Arial"/>
          <w:sz w:val="20"/>
          <w:szCs w:val="20"/>
          <w:lang w:val="es-EC"/>
        </w:rPr>
        <w:lastRenderedPageBreak/>
        <w:t xml:space="preserve">En </w:t>
      </w:r>
      <w:r w:rsidR="00D02E6D" w:rsidRPr="00773152">
        <w:rPr>
          <w:rFonts w:ascii="Arial" w:hAnsi="Arial" w:cs="Arial"/>
          <w:sz w:val="20"/>
          <w:szCs w:val="20"/>
          <w:lang w:val="es-EC"/>
        </w:rPr>
        <w:t>las figuras</w:t>
      </w:r>
      <w:r w:rsidRPr="00773152">
        <w:rPr>
          <w:rFonts w:ascii="Arial" w:hAnsi="Arial" w:cs="Arial"/>
          <w:sz w:val="20"/>
          <w:szCs w:val="20"/>
          <w:lang w:val="es-EC"/>
        </w:rPr>
        <w:t xml:space="preserve"> </w:t>
      </w:r>
      <w:r w:rsidR="00AD5F32" w:rsidRPr="00773152">
        <w:rPr>
          <w:rFonts w:ascii="Arial" w:hAnsi="Arial" w:cs="Arial"/>
          <w:sz w:val="20"/>
          <w:szCs w:val="20"/>
          <w:lang w:val="es-EC"/>
        </w:rPr>
        <w:t>6 se observa que se han definido tres ejes longitudinales para determinar la posición de los aisladores y son los denominados Y, Y</w:t>
      </w:r>
      <w:r w:rsidR="00AD76E8" w:rsidRPr="00773152">
        <w:rPr>
          <w:rFonts w:ascii="Arial" w:hAnsi="Arial" w:cs="Arial"/>
          <w:sz w:val="20"/>
          <w:szCs w:val="20"/>
          <w:lang w:val="es-EC"/>
        </w:rPr>
        <w:t>’, Z.</w:t>
      </w:r>
    </w:p>
    <w:p w:rsidR="008C342A" w:rsidRPr="00773152" w:rsidRDefault="008E04E0" w:rsidP="00A16B1F">
      <w:pPr>
        <w:spacing w:line="240" w:lineRule="auto"/>
        <w:ind w:firstLine="0"/>
        <w:jc w:val="center"/>
        <w:rPr>
          <w:rFonts w:ascii="Arial" w:hAnsi="Arial" w:cs="Arial"/>
          <w:sz w:val="20"/>
          <w:szCs w:val="20"/>
          <w:lang w:val="es-EC"/>
        </w:rPr>
      </w:pPr>
      <w:r w:rsidRPr="00773152">
        <w:rPr>
          <w:noProof/>
          <w:lang w:val="es-EC" w:eastAsia="es-EC"/>
        </w:rPr>
        <w:drawing>
          <wp:inline distT="0" distB="0" distL="0" distR="0" wp14:anchorId="5013D9A0" wp14:editId="2490BA59">
            <wp:extent cx="2056219" cy="324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3136" t="19655" r="22499" b="6888"/>
                    <a:stretch/>
                  </pic:blipFill>
                  <pic:spPr bwMode="auto">
                    <a:xfrm>
                      <a:off x="0" y="0"/>
                      <a:ext cx="2056219"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773152">
        <w:rPr>
          <w:noProof/>
          <w:lang w:val="es-EC" w:eastAsia="es-EC"/>
        </w:rPr>
        <w:drawing>
          <wp:inline distT="0" distB="0" distL="0" distR="0" wp14:anchorId="00BEF95A" wp14:editId="3970912A">
            <wp:extent cx="2136342" cy="324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795" t="21228" r="52336" b="26824"/>
                    <a:stretch/>
                  </pic:blipFill>
                  <pic:spPr bwMode="auto">
                    <a:xfrm>
                      <a:off x="0" y="0"/>
                      <a:ext cx="2136342"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A16B1F" w:rsidRPr="00773152" w:rsidRDefault="00A16B1F" w:rsidP="00A16B1F">
      <w:pPr>
        <w:spacing w:line="240" w:lineRule="auto"/>
        <w:ind w:firstLine="0"/>
        <w:rPr>
          <w:rFonts w:ascii="Arial" w:hAnsi="Arial" w:cs="Arial"/>
          <w:b/>
          <w:sz w:val="20"/>
          <w:szCs w:val="20"/>
          <w:lang w:val="es-EC"/>
        </w:rPr>
      </w:pPr>
      <w:r w:rsidRPr="00773152">
        <w:rPr>
          <w:rFonts w:ascii="Arial" w:hAnsi="Arial" w:cs="Arial"/>
          <w:b/>
          <w:sz w:val="20"/>
          <w:szCs w:val="20"/>
          <w:lang w:val="es-EC"/>
        </w:rPr>
        <w:t xml:space="preserve">                            Nivel </w:t>
      </w:r>
      <w:r w:rsidR="009E24C0" w:rsidRPr="00773152">
        <w:rPr>
          <w:rFonts w:ascii="Arial" w:hAnsi="Arial" w:cs="Arial"/>
          <w:b/>
          <w:sz w:val="20"/>
          <w:szCs w:val="20"/>
          <w:lang w:val="es-EC"/>
        </w:rPr>
        <w:t xml:space="preserve">+ </w:t>
      </w:r>
      <w:r w:rsidRPr="00773152">
        <w:rPr>
          <w:rFonts w:ascii="Arial" w:hAnsi="Arial" w:cs="Arial"/>
          <w:b/>
          <w:sz w:val="20"/>
          <w:szCs w:val="20"/>
          <w:lang w:val="es-EC"/>
        </w:rPr>
        <w:t xml:space="preserve">0.04                                              Nivel </w:t>
      </w:r>
      <w:r w:rsidR="009E24C0" w:rsidRPr="00773152">
        <w:rPr>
          <w:rFonts w:ascii="Arial" w:hAnsi="Arial" w:cs="Arial"/>
          <w:b/>
          <w:sz w:val="20"/>
          <w:szCs w:val="20"/>
          <w:lang w:val="es-EC"/>
        </w:rPr>
        <w:t xml:space="preserve">+ </w:t>
      </w:r>
      <w:r w:rsidRPr="00773152">
        <w:rPr>
          <w:rFonts w:ascii="Arial" w:hAnsi="Arial" w:cs="Arial"/>
          <w:b/>
          <w:sz w:val="20"/>
          <w:szCs w:val="20"/>
          <w:lang w:val="es-EC"/>
        </w:rPr>
        <w:t xml:space="preserve">4.94   </w:t>
      </w:r>
    </w:p>
    <w:p w:rsidR="008E04E0" w:rsidRPr="00773152" w:rsidRDefault="008E04E0" w:rsidP="008E04E0">
      <w:pPr>
        <w:spacing w:line="240" w:lineRule="auto"/>
        <w:ind w:firstLine="0"/>
        <w:jc w:val="center"/>
        <w:rPr>
          <w:rFonts w:ascii="Arial" w:hAnsi="Arial" w:cs="Arial"/>
          <w:sz w:val="20"/>
          <w:szCs w:val="20"/>
          <w:lang w:val="es-EC"/>
        </w:rPr>
      </w:pPr>
    </w:p>
    <w:p w:rsidR="008E04E0" w:rsidRPr="00773152" w:rsidRDefault="008E04E0" w:rsidP="008E04E0">
      <w:pPr>
        <w:spacing w:line="240" w:lineRule="auto"/>
        <w:ind w:firstLine="0"/>
        <w:jc w:val="center"/>
        <w:rPr>
          <w:rFonts w:ascii="Arial" w:hAnsi="Arial" w:cs="Arial"/>
          <w:sz w:val="20"/>
          <w:szCs w:val="20"/>
          <w:lang w:val="es-EC"/>
        </w:rPr>
      </w:pPr>
      <w:r w:rsidRPr="00773152">
        <w:rPr>
          <w:noProof/>
          <w:lang w:val="es-EC" w:eastAsia="es-EC"/>
        </w:rPr>
        <w:drawing>
          <wp:inline distT="0" distB="0" distL="0" distR="0" wp14:anchorId="3ACEFB89" wp14:editId="3194855F">
            <wp:extent cx="2191658" cy="324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797" t="29513" r="56819" b="19248"/>
                    <a:stretch/>
                  </pic:blipFill>
                  <pic:spPr bwMode="auto">
                    <a:xfrm>
                      <a:off x="0" y="0"/>
                      <a:ext cx="2191658"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A16B1F" w:rsidRPr="00773152" w:rsidRDefault="00A16B1F" w:rsidP="008E04E0">
      <w:pPr>
        <w:spacing w:line="240" w:lineRule="auto"/>
        <w:ind w:firstLine="0"/>
        <w:jc w:val="center"/>
        <w:rPr>
          <w:rFonts w:ascii="Arial" w:hAnsi="Arial" w:cs="Arial"/>
          <w:b/>
          <w:sz w:val="20"/>
          <w:szCs w:val="20"/>
          <w:lang w:val="es-EC"/>
        </w:rPr>
      </w:pPr>
      <w:r w:rsidRPr="00773152">
        <w:rPr>
          <w:rFonts w:ascii="Arial" w:hAnsi="Arial" w:cs="Arial"/>
          <w:b/>
          <w:sz w:val="20"/>
          <w:szCs w:val="20"/>
          <w:lang w:val="es-EC"/>
        </w:rPr>
        <w:t xml:space="preserve">Nivel </w:t>
      </w:r>
      <w:r w:rsidR="009E24C0" w:rsidRPr="00773152">
        <w:rPr>
          <w:rFonts w:ascii="Arial" w:hAnsi="Arial" w:cs="Arial"/>
          <w:b/>
          <w:sz w:val="20"/>
          <w:szCs w:val="20"/>
          <w:lang w:val="es-EC"/>
        </w:rPr>
        <w:t xml:space="preserve">+ </w:t>
      </w:r>
      <w:r w:rsidRPr="00773152">
        <w:rPr>
          <w:rFonts w:ascii="Arial" w:hAnsi="Arial" w:cs="Arial"/>
          <w:b/>
          <w:sz w:val="20"/>
          <w:szCs w:val="20"/>
          <w:lang w:val="es-EC"/>
        </w:rPr>
        <w:t>9.88</w:t>
      </w:r>
    </w:p>
    <w:p w:rsidR="00A16B1F" w:rsidRPr="00773152" w:rsidRDefault="00A16B1F" w:rsidP="008E04E0">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Figura</w:t>
      </w:r>
      <w:r w:rsidR="00D02E6D">
        <w:rPr>
          <w:rFonts w:ascii="Arial" w:hAnsi="Arial" w:cs="Arial"/>
          <w:b/>
          <w:sz w:val="20"/>
          <w:szCs w:val="20"/>
          <w:lang w:val="es-EC"/>
        </w:rPr>
        <w:t>s</w:t>
      </w:r>
      <w:r w:rsidRPr="00773152">
        <w:rPr>
          <w:rFonts w:ascii="Arial" w:hAnsi="Arial" w:cs="Arial"/>
          <w:b/>
          <w:sz w:val="20"/>
          <w:szCs w:val="20"/>
          <w:lang w:val="es-EC"/>
        </w:rPr>
        <w:t xml:space="preserve"> 6 </w:t>
      </w:r>
      <w:r w:rsidRPr="00773152">
        <w:rPr>
          <w:rFonts w:ascii="Arial" w:hAnsi="Arial" w:cs="Arial"/>
          <w:sz w:val="20"/>
          <w:szCs w:val="20"/>
          <w:lang w:val="es-EC"/>
        </w:rPr>
        <w:t>Áreas cooperantes para el cálculo de la carga que llega a los aisladores.</w:t>
      </w:r>
    </w:p>
    <w:p w:rsidR="008A3F94" w:rsidRDefault="008A3F94" w:rsidP="00AD5F32">
      <w:pPr>
        <w:spacing w:line="240" w:lineRule="auto"/>
        <w:ind w:firstLine="709"/>
        <w:rPr>
          <w:rFonts w:ascii="Arial" w:hAnsi="Arial" w:cs="Arial"/>
          <w:sz w:val="20"/>
          <w:szCs w:val="20"/>
          <w:lang w:val="es-EC"/>
        </w:rPr>
      </w:pPr>
    </w:p>
    <w:p w:rsidR="00A03AD7" w:rsidRPr="00773152" w:rsidRDefault="00AD5F32" w:rsidP="00AD5F32">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A manera de ejemplo se indica en las tablas </w:t>
      </w:r>
      <w:r w:rsidR="00D51A3A" w:rsidRPr="00773152">
        <w:rPr>
          <w:rFonts w:ascii="Arial" w:hAnsi="Arial" w:cs="Arial"/>
          <w:sz w:val="20"/>
          <w:szCs w:val="20"/>
          <w:lang w:val="es-EC"/>
        </w:rPr>
        <w:t xml:space="preserve">3 </w:t>
      </w:r>
      <w:r w:rsidRPr="00773152">
        <w:rPr>
          <w:rFonts w:ascii="Arial" w:hAnsi="Arial" w:cs="Arial"/>
          <w:sz w:val="20"/>
          <w:szCs w:val="20"/>
          <w:lang w:val="es-EC"/>
        </w:rPr>
        <w:t xml:space="preserve">y </w:t>
      </w:r>
      <w:r w:rsidR="00D51A3A" w:rsidRPr="00773152">
        <w:rPr>
          <w:rFonts w:ascii="Arial" w:hAnsi="Arial" w:cs="Arial"/>
          <w:sz w:val="20"/>
          <w:szCs w:val="20"/>
          <w:lang w:val="es-EC"/>
        </w:rPr>
        <w:t>4</w:t>
      </w:r>
      <w:r w:rsidRPr="00773152">
        <w:rPr>
          <w:rFonts w:ascii="Arial" w:hAnsi="Arial" w:cs="Arial"/>
          <w:sz w:val="20"/>
          <w:szCs w:val="20"/>
          <w:lang w:val="es-EC"/>
        </w:rPr>
        <w:t xml:space="preserve"> el cálculo de las cargas que llegan a los aisladores 44 Y, 44 Z.</w:t>
      </w:r>
    </w:p>
    <w:p w:rsidR="00AD5F32" w:rsidRPr="00773152" w:rsidRDefault="00AD5F32" w:rsidP="00AD5F32">
      <w:pPr>
        <w:spacing w:line="240" w:lineRule="auto"/>
        <w:ind w:firstLine="709"/>
        <w:rPr>
          <w:rFonts w:ascii="Arial" w:hAnsi="Arial" w:cs="Arial"/>
          <w:sz w:val="10"/>
          <w:szCs w:val="10"/>
          <w:lang w:val="es-EC"/>
        </w:rPr>
      </w:pPr>
    </w:p>
    <w:p w:rsidR="00AD5F32" w:rsidRPr="00773152" w:rsidRDefault="00D51A3A" w:rsidP="00AD5F32">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Tabla 3</w:t>
      </w:r>
      <w:r w:rsidR="00AD5F32" w:rsidRPr="00773152">
        <w:rPr>
          <w:rFonts w:ascii="Arial" w:hAnsi="Arial" w:cs="Arial"/>
          <w:b/>
          <w:sz w:val="20"/>
          <w:szCs w:val="20"/>
          <w:lang w:val="es-EC"/>
        </w:rPr>
        <w:t xml:space="preserve"> </w:t>
      </w:r>
      <w:r w:rsidR="00AD5F32" w:rsidRPr="00773152">
        <w:rPr>
          <w:rFonts w:ascii="Arial" w:hAnsi="Arial" w:cs="Arial"/>
          <w:sz w:val="20"/>
          <w:szCs w:val="20"/>
          <w:lang w:val="es-EC"/>
        </w:rPr>
        <w:t xml:space="preserve">Cálculo de la </w:t>
      </w:r>
      <w:r w:rsidRPr="00773152">
        <w:rPr>
          <w:rFonts w:ascii="Arial" w:hAnsi="Arial" w:cs="Arial"/>
          <w:sz w:val="20"/>
          <w:szCs w:val="20"/>
          <w:lang w:val="es-EC"/>
        </w:rPr>
        <w:t>C</w:t>
      </w:r>
      <w:r w:rsidR="00AD5F32" w:rsidRPr="00773152">
        <w:rPr>
          <w:rFonts w:ascii="Arial" w:hAnsi="Arial" w:cs="Arial"/>
          <w:sz w:val="20"/>
          <w:szCs w:val="20"/>
          <w:lang w:val="es-EC"/>
        </w:rPr>
        <w:t>arga que llega al aislador 44Y</w:t>
      </w:r>
    </w:p>
    <w:tbl>
      <w:tblPr>
        <w:tblW w:w="7298" w:type="dxa"/>
        <w:jc w:val="center"/>
        <w:tblBorders>
          <w:top w:val="single" w:sz="6" w:space="0" w:color="auto"/>
          <w:left w:val="single" w:sz="6" w:space="0" w:color="auto"/>
          <w:bottom w:val="single" w:sz="6" w:space="0" w:color="auto"/>
          <w:right w:val="single" w:sz="6" w:space="0" w:color="auto"/>
          <w:insideH w:val="single" w:sz="6" w:space="0" w:color="auto"/>
          <w:insideV w:val="single" w:sz="8" w:space="0" w:color="auto"/>
        </w:tblBorders>
        <w:tblCellMar>
          <w:left w:w="70" w:type="dxa"/>
          <w:right w:w="70" w:type="dxa"/>
        </w:tblCellMar>
        <w:tblLook w:val="04A0" w:firstRow="1" w:lastRow="0" w:firstColumn="1" w:lastColumn="0" w:noHBand="0" w:noVBand="1"/>
      </w:tblPr>
      <w:tblGrid>
        <w:gridCol w:w="1270"/>
        <w:gridCol w:w="2163"/>
        <w:gridCol w:w="2164"/>
        <w:gridCol w:w="1701"/>
      </w:tblGrid>
      <w:tr w:rsidR="00AD5F32" w:rsidRPr="00773152" w:rsidTr="003D0BD5">
        <w:trPr>
          <w:trHeight w:val="284"/>
          <w:jc w:val="center"/>
        </w:trPr>
        <w:tc>
          <w:tcPr>
            <w:tcW w:w="7298" w:type="dxa"/>
            <w:gridSpan w:val="4"/>
            <w:tcBorders>
              <w:bottom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Aislador 44Y</w:t>
            </w:r>
          </w:p>
        </w:tc>
      </w:tr>
      <w:tr w:rsidR="00AD5F32" w:rsidRPr="00773152" w:rsidTr="000F6204">
        <w:trPr>
          <w:trHeight w:val="510"/>
          <w:jc w:val="center"/>
        </w:trPr>
        <w:tc>
          <w:tcPr>
            <w:tcW w:w="1270" w:type="dxa"/>
            <w:tcBorders>
              <w:righ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Nivel</w:t>
            </w:r>
          </w:p>
        </w:tc>
        <w:tc>
          <w:tcPr>
            <w:tcW w:w="2163" w:type="dxa"/>
            <w:tcBorders>
              <w:left w:val="single" w:sz="6" w:space="0" w:color="auto"/>
              <w:righ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Área Cooperante</w:t>
            </w:r>
          </w:p>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(m²)</w:t>
            </w:r>
          </w:p>
        </w:tc>
        <w:tc>
          <w:tcPr>
            <w:tcW w:w="2164" w:type="dxa"/>
            <w:tcBorders>
              <w:left w:val="single" w:sz="6" w:space="0" w:color="auto"/>
              <w:righ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Carga Vertical</w:t>
            </w:r>
          </w:p>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(T/m²)</w:t>
            </w:r>
          </w:p>
        </w:tc>
        <w:tc>
          <w:tcPr>
            <w:tcW w:w="1701" w:type="dxa"/>
            <w:tcBorders>
              <w:lef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 xml:space="preserve">W </w:t>
            </w:r>
          </w:p>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w:t>
            </w:r>
          </w:p>
        </w:tc>
      </w:tr>
      <w:tr w:rsidR="00AD5F32" w:rsidRPr="00773152" w:rsidTr="000F6204">
        <w:trPr>
          <w:trHeight w:val="170"/>
          <w:jc w:val="center"/>
        </w:trPr>
        <w:tc>
          <w:tcPr>
            <w:tcW w:w="1270" w:type="dxa"/>
            <w:tcBorders>
              <w:right w:val="single" w:sz="6" w:space="0" w:color="auto"/>
            </w:tcBorders>
            <w:shd w:val="clear" w:color="auto" w:fill="auto"/>
            <w:noWrap/>
            <w:vAlign w:val="center"/>
            <w:hideMark/>
          </w:tcPr>
          <w:p w:rsidR="00AD5F32"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w:t>
            </w:r>
            <w:r w:rsidR="00AD5F32" w:rsidRPr="00773152">
              <w:rPr>
                <w:rFonts w:ascii="Arial" w:hAnsi="Arial" w:cs="Arial"/>
                <w:color w:val="000000"/>
                <w:sz w:val="20"/>
                <w:szCs w:val="20"/>
                <w:lang w:eastAsia="es-EC"/>
              </w:rPr>
              <w:t>0.04</w:t>
            </w:r>
          </w:p>
        </w:tc>
        <w:tc>
          <w:tcPr>
            <w:tcW w:w="2163" w:type="dxa"/>
            <w:tcBorders>
              <w:left w:val="single" w:sz="6" w:space="0" w:color="auto"/>
              <w:righ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57.97</w:t>
            </w:r>
          </w:p>
        </w:tc>
        <w:tc>
          <w:tcPr>
            <w:tcW w:w="2164" w:type="dxa"/>
            <w:tcBorders>
              <w:left w:val="single" w:sz="6" w:space="0" w:color="auto"/>
              <w:righ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0.86</w:t>
            </w:r>
          </w:p>
        </w:tc>
        <w:tc>
          <w:tcPr>
            <w:tcW w:w="1701" w:type="dxa"/>
            <w:tcBorders>
              <w:lef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50.00</w:t>
            </w:r>
          </w:p>
        </w:tc>
      </w:tr>
      <w:tr w:rsidR="00AD5F32" w:rsidRPr="00773152" w:rsidTr="000F6204">
        <w:trPr>
          <w:trHeight w:val="170"/>
          <w:jc w:val="center"/>
        </w:trPr>
        <w:tc>
          <w:tcPr>
            <w:tcW w:w="1270" w:type="dxa"/>
            <w:tcBorders>
              <w:right w:val="single" w:sz="6" w:space="0" w:color="auto"/>
            </w:tcBorders>
            <w:shd w:val="clear" w:color="auto" w:fill="auto"/>
            <w:noWrap/>
            <w:vAlign w:val="center"/>
            <w:hideMark/>
          </w:tcPr>
          <w:p w:rsidR="00AD5F32"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w:t>
            </w:r>
            <w:r w:rsidR="00AD5F32" w:rsidRPr="00773152">
              <w:rPr>
                <w:rFonts w:ascii="Arial" w:hAnsi="Arial" w:cs="Arial"/>
                <w:color w:val="000000"/>
                <w:sz w:val="20"/>
                <w:szCs w:val="20"/>
                <w:lang w:eastAsia="es-EC"/>
              </w:rPr>
              <w:t>4.94</w:t>
            </w:r>
          </w:p>
        </w:tc>
        <w:tc>
          <w:tcPr>
            <w:tcW w:w="2163" w:type="dxa"/>
            <w:tcBorders>
              <w:left w:val="single" w:sz="6" w:space="0" w:color="auto"/>
              <w:righ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82.55</w:t>
            </w:r>
          </w:p>
        </w:tc>
        <w:tc>
          <w:tcPr>
            <w:tcW w:w="2164" w:type="dxa"/>
            <w:tcBorders>
              <w:left w:val="single" w:sz="6" w:space="0" w:color="auto"/>
              <w:righ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0.86</w:t>
            </w:r>
          </w:p>
        </w:tc>
        <w:tc>
          <w:tcPr>
            <w:tcW w:w="1701" w:type="dxa"/>
            <w:tcBorders>
              <w:lef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71.20</w:t>
            </w:r>
          </w:p>
        </w:tc>
      </w:tr>
      <w:tr w:rsidR="00AD5F32" w:rsidRPr="00773152" w:rsidTr="000F6204">
        <w:trPr>
          <w:trHeight w:val="170"/>
          <w:jc w:val="center"/>
        </w:trPr>
        <w:tc>
          <w:tcPr>
            <w:tcW w:w="1270" w:type="dxa"/>
            <w:tcBorders>
              <w:bottom w:val="single" w:sz="6" w:space="0" w:color="auto"/>
              <w:right w:val="single" w:sz="6" w:space="0" w:color="auto"/>
            </w:tcBorders>
            <w:shd w:val="clear" w:color="auto" w:fill="auto"/>
            <w:noWrap/>
            <w:vAlign w:val="center"/>
            <w:hideMark/>
          </w:tcPr>
          <w:p w:rsidR="00AD5F32"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w:t>
            </w:r>
            <w:r w:rsidR="00AD5F32" w:rsidRPr="00773152">
              <w:rPr>
                <w:rFonts w:ascii="Arial" w:hAnsi="Arial" w:cs="Arial"/>
                <w:color w:val="000000"/>
                <w:sz w:val="20"/>
                <w:szCs w:val="20"/>
                <w:lang w:eastAsia="es-EC"/>
              </w:rPr>
              <w:t>9.88</w:t>
            </w:r>
          </w:p>
        </w:tc>
        <w:tc>
          <w:tcPr>
            <w:tcW w:w="2163" w:type="dxa"/>
            <w:tcBorders>
              <w:left w:val="single" w:sz="6" w:space="0" w:color="auto"/>
              <w:bottom w:val="single" w:sz="6" w:space="0" w:color="auto"/>
              <w:righ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82.55</w:t>
            </w:r>
          </w:p>
        </w:tc>
        <w:tc>
          <w:tcPr>
            <w:tcW w:w="2164" w:type="dxa"/>
            <w:tcBorders>
              <w:left w:val="single" w:sz="6" w:space="0" w:color="auto"/>
              <w:bottom w:val="single" w:sz="6" w:space="0" w:color="auto"/>
              <w:righ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0.66</w:t>
            </w:r>
          </w:p>
        </w:tc>
        <w:tc>
          <w:tcPr>
            <w:tcW w:w="1701" w:type="dxa"/>
            <w:tcBorders>
              <w:left w:val="single" w:sz="6" w:space="0" w:color="auto"/>
              <w:bottom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54.69</w:t>
            </w:r>
          </w:p>
        </w:tc>
      </w:tr>
      <w:tr w:rsidR="00AD5F32" w:rsidRPr="00773152" w:rsidTr="000F6204">
        <w:trPr>
          <w:trHeight w:val="170"/>
          <w:jc w:val="center"/>
        </w:trPr>
        <w:tc>
          <w:tcPr>
            <w:tcW w:w="3433" w:type="dxa"/>
            <w:gridSpan w:val="2"/>
            <w:tcBorders>
              <w:top w:val="single" w:sz="6" w:space="0" w:color="auto"/>
              <w:left w:val="nil"/>
              <w:bottom w:val="nil"/>
              <w:right w:val="single" w:sz="6" w:space="0" w:color="auto"/>
            </w:tcBorders>
            <w:shd w:val="clear" w:color="000000" w:fill="FFFFFF"/>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p>
        </w:tc>
        <w:tc>
          <w:tcPr>
            <w:tcW w:w="2164" w:type="dxa"/>
            <w:tcBorders>
              <w:top w:val="single" w:sz="6" w:space="0" w:color="auto"/>
              <w:left w:val="single" w:sz="6" w:space="0" w:color="auto"/>
              <w:righ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Total</w:t>
            </w:r>
          </w:p>
        </w:tc>
        <w:tc>
          <w:tcPr>
            <w:tcW w:w="1701" w:type="dxa"/>
            <w:tcBorders>
              <w:top w:val="single" w:sz="6" w:space="0" w:color="auto"/>
              <w:left w:val="single" w:sz="6" w:space="0" w:color="auto"/>
            </w:tcBorders>
            <w:shd w:val="clear" w:color="auto" w:fill="auto"/>
            <w:noWrap/>
            <w:vAlign w:val="center"/>
            <w:hideMark/>
          </w:tcPr>
          <w:p w:rsidR="00AD5F32" w:rsidRPr="00773152" w:rsidRDefault="00AD5F32" w:rsidP="00D51A3A">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175.88</w:t>
            </w:r>
          </w:p>
        </w:tc>
      </w:tr>
    </w:tbl>
    <w:p w:rsidR="00AD5F32" w:rsidRPr="00773152" w:rsidRDefault="00AD5F32" w:rsidP="00AD5F32">
      <w:pPr>
        <w:spacing w:line="240" w:lineRule="auto"/>
        <w:ind w:firstLine="0"/>
        <w:jc w:val="center"/>
        <w:rPr>
          <w:rFonts w:ascii="Arial" w:hAnsi="Arial" w:cs="Arial"/>
          <w:sz w:val="10"/>
          <w:szCs w:val="10"/>
          <w:lang w:val="es-EC"/>
        </w:rPr>
      </w:pPr>
    </w:p>
    <w:p w:rsidR="00D51A3A" w:rsidRPr="00773152" w:rsidRDefault="00D51A3A" w:rsidP="00D51A3A">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4 </w:t>
      </w:r>
      <w:r w:rsidRPr="00773152">
        <w:rPr>
          <w:rFonts w:ascii="Arial" w:hAnsi="Arial" w:cs="Arial"/>
          <w:sz w:val="20"/>
          <w:szCs w:val="20"/>
          <w:lang w:val="es-EC"/>
        </w:rPr>
        <w:t>Cálculo de la Carga que llega al aislador 44Z</w:t>
      </w:r>
    </w:p>
    <w:tbl>
      <w:tblPr>
        <w:tblW w:w="7298" w:type="dxa"/>
        <w:jc w:val="center"/>
        <w:tblBorders>
          <w:top w:val="single" w:sz="6" w:space="0" w:color="auto"/>
          <w:left w:val="single" w:sz="6" w:space="0" w:color="auto"/>
          <w:bottom w:val="single" w:sz="6" w:space="0" w:color="auto"/>
          <w:right w:val="single" w:sz="6" w:space="0" w:color="auto"/>
          <w:insideH w:val="single" w:sz="6" w:space="0" w:color="auto"/>
          <w:insideV w:val="single" w:sz="8" w:space="0" w:color="auto"/>
        </w:tblBorders>
        <w:tblCellMar>
          <w:left w:w="70" w:type="dxa"/>
          <w:right w:w="70" w:type="dxa"/>
        </w:tblCellMar>
        <w:tblLook w:val="04A0" w:firstRow="1" w:lastRow="0" w:firstColumn="1" w:lastColumn="0" w:noHBand="0" w:noVBand="1"/>
      </w:tblPr>
      <w:tblGrid>
        <w:gridCol w:w="1270"/>
        <w:gridCol w:w="2163"/>
        <w:gridCol w:w="2164"/>
        <w:gridCol w:w="1701"/>
      </w:tblGrid>
      <w:tr w:rsidR="00D51A3A" w:rsidRPr="00773152" w:rsidTr="003D0BD5">
        <w:trPr>
          <w:trHeight w:val="284"/>
          <w:jc w:val="center"/>
        </w:trPr>
        <w:tc>
          <w:tcPr>
            <w:tcW w:w="7298" w:type="dxa"/>
            <w:gridSpan w:val="4"/>
            <w:tcBorders>
              <w:bottom w:val="single" w:sz="6" w:space="0" w:color="auto"/>
            </w:tcBorders>
            <w:shd w:val="clear" w:color="auto" w:fill="auto"/>
            <w:noWrap/>
            <w:vAlign w:val="center"/>
            <w:hideMark/>
          </w:tcPr>
          <w:p w:rsidR="00D51A3A" w:rsidRPr="00773152" w:rsidRDefault="00D51A3A"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Aislador 44Y</w:t>
            </w:r>
          </w:p>
        </w:tc>
      </w:tr>
      <w:tr w:rsidR="00D51A3A" w:rsidRPr="00773152" w:rsidTr="003D0BD5">
        <w:trPr>
          <w:trHeight w:val="510"/>
          <w:jc w:val="center"/>
        </w:trPr>
        <w:tc>
          <w:tcPr>
            <w:tcW w:w="1270" w:type="dxa"/>
            <w:tcBorders>
              <w:right w:val="single" w:sz="6" w:space="0" w:color="auto"/>
            </w:tcBorders>
            <w:shd w:val="clear" w:color="auto" w:fill="auto"/>
            <w:noWrap/>
            <w:vAlign w:val="center"/>
            <w:hideMark/>
          </w:tcPr>
          <w:p w:rsidR="00D51A3A" w:rsidRPr="00773152" w:rsidRDefault="00D51A3A"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Nivel</w:t>
            </w:r>
          </w:p>
        </w:tc>
        <w:tc>
          <w:tcPr>
            <w:tcW w:w="2163" w:type="dxa"/>
            <w:tcBorders>
              <w:left w:val="single" w:sz="6" w:space="0" w:color="auto"/>
              <w:right w:val="single" w:sz="6" w:space="0" w:color="auto"/>
            </w:tcBorders>
            <w:shd w:val="clear" w:color="auto" w:fill="auto"/>
            <w:noWrap/>
            <w:vAlign w:val="center"/>
            <w:hideMark/>
          </w:tcPr>
          <w:p w:rsidR="00D51A3A" w:rsidRPr="00773152" w:rsidRDefault="00D51A3A"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Área Cooperante</w:t>
            </w:r>
          </w:p>
          <w:p w:rsidR="00D51A3A" w:rsidRPr="00773152" w:rsidRDefault="00D51A3A"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(m²)</w:t>
            </w:r>
          </w:p>
        </w:tc>
        <w:tc>
          <w:tcPr>
            <w:tcW w:w="2164" w:type="dxa"/>
            <w:tcBorders>
              <w:left w:val="single" w:sz="6" w:space="0" w:color="auto"/>
              <w:right w:val="single" w:sz="6" w:space="0" w:color="auto"/>
            </w:tcBorders>
            <w:shd w:val="clear" w:color="auto" w:fill="auto"/>
            <w:noWrap/>
            <w:vAlign w:val="center"/>
            <w:hideMark/>
          </w:tcPr>
          <w:p w:rsidR="00D51A3A" w:rsidRPr="00773152" w:rsidRDefault="00D51A3A"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Carga Vertical</w:t>
            </w:r>
          </w:p>
          <w:p w:rsidR="00D51A3A" w:rsidRPr="00773152" w:rsidRDefault="00D51A3A"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(T/m²)</w:t>
            </w:r>
          </w:p>
        </w:tc>
        <w:tc>
          <w:tcPr>
            <w:tcW w:w="1701" w:type="dxa"/>
            <w:tcBorders>
              <w:left w:val="single" w:sz="6" w:space="0" w:color="auto"/>
            </w:tcBorders>
            <w:shd w:val="clear" w:color="auto" w:fill="auto"/>
            <w:noWrap/>
            <w:vAlign w:val="center"/>
            <w:hideMark/>
          </w:tcPr>
          <w:p w:rsidR="00D51A3A" w:rsidRPr="00773152" w:rsidRDefault="00D51A3A"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 xml:space="preserve">W </w:t>
            </w:r>
          </w:p>
          <w:p w:rsidR="00D51A3A" w:rsidRPr="00773152" w:rsidRDefault="00D51A3A"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w:t>
            </w:r>
          </w:p>
        </w:tc>
      </w:tr>
      <w:tr w:rsidR="00D51A3A" w:rsidRPr="00773152" w:rsidTr="00D51A3A">
        <w:trPr>
          <w:trHeight w:val="227"/>
          <w:jc w:val="center"/>
        </w:trPr>
        <w:tc>
          <w:tcPr>
            <w:tcW w:w="1270" w:type="dxa"/>
            <w:tcBorders>
              <w:righ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0.04</w:t>
            </w:r>
          </w:p>
        </w:tc>
        <w:tc>
          <w:tcPr>
            <w:tcW w:w="2163" w:type="dxa"/>
            <w:tcBorders>
              <w:left w:val="single" w:sz="6" w:space="0" w:color="auto"/>
              <w:righ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30.47</w:t>
            </w:r>
          </w:p>
        </w:tc>
        <w:tc>
          <w:tcPr>
            <w:tcW w:w="2164" w:type="dxa"/>
            <w:tcBorders>
              <w:left w:val="single" w:sz="6" w:space="0" w:color="auto"/>
              <w:righ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0.86</w:t>
            </w:r>
          </w:p>
        </w:tc>
        <w:tc>
          <w:tcPr>
            <w:tcW w:w="1701" w:type="dxa"/>
            <w:tcBorders>
              <w:lef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26.28</w:t>
            </w:r>
          </w:p>
        </w:tc>
      </w:tr>
      <w:tr w:rsidR="00D51A3A" w:rsidRPr="00773152" w:rsidTr="00D51A3A">
        <w:trPr>
          <w:trHeight w:val="227"/>
          <w:jc w:val="center"/>
        </w:trPr>
        <w:tc>
          <w:tcPr>
            <w:tcW w:w="1270" w:type="dxa"/>
            <w:tcBorders>
              <w:righ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4.94</w:t>
            </w:r>
          </w:p>
        </w:tc>
        <w:tc>
          <w:tcPr>
            <w:tcW w:w="2163" w:type="dxa"/>
            <w:tcBorders>
              <w:left w:val="single" w:sz="6" w:space="0" w:color="auto"/>
              <w:righ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52.58</w:t>
            </w:r>
          </w:p>
        </w:tc>
        <w:tc>
          <w:tcPr>
            <w:tcW w:w="2164" w:type="dxa"/>
            <w:tcBorders>
              <w:left w:val="single" w:sz="6" w:space="0" w:color="auto"/>
              <w:righ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0.86</w:t>
            </w:r>
          </w:p>
        </w:tc>
        <w:tc>
          <w:tcPr>
            <w:tcW w:w="1701" w:type="dxa"/>
            <w:tcBorders>
              <w:lef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45.35</w:t>
            </w:r>
          </w:p>
        </w:tc>
      </w:tr>
      <w:tr w:rsidR="00D51A3A" w:rsidRPr="00773152" w:rsidTr="00D51A3A">
        <w:trPr>
          <w:trHeight w:val="227"/>
          <w:jc w:val="center"/>
        </w:trPr>
        <w:tc>
          <w:tcPr>
            <w:tcW w:w="1270" w:type="dxa"/>
            <w:tcBorders>
              <w:bottom w:val="single" w:sz="6" w:space="0" w:color="auto"/>
              <w:righ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9.88</w:t>
            </w:r>
          </w:p>
        </w:tc>
        <w:tc>
          <w:tcPr>
            <w:tcW w:w="2163" w:type="dxa"/>
            <w:tcBorders>
              <w:left w:val="single" w:sz="6" w:space="0" w:color="auto"/>
              <w:bottom w:val="single" w:sz="6" w:space="0" w:color="auto"/>
              <w:righ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52.58</w:t>
            </w:r>
          </w:p>
        </w:tc>
        <w:tc>
          <w:tcPr>
            <w:tcW w:w="2164" w:type="dxa"/>
            <w:tcBorders>
              <w:left w:val="single" w:sz="6" w:space="0" w:color="auto"/>
              <w:bottom w:val="single" w:sz="6" w:space="0" w:color="auto"/>
              <w:righ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0.66</w:t>
            </w:r>
          </w:p>
        </w:tc>
        <w:tc>
          <w:tcPr>
            <w:tcW w:w="1701" w:type="dxa"/>
            <w:tcBorders>
              <w:left w:val="single" w:sz="6" w:space="0" w:color="auto"/>
              <w:bottom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34.83</w:t>
            </w:r>
          </w:p>
        </w:tc>
      </w:tr>
      <w:tr w:rsidR="00D51A3A" w:rsidRPr="00773152" w:rsidTr="00D51A3A">
        <w:trPr>
          <w:trHeight w:val="227"/>
          <w:jc w:val="center"/>
        </w:trPr>
        <w:tc>
          <w:tcPr>
            <w:tcW w:w="3433" w:type="dxa"/>
            <w:gridSpan w:val="2"/>
            <w:tcBorders>
              <w:top w:val="single" w:sz="6" w:space="0" w:color="auto"/>
              <w:left w:val="nil"/>
              <w:bottom w:val="nil"/>
              <w:right w:val="single" w:sz="6" w:space="0" w:color="auto"/>
            </w:tcBorders>
            <w:shd w:val="clear" w:color="000000" w:fill="FFFFFF"/>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p>
        </w:tc>
        <w:tc>
          <w:tcPr>
            <w:tcW w:w="2164" w:type="dxa"/>
            <w:tcBorders>
              <w:top w:val="single" w:sz="6" w:space="0" w:color="auto"/>
              <w:left w:val="single" w:sz="6" w:space="0" w:color="auto"/>
              <w:righ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Total</w:t>
            </w:r>
          </w:p>
        </w:tc>
        <w:tc>
          <w:tcPr>
            <w:tcW w:w="1701" w:type="dxa"/>
            <w:tcBorders>
              <w:top w:val="single" w:sz="6" w:space="0" w:color="auto"/>
              <w:left w:val="single" w:sz="6" w:space="0" w:color="auto"/>
            </w:tcBorders>
            <w:shd w:val="clear" w:color="auto" w:fill="auto"/>
            <w:noWrap/>
            <w:vAlign w:val="center"/>
            <w:hideMark/>
          </w:tcPr>
          <w:p w:rsidR="00D51A3A" w:rsidRPr="00773152" w:rsidRDefault="00D51A3A" w:rsidP="00D51A3A">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175.88</w:t>
            </w:r>
          </w:p>
        </w:tc>
      </w:tr>
    </w:tbl>
    <w:p w:rsidR="00D51A3A" w:rsidRPr="00773152" w:rsidRDefault="00D51A3A" w:rsidP="00D51A3A">
      <w:pPr>
        <w:spacing w:line="240" w:lineRule="auto"/>
        <w:ind w:firstLine="0"/>
        <w:jc w:val="center"/>
        <w:rPr>
          <w:rFonts w:ascii="Arial" w:hAnsi="Arial" w:cs="Arial"/>
          <w:sz w:val="20"/>
          <w:szCs w:val="20"/>
          <w:lang w:val="es-EC"/>
        </w:rPr>
      </w:pPr>
    </w:p>
    <w:p w:rsidR="00F830B9" w:rsidRPr="00773152" w:rsidRDefault="00F830B9" w:rsidP="00C40CF0">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t>Rigidez efectiva de los aisladores</w:t>
      </w:r>
    </w:p>
    <w:p w:rsidR="00F830B9" w:rsidRPr="00773152" w:rsidRDefault="00F830B9" w:rsidP="00F830B9">
      <w:pPr>
        <w:spacing w:line="240" w:lineRule="auto"/>
        <w:rPr>
          <w:rFonts w:ascii="Arial" w:hAnsi="Arial" w:cs="Arial"/>
          <w:b/>
          <w:sz w:val="22"/>
          <w:szCs w:val="22"/>
          <w:lang w:val="es-EC"/>
        </w:rPr>
      </w:pPr>
    </w:p>
    <w:p w:rsidR="003D0BD5" w:rsidRPr="00773152" w:rsidRDefault="00F830B9" w:rsidP="003D0BD5">
      <w:pPr>
        <w:spacing w:line="240" w:lineRule="auto"/>
        <w:ind w:firstLine="709"/>
        <w:rPr>
          <w:rFonts w:ascii="Arial" w:hAnsi="Arial" w:cs="Arial"/>
          <w:b/>
          <w:sz w:val="20"/>
          <w:szCs w:val="20"/>
          <w:lang w:val="es-EC"/>
        </w:rPr>
      </w:pPr>
      <w:r w:rsidRPr="00773152">
        <w:rPr>
          <w:rFonts w:ascii="Arial" w:hAnsi="Arial" w:cs="Arial"/>
          <w:sz w:val="20"/>
          <w:szCs w:val="20"/>
          <w:lang w:val="es-EC"/>
        </w:rPr>
        <w:t xml:space="preserve">En la figura 7 se presenta el aislador </w:t>
      </w:r>
      <w:r w:rsidRPr="00773152">
        <w:rPr>
          <w:rFonts w:ascii="Arial" w:hAnsi="Arial" w:cs="Arial"/>
          <w:sz w:val="20"/>
          <w:szCs w:val="20"/>
          <w:lang w:eastAsia="es-EC"/>
        </w:rPr>
        <w:t xml:space="preserve">FPT8833/12-12/8-6, que se colocará en el Bloque Estructural 8. En base a la geometría de este aislador y considerando los coeficientes de roce del aislador interior: </w:t>
      </w:r>
      <m:oMath>
        <m:sSub>
          <m:sSubPr>
            <m:ctrlPr>
              <w:rPr>
                <w:rFonts w:ascii="Cambria Math" w:hAnsi="Cambria Math" w:cs="Arial"/>
                <w:i/>
                <w:sz w:val="20"/>
                <w:szCs w:val="20"/>
                <w:lang w:val="es-EC"/>
              </w:rPr>
            </m:ctrlPr>
          </m:sSubPr>
          <m:e>
            <m:r>
              <w:rPr>
                <w:rFonts w:ascii="Cambria Math" w:hAnsi="Cambria Math" w:cs="Arial"/>
                <w:sz w:val="20"/>
                <w:szCs w:val="20"/>
                <w:lang w:val="es-EC"/>
              </w:rPr>
              <m:t>μ</m:t>
            </m:r>
          </m:e>
          <m:sub>
            <m:r>
              <w:rPr>
                <w:rFonts w:ascii="Cambria Math" w:hAnsi="Cambria Math" w:cs="Arial"/>
                <w:sz w:val="20"/>
                <w:szCs w:val="20"/>
                <w:lang w:val="es-EC"/>
              </w:rPr>
              <m:t>2</m:t>
            </m:r>
          </m:sub>
        </m:sSub>
        <m:r>
          <w:rPr>
            <w:rFonts w:ascii="Cambria Math" w:hAnsi="Cambria Math" w:cs="Arial"/>
            <w:sz w:val="20"/>
            <w:szCs w:val="20"/>
            <w:lang w:val="es-EC"/>
          </w:rPr>
          <m:t>=</m:t>
        </m:r>
        <m:sSub>
          <m:sSubPr>
            <m:ctrlPr>
              <w:rPr>
                <w:rFonts w:ascii="Cambria Math" w:hAnsi="Cambria Math" w:cs="Arial"/>
                <w:i/>
                <w:sz w:val="20"/>
                <w:szCs w:val="20"/>
                <w:lang w:val="en-US"/>
              </w:rPr>
            </m:ctrlPr>
          </m:sSubPr>
          <m:e>
            <m:r>
              <w:rPr>
                <w:rFonts w:ascii="Cambria Math" w:hAnsi="Cambria Math" w:cs="Arial"/>
                <w:sz w:val="20"/>
                <w:szCs w:val="20"/>
                <w:lang w:val="en-US"/>
              </w:rPr>
              <m:t>μ</m:t>
            </m:r>
          </m:e>
          <m:sub>
            <m:r>
              <w:rPr>
                <w:rFonts w:ascii="Cambria Math" w:hAnsi="Cambria Math" w:cs="Arial"/>
                <w:sz w:val="20"/>
                <w:szCs w:val="20"/>
                <w:lang w:val="es-EC"/>
              </w:rPr>
              <m:t>3</m:t>
            </m:r>
          </m:sub>
        </m:sSub>
        <m:r>
          <w:rPr>
            <w:rFonts w:ascii="Cambria Math" w:hAnsi="Cambria Math" w:cs="Arial"/>
            <w:sz w:val="20"/>
            <w:szCs w:val="20"/>
            <w:lang w:val="es-EC"/>
          </w:rPr>
          <m:t>=0.01</m:t>
        </m:r>
      </m:oMath>
      <w:r w:rsidRPr="00773152">
        <w:rPr>
          <w:rFonts w:ascii="Arial" w:hAnsi="Arial" w:cs="Arial"/>
          <w:sz w:val="20"/>
          <w:szCs w:val="20"/>
          <w:lang w:val="es-EC"/>
        </w:rPr>
        <w:t xml:space="preserve"> ; y para las placas exteriores: </w:t>
      </w:r>
      <m:oMath>
        <m:sSub>
          <m:sSubPr>
            <m:ctrlPr>
              <w:rPr>
                <w:rFonts w:ascii="Cambria Math" w:hAnsi="Cambria Math" w:cs="Arial"/>
                <w:i/>
                <w:sz w:val="20"/>
                <w:szCs w:val="20"/>
                <w:lang w:val="es-EC"/>
              </w:rPr>
            </m:ctrlPr>
          </m:sSubPr>
          <m:e>
            <m:r>
              <w:rPr>
                <w:rFonts w:ascii="Cambria Math" w:hAnsi="Cambria Math" w:cs="Arial"/>
                <w:sz w:val="20"/>
                <w:szCs w:val="20"/>
                <w:lang w:val="es-EC"/>
              </w:rPr>
              <m:t>μ</m:t>
            </m:r>
          </m:e>
          <m:sub>
            <m:r>
              <w:rPr>
                <w:rFonts w:ascii="Cambria Math" w:hAnsi="Cambria Math" w:cs="Arial"/>
                <w:sz w:val="20"/>
                <w:szCs w:val="20"/>
                <w:lang w:val="es-EC"/>
              </w:rPr>
              <m:t>1</m:t>
            </m:r>
          </m:sub>
        </m:sSub>
        <m:r>
          <w:rPr>
            <w:rFonts w:ascii="Cambria Math" w:hAnsi="Cambria Math" w:cs="Arial"/>
            <w:sz w:val="20"/>
            <w:szCs w:val="20"/>
            <w:lang w:val="es-EC"/>
          </w:rPr>
          <m:t>=</m:t>
        </m:r>
        <m:sSub>
          <m:sSubPr>
            <m:ctrlPr>
              <w:rPr>
                <w:rFonts w:ascii="Cambria Math" w:hAnsi="Cambria Math" w:cs="Arial"/>
                <w:i/>
                <w:sz w:val="20"/>
                <w:szCs w:val="20"/>
                <w:lang w:val="es-EC"/>
              </w:rPr>
            </m:ctrlPr>
          </m:sSubPr>
          <m:e>
            <m:r>
              <w:rPr>
                <w:rFonts w:ascii="Cambria Math" w:hAnsi="Cambria Math" w:cs="Arial"/>
                <w:sz w:val="20"/>
                <w:szCs w:val="20"/>
                <w:lang w:val="es-EC"/>
              </w:rPr>
              <m:t>μ</m:t>
            </m:r>
          </m:e>
          <m:sub>
            <m:r>
              <w:rPr>
                <w:rFonts w:ascii="Cambria Math" w:hAnsi="Cambria Math" w:cs="Arial"/>
                <w:sz w:val="20"/>
                <w:szCs w:val="20"/>
                <w:lang w:val="es-EC"/>
              </w:rPr>
              <m:t>4</m:t>
            </m:r>
          </m:sub>
        </m:sSub>
        <m:r>
          <w:rPr>
            <w:rFonts w:ascii="Cambria Math" w:hAnsi="Cambria Math" w:cs="Arial"/>
            <w:sz w:val="20"/>
            <w:szCs w:val="20"/>
            <w:lang w:val="es-EC"/>
          </w:rPr>
          <m:t>=0.07</m:t>
        </m:r>
      </m:oMath>
      <w:r w:rsidRPr="00773152">
        <w:rPr>
          <w:rFonts w:ascii="Arial" w:hAnsi="Arial" w:cs="Arial"/>
          <w:sz w:val="20"/>
          <w:szCs w:val="20"/>
          <w:lang w:val="es-EC"/>
        </w:rPr>
        <w:t xml:space="preserve">, y las cargas verticales que llegan al aislador se determinó la rigidez efectiva para los sismos </w:t>
      </w:r>
      <w:r w:rsidRPr="00773152">
        <w:rPr>
          <w:rFonts w:ascii="Arial" w:hAnsi="Arial" w:cs="Arial"/>
          <w:b/>
          <w:sz w:val="20"/>
          <w:szCs w:val="20"/>
          <w:lang w:val="es-EC"/>
        </w:rPr>
        <w:t>DBE</w:t>
      </w:r>
      <w:r w:rsidRPr="00773152">
        <w:rPr>
          <w:rFonts w:ascii="Arial" w:hAnsi="Arial" w:cs="Arial"/>
          <w:sz w:val="20"/>
          <w:szCs w:val="20"/>
          <w:lang w:val="es-EC"/>
        </w:rPr>
        <w:t xml:space="preserve"> y </w:t>
      </w:r>
      <w:r w:rsidRPr="00773152">
        <w:rPr>
          <w:rFonts w:ascii="Arial" w:hAnsi="Arial" w:cs="Arial"/>
          <w:b/>
          <w:sz w:val="20"/>
          <w:szCs w:val="20"/>
          <w:lang w:val="es-EC"/>
        </w:rPr>
        <w:t>MCE</w:t>
      </w:r>
      <w:r w:rsidRPr="00773152">
        <w:rPr>
          <w:rFonts w:ascii="Arial" w:hAnsi="Arial" w:cs="Arial"/>
          <w:sz w:val="20"/>
          <w:szCs w:val="20"/>
          <w:lang w:val="es-EC"/>
        </w:rPr>
        <w:t xml:space="preserve"> utilizando el modelo de 3 fases propuesto por</w:t>
      </w:r>
      <w:r w:rsidR="00534306" w:rsidRPr="00773152">
        <w:rPr>
          <w:rFonts w:ascii="Arial" w:hAnsi="Arial" w:cs="Arial"/>
          <w:sz w:val="20"/>
          <w:szCs w:val="20"/>
          <w:lang w:val="es-EC"/>
        </w:rPr>
        <w:t xml:space="preserve"> Mc Vitty y Constantinou (2015).</w:t>
      </w:r>
      <w:r w:rsidR="003D0BD5" w:rsidRPr="00773152">
        <w:rPr>
          <w:rFonts w:ascii="Arial" w:hAnsi="Arial" w:cs="Arial"/>
          <w:sz w:val="20"/>
          <w:szCs w:val="20"/>
          <w:lang w:val="es-EC"/>
        </w:rPr>
        <w:t xml:space="preserve"> Los coeficientes de amortiguamiento equivalente para el sismo </w:t>
      </w:r>
      <w:r w:rsidR="003D0BD5" w:rsidRPr="00773152">
        <w:rPr>
          <w:rFonts w:ascii="Arial" w:hAnsi="Arial" w:cs="Arial"/>
          <w:b/>
          <w:sz w:val="20"/>
          <w:szCs w:val="20"/>
          <w:lang w:val="es-EC"/>
        </w:rPr>
        <w:t>DBE</w:t>
      </w:r>
      <w:r w:rsidR="003D0BD5" w:rsidRPr="00773152">
        <w:rPr>
          <w:rFonts w:ascii="Arial" w:hAnsi="Arial" w:cs="Arial"/>
          <w:sz w:val="20"/>
          <w:szCs w:val="20"/>
          <w:lang w:val="es-EC"/>
        </w:rPr>
        <w:t xml:space="preserve"> es </w:t>
      </w:r>
      <m:oMath>
        <m:sSub>
          <m:sSubPr>
            <m:ctrlPr>
              <w:rPr>
                <w:rFonts w:ascii="Cambria Math" w:hAnsi="Cambria Math" w:cs="Arial"/>
                <w:i/>
                <w:sz w:val="20"/>
                <w:szCs w:val="20"/>
                <w:lang w:val="es-EC"/>
              </w:rPr>
            </m:ctrlPr>
          </m:sSubPr>
          <m:e>
            <m:r>
              <w:rPr>
                <w:rFonts w:ascii="Cambria Math" w:hAnsi="Cambria Math" w:cs="Arial"/>
                <w:sz w:val="20"/>
                <w:szCs w:val="20"/>
                <w:lang w:val="es-EC"/>
              </w:rPr>
              <m:t>ξ</m:t>
            </m:r>
          </m:e>
          <m:sub>
            <m:r>
              <w:rPr>
                <w:rFonts w:ascii="Cambria Math" w:hAnsi="Cambria Math" w:cs="Arial"/>
                <w:sz w:val="20"/>
                <w:szCs w:val="20"/>
                <w:lang w:val="es-EC"/>
              </w:rPr>
              <m:t>eq</m:t>
            </m:r>
          </m:sub>
        </m:sSub>
        <m:r>
          <w:rPr>
            <w:rFonts w:ascii="Cambria Math" w:hAnsi="Cambria Math" w:cs="Arial"/>
            <w:sz w:val="20"/>
            <w:szCs w:val="20"/>
            <w:lang w:val="es-EC"/>
          </w:rPr>
          <m:t>=0.2028</m:t>
        </m:r>
      </m:oMath>
      <w:r w:rsidR="003D0BD5" w:rsidRPr="00773152">
        <w:rPr>
          <w:rFonts w:ascii="Arial" w:hAnsi="Arial" w:cs="Arial"/>
          <w:sz w:val="20"/>
          <w:szCs w:val="20"/>
          <w:lang w:val="es-EC"/>
        </w:rPr>
        <w:t xml:space="preserve"> y para el sismo </w:t>
      </w:r>
      <w:r w:rsidR="003D0BD5" w:rsidRPr="00773152">
        <w:rPr>
          <w:rFonts w:ascii="Arial" w:hAnsi="Arial" w:cs="Arial"/>
          <w:b/>
          <w:sz w:val="20"/>
          <w:szCs w:val="20"/>
          <w:lang w:val="es-EC"/>
        </w:rPr>
        <w:t xml:space="preserve">MCE </w:t>
      </w:r>
      <m:oMath>
        <m:sSub>
          <m:sSubPr>
            <m:ctrlPr>
              <w:rPr>
                <w:rFonts w:ascii="Cambria Math" w:hAnsi="Cambria Math" w:cs="Arial"/>
                <w:i/>
                <w:sz w:val="20"/>
                <w:szCs w:val="20"/>
                <w:lang w:val="es-EC"/>
              </w:rPr>
            </m:ctrlPr>
          </m:sSubPr>
          <m:e>
            <m:r>
              <w:rPr>
                <w:rFonts w:ascii="Cambria Math" w:hAnsi="Cambria Math" w:cs="Arial"/>
                <w:sz w:val="20"/>
                <w:szCs w:val="20"/>
                <w:lang w:val="es-EC"/>
              </w:rPr>
              <m:t>ξ</m:t>
            </m:r>
          </m:e>
          <m:sub>
            <m:r>
              <w:rPr>
                <w:rFonts w:ascii="Cambria Math" w:hAnsi="Cambria Math" w:cs="Arial"/>
                <w:sz w:val="20"/>
                <w:szCs w:val="20"/>
                <w:lang w:val="es-EC"/>
              </w:rPr>
              <m:t>eq</m:t>
            </m:r>
          </m:sub>
        </m:sSub>
        <m:r>
          <w:rPr>
            <w:rFonts w:ascii="Cambria Math" w:hAnsi="Cambria Math" w:cs="Arial"/>
            <w:sz w:val="20"/>
            <w:szCs w:val="20"/>
            <w:lang w:val="es-EC"/>
          </w:rPr>
          <m:t>=</m:t>
        </m:r>
      </m:oMath>
      <w:r w:rsidR="003D0BD5" w:rsidRPr="00773152">
        <w:rPr>
          <w:rFonts w:ascii="Arial" w:hAnsi="Arial" w:cs="Arial"/>
          <w:sz w:val="20"/>
          <w:szCs w:val="20"/>
          <w:lang w:val="es-EC"/>
        </w:rPr>
        <w:t>0.1962.</w:t>
      </w:r>
    </w:p>
    <w:p w:rsidR="0024472D" w:rsidRPr="00773152" w:rsidRDefault="0024472D" w:rsidP="00F830B9">
      <w:pPr>
        <w:spacing w:line="240" w:lineRule="auto"/>
        <w:ind w:firstLine="709"/>
        <w:rPr>
          <w:rFonts w:ascii="Arial" w:hAnsi="Arial" w:cs="Arial"/>
          <w:sz w:val="20"/>
          <w:szCs w:val="20"/>
          <w:lang w:val="es-EC"/>
        </w:rPr>
      </w:pPr>
    </w:p>
    <w:p w:rsidR="00D51A3A" w:rsidRPr="00773152" w:rsidRDefault="00D51A3A" w:rsidP="003D0BD5">
      <w:pPr>
        <w:spacing w:line="240" w:lineRule="auto"/>
        <w:ind w:firstLine="0"/>
        <w:jc w:val="center"/>
        <w:rPr>
          <w:rFonts w:ascii="Arial" w:hAnsi="Arial" w:cs="Arial"/>
          <w:sz w:val="20"/>
          <w:szCs w:val="20"/>
          <w:lang w:val="es-EC"/>
        </w:rPr>
      </w:pPr>
      <w:r w:rsidRPr="00773152">
        <w:rPr>
          <w:rFonts w:ascii="Arial" w:hAnsi="Arial" w:cs="Arial"/>
          <w:b/>
          <w:noProof/>
          <w:lang w:val="es-EC" w:eastAsia="es-EC"/>
        </w:rPr>
        <w:drawing>
          <wp:inline distT="0" distB="0" distL="0" distR="0" wp14:anchorId="2A16C82F" wp14:editId="470A8DD0">
            <wp:extent cx="3779830" cy="2013994"/>
            <wp:effectExtent l="0" t="0" r="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6035" cy="2054598"/>
                    </a:xfrm>
                    <a:prstGeom prst="rect">
                      <a:avLst/>
                    </a:prstGeom>
                    <a:noFill/>
                    <a:ln>
                      <a:noFill/>
                    </a:ln>
                  </pic:spPr>
                </pic:pic>
              </a:graphicData>
            </a:graphic>
          </wp:inline>
        </w:drawing>
      </w:r>
    </w:p>
    <w:p w:rsidR="003D0BD5" w:rsidRPr="00773152" w:rsidRDefault="003D0BD5" w:rsidP="003D0BD5">
      <w:pPr>
        <w:shd w:val="clear" w:color="auto" w:fill="FFFFFF"/>
        <w:spacing w:line="240" w:lineRule="auto"/>
        <w:ind w:firstLine="0"/>
        <w:jc w:val="center"/>
        <w:rPr>
          <w:rFonts w:ascii="Arial" w:hAnsi="Arial" w:cs="Arial"/>
          <w:sz w:val="20"/>
          <w:szCs w:val="20"/>
          <w:lang w:eastAsia="es-EC"/>
        </w:rPr>
      </w:pPr>
      <w:r w:rsidRPr="00773152">
        <w:rPr>
          <w:rFonts w:ascii="Arial" w:hAnsi="Arial" w:cs="Arial"/>
          <w:b/>
          <w:sz w:val="20"/>
          <w:szCs w:val="20"/>
          <w:lang w:eastAsia="es-EC"/>
        </w:rPr>
        <w:t xml:space="preserve">Figura 7 </w:t>
      </w:r>
      <w:r w:rsidRPr="00773152">
        <w:rPr>
          <w:rFonts w:ascii="Arial" w:hAnsi="Arial" w:cs="Arial"/>
          <w:sz w:val="20"/>
          <w:szCs w:val="20"/>
          <w:lang w:eastAsia="es-EC"/>
        </w:rPr>
        <w:t>Aislador FPT8833/12-12/8-6, utilizado en el Proyecto.</w:t>
      </w:r>
    </w:p>
    <w:p w:rsidR="003D0BD5" w:rsidRPr="00773152" w:rsidRDefault="003D0BD5" w:rsidP="00A81948">
      <w:pPr>
        <w:spacing w:line="240" w:lineRule="auto"/>
        <w:jc w:val="center"/>
        <w:rPr>
          <w:rFonts w:ascii="Arial" w:hAnsi="Arial" w:cs="Arial"/>
          <w:sz w:val="20"/>
          <w:szCs w:val="20"/>
        </w:rPr>
      </w:pPr>
    </w:p>
    <w:p w:rsidR="002859C9" w:rsidRPr="00773152" w:rsidRDefault="002859C9" w:rsidP="00BD05B2">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A manera de ejemplo se indica en las tablas 5, 6 y 7 el cálculo </w:t>
      </w:r>
      <w:r w:rsidR="005A4B23" w:rsidRPr="00773152">
        <w:rPr>
          <w:rFonts w:ascii="Arial" w:hAnsi="Arial" w:cs="Arial"/>
          <w:sz w:val="20"/>
          <w:szCs w:val="20"/>
          <w:lang w:val="es-EC"/>
        </w:rPr>
        <w:t xml:space="preserve">de </w:t>
      </w:r>
      <w:r w:rsidRPr="00773152">
        <w:rPr>
          <w:rFonts w:ascii="Arial" w:hAnsi="Arial" w:cs="Arial"/>
          <w:sz w:val="20"/>
          <w:szCs w:val="20"/>
          <w:lang w:val="es-EC"/>
        </w:rPr>
        <w:t xml:space="preserve">rigideces efectivas </w:t>
      </w:r>
      <w:r w:rsidR="005A4B23" w:rsidRPr="00773152">
        <w:rPr>
          <w:rFonts w:ascii="Arial" w:hAnsi="Arial" w:cs="Arial"/>
          <w:sz w:val="20"/>
          <w:szCs w:val="20"/>
          <w:lang w:val="es-EC"/>
        </w:rPr>
        <w:t xml:space="preserve">para </w:t>
      </w:r>
      <w:r w:rsidRPr="00773152">
        <w:rPr>
          <w:rFonts w:ascii="Arial" w:hAnsi="Arial" w:cs="Arial"/>
          <w:sz w:val="20"/>
          <w:szCs w:val="20"/>
          <w:lang w:val="es-EC"/>
        </w:rPr>
        <w:t xml:space="preserve">los aisladores de los pórticos Y, Z, </w:t>
      </w:r>
      <w:r w:rsidR="00BD05B2" w:rsidRPr="00773152">
        <w:rPr>
          <w:rFonts w:ascii="Arial" w:hAnsi="Arial" w:cs="Arial"/>
          <w:sz w:val="20"/>
          <w:szCs w:val="20"/>
          <w:lang w:val="es-EC"/>
        </w:rPr>
        <w:t xml:space="preserve">inclinado izquierdo </w:t>
      </w:r>
      <w:r w:rsidR="005A4B23" w:rsidRPr="00773152">
        <w:rPr>
          <w:rFonts w:ascii="Arial" w:hAnsi="Arial" w:cs="Arial"/>
          <w:sz w:val="20"/>
          <w:szCs w:val="20"/>
          <w:lang w:val="es-EC"/>
        </w:rPr>
        <w:t xml:space="preserve">e </w:t>
      </w:r>
      <w:r w:rsidR="00BD05B2" w:rsidRPr="00773152">
        <w:rPr>
          <w:rFonts w:ascii="Arial" w:hAnsi="Arial" w:cs="Arial"/>
          <w:sz w:val="20"/>
          <w:szCs w:val="20"/>
          <w:lang w:val="es-EC"/>
        </w:rPr>
        <w:t xml:space="preserve">inclinado </w:t>
      </w:r>
      <w:r w:rsidR="00BD05B2" w:rsidRPr="00773152">
        <w:rPr>
          <w:rFonts w:ascii="Arial" w:hAnsi="Arial" w:cs="Arial"/>
          <w:sz w:val="20"/>
          <w:szCs w:val="20"/>
          <w:lang w:val="es-EC"/>
        </w:rPr>
        <w:lastRenderedPageBreak/>
        <w:t>derecho, considerando a estos dos últimos que parten del eje 48 y llegan al eje Y como del eje Z.</w:t>
      </w:r>
    </w:p>
    <w:p w:rsidR="000F6204" w:rsidRPr="00773152" w:rsidRDefault="000F6204" w:rsidP="00D930BE">
      <w:pPr>
        <w:spacing w:line="240" w:lineRule="auto"/>
        <w:jc w:val="center"/>
        <w:rPr>
          <w:rFonts w:ascii="Arial" w:hAnsi="Arial" w:cs="Arial"/>
          <w:b/>
          <w:sz w:val="20"/>
          <w:szCs w:val="20"/>
        </w:rPr>
      </w:pPr>
    </w:p>
    <w:p w:rsidR="002859C9" w:rsidRPr="00773152" w:rsidRDefault="002859C9" w:rsidP="00D930BE">
      <w:pPr>
        <w:spacing w:line="240" w:lineRule="auto"/>
        <w:jc w:val="center"/>
        <w:rPr>
          <w:rFonts w:ascii="Arial" w:hAnsi="Arial" w:cs="Arial"/>
          <w:b/>
          <w:sz w:val="20"/>
          <w:szCs w:val="20"/>
        </w:rPr>
      </w:pPr>
      <w:r w:rsidRPr="00773152">
        <w:rPr>
          <w:rFonts w:ascii="Arial" w:hAnsi="Arial" w:cs="Arial"/>
          <w:b/>
          <w:sz w:val="20"/>
          <w:szCs w:val="20"/>
        </w:rPr>
        <w:t>Tabla 5</w:t>
      </w:r>
      <w:r w:rsidRPr="00773152">
        <w:rPr>
          <w:rFonts w:ascii="Arial" w:hAnsi="Arial" w:cs="Arial"/>
          <w:sz w:val="20"/>
          <w:szCs w:val="20"/>
        </w:rPr>
        <w:t xml:space="preserve"> Cálculo de la rigidez efectiva de los aisladores </w:t>
      </w:r>
      <w:r w:rsidR="00D930BE" w:rsidRPr="00773152">
        <w:rPr>
          <w:rFonts w:ascii="Arial" w:hAnsi="Arial" w:cs="Arial"/>
          <w:b/>
          <w:sz w:val="20"/>
          <w:szCs w:val="20"/>
        </w:rPr>
        <w:t>Pórtico Y Bloque 8</w:t>
      </w:r>
    </w:p>
    <w:tbl>
      <w:tblPr>
        <w:tblW w:w="72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71"/>
        <w:gridCol w:w="972"/>
        <w:gridCol w:w="1134"/>
        <w:gridCol w:w="1134"/>
        <w:gridCol w:w="1186"/>
        <w:gridCol w:w="1049"/>
        <w:gridCol w:w="919"/>
      </w:tblGrid>
      <w:tr w:rsidR="00A81948" w:rsidRPr="00773152" w:rsidTr="00B55F50">
        <w:trPr>
          <w:trHeight w:val="521"/>
          <w:jc w:val="center"/>
        </w:trPr>
        <w:tc>
          <w:tcPr>
            <w:tcW w:w="7265" w:type="dxa"/>
            <w:gridSpan w:val="7"/>
            <w:tcBorders>
              <w:top w:val="single" w:sz="6" w:space="0" w:color="auto"/>
              <w:left w:val="single" w:sz="6" w:space="0" w:color="auto"/>
              <w:bottom w:val="single" w:sz="6" w:space="0" w:color="auto"/>
              <w:right w:val="single" w:sz="6" w:space="0" w:color="auto"/>
            </w:tcBorders>
            <w:shd w:val="clear" w:color="auto" w:fill="auto"/>
            <w:noWrap/>
            <w:vAlign w:val="center"/>
            <w:hideMark/>
          </w:tcPr>
          <w:p w:rsidR="00A81948" w:rsidRPr="00773152" w:rsidRDefault="00A81948" w:rsidP="003D0BD5">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Tabla resumen del Pórtico Y Bloque 8</w:t>
            </w:r>
          </w:p>
        </w:tc>
      </w:tr>
      <w:tr w:rsidR="00A81948" w:rsidRPr="00773152" w:rsidTr="00B55F50">
        <w:trPr>
          <w:trHeight w:val="637"/>
          <w:jc w:val="center"/>
        </w:trPr>
        <w:tc>
          <w:tcPr>
            <w:tcW w:w="871" w:type="dxa"/>
            <w:tcBorders>
              <w:top w:val="single" w:sz="6" w:space="0" w:color="auto"/>
            </w:tcBorders>
            <w:shd w:val="clear" w:color="auto" w:fill="auto"/>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Aislador</w:t>
            </w:r>
          </w:p>
        </w:tc>
        <w:tc>
          <w:tcPr>
            <w:tcW w:w="972" w:type="dxa"/>
            <w:tcBorders>
              <w:top w:val="single" w:sz="6" w:space="0" w:color="auto"/>
            </w:tcBorders>
            <w:shd w:val="clear" w:color="auto" w:fill="auto"/>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W</w:t>
            </w:r>
          </w:p>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w:t>
            </w:r>
          </w:p>
        </w:tc>
        <w:tc>
          <w:tcPr>
            <w:tcW w:w="1134" w:type="dxa"/>
            <w:tcBorders>
              <w:top w:val="single" w:sz="6" w:space="0" w:color="auto"/>
            </w:tcBorders>
            <w:shd w:val="clear" w:color="auto" w:fill="auto"/>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proofErr w:type="spellStart"/>
            <w:r w:rsidRPr="00773152">
              <w:rPr>
                <w:rFonts w:ascii="Arial" w:hAnsi="Arial" w:cs="Arial"/>
                <w:color w:val="000000"/>
                <w:sz w:val="18"/>
                <w:szCs w:val="20"/>
                <w:lang w:eastAsia="es-EC"/>
              </w:rPr>
              <w:t>Fmax</w:t>
            </w:r>
            <w:proofErr w:type="spellEnd"/>
            <w:r w:rsidRPr="00773152">
              <w:rPr>
                <w:rFonts w:ascii="Arial" w:hAnsi="Arial" w:cs="Arial"/>
                <w:color w:val="000000"/>
                <w:sz w:val="18"/>
                <w:szCs w:val="20"/>
                <w:lang w:eastAsia="es-EC"/>
              </w:rPr>
              <w:t xml:space="preserve"> 2</w:t>
            </w:r>
          </w:p>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w:t>
            </w:r>
          </w:p>
        </w:tc>
        <w:tc>
          <w:tcPr>
            <w:tcW w:w="1134" w:type="dxa"/>
            <w:tcBorders>
              <w:top w:val="single" w:sz="6" w:space="0" w:color="auto"/>
            </w:tcBorders>
            <w:shd w:val="clear" w:color="auto" w:fill="auto"/>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q2</w:t>
            </w:r>
          </w:p>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(m)</w:t>
            </w:r>
          </w:p>
        </w:tc>
        <w:tc>
          <w:tcPr>
            <w:tcW w:w="1186" w:type="dxa"/>
            <w:tcBorders>
              <w:top w:val="single" w:sz="6" w:space="0" w:color="auto"/>
            </w:tcBorders>
            <w:shd w:val="clear" w:color="auto" w:fill="auto"/>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q3</w:t>
            </w:r>
          </w:p>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(m)</w:t>
            </w:r>
          </w:p>
        </w:tc>
        <w:tc>
          <w:tcPr>
            <w:tcW w:w="1049" w:type="dxa"/>
            <w:tcBorders>
              <w:top w:val="single" w:sz="6" w:space="0" w:color="auto"/>
            </w:tcBorders>
            <w:shd w:val="clear" w:color="auto" w:fill="auto"/>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Kef2</w:t>
            </w:r>
          </w:p>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(T/m)</w:t>
            </w:r>
          </w:p>
        </w:tc>
        <w:tc>
          <w:tcPr>
            <w:tcW w:w="919" w:type="dxa"/>
            <w:tcBorders>
              <w:top w:val="single" w:sz="6" w:space="0" w:color="auto"/>
            </w:tcBorders>
            <w:shd w:val="clear" w:color="auto" w:fill="auto"/>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Kef3</w:t>
            </w:r>
          </w:p>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(T/m)</w:t>
            </w:r>
          </w:p>
        </w:tc>
      </w:tr>
      <w:tr w:rsidR="00A81948" w:rsidRPr="00773152" w:rsidTr="00B55F50">
        <w:trPr>
          <w:trHeight w:val="318"/>
          <w:jc w:val="center"/>
        </w:trPr>
        <w:tc>
          <w:tcPr>
            <w:tcW w:w="871"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44Y</w:t>
            </w:r>
          </w:p>
        </w:tc>
        <w:tc>
          <w:tcPr>
            <w:tcW w:w="972"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175.88</w:t>
            </w:r>
          </w:p>
        </w:tc>
        <w:tc>
          <w:tcPr>
            <w:tcW w:w="1134"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33.299</w:t>
            </w:r>
          </w:p>
        </w:tc>
        <w:tc>
          <w:tcPr>
            <w:tcW w:w="1134" w:type="dxa"/>
            <w:vMerge w:val="restart"/>
            <w:shd w:val="clear" w:color="auto" w:fill="auto"/>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0.537</w:t>
            </w:r>
          </w:p>
        </w:tc>
        <w:tc>
          <w:tcPr>
            <w:tcW w:w="1186" w:type="dxa"/>
            <w:vMerge w:val="restart"/>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0.566</w:t>
            </w:r>
          </w:p>
        </w:tc>
        <w:tc>
          <w:tcPr>
            <w:tcW w:w="1049"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62.056</w:t>
            </w:r>
          </w:p>
        </w:tc>
        <w:tc>
          <w:tcPr>
            <w:tcW w:w="919"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58.801</w:t>
            </w:r>
          </w:p>
        </w:tc>
      </w:tr>
      <w:tr w:rsidR="00A81948" w:rsidRPr="00773152" w:rsidTr="00B55F50">
        <w:trPr>
          <w:trHeight w:val="318"/>
          <w:jc w:val="center"/>
        </w:trPr>
        <w:tc>
          <w:tcPr>
            <w:tcW w:w="871"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47Y</w:t>
            </w:r>
          </w:p>
        </w:tc>
        <w:tc>
          <w:tcPr>
            <w:tcW w:w="972"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297.22</w:t>
            </w:r>
          </w:p>
        </w:tc>
        <w:tc>
          <w:tcPr>
            <w:tcW w:w="1134"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56.272</w:t>
            </w: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186"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049"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104.868</w:t>
            </w:r>
          </w:p>
        </w:tc>
        <w:tc>
          <w:tcPr>
            <w:tcW w:w="919"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99.368</w:t>
            </w:r>
          </w:p>
        </w:tc>
      </w:tr>
      <w:tr w:rsidR="00A81948" w:rsidRPr="00773152" w:rsidTr="00B55F50">
        <w:trPr>
          <w:trHeight w:val="329"/>
          <w:jc w:val="center"/>
        </w:trPr>
        <w:tc>
          <w:tcPr>
            <w:tcW w:w="871"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48Y</w:t>
            </w:r>
          </w:p>
        </w:tc>
        <w:tc>
          <w:tcPr>
            <w:tcW w:w="972"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161.82</w:t>
            </w:r>
          </w:p>
        </w:tc>
        <w:tc>
          <w:tcPr>
            <w:tcW w:w="1134"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30.637</w:t>
            </w: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186"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049" w:type="dxa"/>
            <w:shd w:val="clear" w:color="auto" w:fill="auto"/>
            <w:noWrap/>
            <w:vAlign w:val="center"/>
            <w:hideMark/>
          </w:tcPr>
          <w:p w:rsidR="00A81948" w:rsidRPr="00773152" w:rsidRDefault="00A81948" w:rsidP="00A81948">
            <w:pPr>
              <w:spacing w:line="240" w:lineRule="auto"/>
              <w:ind w:firstLine="20"/>
              <w:jc w:val="center"/>
              <w:rPr>
                <w:rFonts w:ascii="Arial" w:hAnsi="Arial" w:cs="Arial"/>
                <w:color w:val="000000"/>
                <w:sz w:val="18"/>
                <w:szCs w:val="20"/>
                <w:lang w:eastAsia="es-EC"/>
              </w:rPr>
            </w:pPr>
            <w:r w:rsidRPr="00773152">
              <w:rPr>
                <w:rFonts w:ascii="Arial" w:hAnsi="Arial" w:cs="Arial"/>
                <w:color w:val="000000"/>
                <w:sz w:val="18"/>
                <w:szCs w:val="20"/>
                <w:lang w:eastAsia="es-EC"/>
              </w:rPr>
              <w:t>57.095</w:t>
            </w:r>
          </w:p>
        </w:tc>
        <w:tc>
          <w:tcPr>
            <w:tcW w:w="919"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54.101</w:t>
            </w:r>
          </w:p>
        </w:tc>
      </w:tr>
    </w:tbl>
    <w:p w:rsidR="003D0BD5" w:rsidRPr="00773152" w:rsidRDefault="003D0BD5" w:rsidP="00A81948">
      <w:pPr>
        <w:spacing w:line="240" w:lineRule="auto"/>
        <w:ind w:firstLine="0"/>
        <w:jc w:val="center"/>
        <w:rPr>
          <w:rFonts w:ascii="Arial" w:hAnsi="Arial" w:cs="Arial"/>
          <w:b/>
          <w:sz w:val="20"/>
          <w:szCs w:val="20"/>
        </w:rPr>
      </w:pPr>
    </w:p>
    <w:p w:rsidR="00D930BE" w:rsidRPr="00773152" w:rsidRDefault="00D930BE" w:rsidP="00A81948">
      <w:pPr>
        <w:spacing w:line="240" w:lineRule="auto"/>
        <w:ind w:firstLine="0"/>
        <w:jc w:val="center"/>
        <w:rPr>
          <w:rFonts w:ascii="Arial" w:hAnsi="Arial" w:cs="Arial"/>
          <w:b/>
          <w:sz w:val="20"/>
          <w:szCs w:val="20"/>
        </w:rPr>
      </w:pPr>
    </w:p>
    <w:p w:rsidR="003D0BD5" w:rsidRPr="00773152" w:rsidRDefault="00A81948" w:rsidP="00D930BE">
      <w:pPr>
        <w:spacing w:line="240" w:lineRule="auto"/>
        <w:ind w:firstLine="0"/>
        <w:jc w:val="center"/>
        <w:rPr>
          <w:rFonts w:ascii="Arial" w:hAnsi="Arial" w:cs="Arial"/>
          <w:b/>
          <w:sz w:val="20"/>
          <w:szCs w:val="20"/>
        </w:rPr>
      </w:pPr>
      <w:r w:rsidRPr="00773152">
        <w:rPr>
          <w:rFonts w:ascii="Arial" w:hAnsi="Arial" w:cs="Arial"/>
          <w:b/>
          <w:sz w:val="20"/>
          <w:szCs w:val="20"/>
        </w:rPr>
        <w:t xml:space="preserve">Tabla </w:t>
      </w:r>
      <w:r w:rsidR="003D0BD5" w:rsidRPr="00773152">
        <w:rPr>
          <w:rFonts w:ascii="Arial" w:hAnsi="Arial" w:cs="Arial"/>
          <w:b/>
          <w:sz w:val="20"/>
          <w:szCs w:val="20"/>
        </w:rPr>
        <w:t>6</w:t>
      </w:r>
      <w:r w:rsidRPr="00773152">
        <w:rPr>
          <w:rFonts w:ascii="Arial" w:hAnsi="Arial" w:cs="Arial"/>
          <w:sz w:val="20"/>
          <w:szCs w:val="20"/>
        </w:rPr>
        <w:t xml:space="preserve"> Cálculo de la rigidez efectiva de los aisladores </w:t>
      </w:r>
      <w:r w:rsidR="00D930BE" w:rsidRPr="00773152">
        <w:rPr>
          <w:rFonts w:ascii="Arial" w:hAnsi="Arial" w:cs="Arial"/>
          <w:b/>
          <w:sz w:val="20"/>
          <w:szCs w:val="20"/>
        </w:rPr>
        <w:t>Pórtico Z Bloque 8</w:t>
      </w:r>
    </w:p>
    <w:tbl>
      <w:tblPr>
        <w:tblW w:w="72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41"/>
        <w:gridCol w:w="850"/>
        <w:gridCol w:w="1134"/>
        <w:gridCol w:w="1134"/>
        <w:gridCol w:w="1134"/>
        <w:gridCol w:w="1134"/>
        <w:gridCol w:w="940"/>
      </w:tblGrid>
      <w:tr w:rsidR="00A81948" w:rsidRPr="00773152" w:rsidTr="00B55F50">
        <w:trPr>
          <w:trHeight w:val="521"/>
          <w:jc w:val="center"/>
        </w:trPr>
        <w:tc>
          <w:tcPr>
            <w:tcW w:w="7267" w:type="dxa"/>
            <w:gridSpan w:val="7"/>
            <w:shd w:val="clear" w:color="auto" w:fill="auto"/>
            <w:noWrap/>
            <w:vAlign w:val="center"/>
            <w:hideMark/>
          </w:tcPr>
          <w:p w:rsidR="00A81948" w:rsidRPr="00773152" w:rsidRDefault="00A81948" w:rsidP="008622A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Tabla resumen del Pórtico Z Bloque 8</w:t>
            </w:r>
          </w:p>
        </w:tc>
      </w:tr>
      <w:tr w:rsidR="00A81948" w:rsidRPr="00773152" w:rsidTr="00B55F50">
        <w:trPr>
          <w:trHeight w:val="637"/>
          <w:jc w:val="center"/>
        </w:trPr>
        <w:tc>
          <w:tcPr>
            <w:tcW w:w="941" w:type="dxa"/>
            <w:shd w:val="clear" w:color="auto" w:fill="auto"/>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Aislador</w:t>
            </w:r>
          </w:p>
        </w:tc>
        <w:tc>
          <w:tcPr>
            <w:tcW w:w="850" w:type="dxa"/>
            <w:shd w:val="clear" w:color="auto" w:fill="auto"/>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W</w:t>
            </w:r>
          </w:p>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w:t>
            </w:r>
          </w:p>
        </w:tc>
        <w:tc>
          <w:tcPr>
            <w:tcW w:w="1134" w:type="dxa"/>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proofErr w:type="spellStart"/>
            <w:r w:rsidRPr="00773152">
              <w:rPr>
                <w:rFonts w:ascii="Arial" w:hAnsi="Arial" w:cs="Arial"/>
                <w:color w:val="000000"/>
                <w:sz w:val="18"/>
                <w:szCs w:val="20"/>
                <w:lang w:eastAsia="es-EC"/>
              </w:rPr>
              <w:t>Fmax</w:t>
            </w:r>
            <w:proofErr w:type="spellEnd"/>
            <w:r w:rsidRPr="00773152">
              <w:rPr>
                <w:rFonts w:ascii="Arial" w:hAnsi="Arial" w:cs="Arial"/>
                <w:color w:val="000000"/>
                <w:sz w:val="18"/>
                <w:szCs w:val="20"/>
                <w:lang w:eastAsia="es-EC"/>
              </w:rPr>
              <w:t xml:space="preserve"> 2</w:t>
            </w:r>
          </w:p>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w:t>
            </w:r>
          </w:p>
        </w:tc>
        <w:tc>
          <w:tcPr>
            <w:tcW w:w="1134" w:type="dxa"/>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q2</w:t>
            </w:r>
          </w:p>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(m)</w:t>
            </w:r>
          </w:p>
        </w:tc>
        <w:tc>
          <w:tcPr>
            <w:tcW w:w="1134" w:type="dxa"/>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q3</w:t>
            </w:r>
          </w:p>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(m)</w:t>
            </w:r>
          </w:p>
        </w:tc>
        <w:tc>
          <w:tcPr>
            <w:tcW w:w="1134" w:type="dxa"/>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Kef2</w:t>
            </w:r>
          </w:p>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(T/m)</w:t>
            </w:r>
          </w:p>
        </w:tc>
        <w:tc>
          <w:tcPr>
            <w:tcW w:w="940" w:type="dxa"/>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Kef3</w:t>
            </w:r>
          </w:p>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(T/m)</w:t>
            </w:r>
          </w:p>
        </w:tc>
      </w:tr>
      <w:tr w:rsidR="00A81948" w:rsidRPr="00773152" w:rsidTr="00B55F50">
        <w:trPr>
          <w:trHeight w:val="318"/>
          <w:jc w:val="center"/>
        </w:trPr>
        <w:tc>
          <w:tcPr>
            <w:tcW w:w="941"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44Z</w:t>
            </w:r>
          </w:p>
        </w:tc>
        <w:tc>
          <w:tcPr>
            <w:tcW w:w="850"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106.46</w:t>
            </w: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20.156</w:t>
            </w:r>
          </w:p>
        </w:tc>
        <w:tc>
          <w:tcPr>
            <w:tcW w:w="1134" w:type="dxa"/>
            <w:vMerge w:val="restart"/>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0.537</w:t>
            </w:r>
          </w:p>
        </w:tc>
        <w:tc>
          <w:tcPr>
            <w:tcW w:w="1134" w:type="dxa"/>
            <w:vMerge w:val="restart"/>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0.566</w:t>
            </w: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37.562</w:t>
            </w:r>
          </w:p>
        </w:tc>
        <w:tc>
          <w:tcPr>
            <w:tcW w:w="940"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35.592</w:t>
            </w:r>
          </w:p>
        </w:tc>
      </w:tr>
      <w:tr w:rsidR="00A81948" w:rsidRPr="00773152" w:rsidTr="00B55F50">
        <w:trPr>
          <w:trHeight w:val="318"/>
          <w:jc w:val="center"/>
        </w:trPr>
        <w:tc>
          <w:tcPr>
            <w:tcW w:w="941"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45Z</w:t>
            </w:r>
          </w:p>
        </w:tc>
        <w:tc>
          <w:tcPr>
            <w:tcW w:w="850"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147.63</w:t>
            </w: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27.951</w:t>
            </w: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52.088</w:t>
            </w:r>
          </w:p>
        </w:tc>
        <w:tc>
          <w:tcPr>
            <w:tcW w:w="940"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49.357</w:t>
            </w:r>
          </w:p>
        </w:tc>
      </w:tr>
      <w:tr w:rsidR="00A81948" w:rsidRPr="00773152" w:rsidTr="00B55F50">
        <w:trPr>
          <w:trHeight w:val="329"/>
          <w:jc w:val="center"/>
        </w:trPr>
        <w:tc>
          <w:tcPr>
            <w:tcW w:w="941"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46Z</w:t>
            </w:r>
          </w:p>
        </w:tc>
        <w:tc>
          <w:tcPr>
            <w:tcW w:w="850"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79.96</w:t>
            </w: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15.139</w:t>
            </w: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28.212</w:t>
            </w:r>
          </w:p>
        </w:tc>
        <w:tc>
          <w:tcPr>
            <w:tcW w:w="940"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26.733</w:t>
            </w:r>
          </w:p>
        </w:tc>
      </w:tr>
      <w:tr w:rsidR="00A81948" w:rsidRPr="00773152" w:rsidTr="00B55F50">
        <w:trPr>
          <w:trHeight w:val="329"/>
          <w:jc w:val="center"/>
        </w:trPr>
        <w:tc>
          <w:tcPr>
            <w:tcW w:w="941"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47Z</w:t>
            </w:r>
          </w:p>
        </w:tc>
        <w:tc>
          <w:tcPr>
            <w:tcW w:w="850"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153.21</w:t>
            </w: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29.007</w:t>
            </w: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54.057</w:t>
            </w:r>
          </w:p>
        </w:tc>
        <w:tc>
          <w:tcPr>
            <w:tcW w:w="940"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51.222</w:t>
            </w:r>
          </w:p>
        </w:tc>
      </w:tr>
      <w:tr w:rsidR="00A81948" w:rsidRPr="00773152" w:rsidTr="00B55F50">
        <w:trPr>
          <w:trHeight w:val="329"/>
          <w:jc w:val="center"/>
        </w:trPr>
        <w:tc>
          <w:tcPr>
            <w:tcW w:w="941"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48Z</w:t>
            </w:r>
          </w:p>
        </w:tc>
        <w:tc>
          <w:tcPr>
            <w:tcW w:w="850" w:type="dxa"/>
            <w:shd w:val="clear" w:color="auto" w:fill="auto"/>
            <w:noWrap/>
            <w:vAlign w:val="center"/>
            <w:hideMark/>
          </w:tcPr>
          <w:p w:rsidR="00A81948" w:rsidRPr="00773152" w:rsidRDefault="00A81948" w:rsidP="00A81948">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161.82</w:t>
            </w: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30.637</w:t>
            </w: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57.095</w:t>
            </w:r>
          </w:p>
        </w:tc>
        <w:tc>
          <w:tcPr>
            <w:tcW w:w="940"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54.101</w:t>
            </w:r>
          </w:p>
        </w:tc>
      </w:tr>
    </w:tbl>
    <w:p w:rsidR="003D0BD5" w:rsidRPr="00773152" w:rsidRDefault="003D0BD5" w:rsidP="00534306">
      <w:pPr>
        <w:spacing w:line="240" w:lineRule="auto"/>
        <w:ind w:firstLine="0"/>
        <w:jc w:val="center"/>
        <w:rPr>
          <w:rFonts w:ascii="Arial" w:hAnsi="Arial" w:cs="Arial"/>
          <w:b/>
          <w:sz w:val="20"/>
          <w:szCs w:val="20"/>
        </w:rPr>
      </w:pPr>
    </w:p>
    <w:p w:rsidR="00CE69B7" w:rsidRPr="00773152" w:rsidRDefault="00CE69B7" w:rsidP="00534306">
      <w:pPr>
        <w:spacing w:line="240" w:lineRule="auto"/>
        <w:ind w:firstLine="0"/>
        <w:jc w:val="center"/>
        <w:rPr>
          <w:rFonts w:ascii="Arial" w:hAnsi="Arial" w:cs="Arial"/>
          <w:b/>
          <w:sz w:val="20"/>
          <w:szCs w:val="20"/>
        </w:rPr>
      </w:pPr>
    </w:p>
    <w:p w:rsidR="00A81948" w:rsidRPr="00773152" w:rsidRDefault="00534306" w:rsidP="00534306">
      <w:pPr>
        <w:spacing w:line="240" w:lineRule="auto"/>
        <w:ind w:firstLine="0"/>
        <w:jc w:val="center"/>
        <w:rPr>
          <w:rFonts w:ascii="Arial" w:hAnsi="Arial" w:cs="Arial"/>
          <w:b/>
          <w:sz w:val="20"/>
          <w:szCs w:val="20"/>
        </w:rPr>
      </w:pPr>
      <w:r w:rsidRPr="00773152">
        <w:rPr>
          <w:rFonts w:ascii="Arial" w:hAnsi="Arial" w:cs="Arial"/>
          <w:b/>
          <w:sz w:val="20"/>
          <w:szCs w:val="20"/>
        </w:rPr>
        <w:t xml:space="preserve">Tabla </w:t>
      </w:r>
      <w:r w:rsidR="003D0BD5" w:rsidRPr="00773152">
        <w:rPr>
          <w:rFonts w:ascii="Arial" w:hAnsi="Arial" w:cs="Arial"/>
          <w:b/>
          <w:sz w:val="20"/>
          <w:szCs w:val="20"/>
        </w:rPr>
        <w:t>7</w:t>
      </w:r>
      <w:r w:rsidR="00A81948" w:rsidRPr="00773152">
        <w:rPr>
          <w:rFonts w:ascii="Arial" w:hAnsi="Arial" w:cs="Arial"/>
          <w:sz w:val="20"/>
          <w:szCs w:val="20"/>
        </w:rPr>
        <w:t xml:space="preserve"> Cálculo de la rigidez efectiva de los aisladores </w:t>
      </w:r>
      <w:r w:rsidR="00A81948" w:rsidRPr="00773152">
        <w:rPr>
          <w:rFonts w:ascii="Arial" w:hAnsi="Arial" w:cs="Arial"/>
          <w:b/>
          <w:sz w:val="20"/>
          <w:szCs w:val="20"/>
        </w:rPr>
        <w:t>Pórtico Inclinado Derecho / Izquierdo Bloque 8</w:t>
      </w:r>
    </w:p>
    <w:tbl>
      <w:tblPr>
        <w:tblW w:w="72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82"/>
        <w:gridCol w:w="709"/>
        <w:gridCol w:w="1134"/>
        <w:gridCol w:w="1134"/>
        <w:gridCol w:w="1134"/>
        <w:gridCol w:w="992"/>
        <w:gridCol w:w="1082"/>
      </w:tblGrid>
      <w:tr w:rsidR="00A81948" w:rsidRPr="00773152" w:rsidTr="00B55F50">
        <w:trPr>
          <w:trHeight w:val="521"/>
          <w:jc w:val="center"/>
        </w:trPr>
        <w:tc>
          <w:tcPr>
            <w:tcW w:w="7267" w:type="dxa"/>
            <w:gridSpan w:val="7"/>
            <w:shd w:val="clear" w:color="auto" w:fill="auto"/>
            <w:noWrap/>
            <w:vAlign w:val="center"/>
            <w:hideMark/>
          </w:tcPr>
          <w:p w:rsidR="00A81948" w:rsidRPr="00773152" w:rsidRDefault="00A81948" w:rsidP="008622A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Tabla resumen del Pórtico Inclinado Derecho / Izquierdo Bloque 8</w:t>
            </w:r>
          </w:p>
        </w:tc>
      </w:tr>
      <w:tr w:rsidR="00A81948" w:rsidRPr="00773152" w:rsidTr="00B55F50">
        <w:trPr>
          <w:trHeight w:val="637"/>
          <w:jc w:val="center"/>
        </w:trPr>
        <w:tc>
          <w:tcPr>
            <w:tcW w:w="1082" w:type="dxa"/>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Aislador</w:t>
            </w:r>
          </w:p>
        </w:tc>
        <w:tc>
          <w:tcPr>
            <w:tcW w:w="709" w:type="dxa"/>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W</w:t>
            </w:r>
          </w:p>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w:t>
            </w:r>
          </w:p>
        </w:tc>
        <w:tc>
          <w:tcPr>
            <w:tcW w:w="1134" w:type="dxa"/>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proofErr w:type="spellStart"/>
            <w:r w:rsidRPr="00773152">
              <w:rPr>
                <w:rFonts w:ascii="Arial" w:hAnsi="Arial" w:cs="Arial"/>
                <w:color w:val="000000"/>
                <w:sz w:val="18"/>
                <w:szCs w:val="20"/>
                <w:lang w:eastAsia="es-EC"/>
              </w:rPr>
              <w:t>Fmax</w:t>
            </w:r>
            <w:proofErr w:type="spellEnd"/>
            <w:r w:rsidRPr="00773152">
              <w:rPr>
                <w:rFonts w:ascii="Arial" w:hAnsi="Arial" w:cs="Arial"/>
                <w:color w:val="000000"/>
                <w:sz w:val="18"/>
                <w:szCs w:val="20"/>
                <w:lang w:eastAsia="es-EC"/>
              </w:rPr>
              <w:t xml:space="preserve"> 2</w:t>
            </w:r>
          </w:p>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w:t>
            </w:r>
          </w:p>
        </w:tc>
        <w:tc>
          <w:tcPr>
            <w:tcW w:w="1134" w:type="dxa"/>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q2</w:t>
            </w:r>
          </w:p>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(m)</w:t>
            </w:r>
          </w:p>
        </w:tc>
        <w:tc>
          <w:tcPr>
            <w:tcW w:w="1134" w:type="dxa"/>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q3</w:t>
            </w:r>
          </w:p>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(m)</w:t>
            </w:r>
          </w:p>
        </w:tc>
        <w:tc>
          <w:tcPr>
            <w:tcW w:w="992" w:type="dxa"/>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Kef2</w:t>
            </w:r>
          </w:p>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(T/m)</w:t>
            </w:r>
          </w:p>
        </w:tc>
        <w:tc>
          <w:tcPr>
            <w:tcW w:w="1082" w:type="dxa"/>
            <w:shd w:val="clear" w:color="auto" w:fill="auto"/>
            <w:vAlign w:val="center"/>
            <w:hideMark/>
          </w:tcPr>
          <w:p w:rsidR="00A81948" w:rsidRPr="00773152" w:rsidRDefault="00A81948" w:rsidP="00534306">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Kef3</w:t>
            </w:r>
          </w:p>
          <w:p w:rsidR="00A81948" w:rsidRPr="00773152" w:rsidRDefault="00A81948" w:rsidP="00534306">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(T/m)</w:t>
            </w:r>
          </w:p>
        </w:tc>
      </w:tr>
      <w:tr w:rsidR="00A81948" w:rsidRPr="00773152" w:rsidTr="00B55F50">
        <w:trPr>
          <w:trHeight w:val="318"/>
          <w:jc w:val="center"/>
        </w:trPr>
        <w:tc>
          <w:tcPr>
            <w:tcW w:w="1082"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49Y´</w:t>
            </w:r>
          </w:p>
        </w:tc>
        <w:tc>
          <w:tcPr>
            <w:tcW w:w="709"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83.00</w:t>
            </w: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15.715</w:t>
            </w:r>
          </w:p>
        </w:tc>
        <w:tc>
          <w:tcPr>
            <w:tcW w:w="1134" w:type="dxa"/>
            <w:vMerge w:val="restart"/>
            <w:shd w:val="clear" w:color="auto" w:fill="auto"/>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0.537</w:t>
            </w:r>
          </w:p>
        </w:tc>
        <w:tc>
          <w:tcPr>
            <w:tcW w:w="1134" w:type="dxa"/>
            <w:vMerge w:val="restart"/>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0.566</w:t>
            </w:r>
          </w:p>
        </w:tc>
        <w:tc>
          <w:tcPr>
            <w:tcW w:w="992"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29.285</w:t>
            </w:r>
          </w:p>
        </w:tc>
        <w:tc>
          <w:tcPr>
            <w:tcW w:w="1082" w:type="dxa"/>
            <w:shd w:val="clear" w:color="auto" w:fill="auto"/>
            <w:noWrap/>
            <w:vAlign w:val="center"/>
            <w:hideMark/>
          </w:tcPr>
          <w:p w:rsidR="00A81948" w:rsidRPr="00773152" w:rsidRDefault="00A81948" w:rsidP="00534306">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27.749</w:t>
            </w:r>
          </w:p>
        </w:tc>
      </w:tr>
      <w:tr w:rsidR="00A81948" w:rsidRPr="00773152" w:rsidTr="00B55F50">
        <w:trPr>
          <w:trHeight w:val="329"/>
          <w:jc w:val="center"/>
        </w:trPr>
        <w:tc>
          <w:tcPr>
            <w:tcW w:w="1082"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48Y / 48Z</w:t>
            </w:r>
          </w:p>
        </w:tc>
        <w:tc>
          <w:tcPr>
            <w:tcW w:w="709"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161.88</w:t>
            </w:r>
          </w:p>
        </w:tc>
        <w:tc>
          <w:tcPr>
            <w:tcW w:w="1134"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30.649</w:t>
            </w: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1134" w:type="dxa"/>
            <w:vMerge/>
            <w:vAlign w:val="center"/>
            <w:hideMark/>
          </w:tcPr>
          <w:p w:rsidR="00A81948" w:rsidRPr="00773152" w:rsidRDefault="00A81948" w:rsidP="00852D28">
            <w:pPr>
              <w:spacing w:line="240" w:lineRule="auto"/>
              <w:jc w:val="center"/>
              <w:rPr>
                <w:rFonts w:ascii="Arial" w:hAnsi="Arial" w:cs="Arial"/>
                <w:color w:val="000000"/>
                <w:sz w:val="18"/>
                <w:szCs w:val="20"/>
                <w:lang w:eastAsia="es-EC"/>
              </w:rPr>
            </w:pPr>
          </w:p>
        </w:tc>
        <w:tc>
          <w:tcPr>
            <w:tcW w:w="992" w:type="dxa"/>
            <w:shd w:val="clear" w:color="auto" w:fill="auto"/>
            <w:noWrap/>
            <w:vAlign w:val="center"/>
            <w:hideMark/>
          </w:tcPr>
          <w:p w:rsidR="00A81948" w:rsidRPr="00773152" w:rsidRDefault="00A81948" w:rsidP="00534306">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57.116</w:t>
            </w:r>
          </w:p>
        </w:tc>
        <w:tc>
          <w:tcPr>
            <w:tcW w:w="1082" w:type="dxa"/>
            <w:shd w:val="clear" w:color="auto" w:fill="auto"/>
            <w:noWrap/>
            <w:vAlign w:val="center"/>
            <w:hideMark/>
          </w:tcPr>
          <w:p w:rsidR="00A81948" w:rsidRPr="00773152" w:rsidRDefault="00A81948" w:rsidP="00534306">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54.120</w:t>
            </w:r>
          </w:p>
        </w:tc>
      </w:tr>
    </w:tbl>
    <w:p w:rsidR="0024472D" w:rsidRPr="00773152" w:rsidRDefault="0024472D" w:rsidP="0024472D">
      <w:pPr>
        <w:spacing w:line="240" w:lineRule="auto"/>
        <w:ind w:firstLine="0"/>
        <w:rPr>
          <w:rFonts w:ascii="Arial" w:hAnsi="Arial" w:cs="Arial"/>
          <w:sz w:val="20"/>
          <w:szCs w:val="20"/>
          <w:lang w:val="es-EC"/>
        </w:rPr>
      </w:pPr>
    </w:p>
    <w:p w:rsidR="00CE69B7" w:rsidRPr="00773152" w:rsidRDefault="00CE69B7" w:rsidP="0024472D">
      <w:pPr>
        <w:spacing w:line="240" w:lineRule="auto"/>
        <w:ind w:firstLine="0"/>
        <w:rPr>
          <w:rFonts w:ascii="Arial" w:hAnsi="Arial" w:cs="Arial"/>
          <w:sz w:val="20"/>
          <w:szCs w:val="20"/>
          <w:lang w:val="es-EC"/>
        </w:rPr>
      </w:pPr>
    </w:p>
    <w:p w:rsidR="0024472D" w:rsidRPr="00773152" w:rsidRDefault="0024472D" w:rsidP="00C40CF0">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t>Distancia del centro de masas a los pórticos inclinados</w:t>
      </w:r>
    </w:p>
    <w:p w:rsidR="0024472D" w:rsidRPr="00773152" w:rsidRDefault="0024472D" w:rsidP="0024472D">
      <w:pPr>
        <w:spacing w:line="240" w:lineRule="auto"/>
        <w:rPr>
          <w:rFonts w:ascii="Arial" w:hAnsi="Arial" w:cs="Arial"/>
          <w:b/>
          <w:sz w:val="22"/>
          <w:szCs w:val="22"/>
          <w:lang w:val="es-EC"/>
        </w:rPr>
      </w:pPr>
    </w:p>
    <w:p w:rsidR="0024472D" w:rsidRPr="00773152" w:rsidRDefault="0024472D" w:rsidP="0024472D">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Para determinar la matriz de compatibilidad de </w:t>
      </w:r>
      <w:r w:rsidR="008622AE" w:rsidRPr="00773152">
        <w:rPr>
          <w:rFonts w:ascii="Arial" w:hAnsi="Arial" w:cs="Arial"/>
          <w:sz w:val="20"/>
          <w:szCs w:val="20"/>
          <w:lang w:val="es-EC"/>
        </w:rPr>
        <w:t xml:space="preserve">deformaciones </w:t>
      </w:r>
      <w:r w:rsidR="008622AE" w:rsidRPr="00773152">
        <w:rPr>
          <w:rFonts w:ascii="Arial" w:hAnsi="Arial" w:cs="Arial"/>
          <w:b/>
          <w:sz w:val="20"/>
          <w:szCs w:val="20"/>
          <w:lang w:val="es-EC"/>
        </w:rPr>
        <w:t>A</w:t>
      </w:r>
      <w:r w:rsidRPr="00773152">
        <w:rPr>
          <w:rFonts w:ascii="Arial" w:hAnsi="Arial" w:cs="Arial"/>
          <w:b/>
          <w:sz w:val="20"/>
          <w:szCs w:val="20"/>
          <w:lang w:val="es-EC"/>
        </w:rPr>
        <w:t xml:space="preserve">, </w:t>
      </w:r>
      <w:r w:rsidRPr="00773152">
        <w:rPr>
          <w:rFonts w:ascii="Arial" w:hAnsi="Arial" w:cs="Arial"/>
          <w:sz w:val="20"/>
          <w:szCs w:val="20"/>
          <w:lang w:val="es-EC"/>
        </w:rPr>
        <w:t xml:space="preserve">que relaciona las coordenadas de piso con las coordenadas laterales de los pórticos, se necesita encontrar la distancia del centro de masas a los pórticos. Cuando se tiene estructuras por pórticos ortogonales el cálculo es </w:t>
      </w:r>
      <w:r w:rsidR="008622AE" w:rsidRPr="00773152">
        <w:rPr>
          <w:rFonts w:ascii="Arial" w:hAnsi="Arial" w:cs="Arial"/>
          <w:sz w:val="20"/>
          <w:szCs w:val="20"/>
          <w:lang w:val="es-EC"/>
        </w:rPr>
        <w:t>directo,</w:t>
      </w:r>
      <w:r w:rsidRPr="00773152">
        <w:rPr>
          <w:rFonts w:ascii="Arial" w:hAnsi="Arial" w:cs="Arial"/>
          <w:sz w:val="20"/>
          <w:szCs w:val="20"/>
          <w:lang w:val="es-EC"/>
        </w:rPr>
        <w:t xml:space="preserve"> pero cuando se tienen pórticos inclinados </w:t>
      </w:r>
      <w:r w:rsidR="004F1AC1" w:rsidRPr="00773152">
        <w:rPr>
          <w:rFonts w:ascii="Arial" w:hAnsi="Arial" w:cs="Arial"/>
          <w:sz w:val="20"/>
          <w:szCs w:val="20"/>
          <w:lang w:val="es-EC"/>
        </w:rPr>
        <w:t xml:space="preserve">se debe proceder como </w:t>
      </w:r>
      <w:r w:rsidR="00852D28" w:rsidRPr="00773152">
        <w:rPr>
          <w:rFonts w:ascii="Arial" w:hAnsi="Arial" w:cs="Arial"/>
          <w:sz w:val="20"/>
          <w:szCs w:val="20"/>
          <w:lang w:val="es-EC"/>
        </w:rPr>
        <w:t>se indica a continuación para</w:t>
      </w:r>
      <w:r w:rsidR="004F1AC1" w:rsidRPr="00773152">
        <w:rPr>
          <w:rFonts w:ascii="Arial" w:hAnsi="Arial" w:cs="Arial"/>
          <w:sz w:val="20"/>
          <w:szCs w:val="20"/>
          <w:lang w:val="es-EC"/>
        </w:rPr>
        <w:t xml:space="preserve"> la losa del sistema de aislación.</w:t>
      </w:r>
    </w:p>
    <w:p w:rsidR="004F1AC1" w:rsidRPr="00773152" w:rsidRDefault="004F1AC1" w:rsidP="004F1AC1">
      <w:pPr>
        <w:spacing w:line="240" w:lineRule="auto"/>
        <w:ind w:firstLine="0"/>
        <w:jc w:val="center"/>
        <w:rPr>
          <w:rFonts w:ascii="Arial" w:hAnsi="Arial" w:cs="Arial"/>
          <w:sz w:val="20"/>
          <w:szCs w:val="20"/>
          <w:lang w:val="es-EC"/>
        </w:rPr>
      </w:pPr>
      <w:r w:rsidRPr="00773152">
        <w:rPr>
          <w:noProof/>
          <w:lang w:val="es-EC" w:eastAsia="es-EC"/>
        </w:rPr>
        <w:lastRenderedPageBreak/>
        <w:drawing>
          <wp:inline distT="0" distB="0" distL="0" distR="0" wp14:anchorId="3198284C" wp14:editId="354EBD82">
            <wp:extent cx="3861475" cy="4010025"/>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4992" cy="4024062"/>
                    </a:xfrm>
                    <a:prstGeom prst="rect">
                      <a:avLst/>
                    </a:prstGeom>
                  </pic:spPr>
                </pic:pic>
              </a:graphicData>
            </a:graphic>
          </wp:inline>
        </w:drawing>
      </w:r>
    </w:p>
    <w:p w:rsidR="004F1AC1" w:rsidRPr="00773152" w:rsidRDefault="004F1AC1" w:rsidP="004F1AC1">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Figura 8 </w:t>
      </w:r>
      <w:r w:rsidRPr="00773152">
        <w:rPr>
          <w:rFonts w:ascii="Arial" w:hAnsi="Arial" w:cs="Arial"/>
          <w:sz w:val="20"/>
          <w:szCs w:val="20"/>
          <w:lang w:val="es-EC"/>
        </w:rPr>
        <w:t>Cálculo de la distancia del Centro de Masa a los pórticos inclinados.</w:t>
      </w:r>
    </w:p>
    <w:p w:rsidR="00852D28" w:rsidRPr="00773152" w:rsidRDefault="00852D28" w:rsidP="004F1AC1">
      <w:pPr>
        <w:spacing w:line="240" w:lineRule="auto"/>
        <w:ind w:firstLine="0"/>
        <w:jc w:val="center"/>
        <w:rPr>
          <w:rFonts w:ascii="Arial" w:hAnsi="Arial" w:cs="Arial"/>
          <w:sz w:val="20"/>
          <w:szCs w:val="20"/>
          <w:lang w:val="es-EC"/>
        </w:rPr>
      </w:pPr>
    </w:p>
    <w:p w:rsidR="00852D28" w:rsidRPr="00773152" w:rsidRDefault="00852D28" w:rsidP="00852D28">
      <w:pPr>
        <w:spacing w:line="240" w:lineRule="auto"/>
        <w:ind w:firstLine="709"/>
        <w:rPr>
          <w:rFonts w:ascii="Arial" w:hAnsi="Arial" w:cs="Arial"/>
          <w:sz w:val="20"/>
          <w:szCs w:val="20"/>
          <w:lang w:val="es-EC"/>
        </w:rPr>
      </w:pPr>
      <w:r w:rsidRPr="00773152">
        <w:rPr>
          <w:rFonts w:ascii="Arial" w:hAnsi="Arial" w:cs="Arial"/>
          <w:sz w:val="20"/>
          <w:szCs w:val="20"/>
          <w:lang w:val="es-EC"/>
        </w:rPr>
        <w:t>Con relación al Centro de Masas (CG) se ha determinado las coordenadas de los puntos donde se encuentran los aisladores, de tal manera que se tienen 2 puntos con sus respectivas coordenadas, lo que permite calcular las ecuaciones de las rectas denominada</w:t>
      </w:r>
      <w:r w:rsidR="00E91E51" w:rsidRPr="00773152">
        <w:rPr>
          <w:rFonts w:ascii="Arial" w:hAnsi="Arial" w:cs="Arial"/>
          <w:sz w:val="20"/>
          <w:szCs w:val="20"/>
          <w:lang w:val="es-EC"/>
        </w:rPr>
        <w:t>s izquierda (L1) y derecha (L2).</w:t>
      </w:r>
      <w:r w:rsidRPr="00773152">
        <w:rPr>
          <w:rFonts w:ascii="Arial" w:hAnsi="Arial" w:cs="Arial"/>
          <w:sz w:val="20"/>
          <w:szCs w:val="20"/>
          <w:lang w:val="es-EC"/>
        </w:rPr>
        <w:t xml:space="preserve"> </w:t>
      </w:r>
    </w:p>
    <w:p w:rsidR="00852D28" w:rsidRPr="00773152" w:rsidRDefault="00E91E51" w:rsidP="00852D28">
      <w:pPr>
        <w:spacing w:line="240" w:lineRule="auto"/>
        <w:ind w:firstLine="709"/>
        <w:rPr>
          <w:rFonts w:ascii="Arial" w:hAnsi="Arial" w:cs="Arial"/>
          <w:sz w:val="20"/>
          <w:szCs w:val="20"/>
          <w:lang w:val="es-EC"/>
        </w:rPr>
      </w:pPr>
      <w:r w:rsidRPr="00773152">
        <w:rPr>
          <w:rFonts w:ascii="Arial" w:hAnsi="Arial" w:cs="Arial"/>
          <w:noProof/>
          <w:sz w:val="20"/>
          <w:szCs w:val="20"/>
          <w:lang w:val="es-EC" w:eastAsia="es-EC"/>
        </w:rPr>
        <mc:AlternateContent>
          <mc:Choice Requires="wps">
            <w:drawing>
              <wp:anchor distT="0" distB="0" distL="114300" distR="114300" simplePos="0" relativeHeight="251661312" behindDoc="0" locked="0" layoutInCell="1" allowOverlap="1" wp14:anchorId="0BCA0932" wp14:editId="60CF75E4">
                <wp:simplePos x="0" y="0"/>
                <wp:positionH relativeFrom="column">
                  <wp:posOffset>4151473</wp:posOffset>
                </wp:positionH>
                <wp:positionV relativeFrom="paragraph">
                  <wp:posOffset>49503</wp:posOffset>
                </wp:positionV>
                <wp:extent cx="752475" cy="3333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2475" cy="333375"/>
                        </a:xfrm>
                        <a:prstGeom prst="rect">
                          <a:avLst/>
                        </a:prstGeom>
                        <a:noFill/>
                        <a:ln w="6350">
                          <a:noFill/>
                        </a:ln>
                        <a:effectLst/>
                      </wps:spPr>
                      <wps:txb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BCA0932" id="Cuadro de texto 2" o:spid="_x0000_s1027" type="#_x0000_t202" style="position:absolute;left:0;text-align:left;margin-left:326.9pt;margin-top:3.9pt;width:59.2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" filled="f" stroked="f" strokeweight=".5pt">
                <v:textbo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(2)</w:t>
                      </w:r>
                    </w:p>
                  </w:txbxContent>
                </v:textbox>
              </v:shape>
            </w:pict>
          </mc:Fallback>
        </mc:AlternateContent>
      </w:r>
    </w:p>
    <w:p w:rsidR="00852D28" w:rsidRPr="00773152" w:rsidRDefault="00852D28" w:rsidP="00852D28">
      <w:pPr>
        <w:spacing w:line="240" w:lineRule="auto"/>
        <w:ind w:firstLine="0"/>
        <w:jc w:val="center"/>
        <w:rPr>
          <w:rFonts w:ascii="Arial" w:hAnsi="Arial" w:cs="Arial"/>
          <w:sz w:val="20"/>
          <w:szCs w:val="20"/>
          <w:lang w:val="es-EC"/>
        </w:rPr>
      </w:pPr>
      <m:oMath>
        <m:r>
          <w:rPr>
            <w:rFonts w:ascii="Cambria Math" w:hAnsi="Cambria Math" w:cs="Arial"/>
            <w:sz w:val="20"/>
            <w:szCs w:val="20"/>
          </w:rPr>
          <m:t>y-0.96x-19.91=0</m:t>
        </m:r>
      </m:oMath>
      <w:r w:rsidR="00E91E51" w:rsidRPr="00773152">
        <w:rPr>
          <w:rFonts w:ascii="Arial" w:hAnsi="Arial" w:cs="Arial"/>
          <w:sz w:val="20"/>
          <w:szCs w:val="20"/>
        </w:rPr>
        <w:t xml:space="preserve">   (L1)</w:t>
      </w:r>
    </w:p>
    <w:p w:rsidR="0024472D" w:rsidRPr="00773152" w:rsidRDefault="00E91E51" w:rsidP="0024472D">
      <w:pPr>
        <w:spacing w:line="240" w:lineRule="auto"/>
        <w:rPr>
          <w:rFonts w:ascii="Arial" w:hAnsi="Arial" w:cs="Arial"/>
          <w:b/>
          <w:sz w:val="20"/>
          <w:szCs w:val="20"/>
          <w:lang w:val="es-EC"/>
        </w:rPr>
      </w:pPr>
      <w:r w:rsidRPr="00773152">
        <w:rPr>
          <w:rFonts w:ascii="Arial" w:hAnsi="Arial" w:cs="Arial"/>
          <w:noProof/>
          <w:sz w:val="20"/>
          <w:szCs w:val="20"/>
          <w:lang w:val="es-EC" w:eastAsia="es-EC"/>
        </w:rPr>
        <mc:AlternateContent>
          <mc:Choice Requires="wps">
            <w:drawing>
              <wp:anchor distT="0" distB="0" distL="114300" distR="114300" simplePos="0" relativeHeight="251663360" behindDoc="0" locked="0" layoutInCell="1" allowOverlap="1" wp14:anchorId="46C7BC1F" wp14:editId="7788D523">
                <wp:simplePos x="0" y="0"/>
                <wp:positionH relativeFrom="column">
                  <wp:posOffset>4156363</wp:posOffset>
                </wp:positionH>
                <wp:positionV relativeFrom="paragraph">
                  <wp:posOffset>28099</wp:posOffset>
                </wp:positionV>
                <wp:extent cx="752475" cy="3333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752475" cy="333375"/>
                        </a:xfrm>
                        <a:prstGeom prst="rect">
                          <a:avLst/>
                        </a:prstGeom>
                        <a:noFill/>
                        <a:ln w="6350">
                          <a:noFill/>
                        </a:ln>
                        <a:effectLst/>
                      </wps:spPr>
                      <wps:txb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C7BC1F" id="Cuadro de texto 5" o:spid="_x0000_s1028" type="#_x0000_t202" style="position:absolute;left:0;text-align:left;margin-left:327.25pt;margin-top:2.2pt;width:59.2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" filled="f" stroked="f" strokeweight=".5pt">
                <v:textbo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(3)</w:t>
                      </w:r>
                    </w:p>
                  </w:txbxContent>
                </v:textbox>
              </v:shape>
            </w:pict>
          </mc:Fallback>
        </mc:AlternateContent>
      </w:r>
    </w:p>
    <w:p w:rsidR="00F97647" w:rsidRPr="00773152" w:rsidRDefault="00B115DC" w:rsidP="00F97647">
      <w:pPr>
        <w:spacing w:line="240" w:lineRule="auto"/>
        <w:ind w:firstLine="0"/>
        <w:jc w:val="center"/>
        <w:rPr>
          <w:rFonts w:ascii="Arial" w:hAnsi="Arial" w:cs="Arial"/>
          <w:sz w:val="20"/>
          <w:szCs w:val="20"/>
          <w:lang w:val="es-EC"/>
        </w:rPr>
      </w:pPr>
      <m:oMath>
        <m:r>
          <m:rPr>
            <m:sty m:val="p"/>
          </m:rPr>
          <w:rPr>
            <w:rFonts w:ascii="Cambria Math" w:hAnsi="Cambria Math" w:cs="Arial"/>
            <w:sz w:val="20"/>
            <w:szCs w:val="20"/>
          </w:rPr>
          <m:t>y+0.96x-19.91=0</m:t>
        </m:r>
      </m:oMath>
      <w:r w:rsidR="00E91E51" w:rsidRPr="00773152">
        <w:rPr>
          <w:rFonts w:ascii="Arial" w:hAnsi="Arial" w:cs="Arial"/>
          <w:sz w:val="20"/>
          <w:szCs w:val="20"/>
        </w:rPr>
        <w:t xml:space="preserve">  (L2)</w:t>
      </w:r>
    </w:p>
    <w:p w:rsidR="00B115DC" w:rsidRPr="00773152" w:rsidRDefault="00B115DC" w:rsidP="00B115DC">
      <w:pPr>
        <w:spacing w:line="240" w:lineRule="auto"/>
        <w:jc w:val="center"/>
        <w:rPr>
          <w:rFonts w:ascii="Arial" w:hAnsi="Arial" w:cs="Arial"/>
          <w:sz w:val="20"/>
          <w:szCs w:val="20"/>
        </w:rPr>
      </w:pPr>
    </w:p>
    <w:p w:rsidR="00B115DC" w:rsidRPr="00773152" w:rsidRDefault="00B115DC" w:rsidP="00B115DC">
      <w:pPr>
        <w:spacing w:line="240" w:lineRule="auto"/>
        <w:ind w:firstLine="709"/>
        <w:rPr>
          <w:rFonts w:ascii="Arial" w:hAnsi="Arial" w:cs="Arial"/>
          <w:sz w:val="20"/>
          <w:szCs w:val="20"/>
        </w:rPr>
      </w:pPr>
      <w:r w:rsidRPr="00773152">
        <w:rPr>
          <w:rFonts w:ascii="Arial" w:hAnsi="Arial" w:cs="Arial"/>
          <w:sz w:val="20"/>
          <w:szCs w:val="20"/>
        </w:rPr>
        <w:t xml:space="preserve">La distancia de un punto de coordenadas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0</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0</m:t>
            </m:r>
          </m:sub>
        </m:sSub>
        <m:r>
          <w:rPr>
            <w:rFonts w:ascii="Cambria Math" w:hAnsi="Cambria Math" w:cs="Arial"/>
            <w:sz w:val="20"/>
            <w:szCs w:val="20"/>
          </w:rPr>
          <m:t>;</m:t>
        </m:r>
      </m:oMath>
      <w:r w:rsidRPr="00773152">
        <w:rPr>
          <w:rFonts w:ascii="Arial" w:hAnsi="Arial" w:cs="Arial"/>
          <w:sz w:val="20"/>
          <w:szCs w:val="20"/>
        </w:rPr>
        <w:t xml:space="preserve"> a una recta de la forma </w:t>
      </w:r>
      <m:oMath>
        <m:r>
          <w:rPr>
            <w:rFonts w:ascii="Cambria Math" w:hAnsi="Cambria Math" w:cs="Arial"/>
            <w:sz w:val="20"/>
            <w:szCs w:val="20"/>
          </w:rPr>
          <m:t>Ay+Bx+C=0</m:t>
        </m:r>
      </m:oMath>
      <w:r w:rsidRPr="00773152">
        <w:rPr>
          <w:rFonts w:ascii="Arial" w:hAnsi="Arial" w:cs="Arial"/>
          <w:sz w:val="20"/>
          <w:szCs w:val="20"/>
        </w:rPr>
        <w:t>, viene dada por la siguiente ecuación.</w:t>
      </w:r>
    </w:p>
    <w:p w:rsidR="00B115DC" w:rsidRPr="00773152" w:rsidRDefault="00E91E51" w:rsidP="00B115DC">
      <w:pPr>
        <w:spacing w:line="240" w:lineRule="auto"/>
        <w:ind w:firstLine="709"/>
        <w:rPr>
          <w:rFonts w:ascii="Arial" w:hAnsi="Arial" w:cs="Arial"/>
          <w:sz w:val="20"/>
          <w:szCs w:val="20"/>
        </w:rPr>
      </w:pPr>
      <w:r w:rsidRPr="00773152">
        <w:rPr>
          <w:rFonts w:ascii="Arial" w:hAnsi="Arial" w:cs="Arial"/>
          <w:noProof/>
          <w:sz w:val="20"/>
          <w:szCs w:val="20"/>
          <w:lang w:val="es-EC" w:eastAsia="es-EC"/>
        </w:rPr>
        <mc:AlternateContent>
          <mc:Choice Requires="wps">
            <w:drawing>
              <wp:anchor distT="0" distB="0" distL="114300" distR="114300" simplePos="0" relativeHeight="251665408" behindDoc="0" locked="0" layoutInCell="1" allowOverlap="1" wp14:anchorId="075FD948" wp14:editId="031F6644">
                <wp:simplePos x="0" y="0"/>
                <wp:positionH relativeFrom="column">
                  <wp:posOffset>4146424</wp:posOffset>
                </wp:positionH>
                <wp:positionV relativeFrom="paragraph">
                  <wp:posOffset>150495</wp:posOffset>
                </wp:positionV>
                <wp:extent cx="752475" cy="3333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752475" cy="333375"/>
                        </a:xfrm>
                        <a:prstGeom prst="rect">
                          <a:avLst/>
                        </a:prstGeom>
                        <a:noFill/>
                        <a:ln w="6350">
                          <a:noFill/>
                        </a:ln>
                        <a:effectLst/>
                      </wps:spPr>
                      <wps:txb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75FD948" id="Cuadro de texto 6" o:spid="_x0000_s1029" type="#_x0000_t202" style="position:absolute;left:0;text-align:left;margin-left:326.5pt;margin-top:11.85pt;width:59.2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" filled="f" stroked="f" strokeweight=".5pt">
                <v:textbo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(4)</w:t>
                      </w:r>
                    </w:p>
                  </w:txbxContent>
                </v:textbox>
              </v:shape>
            </w:pict>
          </mc:Fallback>
        </mc:AlternateContent>
      </w:r>
    </w:p>
    <w:p w:rsidR="00B115DC" w:rsidRPr="00773152" w:rsidRDefault="00B115DC" w:rsidP="00B115DC">
      <w:pPr>
        <w:spacing w:line="240" w:lineRule="auto"/>
        <w:ind w:firstLine="0"/>
        <w:jc w:val="center"/>
        <w:rPr>
          <w:rFonts w:ascii="Arial" w:hAnsi="Arial" w:cs="Arial"/>
          <w:i/>
          <w:sz w:val="20"/>
          <w:szCs w:val="20"/>
        </w:rPr>
      </w:pPr>
      <m:oMathPara>
        <m:oMathParaPr>
          <m:jc m:val="center"/>
        </m:oMathParaPr>
        <m:oMath>
          <m:r>
            <m:rPr>
              <m:sty m:val="bi"/>
            </m:rPr>
            <w:rPr>
              <w:rFonts w:ascii="Cambria Math" w:hAnsi="Cambria Math" w:cs="Arial"/>
              <w:sz w:val="20"/>
              <w:szCs w:val="20"/>
            </w:rPr>
            <m:t>d</m:t>
          </m:r>
          <m:r>
            <w:rPr>
              <w:rFonts w:ascii="Cambria Math" w:hAnsi="Cambria Math" w:cs="Arial"/>
              <w:sz w:val="20"/>
              <w:szCs w:val="20"/>
            </w:rPr>
            <m:t>=</m:t>
          </m:r>
          <m:f>
            <m:fPr>
              <m:ctrlPr>
                <w:rPr>
                  <w:rFonts w:ascii="Cambria Math" w:hAnsi="Cambria Math" w:cs="Arial"/>
                  <w:i/>
                  <w:sz w:val="20"/>
                  <w:szCs w:val="20"/>
                </w:rPr>
              </m:ctrlPr>
            </m:fPr>
            <m:num>
              <m:d>
                <m:dPr>
                  <m:begChr m:val="|"/>
                  <m:endChr m:val="|"/>
                  <m:ctrlPr>
                    <w:rPr>
                      <w:rFonts w:ascii="Cambria Math" w:hAnsi="Cambria Math" w:cs="Arial"/>
                      <w:i/>
                      <w:sz w:val="20"/>
                      <w:szCs w:val="20"/>
                    </w:rPr>
                  </m:ctrlPr>
                </m:dPr>
                <m:e>
                  <m:r>
                    <w:rPr>
                      <w:rFonts w:ascii="Cambria Math" w:hAnsi="Cambria Math" w:cs="Arial"/>
                      <w:sz w:val="20"/>
                      <w:szCs w:val="20"/>
                    </w:rPr>
                    <m:t>A</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Bx</m:t>
                      </m:r>
                    </m:e>
                    <m:sub>
                      <m:r>
                        <w:rPr>
                          <w:rFonts w:ascii="Cambria Math" w:hAnsi="Cambria Math" w:cs="Arial"/>
                          <w:sz w:val="20"/>
                          <w:szCs w:val="20"/>
                        </w:rPr>
                        <m:t>0</m:t>
                      </m:r>
                    </m:sub>
                  </m:sSub>
                  <m:r>
                    <w:rPr>
                      <w:rFonts w:ascii="Cambria Math" w:hAnsi="Cambria Math" w:cs="Arial"/>
                      <w:sz w:val="20"/>
                      <w:szCs w:val="20"/>
                    </w:rPr>
                    <m:t>+C</m:t>
                  </m:r>
                </m:e>
              </m:d>
            </m:num>
            <m:den>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2</m:t>
                      </m:r>
                    </m:sup>
                  </m:sSup>
                </m:e>
              </m:rad>
            </m:den>
          </m:f>
        </m:oMath>
      </m:oMathPara>
    </w:p>
    <w:p w:rsidR="00B115DC" w:rsidRPr="00773152" w:rsidRDefault="00B115DC" w:rsidP="00B115DC">
      <w:pPr>
        <w:spacing w:line="240" w:lineRule="auto"/>
        <w:ind w:firstLine="0"/>
        <w:jc w:val="center"/>
        <w:rPr>
          <w:rFonts w:ascii="Arial" w:hAnsi="Arial" w:cs="Arial"/>
          <w:i/>
          <w:sz w:val="10"/>
          <w:szCs w:val="10"/>
        </w:rPr>
      </w:pPr>
    </w:p>
    <w:p w:rsidR="00F97647" w:rsidRPr="00773152" w:rsidRDefault="00F97647" w:rsidP="00B115DC">
      <w:pPr>
        <w:spacing w:line="240" w:lineRule="auto"/>
        <w:ind w:firstLine="709"/>
        <w:rPr>
          <w:rFonts w:ascii="Arial" w:hAnsi="Arial" w:cs="Arial"/>
          <w:sz w:val="20"/>
          <w:szCs w:val="20"/>
        </w:rPr>
      </w:pPr>
    </w:p>
    <w:p w:rsidR="00B115DC" w:rsidRPr="00773152" w:rsidRDefault="00B115DC" w:rsidP="00B115DC">
      <w:pPr>
        <w:spacing w:line="240" w:lineRule="auto"/>
        <w:ind w:firstLine="709"/>
        <w:rPr>
          <w:rFonts w:ascii="Arial" w:hAnsi="Arial" w:cs="Arial"/>
          <w:sz w:val="20"/>
          <w:szCs w:val="20"/>
        </w:rPr>
      </w:pPr>
      <w:r w:rsidRPr="00773152">
        <w:rPr>
          <w:rFonts w:ascii="Arial" w:hAnsi="Arial" w:cs="Arial"/>
          <w:sz w:val="20"/>
          <w:szCs w:val="20"/>
        </w:rPr>
        <w:t>Luego las distancias del Centro de Masas a las rectas L1 vale:</w:t>
      </w:r>
    </w:p>
    <w:p w:rsidR="00B115DC" w:rsidRPr="00773152" w:rsidRDefault="00B115DC" w:rsidP="00B115DC">
      <w:pPr>
        <w:spacing w:line="240" w:lineRule="auto"/>
        <w:ind w:firstLine="709"/>
        <w:rPr>
          <w:rFonts w:ascii="Arial" w:hAnsi="Arial" w:cs="Arial"/>
          <w:sz w:val="20"/>
          <w:szCs w:val="20"/>
        </w:rPr>
      </w:pPr>
    </w:p>
    <w:p w:rsidR="00B115DC" w:rsidRPr="00773152" w:rsidRDefault="00B115DC" w:rsidP="00B115DC">
      <w:pPr>
        <w:spacing w:line="240" w:lineRule="auto"/>
        <w:rPr>
          <w:rFonts w:eastAsiaTheme="minorEastAsia"/>
          <w:sz w:val="20"/>
          <w:szCs w:val="20"/>
        </w:rPr>
      </w:pPr>
      <m:oMathPara>
        <m:oMath>
          <m:r>
            <w:rPr>
              <w:rFonts w:ascii="Cambria Math" w:hAnsi="Cambria Math"/>
              <w:sz w:val="20"/>
              <w:szCs w:val="20"/>
            </w:rPr>
            <m:t>d1=</m:t>
          </m:r>
          <m:f>
            <m:fPr>
              <m:ctrlPr>
                <w:rPr>
                  <w:rFonts w:ascii="Cambria Math" w:hAnsi="Cambria Math"/>
                  <w:i/>
                  <w:sz w:val="20"/>
                  <w:szCs w:val="20"/>
                </w:rPr>
              </m:ctrlPr>
            </m:fPr>
            <m:num>
              <m:d>
                <m:dPr>
                  <m:begChr m:val="|"/>
                  <m:endChr m:val="|"/>
                  <m:ctrlPr>
                    <w:rPr>
                      <w:rFonts w:ascii="Cambria Math" w:hAnsi="Cambria Math"/>
                      <w:i/>
                      <w:sz w:val="20"/>
                      <w:szCs w:val="20"/>
                    </w:rPr>
                  </m:ctrlPr>
                </m:dPr>
                <m:e>
                  <m:r>
                    <w:rPr>
                      <w:rFonts w:ascii="Cambria Math" w:hAnsi="Cambria Math"/>
                      <w:sz w:val="20"/>
                      <w:szCs w:val="20"/>
                    </w:rPr>
                    <m:t>A</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Bx</m:t>
                      </m:r>
                    </m:e>
                    <m:sub>
                      <m:r>
                        <w:rPr>
                          <w:rFonts w:ascii="Cambria Math" w:hAnsi="Cambria Math"/>
                          <w:sz w:val="20"/>
                          <w:szCs w:val="20"/>
                        </w:rPr>
                        <m:t>0</m:t>
                      </m:r>
                    </m:sub>
                  </m:sSub>
                  <m:r>
                    <w:rPr>
                      <w:rFonts w:ascii="Cambria Math" w:hAnsi="Cambria Math"/>
                      <w:sz w:val="20"/>
                      <w:szCs w:val="20"/>
                    </w:rPr>
                    <m:t>+C</m:t>
                  </m:r>
                </m:e>
              </m:d>
            </m:num>
            <m:den>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e>
              </m:rad>
            </m:den>
          </m:f>
          <m:r>
            <w:rPr>
              <w:rFonts w:ascii="Cambria Math" w:hAnsi="Cambria Math"/>
              <w:sz w:val="20"/>
              <w:szCs w:val="20"/>
            </w:rPr>
            <m:t>=</m:t>
          </m:r>
          <m:f>
            <m:fPr>
              <m:ctrlPr>
                <w:rPr>
                  <w:rFonts w:ascii="Cambria Math" w:hAnsi="Cambria Math"/>
                  <w:i/>
                  <w:sz w:val="20"/>
                  <w:szCs w:val="20"/>
                </w:rPr>
              </m:ctrlPr>
            </m:fPr>
            <m:num>
              <m:d>
                <m:dPr>
                  <m:begChr m:val="|"/>
                  <m:endChr m:val="|"/>
                  <m:ctrlPr>
                    <w:rPr>
                      <w:rFonts w:ascii="Cambria Math" w:hAnsi="Cambria Math"/>
                      <w:i/>
                      <w:sz w:val="20"/>
                      <w:szCs w:val="20"/>
                    </w:rPr>
                  </m:ctrlPr>
                </m:dPr>
                <m:e>
                  <m:r>
                    <w:rPr>
                      <w:rFonts w:ascii="Cambria Math" w:hAnsi="Cambria Math"/>
                      <w:sz w:val="20"/>
                      <w:szCs w:val="20"/>
                    </w:rPr>
                    <m:t>-19.91</m:t>
                  </m:r>
                </m:e>
              </m:d>
            </m:num>
            <m:den>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1</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0.96)</m:t>
                      </m:r>
                    </m:e>
                    <m:sup>
                      <m:r>
                        <w:rPr>
                          <w:rFonts w:ascii="Cambria Math" w:hAnsi="Cambria Math"/>
                          <w:sz w:val="20"/>
                          <w:szCs w:val="20"/>
                        </w:rPr>
                        <m:t>2</m:t>
                      </m:r>
                    </m:sup>
                  </m:sSup>
                </m:e>
              </m:rad>
            </m:den>
          </m:f>
          <m:r>
            <w:rPr>
              <w:rFonts w:ascii="Cambria Math" w:hAnsi="Cambria Math"/>
              <w:sz w:val="20"/>
              <w:szCs w:val="20"/>
            </w:rPr>
            <m:t>=14.363</m:t>
          </m:r>
        </m:oMath>
      </m:oMathPara>
    </w:p>
    <w:p w:rsidR="00B115DC" w:rsidRPr="00773152" w:rsidRDefault="00B115DC" w:rsidP="00B115DC">
      <w:pPr>
        <w:spacing w:line="240" w:lineRule="auto"/>
        <w:ind w:firstLine="709"/>
        <w:rPr>
          <w:rFonts w:ascii="Arial" w:eastAsiaTheme="minorEastAsia" w:hAnsi="Arial" w:cs="Arial"/>
          <w:sz w:val="20"/>
          <w:szCs w:val="20"/>
        </w:rPr>
      </w:pPr>
    </w:p>
    <w:p w:rsidR="00B115DC" w:rsidRPr="00773152" w:rsidRDefault="00B115DC" w:rsidP="00B115DC">
      <w:pPr>
        <w:spacing w:line="240" w:lineRule="auto"/>
        <w:ind w:firstLine="709"/>
        <w:rPr>
          <w:rFonts w:ascii="Arial" w:eastAsiaTheme="minorEastAsia" w:hAnsi="Arial" w:cs="Arial"/>
          <w:sz w:val="20"/>
          <w:szCs w:val="20"/>
        </w:rPr>
      </w:pPr>
      <w:r w:rsidRPr="00773152">
        <w:rPr>
          <w:rFonts w:ascii="Arial" w:eastAsiaTheme="minorEastAsia" w:hAnsi="Arial" w:cs="Arial"/>
          <w:sz w:val="20"/>
          <w:szCs w:val="20"/>
        </w:rPr>
        <w:lastRenderedPageBreak/>
        <w:t>La distanci</w:t>
      </w:r>
      <w:r w:rsidR="00B60796" w:rsidRPr="00773152">
        <w:rPr>
          <w:rFonts w:ascii="Arial" w:eastAsiaTheme="minorEastAsia" w:hAnsi="Arial" w:cs="Arial"/>
          <w:sz w:val="20"/>
          <w:szCs w:val="20"/>
        </w:rPr>
        <w:t>a a la otra recta vale lo mismo</w:t>
      </w:r>
      <w:r w:rsidR="00A57BCF" w:rsidRPr="00773152">
        <w:rPr>
          <w:rFonts w:ascii="Arial" w:eastAsiaTheme="minorEastAsia" w:hAnsi="Arial" w:cs="Arial"/>
          <w:sz w:val="20"/>
          <w:szCs w:val="20"/>
        </w:rPr>
        <w:t xml:space="preserve">, </w:t>
      </w:r>
      <w:r w:rsidR="00B60796" w:rsidRPr="00773152">
        <w:rPr>
          <w:rFonts w:ascii="Arial" w:eastAsiaTheme="minorEastAsia" w:hAnsi="Arial" w:cs="Arial"/>
          <w:sz w:val="20"/>
          <w:szCs w:val="20"/>
        </w:rPr>
        <w:t xml:space="preserve">de igual manera se procede con los restantes pisos. Las distancias del centro de masas a los pórticos se indica en la tabla </w:t>
      </w:r>
      <w:r w:rsidR="00C210BD" w:rsidRPr="00773152">
        <w:rPr>
          <w:rFonts w:ascii="Arial" w:eastAsiaTheme="minorEastAsia" w:hAnsi="Arial" w:cs="Arial"/>
          <w:sz w:val="20"/>
          <w:szCs w:val="20"/>
        </w:rPr>
        <w:t>8</w:t>
      </w:r>
      <w:r w:rsidR="005A4B23" w:rsidRPr="00773152">
        <w:rPr>
          <w:rFonts w:ascii="Arial" w:eastAsiaTheme="minorEastAsia" w:hAnsi="Arial" w:cs="Arial"/>
          <w:sz w:val="20"/>
          <w:szCs w:val="20"/>
        </w:rPr>
        <w:t>, con el signo que tienen:</w:t>
      </w:r>
      <w:r w:rsidR="00B60796" w:rsidRPr="00773152">
        <w:rPr>
          <w:rFonts w:ascii="Arial" w:eastAsiaTheme="minorEastAsia" w:hAnsi="Arial" w:cs="Arial"/>
          <w:sz w:val="20"/>
          <w:szCs w:val="20"/>
        </w:rPr>
        <w:t xml:space="preserve"> positivo si la orientación positiva del pórtico rota en sentido </w:t>
      </w:r>
      <w:r w:rsidR="007C1FDD" w:rsidRPr="00773152">
        <w:rPr>
          <w:rFonts w:ascii="Arial" w:eastAsiaTheme="minorEastAsia" w:hAnsi="Arial" w:cs="Arial"/>
          <w:sz w:val="20"/>
          <w:szCs w:val="20"/>
        </w:rPr>
        <w:t>anti horario</w:t>
      </w:r>
      <w:r w:rsidR="00B60796" w:rsidRPr="00773152">
        <w:rPr>
          <w:rFonts w:ascii="Arial" w:eastAsiaTheme="minorEastAsia" w:hAnsi="Arial" w:cs="Arial"/>
          <w:sz w:val="20"/>
          <w:szCs w:val="20"/>
        </w:rPr>
        <w:t xml:space="preserve"> con respecto al centro de masas. (Aguiar 2012, 2014)</w:t>
      </w:r>
      <w:r w:rsidR="00B606ED" w:rsidRPr="00773152">
        <w:rPr>
          <w:rFonts w:ascii="Arial" w:eastAsiaTheme="minorEastAsia" w:hAnsi="Arial" w:cs="Arial"/>
          <w:sz w:val="20"/>
          <w:szCs w:val="20"/>
        </w:rPr>
        <w:t>.</w:t>
      </w:r>
    </w:p>
    <w:p w:rsidR="003F13C4" w:rsidRPr="00773152" w:rsidRDefault="003F13C4" w:rsidP="003F13C4">
      <w:pPr>
        <w:spacing w:line="240" w:lineRule="auto"/>
        <w:ind w:firstLine="0"/>
        <w:rPr>
          <w:rFonts w:ascii="Arial" w:hAnsi="Arial" w:cs="Arial"/>
          <w:sz w:val="20"/>
          <w:szCs w:val="20"/>
          <w:lang w:val="es-EC"/>
        </w:rPr>
      </w:pPr>
    </w:p>
    <w:p w:rsidR="007C1FDD" w:rsidRPr="00773152" w:rsidRDefault="00C210BD" w:rsidP="00D930BE">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Tabla 8</w:t>
      </w:r>
      <w:r w:rsidR="00B606ED" w:rsidRPr="00773152">
        <w:rPr>
          <w:rFonts w:ascii="Arial" w:hAnsi="Arial" w:cs="Arial"/>
          <w:b/>
          <w:sz w:val="20"/>
          <w:szCs w:val="20"/>
          <w:lang w:val="es-EC"/>
        </w:rPr>
        <w:t xml:space="preserve"> </w:t>
      </w:r>
      <w:r w:rsidR="00B606ED" w:rsidRPr="00773152">
        <w:rPr>
          <w:rFonts w:ascii="Arial" w:hAnsi="Arial" w:cs="Arial"/>
          <w:sz w:val="20"/>
          <w:szCs w:val="20"/>
          <w:lang w:val="es-EC"/>
        </w:rPr>
        <w:t>Distancias del</w:t>
      </w:r>
      <w:r w:rsidR="007C1FDD" w:rsidRPr="00773152">
        <w:rPr>
          <w:rFonts w:ascii="Arial" w:hAnsi="Arial" w:cs="Arial"/>
          <w:sz w:val="20"/>
          <w:szCs w:val="20"/>
          <w:lang w:val="es-EC"/>
        </w:rPr>
        <w:t xml:space="preserve"> Centro de Masas a los pórticos</w:t>
      </w:r>
    </w:p>
    <w:tbl>
      <w:tblPr>
        <w:tblW w:w="5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12"/>
        <w:gridCol w:w="1412"/>
        <w:gridCol w:w="1412"/>
        <w:gridCol w:w="1405"/>
      </w:tblGrid>
      <w:tr w:rsidR="007C1FDD" w:rsidRPr="00773152" w:rsidTr="00C210BD">
        <w:trPr>
          <w:trHeight w:val="397"/>
          <w:jc w:val="center"/>
        </w:trPr>
        <w:tc>
          <w:tcPr>
            <w:tcW w:w="1412" w:type="dxa"/>
            <w:vMerge w:val="restart"/>
            <w:shd w:val="clear" w:color="auto" w:fill="auto"/>
            <w:noWrap/>
            <w:vAlign w:val="center"/>
            <w:hideMark/>
          </w:tcPr>
          <w:p w:rsidR="007C1FDD" w:rsidRPr="00773152" w:rsidRDefault="007C1FDD" w:rsidP="00C210BD">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Pórtico</w:t>
            </w:r>
          </w:p>
        </w:tc>
        <w:tc>
          <w:tcPr>
            <w:tcW w:w="4229" w:type="dxa"/>
            <w:gridSpan w:val="3"/>
            <w:shd w:val="clear" w:color="auto" w:fill="auto"/>
            <w:noWrap/>
            <w:vAlign w:val="center"/>
            <w:hideMark/>
          </w:tcPr>
          <w:p w:rsidR="007C1FDD" w:rsidRPr="00773152" w:rsidRDefault="007C1FDD" w:rsidP="00C210BD">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Distancia d (m)</w:t>
            </w:r>
          </w:p>
        </w:tc>
      </w:tr>
      <w:tr w:rsidR="007C1FDD" w:rsidRPr="00773152" w:rsidTr="00C210BD">
        <w:trPr>
          <w:trHeight w:val="397"/>
          <w:jc w:val="center"/>
        </w:trPr>
        <w:tc>
          <w:tcPr>
            <w:tcW w:w="1412" w:type="dxa"/>
            <w:vMerge/>
            <w:vAlign w:val="center"/>
            <w:hideMark/>
          </w:tcPr>
          <w:p w:rsidR="007C1FDD" w:rsidRPr="00773152" w:rsidRDefault="007C1FDD" w:rsidP="00C210BD">
            <w:pPr>
              <w:spacing w:line="240" w:lineRule="auto"/>
              <w:jc w:val="center"/>
              <w:rPr>
                <w:rFonts w:ascii="Arial" w:hAnsi="Arial" w:cs="Arial"/>
                <w:b/>
                <w:color w:val="000000"/>
                <w:sz w:val="20"/>
                <w:szCs w:val="20"/>
                <w:lang w:eastAsia="es-EC"/>
              </w:rPr>
            </w:pPr>
          </w:p>
        </w:tc>
        <w:tc>
          <w:tcPr>
            <w:tcW w:w="1412" w:type="dxa"/>
            <w:shd w:val="clear" w:color="auto" w:fill="auto"/>
            <w:noWrap/>
            <w:vAlign w:val="center"/>
            <w:hideMark/>
          </w:tcPr>
          <w:p w:rsidR="007C1FDD" w:rsidRPr="00773152" w:rsidRDefault="007C1FDD" w:rsidP="00C210BD">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Nivel +0.04</w:t>
            </w:r>
          </w:p>
        </w:tc>
        <w:tc>
          <w:tcPr>
            <w:tcW w:w="1412" w:type="dxa"/>
            <w:shd w:val="clear" w:color="auto" w:fill="auto"/>
            <w:noWrap/>
            <w:vAlign w:val="center"/>
            <w:hideMark/>
          </w:tcPr>
          <w:p w:rsidR="007C1FDD" w:rsidRPr="00773152" w:rsidRDefault="007C1FDD" w:rsidP="00C210BD">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Nivel +4.94</w:t>
            </w:r>
          </w:p>
        </w:tc>
        <w:tc>
          <w:tcPr>
            <w:tcW w:w="1405" w:type="dxa"/>
            <w:shd w:val="clear" w:color="auto" w:fill="auto"/>
            <w:noWrap/>
            <w:vAlign w:val="center"/>
            <w:hideMark/>
          </w:tcPr>
          <w:p w:rsidR="007C1FDD" w:rsidRPr="00773152" w:rsidRDefault="007C1FDD" w:rsidP="00C210BD">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Nivel +9.88</w:t>
            </w:r>
          </w:p>
        </w:tc>
      </w:tr>
      <w:tr w:rsidR="00C210BD" w:rsidRPr="00773152" w:rsidTr="00C210BD">
        <w:trPr>
          <w:trHeight w:val="397"/>
          <w:jc w:val="center"/>
        </w:trPr>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Y</w:t>
            </w:r>
          </w:p>
        </w:tc>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-6.25</w:t>
            </w:r>
          </w:p>
        </w:tc>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-6.289</w:t>
            </w:r>
          </w:p>
        </w:tc>
        <w:tc>
          <w:tcPr>
            <w:tcW w:w="1405" w:type="dxa"/>
            <w:shd w:val="clear" w:color="auto" w:fill="auto"/>
            <w:noWrap/>
            <w:vAlign w:val="center"/>
          </w:tcPr>
          <w:p w:rsidR="00C210BD" w:rsidRPr="00773152" w:rsidRDefault="00C210BD" w:rsidP="00C210BD">
            <w:pPr>
              <w:spacing w:line="240" w:lineRule="auto"/>
              <w:ind w:firstLine="7"/>
              <w:jc w:val="center"/>
              <w:rPr>
                <w:rFonts w:ascii="Arial" w:hAnsi="Arial" w:cs="Arial"/>
                <w:color w:val="000000"/>
                <w:sz w:val="20"/>
                <w:szCs w:val="20"/>
                <w:lang w:eastAsia="es-EC"/>
              </w:rPr>
            </w:pPr>
            <w:r w:rsidRPr="00773152">
              <w:rPr>
                <w:rFonts w:ascii="Arial" w:hAnsi="Arial" w:cs="Arial"/>
                <w:color w:val="000000"/>
                <w:sz w:val="20"/>
                <w:szCs w:val="20"/>
                <w:lang w:eastAsia="es-EC"/>
              </w:rPr>
              <w:t>-6.53</w:t>
            </w:r>
          </w:p>
        </w:tc>
      </w:tr>
      <w:tr w:rsidR="00C210BD" w:rsidRPr="00773152" w:rsidTr="00C210BD">
        <w:trPr>
          <w:trHeight w:val="397"/>
          <w:jc w:val="center"/>
        </w:trPr>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Z</w:t>
            </w:r>
          </w:p>
        </w:tc>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6.25</w:t>
            </w:r>
          </w:p>
        </w:tc>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6.211</w:t>
            </w:r>
          </w:p>
        </w:tc>
        <w:tc>
          <w:tcPr>
            <w:tcW w:w="1405" w:type="dxa"/>
            <w:shd w:val="clear" w:color="auto" w:fill="auto"/>
            <w:noWrap/>
            <w:vAlign w:val="center"/>
          </w:tcPr>
          <w:p w:rsidR="00C210BD" w:rsidRPr="00773152" w:rsidRDefault="00C210BD" w:rsidP="00C210BD">
            <w:pPr>
              <w:spacing w:line="240" w:lineRule="auto"/>
              <w:ind w:firstLine="7"/>
              <w:jc w:val="center"/>
              <w:rPr>
                <w:rFonts w:ascii="Arial" w:hAnsi="Arial" w:cs="Arial"/>
                <w:color w:val="000000"/>
                <w:sz w:val="20"/>
                <w:szCs w:val="20"/>
                <w:lang w:eastAsia="es-EC"/>
              </w:rPr>
            </w:pPr>
            <w:r w:rsidRPr="00773152">
              <w:rPr>
                <w:rFonts w:ascii="Arial" w:hAnsi="Arial" w:cs="Arial"/>
                <w:color w:val="000000"/>
                <w:sz w:val="20"/>
                <w:szCs w:val="20"/>
                <w:lang w:eastAsia="es-EC"/>
              </w:rPr>
              <w:t>5.97</w:t>
            </w:r>
          </w:p>
        </w:tc>
      </w:tr>
      <w:tr w:rsidR="00C210BD" w:rsidRPr="00773152" w:rsidTr="00C210BD">
        <w:trPr>
          <w:trHeight w:val="397"/>
          <w:jc w:val="center"/>
        </w:trPr>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44</w:t>
            </w:r>
          </w:p>
        </w:tc>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16.994</w:t>
            </w:r>
          </w:p>
        </w:tc>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17.883</w:t>
            </w:r>
          </w:p>
        </w:tc>
        <w:tc>
          <w:tcPr>
            <w:tcW w:w="1405" w:type="dxa"/>
            <w:shd w:val="clear" w:color="auto" w:fill="auto"/>
            <w:noWrap/>
            <w:vAlign w:val="center"/>
          </w:tcPr>
          <w:p w:rsidR="00C210BD" w:rsidRPr="00773152" w:rsidRDefault="00C210BD" w:rsidP="00C210BD">
            <w:pPr>
              <w:spacing w:line="240" w:lineRule="auto"/>
              <w:ind w:firstLine="7"/>
              <w:jc w:val="center"/>
              <w:rPr>
                <w:rFonts w:ascii="Arial" w:hAnsi="Arial" w:cs="Arial"/>
                <w:color w:val="000000"/>
                <w:sz w:val="20"/>
                <w:szCs w:val="20"/>
                <w:lang w:eastAsia="es-EC"/>
              </w:rPr>
            </w:pPr>
            <w:r w:rsidRPr="00773152">
              <w:rPr>
                <w:rFonts w:ascii="Arial" w:hAnsi="Arial" w:cs="Arial"/>
                <w:color w:val="000000"/>
                <w:sz w:val="20"/>
                <w:szCs w:val="20"/>
                <w:lang w:eastAsia="es-EC"/>
              </w:rPr>
              <w:t>17.723</w:t>
            </w:r>
          </w:p>
        </w:tc>
      </w:tr>
      <w:tr w:rsidR="00C210BD" w:rsidRPr="00773152" w:rsidTr="00C210BD">
        <w:trPr>
          <w:trHeight w:val="397"/>
          <w:jc w:val="center"/>
        </w:trPr>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47</w:t>
            </w:r>
          </w:p>
        </w:tc>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1.556</w:t>
            </w:r>
          </w:p>
        </w:tc>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0.667</w:t>
            </w:r>
          </w:p>
        </w:tc>
        <w:tc>
          <w:tcPr>
            <w:tcW w:w="1405" w:type="dxa"/>
            <w:shd w:val="clear" w:color="auto" w:fill="auto"/>
            <w:noWrap/>
            <w:vAlign w:val="center"/>
          </w:tcPr>
          <w:p w:rsidR="00C210BD" w:rsidRPr="00773152" w:rsidRDefault="00C210BD" w:rsidP="00C210BD">
            <w:pPr>
              <w:spacing w:line="240" w:lineRule="auto"/>
              <w:ind w:firstLine="7"/>
              <w:jc w:val="center"/>
              <w:rPr>
                <w:rFonts w:ascii="Arial" w:hAnsi="Arial" w:cs="Arial"/>
                <w:color w:val="000000"/>
                <w:sz w:val="20"/>
                <w:szCs w:val="20"/>
                <w:lang w:eastAsia="es-EC"/>
              </w:rPr>
            </w:pPr>
            <w:r w:rsidRPr="00773152">
              <w:rPr>
                <w:rFonts w:ascii="Arial" w:hAnsi="Arial" w:cs="Arial"/>
                <w:color w:val="000000"/>
                <w:sz w:val="20"/>
                <w:szCs w:val="20"/>
                <w:lang w:eastAsia="es-EC"/>
              </w:rPr>
              <w:t>0.827</w:t>
            </w:r>
          </w:p>
        </w:tc>
      </w:tr>
      <w:tr w:rsidR="00C210BD" w:rsidRPr="00773152" w:rsidTr="00C210BD">
        <w:trPr>
          <w:trHeight w:val="397"/>
          <w:jc w:val="center"/>
        </w:trPr>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48</w:t>
            </w:r>
          </w:p>
        </w:tc>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-13.906</w:t>
            </w:r>
          </w:p>
        </w:tc>
        <w:tc>
          <w:tcPr>
            <w:tcW w:w="1412" w:type="dxa"/>
            <w:shd w:val="clear" w:color="auto" w:fill="auto"/>
            <w:noWrap/>
            <w:vAlign w:val="center"/>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-13.017</w:t>
            </w:r>
          </w:p>
        </w:tc>
        <w:tc>
          <w:tcPr>
            <w:tcW w:w="1405" w:type="dxa"/>
            <w:shd w:val="clear" w:color="auto" w:fill="auto"/>
            <w:noWrap/>
            <w:vAlign w:val="center"/>
          </w:tcPr>
          <w:p w:rsidR="00C210BD" w:rsidRPr="00773152" w:rsidRDefault="00C210BD" w:rsidP="00C210BD">
            <w:pPr>
              <w:spacing w:line="240" w:lineRule="auto"/>
              <w:ind w:firstLine="7"/>
              <w:jc w:val="center"/>
              <w:rPr>
                <w:rFonts w:ascii="Arial" w:hAnsi="Arial" w:cs="Arial"/>
                <w:color w:val="000000"/>
                <w:sz w:val="20"/>
                <w:szCs w:val="20"/>
                <w:lang w:eastAsia="es-EC"/>
              </w:rPr>
            </w:pPr>
            <w:r w:rsidRPr="00773152">
              <w:rPr>
                <w:rFonts w:ascii="Arial" w:hAnsi="Arial" w:cs="Arial"/>
                <w:color w:val="000000"/>
                <w:sz w:val="20"/>
                <w:szCs w:val="20"/>
                <w:lang w:eastAsia="es-EC"/>
              </w:rPr>
              <w:t>-13.177</w:t>
            </w:r>
          </w:p>
        </w:tc>
      </w:tr>
      <w:tr w:rsidR="00C210BD" w:rsidRPr="00773152" w:rsidTr="00C210BD">
        <w:trPr>
          <w:trHeight w:val="397"/>
          <w:jc w:val="center"/>
        </w:trPr>
        <w:tc>
          <w:tcPr>
            <w:tcW w:w="1412" w:type="dxa"/>
            <w:shd w:val="clear" w:color="auto" w:fill="auto"/>
            <w:noWrap/>
            <w:vAlign w:val="center"/>
            <w:hideMark/>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Incl. Derecha</w:t>
            </w:r>
          </w:p>
        </w:tc>
        <w:tc>
          <w:tcPr>
            <w:tcW w:w="1412" w:type="dxa"/>
            <w:shd w:val="clear" w:color="auto" w:fill="auto"/>
            <w:noWrap/>
            <w:vAlign w:val="center"/>
            <w:hideMark/>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14.36</w:t>
            </w:r>
          </w:p>
        </w:tc>
        <w:tc>
          <w:tcPr>
            <w:tcW w:w="1412" w:type="dxa"/>
            <w:shd w:val="clear" w:color="auto" w:fill="auto"/>
            <w:noWrap/>
            <w:vAlign w:val="center"/>
            <w:hideMark/>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13.746</w:t>
            </w:r>
          </w:p>
        </w:tc>
        <w:tc>
          <w:tcPr>
            <w:tcW w:w="1405" w:type="dxa"/>
            <w:shd w:val="clear" w:color="auto" w:fill="auto"/>
            <w:noWrap/>
            <w:vAlign w:val="center"/>
            <w:hideMark/>
          </w:tcPr>
          <w:p w:rsidR="00C210BD" w:rsidRPr="00773152" w:rsidRDefault="00C210BD" w:rsidP="00C210BD">
            <w:pPr>
              <w:spacing w:line="240" w:lineRule="auto"/>
              <w:ind w:firstLine="7"/>
              <w:jc w:val="center"/>
              <w:rPr>
                <w:rFonts w:ascii="Arial" w:hAnsi="Arial" w:cs="Arial"/>
                <w:color w:val="000000"/>
                <w:sz w:val="20"/>
                <w:szCs w:val="20"/>
                <w:lang w:eastAsia="es-EC"/>
              </w:rPr>
            </w:pPr>
            <w:r w:rsidRPr="00773152">
              <w:rPr>
                <w:rFonts w:ascii="Arial" w:hAnsi="Arial" w:cs="Arial"/>
                <w:color w:val="000000"/>
                <w:sz w:val="20"/>
                <w:szCs w:val="20"/>
                <w:lang w:eastAsia="es-EC"/>
              </w:rPr>
              <w:t>14.028</w:t>
            </w:r>
          </w:p>
        </w:tc>
      </w:tr>
      <w:tr w:rsidR="00C210BD" w:rsidRPr="00773152" w:rsidTr="00C210BD">
        <w:trPr>
          <w:trHeight w:val="397"/>
          <w:jc w:val="center"/>
        </w:trPr>
        <w:tc>
          <w:tcPr>
            <w:tcW w:w="1412" w:type="dxa"/>
            <w:shd w:val="clear" w:color="auto" w:fill="auto"/>
            <w:noWrap/>
            <w:vAlign w:val="center"/>
            <w:hideMark/>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Incl. Izquierda</w:t>
            </w:r>
          </w:p>
        </w:tc>
        <w:tc>
          <w:tcPr>
            <w:tcW w:w="1412" w:type="dxa"/>
            <w:shd w:val="clear" w:color="auto" w:fill="auto"/>
            <w:noWrap/>
            <w:vAlign w:val="center"/>
            <w:hideMark/>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-14.36</w:t>
            </w:r>
          </w:p>
        </w:tc>
        <w:tc>
          <w:tcPr>
            <w:tcW w:w="1412" w:type="dxa"/>
            <w:shd w:val="clear" w:color="auto" w:fill="auto"/>
            <w:noWrap/>
            <w:vAlign w:val="center"/>
            <w:hideMark/>
          </w:tcPr>
          <w:p w:rsidR="00C210BD" w:rsidRPr="00773152" w:rsidRDefault="00C210BD" w:rsidP="00C210BD">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-13.692</w:t>
            </w:r>
          </w:p>
        </w:tc>
        <w:tc>
          <w:tcPr>
            <w:tcW w:w="1405" w:type="dxa"/>
            <w:shd w:val="clear" w:color="auto" w:fill="auto"/>
            <w:noWrap/>
            <w:vAlign w:val="center"/>
            <w:hideMark/>
          </w:tcPr>
          <w:p w:rsidR="00C210BD" w:rsidRPr="00773152" w:rsidRDefault="00C210BD" w:rsidP="00C210BD">
            <w:pPr>
              <w:spacing w:line="240" w:lineRule="auto"/>
              <w:ind w:firstLine="7"/>
              <w:jc w:val="center"/>
              <w:rPr>
                <w:rFonts w:ascii="Arial" w:hAnsi="Arial" w:cs="Arial"/>
                <w:color w:val="000000"/>
                <w:sz w:val="20"/>
                <w:szCs w:val="20"/>
                <w:lang w:eastAsia="es-EC"/>
              </w:rPr>
            </w:pPr>
            <w:r w:rsidRPr="00773152">
              <w:rPr>
                <w:rFonts w:ascii="Arial" w:hAnsi="Arial" w:cs="Arial"/>
                <w:color w:val="000000"/>
                <w:sz w:val="20"/>
                <w:szCs w:val="20"/>
                <w:lang w:eastAsia="es-EC"/>
              </w:rPr>
              <w:t>-13.645</w:t>
            </w:r>
          </w:p>
        </w:tc>
      </w:tr>
    </w:tbl>
    <w:p w:rsidR="007C1FDD" w:rsidRPr="00773152" w:rsidRDefault="007C1FDD" w:rsidP="00B606ED">
      <w:pPr>
        <w:spacing w:line="240" w:lineRule="auto"/>
        <w:ind w:firstLine="0"/>
        <w:jc w:val="center"/>
        <w:rPr>
          <w:rFonts w:ascii="Arial" w:hAnsi="Arial" w:cs="Arial"/>
          <w:sz w:val="20"/>
          <w:szCs w:val="20"/>
          <w:lang w:val="es-EC"/>
        </w:rPr>
      </w:pPr>
    </w:p>
    <w:p w:rsidR="00B60796" w:rsidRPr="00773152" w:rsidRDefault="00CC3968" w:rsidP="00C40CF0">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t xml:space="preserve">Geometría de los pórticos </w:t>
      </w:r>
    </w:p>
    <w:p w:rsidR="00CC3968" w:rsidRPr="00773152" w:rsidRDefault="00CC3968" w:rsidP="003F13C4">
      <w:pPr>
        <w:spacing w:line="240" w:lineRule="auto"/>
        <w:ind w:firstLine="0"/>
        <w:rPr>
          <w:rFonts w:ascii="Arial" w:hAnsi="Arial" w:cs="Arial"/>
          <w:sz w:val="20"/>
          <w:szCs w:val="20"/>
          <w:lang w:val="es-EC"/>
        </w:rPr>
      </w:pPr>
    </w:p>
    <w:p w:rsidR="00CC3968" w:rsidRPr="00773152" w:rsidRDefault="00CC3968" w:rsidP="00CC3968">
      <w:pPr>
        <w:spacing w:line="240" w:lineRule="auto"/>
        <w:ind w:firstLine="709"/>
        <w:rPr>
          <w:rFonts w:ascii="Arial" w:hAnsi="Arial" w:cs="Arial"/>
          <w:sz w:val="20"/>
          <w:szCs w:val="20"/>
          <w:lang w:val="es-EC"/>
        </w:rPr>
      </w:pPr>
      <w:r w:rsidRPr="00773152">
        <w:rPr>
          <w:rFonts w:ascii="Arial" w:hAnsi="Arial" w:cs="Arial"/>
          <w:sz w:val="20"/>
          <w:szCs w:val="20"/>
          <w:lang w:val="es-EC"/>
        </w:rPr>
        <w:t>Las columnas del Bloque 8 son cuadradas</w:t>
      </w:r>
      <w:r w:rsidR="005A4B23" w:rsidRPr="00773152">
        <w:rPr>
          <w:rFonts w:ascii="Arial" w:hAnsi="Arial" w:cs="Arial"/>
          <w:sz w:val="20"/>
          <w:szCs w:val="20"/>
          <w:lang w:val="es-EC"/>
        </w:rPr>
        <w:t>,</w:t>
      </w:r>
      <w:r w:rsidRPr="00773152">
        <w:rPr>
          <w:rFonts w:ascii="Arial" w:hAnsi="Arial" w:cs="Arial"/>
          <w:sz w:val="20"/>
          <w:szCs w:val="20"/>
          <w:lang w:val="es-EC"/>
        </w:rPr>
        <w:t xml:space="preserve"> tubulares de 550/550/20 mm</w:t>
      </w:r>
      <w:r w:rsidR="00C210BD" w:rsidRPr="00773152">
        <w:rPr>
          <w:rFonts w:ascii="Arial" w:hAnsi="Arial" w:cs="Arial"/>
          <w:sz w:val="20"/>
          <w:szCs w:val="20"/>
          <w:lang w:val="es-EC"/>
        </w:rPr>
        <w:t>,</w:t>
      </w:r>
      <w:r w:rsidRPr="00773152">
        <w:rPr>
          <w:rFonts w:ascii="Arial" w:hAnsi="Arial" w:cs="Arial"/>
          <w:sz w:val="20"/>
          <w:szCs w:val="20"/>
          <w:lang w:val="es-EC"/>
        </w:rPr>
        <w:t xml:space="preserve"> las vigas son tipo “I” de 550/300/25/12.5 mm</w:t>
      </w:r>
      <w:r w:rsidR="00C210BD" w:rsidRPr="00773152">
        <w:rPr>
          <w:rFonts w:ascii="Arial" w:hAnsi="Arial" w:cs="Arial"/>
          <w:sz w:val="20"/>
          <w:szCs w:val="20"/>
          <w:lang w:val="es-EC"/>
        </w:rPr>
        <w:t>,</w:t>
      </w:r>
      <w:r w:rsidRPr="00773152">
        <w:rPr>
          <w:rFonts w:ascii="Arial" w:hAnsi="Arial" w:cs="Arial"/>
          <w:sz w:val="20"/>
          <w:szCs w:val="20"/>
          <w:lang w:val="es-EC"/>
        </w:rPr>
        <w:t xml:space="preserve"> estas son las vigas principales y para el análisis sísmico se considera que </w:t>
      </w:r>
      <w:r w:rsidR="0093731D" w:rsidRPr="00773152">
        <w:rPr>
          <w:rFonts w:ascii="Arial" w:hAnsi="Arial" w:cs="Arial"/>
          <w:sz w:val="20"/>
          <w:szCs w:val="20"/>
          <w:lang w:val="es-EC"/>
        </w:rPr>
        <w:t>solo estas vigas resisten la acción sísmica</w:t>
      </w:r>
      <w:r w:rsidR="005A4B23" w:rsidRPr="00773152">
        <w:rPr>
          <w:rFonts w:ascii="Arial" w:hAnsi="Arial" w:cs="Arial"/>
          <w:sz w:val="20"/>
          <w:szCs w:val="20"/>
          <w:lang w:val="es-EC"/>
        </w:rPr>
        <w:t>,</w:t>
      </w:r>
      <w:r w:rsidR="0093731D" w:rsidRPr="00773152">
        <w:rPr>
          <w:rFonts w:ascii="Arial" w:hAnsi="Arial" w:cs="Arial"/>
          <w:sz w:val="20"/>
          <w:szCs w:val="20"/>
          <w:lang w:val="es-EC"/>
        </w:rPr>
        <w:t xml:space="preserve"> modelo conservador</w:t>
      </w:r>
      <w:r w:rsidR="005A4B23" w:rsidRPr="00773152">
        <w:rPr>
          <w:rFonts w:ascii="Arial" w:hAnsi="Arial" w:cs="Arial"/>
          <w:sz w:val="20"/>
          <w:szCs w:val="20"/>
          <w:lang w:val="es-EC"/>
        </w:rPr>
        <w:t>,</w:t>
      </w:r>
      <w:r w:rsidR="0093731D" w:rsidRPr="00773152">
        <w:rPr>
          <w:rFonts w:ascii="Arial" w:hAnsi="Arial" w:cs="Arial"/>
          <w:sz w:val="20"/>
          <w:szCs w:val="20"/>
          <w:lang w:val="es-EC"/>
        </w:rPr>
        <w:t xml:space="preserve"> debido a que existen vigas secundarias</w:t>
      </w:r>
      <w:r w:rsidR="005A4B23" w:rsidRPr="00773152">
        <w:rPr>
          <w:rFonts w:ascii="Arial" w:hAnsi="Arial" w:cs="Arial"/>
          <w:sz w:val="20"/>
          <w:szCs w:val="20"/>
          <w:lang w:val="es-EC"/>
        </w:rPr>
        <w:t>,</w:t>
      </w:r>
      <w:r w:rsidR="0093731D" w:rsidRPr="00773152">
        <w:rPr>
          <w:rFonts w:ascii="Arial" w:hAnsi="Arial" w:cs="Arial"/>
          <w:sz w:val="20"/>
          <w:szCs w:val="20"/>
          <w:lang w:val="es-EC"/>
        </w:rPr>
        <w:t xml:space="preserve"> terciarias y cuaternarias. En la figura 9 se indica la geometría de las vigas principales y columnas</w:t>
      </w:r>
      <w:r w:rsidR="005A4B23" w:rsidRPr="00773152">
        <w:rPr>
          <w:rFonts w:ascii="Arial" w:hAnsi="Arial" w:cs="Arial"/>
          <w:sz w:val="20"/>
          <w:szCs w:val="20"/>
          <w:lang w:val="es-EC"/>
        </w:rPr>
        <w:t xml:space="preserve"> </w:t>
      </w:r>
      <w:r w:rsidR="0093731D" w:rsidRPr="00773152">
        <w:rPr>
          <w:rFonts w:ascii="Arial" w:hAnsi="Arial" w:cs="Arial"/>
          <w:sz w:val="20"/>
          <w:szCs w:val="20"/>
          <w:lang w:val="es-EC"/>
        </w:rPr>
        <w:t>de acero.</w:t>
      </w:r>
    </w:p>
    <w:p w:rsidR="0093731D" w:rsidRPr="00773152" w:rsidRDefault="0093731D" w:rsidP="00CC3968">
      <w:pPr>
        <w:spacing w:line="240" w:lineRule="auto"/>
        <w:ind w:firstLine="709"/>
        <w:rPr>
          <w:rFonts w:ascii="Arial" w:hAnsi="Arial" w:cs="Arial"/>
          <w:sz w:val="12"/>
          <w:szCs w:val="12"/>
          <w:lang w:val="es-EC"/>
        </w:rPr>
      </w:pPr>
    </w:p>
    <w:p w:rsidR="0093731D" w:rsidRPr="00773152" w:rsidRDefault="00C210BD" w:rsidP="0093731D">
      <w:pPr>
        <w:spacing w:line="240" w:lineRule="auto"/>
        <w:ind w:firstLine="142"/>
        <w:jc w:val="center"/>
        <w:rPr>
          <w:rFonts w:ascii="Arial" w:hAnsi="Arial" w:cs="Arial"/>
          <w:sz w:val="20"/>
          <w:szCs w:val="20"/>
          <w:lang w:val="es-EC"/>
        </w:rPr>
      </w:pPr>
      <w:r w:rsidRPr="00773152">
        <w:rPr>
          <w:rFonts w:ascii="Arial" w:hAnsi="Arial" w:cs="Arial"/>
          <w:noProof/>
          <w:sz w:val="20"/>
          <w:szCs w:val="20"/>
          <w:lang w:val="es-EC" w:eastAsia="es-EC"/>
        </w:rPr>
        <w:drawing>
          <wp:inline distT="0" distB="0" distL="0" distR="0">
            <wp:extent cx="2146547" cy="1803400"/>
            <wp:effectExtent l="0" t="0" r="635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753" cy="1808614"/>
                    </a:xfrm>
                    <a:prstGeom prst="rect">
                      <a:avLst/>
                    </a:prstGeom>
                    <a:noFill/>
                    <a:ln>
                      <a:noFill/>
                    </a:ln>
                  </pic:spPr>
                </pic:pic>
              </a:graphicData>
            </a:graphic>
          </wp:inline>
        </w:drawing>
      </w:r>
    </w:p>
    <w:p w:rsidR="0093731D" w:rsidRPr="00773152" w:rsidRDefault="0093731D" w:rsidP="0093731D">
      <w:pPr>
        <w:spacing w:line="240" w:lineRule="auto"/>
        <w:ind w:firstLine="142"/>
        <w:jc w:val="center"/>
        <w:rPr>
          <w:rFonts w:ascii="Arial" w:hAnsi="Arial" w:cs="Arial"/>
          <w:sz w:val="20"/>
          <w:szCs w:val="20"/>
          <w:lang w:val="es-EC"/>
        </w:rPr>
      </w:pPr>
      <w:r w:rsidRPr="00773152">
        <w:rPr>
          <w:rFonts w:ascii="Arial" w:hAnsi="Arial" w:cs="Arial"/>
          <w:b/>
          <w:sz w:val="20"/>
          <w:szCs w:val="20"/>
          <w:lang w:val="es-EC"/>
        </w:rPr>
        <w:t xml:space="preserve">Figura 9 </w:t>
      </w:r>
      <w:r w:rsidRPr="00773152">
        <w:rPr>
          <w:rFonts w:ascii="Arial" w:hAnsi="Arial" w:cs="Arial"/>
          <w:sz w:val="20"/>
          <w:szCs w:val="20"/>
          <w:lang w:val="es-EC"/>
        </w:rPr>
        <w:t xml:space="preserve">Secciones transversales de los elementos viga y columna </w:t>
      </w:r>
      <w:r w:rsidR="00C210BD" w:rsidRPr="00773152">
        <w:rPr>
          <w:rFonts w:ascii="Arial" w:hAnsi="Arial" w:cs="Arial"/>
          <w:sz w:val="20"/>
          <w:szCs w:val="20"/>
          <w:lang w:val="es-EC"/>
        </w:rPr>
        <w:t>del Bloque</w:t>
      </w:r>
      <w:r w:rsidRPr="00773152">
        <w:rPr>
          <w:rFonts w:ascii="Arial" w:hAnsi="Arial" w:cs="Arial"/>
          <w:sz w:val="20"/>
          <w:szCs w:val="20"/>
          <w:lang w:val="es-EC"/>
        </w:rPr>
        <w:t xml:space="preserve"> 8.</w:t>
      </w:r>
    </w:p>
    <w:p w:rsidR="00F97647" w:rsidRPr="00773152" w:rsidRDefault="00F97647" w:rsidP="00AD575D">
      <w:pPr>
        <w:spacing w:line="240" w:lineRule="auto"/>
        <w:ind w:firstLine="709"/>
        <w:rPr>
          <w:rFonts w:ascii="Arial" w:hAnsi="Arial" w:cs="Arial"/>
          <w:sz w:val="20"/>
          <w:szCs w:val="20"/>
          <w:lang w:val="es-EC"/>
        </w:rPr>
      </w:pPr>
    </w:p>
    <w:p w:rsidR="0093731D" w:rsidRPr="00773152" w:rsidRDefault="0093731D" w:rsidP="00AD575D">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En la figura 10 se muestra la geometría de </w:t>
      </w:r>
      <w:r w:rsidR="00C210BD" w:rsidRPr="00773152">
        <w:rPr>
          <w:rFonts w:ascii="Arial" w:hAnsi="Arial" w:cs="Arial"/>
          <w:sz w:val="20"/>
          <w:szCs w:val="20"/>
          <w:lang w:val="es-EC"/>
        </w:rPr>
        <w:t>todos los</w:t>
      </w:r>
      <w:r w:rsidRPr="00773152">
        <w:rPr>
          <w:rFonts w:ascii="Arial" w:hAnsi="Arial" w:cs="Arial"/>
          <w:sz w:val="20"/>
          <w:szCs w:val="20"/>
          <w:lang w:val="es-EC"/>
        </w:rPr>
        <w:t xml:space="preserve"> pórticos que conforman </w:t>
      </w:r>
      <w:r w:rsidR="00D930BE" w:rsidRPr="00773152">
        <w:rPr>
          <w:rFonts w:ascii="Arial" w:hAnsi="Arial" w:cs="Arial"/>
          <w:sz w:val="20"/>
          <w:szCs w:val="20"/>
          <w:lang w:val="es-EC"/>
        </w:rPr>
        <w:t xml:space="preserve">el </w:t>
      </w:r>
      <w:r w:rsidR="00DF0C49" w:rsidRPr="00773152">
        <w:rPr>
          <w:rFonts w:ascii="Arial" w:hAnsi="Arial" w:cs="Arial"/>
          <w:sz w:val="20"/>
          <w:szCs w:val="20"/>
          <w:lang w:val="es-EC"/>
        </w:rPr>
        <w:t xml:space="preserve">modelo numérico de cálculo </w:t>
      </w:r>
      <w:r w:rsidR="00D930BE" w:rsidRPr="00773152">
        <w:rPr>
          <w:rFonts w:ascii="Arial" w:hAnsi="Arial" w:cs="Arial"/>
          <w:sz w:val="20"/>
          <w:szCs w:val="20"/>
          <w:lang w:val="es-EC"/>
        </w:rPr>
        <w:t>adoptado</w:t>
      </w:r>
      <w:r w:rsidRPr="00773152">
        <w:rPr>
          <w:rFonts w:ascii="Arial" w:hAnsi="Arial" w:cs="Arial"/>
          <w:sz w:val="20"/>
          <w:szCs w:val="20"/>
          <w:lang w:val="es-EC"/>
        </w:rPr>
        <w:t>.</w:t>
      </w:r>
      <w:r w:rsidR="00AD575D" w:rsidRPr="00773152">
        <w:rPr>
          <w:rFonts w:ascii="Arial" w:hAnsi="Arial" w:cs="Arial"/>
          <w:sz w:val="20"/>
          <w:szCs w:val="20"/>
          <w:lang w:val="es-EC"/>
        </w:rPr>
        <w:t xml:space="preserve"> En la parte central se indica la </w:t>
      </w:r>
      <w:r w:rsidR="00B9284D" w:rsidRPr="00773152">
        <w:rPr>
          <w:rFonts w:ascii="Arial" w:hAnsi="Arial" w:cs="Arial"/>
          <w:sz w:val="20"/>
          <w:szCs w:val="20"/>
          <w:lang w:val="es-EC"/>
        </w:rPr>
        <w:t>geometría en planta</w:t>
      </w:r>
      <w:r w:rsidR="00AD575D" w:rsidRPr="00773152">
        <w:rPr>
          <w:rFonts w:ascii="Arial" w:hAnsi="Arial" w:cs="Arial"/>
          <w:sz w:val="20"/>
          <w:szCs w:val="20"/>
          <w:lang w:val="es-EC"/>
        </w:rPr>
        <w:t xml:space="preserve"> y en la periferia se presentan los pórticos de éste modelo.</w:t>
      </w:r>
    </w:p>
    <w:p w:rsidR="00AD575D" w:rsidRPr="00773152" w:rsidRDefault="00AD575D" w:rsidP="00AD575D">
      <w:pPr>
        <w:spacing w:line="240" w:lineRule="auto"/>
        <w:ind w:firstLine="0"/>
        <w:jc w:val="center"/>
        <w:rPr>
          <w:rFonts w:ascii="Arial" w:hAnsi="Arial" w:cs="Arial"/>
          <w:sz w:val="20"/>
          <w:szCs w:val="20"/>
          <w:lang w:val="es-EC"/>
        </w:rPr>
      </w:pPr>
    </w:p>
    <w:p w:rsidR="00B12DAF" w:rsidRPr="00773152" w:rsidRDefault="00B12DAF" w:rsidP="00AD575D">
      <w:pPr>
        <w:spacing w:line="240" w:lineRule="auto"/>
        <w:ind w:firstLine="0"/>
        <w:jc w:val="center"/>
        <w:rPr>
          <w:rFonts w:ascii="Arial" w:hAnsi="Arial" w:cs="Arial"/>
          <w:sz w:val="20"/>
          <w:szCs w:val="20"/>
          <w:lang w:val="es-EC"/>
        </w:rPr>
      </w:pPr>
    </w:p>
    <w:p w:rsidR="00AB7C91" w:rsidRPr="00773152" w:rsidRDefault="00AD575D" w:rsidP="00AB7C91">
      <w:pPr>
        <w:spacing w:line="240" w:lineRule="auto"/>
        <w:ind w:firstLine="0"/>
        <w:jc w:val="center"/>
        <w:rPr>
          <w:rFonts w:ascii="Arial" w:hAnsi="Arial" w:cs="Arial"/>
          <w:sz w:val="20"/>
          <w:szCs w:val="20"/>
          <w:lang w:val="es-EC"/>
        </w:rPr>
      </w:pPr>
      <w:r w:rsidRPr="00773152">
        <w:rPr>
          <w:noProof/>
          <w:lang w:val="es-EC" w:eastAsia="es-EC"/>
        </w:rPr>
        <w:lastRenderedPageBreak/>
        <w:drawing>
          <wp:inline distT="0" distB="0" distL="0" distR="0" wp14:anchorId="5C2745AA" wp14:editId="69A87DB2">
            <wp:extent cx="4428649" cy="37401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1988" cy="3742970"/>
                    </a:xfrm>
                    <a:prstGeom prst="rect">
                      <a:avLst/>
                    </a:prstGeom>
                  </pic:spPr>
                </pic:pic>
              </a:graphicData>
            </a:graphic>
          </wp:inline>
        </w:drawing>
      </w:r>
    </w:p>
    <w:p w:rsidR="00AB7C91" w:rsidRPr="00773152" w:rsidRDefault="00AB7C91" w:rsidP="00B55F50">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Figura 10 </w:t>
      </w:r>
      <w:r w:rsidRPr="00773152">
        <w:rPr>
          <w:rFonts w:ascii="Arial" w:hAnsi="Arial" w:cs="Arial"/>
          <w:sz w:val="20"/>
          <w:szCs w:val="20"/>
          <w:lang w:val="es-EC"/>
        </w:rPr>
        <w:t xml:space="preserve">Pórticos del Bloque 8 que contempla el </w:t>
      </w:r>
      <w:r w:rsidR="00B55F50" w:rsidRPr="00773152">
        <w:rPr>
          <w:rFonts w:ascii="Arial" w:hAnsi="Arial" w:cs="Arial"/>
          <w:sz w:val="20"/>
          <w:szCs w:val="20"/>
          <w:lang w:val="es-EC"/>
        </w:rPr>
        <w:t xml:space="preserve">Modelo </w:t>
      </w:r>
      <w:r w:rsidR="00DF0C49" w:rsidRPr="00773152">
        <w:rPr>
          <w:rFonts w:ascii="Arial" w:hAnsi="Arial" w:cs="Arial"/>
          <w:sz w:val="20"/>
          <w:szCs w:val="20"/>
          <w:lang w:val="es-EC"/>
        </w:rPr>
        <w:t>adoptado</w:t>
      </w:r>
    </w:p>
    <w:p w:rsidR="00B9284D" w:rsidRPr="00773152" w:rsidRDefault="00B9284D" w:rsidP="00B55F50">
      <w:pPr>
        <w:spacing w:line="240" w:lineRule="auto"/>
        <w:ind w:firstLine="0"/>
        <w:jc w:val="center"/>
        <w:rPr>
          <w:rFonts w:ascii="Arial" w:hAnsi="Arial" w:cs="Arial"/>
          <w:sz w:val="20"/>
          <w:szCs w:val="20"/>
          <w:lang w:val="es-EC"/>
        </w:rPr>
      </w:pPr>
    </w:p>
    <w:p w:rsidR="00B9284D" w:rsidRPr="00773152" w:rsidRDefault="00B9284D" w:rsidP="00B9284D">
      <w:pPr>
        <w:spacing w:line="240" w:lineRule="auto"/>
        <w:ind w:firstLine="0"/>
        <w:rPr>
          <w:rFonts w:ascii="Arial" w:hAnsi="Arial" w:cs="Arial"/>
          <w:sz w:val="20"/>
          <w:szCs w:val="20"/>
          <w:lang w:val="es-EC"/>
        </w:rPr>
      </w:pPr>
    </w:p>
    <w:p w:rsidR="003F13C4" w:rsidRPr="00773152" w:rsidRDefault="003F13C4" w:rsidP="00C40CF0">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t xml:space="preserve">Matriz de compatibilidad de deformaciones </w:t>
      </w:r>
      <m:oMath>
        <m:r>
          <m:rPr>
            <m:sty m:val="bi"/>
          </m:rPr>
          <w:rPr>
            <w:rFonts w:ascii="Cambria Math" w:hAnsi="Cambria Math" w:cs="Arial"/>
            <w:sz w:val="22"/>
            <w:lang w:val="es-EC"/>
          </w:rPr>
          <m:t>A</m:t>
        </m:r>
      </m:oMath>
    </w:p>
    <w:p w:rsidR="003F13C4" w:rsidRPr="00773152" w:rsidRDefault="003F13C4" w:rsidP="003F13C4">
      <w:pPr>
        <w:spacing w:line="240" w:lineRule="auto"/>
        <w:rPr>
          <w:rFonts w:ascii="Arial" w:hAnsi="Arial" w:cs="Arial"/>
          <w:b/>
          <w:sz w:val="22"/>
          <w:szCs w:val="22"/>
          <w:lang w:val="es-EC"/>
        </w:rPr>
      </w:pPr>
    </w:p>
    <w:p w:rsidR="003F13C4" w:rsidRPr="00773152" w:rsidRDefault="003F13C4" w:rsidP="003F13C4">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La matriz de rigidez en coordenadas de piso </w:t>
      </w:r>
      <m:oMath>
        <m:sSub>
          <m:sSubPr>
            <m:ctrlPr>
              <w:rPr>
                <w:rFonts w:ascii="Cambria Math" w:hAnsi="Cambria Math" w:cs="Arial"/>
                <w:i/>
                <w:sz w:val="20"/>
                <w:szCs w:val="20"/>
                <w:lang w:val="es-EC"/>
              </w:rPr>
            </m:ctrlPr>
          </m:sSubPr>
          <m:e>
            <m:r>
              <m:rPr>
                <m:sty m:val="bi"/>
              </m:rPr>
              <w:rPr>
                <w:rFonts w:ascii="Cambria Math" w:hAnsi="Cambria Math" w:cs="Arial"/>
                <w:sz w:val="20"/>
                <w:szCs w:val="20"/>
                <w:lang w:val="es-EC"/>
              </w:rPr>
              <m:t>K</m:t>
            </m:r>
          </m:e>
          <m:sub>
            <m:r>
              <w:rPr>
                <w:rFonts w:ascii="Cambria Math" w:hAnsi="Cambria Math" w:cs="Arial"/>
                <w:sz w:val="20"/>
                <w:szCs w:val="20"/>
                <w:lang w:val="es-EC"/>
              </w:rPr>
              <m:t>E</m:t>
            </m:r>
          </m:sub>
        </m:sSub>
      </m:oMath>
      <w:r w:rsidRPr="00773152">
        <w:rPr>
          <w:rFonts w:ascii="Arial" w:hAnsi="Arial" w:cs="Arial"/>
          <w:sz w:val="20"/>
          <w:szCs w:val="20"/>
          <w:lang w:val="es-EC"/>
        </w:rPr>
        <w:t xml:space="preserve"> se encuentra con la siguiente ecuación. (Aguiar 2012</w:t>
      </w:r>
      <w:r w:rsidR="00C210BD" w:rsidRPr="00773152">
        <w:rPr>
          <w:rFonts w:ascii="Arial" w:hAnsi="Arial" w:cs="Arial"/>
          <w:sz w:val="20"/>
          <w:szCs w:val="20"/>
          <w:lang w:val="es-EC"/>
        </w:rPr>
        <w:t>.</w:t>
      </w:r>
      <w:r w:rsidRPr="00773152">
        <w:rPr>
          <w:rFonts w:ascii="Arial" w:hAnsi="Arial" w:cs="Arial"/>
          <w:sz w:val="20"/>
          <w:szCs w:val="20"/>
          <w:lang w:val="es-EC"/>
        </w:rPr>
        <w:t xml:space="preserve"> 2014)</w:t>
      </w:r>
    </w:p>
    <w:p w:rsidR="00B60796" w:rsidRPr="00773152" w:rsidRDefault="00E91E51" w:rsidP="003F13C4">
      <w:pPr>
        <w:spacing w:line="240" w:lineRule="auto"/>
        <w:ind w:firstLine="709"/>
        <w:rPr>
          <w:rFonts w:ascii="Arial" w:hAnsi="Arial" w:cs="Arial"/>
          <w:sz w:val="20"/>
          <w:szCs w:val="20"/>
          <w:lang w:val="es-EC"/>
        </w:rPr>
      </w:pPr>
      <w:r w:rsidRPr="00773152">
        <w:rPr>
          <w:rFonts w:ascii="Arial" w:hAnsi="Arial" w:cs="Arial"/>
          <w:noProof/>
          <w:sz w:val="20"/>
          <w:szCs w:val="20"/>
          <w:lang w:val="es-EC" w:eastAsia="es-EC"/>
        </w:rPr>
        <mc:AlternateContent>
          <mc:Choice Requires="wps">
            <w:drawing>
              <wp:anchor distT="0" distB="0" distL="114300" distR="114300" simplePos="0" relativeHeight="251669504" behindDoc="0" locked="0" layoutInCell="1" allowOverlap="1" wp14:anchorId="5BA509A9" wp14:editId="657080EB">
                <wp:simplePos x="0" y="0"/>
                <wp:positionH relativeFrom="column">
                  <wp:posOffset>4155885</wp:posOffset>
                </wp:positionH>
                <wp:positionV relativeFrom="paragraph">
                  <wp:posOffset>91881</wp:posOffset>
                </wp:positionV>
                <wp:extent cx="752475" cy="3333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752475" cy="333375"/>
                        </a:xfrm>
                        <a:prstGeom prst="rect">
                          <a:avLst/>
                        </a:prstGeom>
                        <a:noFill/>
                        <a:ln w="6350">
                          <a:noFill/>
                        </a:ln>
                        <a:effectLst/>
                      </wps:spPr>
                      <wps:txb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BA509A9" id="Cuadro de texto 11" o:spid="_x0000_s1030" type="#_x0000_t202" style="position:absolute;left:0;text-align:left;margin-left:327.25pt;margin-top:7.25pt;width:59.25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" filled="f" stroked="f" strokeweight=".5pt">
                <v:textbo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(5)</w:t>
                      </w:r>
                    </w:p>
                  </w:txbxContent>
                </v:textbox>
              </v:shape>
            </w:pict>
          </mc:Fallback>
        </mc:AlternateContent>
      </w:r>
    </w:p>
    <w:p w:rsidR="00E675AE" w:rsidRPr="00773152" w:rsidRDefault="00463393" w:rsidP="00E675AE">
      <w:pPr>
        <w:spacing w:line="240" w:lineRule="auto"/>
        <w:ind w:firstLine="0"/>
        <w:jc w:val="center"/>
        <w:rPr>
          <w:rFonts w:ascii="Arial" w:hAnsi="Arial" w:cs="Arial"/>
          <w:sz w:val="20"/>
          <w:szCs w:val="20"/>
          <w:lang w:val="es-EC"/>
        </w:rPr>
      </w:pPr>
      <m:oMath>
        <m:sSub>
          <m:sSubPr>
            <m:ctrlPr>
              <w:rPr>
                <w:rFonts w:ascii="Cambria Math" w:hAnsi="Cambria Math" w:cs="Arial"/>
                <w:i/>
                <w:sz w:val="20"/>
                <w:szCs w:val="20"/>
                <w:lang w:val="es-EC"/>
              </w:rPr>
            </m:ctrlPr>
          </m:sSubPr>
          <m:e>
            <m:r>
              <w:rPr>
                <w:rFonts w:ascii="Cambria Math" w:hAnsi="Cambria Math" w:cs="Arial"/>
                <w:sz w:val="20"/>
                <w:szCs w:val="20"/>
                <w:lang w:val="es-EC"/>
              </w:rPr>
              <m:t>K</m:t>
            </m:r>
          </m:e>
          <m:sub>
            <m:r>
              <w:rPr>
                <w:rFonts w:ascii="Cambria Math" w:hAnsi="Cambria Math" w:cs="Arial"/>
                <w:sz w:val="20"/>
                <w:szCs w:val="20"/>
                <w:lang w:val="es-EC"/>
              </w:rPr>
              <m:t>E</m:t>
            </m:r>
          </m:sub>
        </m:sSub>
        <m:r>
          <w:rPr>
            <w:rFonts w:ascii="Cambria Math" w:hAnsi="Cambria Math" w:cs="Arial"/>
            <w:sz w:val="20"/>
            <w:szCs w:val="20"/>
            <w:lang w:val="es-EC"/>
          </w:rPr>
          <m:t>=</m:t>
        </m:r>
        <m:nary>
          <m:naryPr>
            <m:chr m:val="∑"/>
            <m:limLoc m:val="undOvr"/>
            <m:subHide m:val="1"/>
            <m:supHide m:val="1"/>
            <m:ctrlPr>
              <w:rPr>
                <w:rFonts w:ascii="Cambria Math" w:hAnsi="Cambria Math" w:cs="Arial"/>
                <w:i/>
                <w:sz w:val="20"/>
                <w:szCs w:val="20"/>
                <w:lang w:val="en-US"/>
              </w:rPr>
            </m:ctrlPr>
          </m:naryPr>
          <m:sub/>
          <m:sup/>
          <m:e>
            <m:sSup>
              <m:sSupPr>
                <m:ctrlPr>
                  <w:rPr>
                    <w:rFonts w:ascii="Cambria Math" w:hAnsi="Cambria Math" w:cs="Arial"/>
                    <w:i/>
                    <w:sz w:val="20"/>
                    <w:szCs w:val="20"/>
                    <w:lang w:val="en-US"/>
                  </w:rPr>
                </m:ctrlPr>
              </m:sSupPr>
              <m:e>
                <m:r>
                  <w:rPr>
                    <w:rFonts w:ascii="Cambria Math" w:hAnsi="Cambria Math" w:cs="Arial"/>
                    <w:sz w:val="20"/>
                    <w:szCs w:val="20"/>
                    <w:lang w:val="en-US"/>
                  </w:rPr>
                  <m:t>A</m:t>
                </m:r>
              </m:e>
              <m:sup>
                <m:d>
                  <m:dPr>
                    <m:ctrlPr>
                      <w:rPr>
                        <w:rFonts w:ascii="Cambria Math" w:hAnsi="Cambria Math" w:cs="Arial"/>
                        <w:i/>
                        <w:sz w:val="20"/>
                        <w:szCs w:val="20"/>
                        <w:lang w:val="en-US"/>
                      </w:rPr>
                    </m:ctrlPr>
                  </m:dPr>
                  <m:e>
                    <m:r>
                      <w:rPr>
                        <w:rFonts w:ascii="Cambria Math" w:hAnsi="Cambria Math" w:cs="Arial"/>
                        <w:sz w:val="20"/>
                        <w:szCs w:val="20"/>
                        <w:lang w:val="en-US"/>
                      </w:rPr>
                      <m:t>i</m:t>
                    </m:r>
                  </m:e>
                </m:d>
                <m:r>
                  <w:rPr>
                    <w:rFonts w:ascii="Cambria Math" w:hAnsi="Cambria Math" w:cs="Arial"/>
                    <w:sz w:val="20"/>
                    <w:szCs w:val="20"/>
                    <w:lang w:val="en-US"/>
                  </w:rPr>
                  <m:t>t</m:t>
                </m:r>
              </m:sup>
            </m:sSup>
            <m:r>
              <w:rPr>
                <w:rFonts w:ascii="Cambria Math" w:hAnsi="Cambria Math" w:cs="Arial"/>
                <w:sz w:val="20"/>
                <w:szCs w:val="20"/>
                <w:lang w:val="es-EC"/>
              </w:rPr>
              <m:t xml:space="preserve"> </m:t>
            </m:r>
            <m:sSubSup>
              <m:sSubSupPr>
                <m:ctrlPr>
                  <w:rPr>
                    <w:rFonts w:ascii="Cambria Math" w:hAnsi="Cambria Math" w:cs="Arial"/>
                    <w:i/>
                    <w:sz w:val="20"/>
                    <w:szCs w:val="20"/>
                    <w:lang w:val="en-US"/>
                  </w:rPr>
                </m:ctrlPr>
              </m:sSubSupPr>
              <m:e>
                <m:r>
                  <w:rPr>
                    <w:rFonts w:ascii="Cambria Math" w:hAnsi="Cambria Math" w:cs="Arial"/>
                    <w:sz w:val="20"/>
                    <w:szCs w:val="20"/>
                    <w:lang w:val="en-US"/>
                  </w:rPr>
                  <m:t>K</m:t>
                </m:r>
              </m:e>
              <m:sub>
                <m:r>
                  <w:rPr>
                    <w:rFonts w:ascii="Cambria Math" w:hAnsi="Cambria Math" w:cs="Arial"/>
                    <w:sz w:val="20"/>
                    <w:szCs w:val="20"/>
                    <w:lang w:val="en-US"/>
                  </w:rPr>
                  <m:t>L</m:t>
                </m:r>
              </m:sub>
              <m:sup>
                <m:r>
                  <w:rPr>
                    <w:rFonts w:ascii="Cambria Math" w:hAnsi="Cambria Math" w:cs="Arial"/>
                    <w:sz w:val="20"/>
                    <w:szCs w:val="20"/>
                    <w:lang w:val="es-EC"/>
                  </w:rPr>
                  <m:t>(</m:t>
                </m:r>
                <m:r>
                  <w:rPr>
                    <w:rFonts w:ascii="Cambria Math" w:hAnsi="Cambria Math" w:cs="Arial"/>
                    <w:sz w:val="20"/>
                    <w:szCs w:val="20"/>
                    <w:lang w:val="en-US"/>
                  </w:rPr>
                  <m:t>i</m:t>
                </m:r>
                <m:r>
                  <w:rPr>
                    <w:rFonts w:ascii="Cambria Math" w:hAnsi="Cambria Math" w:cs="Arial"/>
                    <w:sz w:val="20"/>
                    <w:szCs w:val="20"/>
                    <w:lang w:val="es-EC"/>
                  </w:rPr>
                  <m:t>)</m:t>
                </m:r>
              </m:sup>
            </m:sSubSup>
            <m:r>
              <w:rPr>
                <w:rFonts w:ascii="Cambria Math" w:hAnsi="Cambria Math" w:cs="Arial"/>
                <w:sz w:val="20"/>
                <w:szCs w:val="20"/>
                <w:lang w:val="es-EC"/>
              </w:rPr>
              <m:t xml:space="preserve"> </m:t>
            </m:r>
            <m:sSup>
              <m:sSupPr>
                <m:ctrlPr>
                  <w:rPr>
                    <w:rFonts w:ascii="Cambria Math" w:hAnsi="Cambria Math" w:cs="Arial"/>
                    <w:i/>
                    <w:sz w:val="20"/>
                    <w:szCs w:val="20"/>
                    <w:lang w:val="en-US"/>
                  </w:rPr>
                </m:ctrlPr>
              </m:sSupPr>
              <m:e>
                <m:r>
                  <w:rPr>
                    <w:rFonts w:ascii="Cambria Math" w:hAnsi="Cambria Math" w:cs="Arial"/>
                    <w:sz w:val="20"/>
                    <w:szCs w:val="20"/>
                    <w:lang w:val="en-US"/>
                  </w:rPr>
                  <m:t>A</m:t>
                </m:r>
              </m:e>
              <m:sup>
                <m:r>
                  <w:rPr>
                    <w:rFonts w:ascii="Cambria Math" w:hAnsi="Cambria Math" w:cs="Arial"/>
                    <w:sz w:val="20"/>
                    <w:szCs w:val="20"/>
                    <w:lang w:val="es-EC"/>
                  </w:rPr>
                  <m:t>(</m:t>
                </m:r>
                <m:r>
                  <w:rPr>
                    <w:rFonts w:ascii="Cambria Math" w:hAnsi="Cambria Math" w:cs="Arial"/>
                    <w:sz w:val="20"/>
                    <w:szCs w:val="20"/>
                    <w:lang w:val="en-US"/>
                  </w:rPr>
                  <m:t>i</m:t>
                </m:r>
                <m:r>
                  <w:rPr>
                    <w:rFonts w:ascii="Cambria Math" w:hAnsi="Cambria Math" w:cs="Arial"/>
                    <w:sz w:val="20"/>
                    <w:szCs w:val="20"/>
                    <w:lang w:val="es-EC"/>
                  </w:rPr>
                  <m:t>)</m:t>
                </m:r>
              </m:sup>
            </m:sSup>
          </m:e>
        </m:nary>
      </m:oMath>
      <w:r w:rsidR="00E675AE" w:rsidRPr="00234FF6">
        <w:rPr>
          <w:rFonts w:ascii="Arial" w:hAnsi="Arial" w:cs="Arial"/>
          <w:i/>
          <w:sz w:val="20"/>
          <w:szCs w:val="20"/>
          <w:lang w:val="es-EC"/>
        </w:rPr>
        <w:t xml:space="preserve"> </w:t>
      </w:r>
    </w:p>
    <w:p w:rsidR="00B60796" w:rsidRPr="00234FF6" w:rsidRDefault="00B60796" w:rsidP="00B60796">
      <w:pPr>
        <w:spacing w:line="240" w:lineRule="auto"/>
        <w:ind w:firstLine="0"/>
        <w:jc w:val="center"/>
        <w:rPr>
          <w:rFonts w:ascii="Arial" w:hAnsi="Arial" w:cs="Arial"/>
          <w:i/>
          <w:sz w:val="20"/>
          <w:szCs w:val="20"/>
          <w:lang w:val="es-EC"/>
        </w:rPr>
      </w:pPr>
    </w:p>
    <w:p w:rsidR="00B60796" w:rsidRPr="00234FF6" w:rsidRDefault="00B60796" w:rsidP="00B60796">
      <w:pPr>
        <w:spacing w:line="240" w:lineRule="auto"/>
        <w:ind w:firstLine="0"/>
        <w:jc w:val="center"/>
        <w:rPr>
          <w:rFonts w:ascii="Arial" w:hAnsi="Arial" w:cs="Arial"/>
          <w:i/>
          <w:sz w:val="20"/>
          <w:szCs w:val="20"/>
          <w:lang w:val="es-EC"/>
        </w:rPr>
      </w:pPr>
    </w:p>
    <w:p w:rsidR="00B60796" w:rsidRPr="00773152" w:rsidRDefault="00B60796" w:rsidP="00B606ED">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Donde </w:t>
      </w:r>
      <m:oMath>
        <m:sSub>
          <m:sSubPr>
            <m:ctrlPr>
              <w:rPr>
                <w:rFonts w:ascii="Cambria Math" w:hAnsi="Cambria Math" w:cs="Arial"/>
                <w:i/>
                <w:sz w:val="20"/>
                <w:szCs w:val="20"/>
                <w:lang w:val="en-US"/>
              </w:rPr>
            </m:ctrlPr>
          </m:sSubPr>
          <m:e>
            <m:r>
              <m:rPr>
                <m:sty m:val="bi"/>
              </m:rPr>
              <w:rPr>
                <w:rFonts w:ascii="Cambria Math" w:hAnsi="Cambria Math" w:cs="Arial"/>
                <w:sz w:val="20"/>
                <w:szCs w:val="20"/>
                <w:lang w:val="en-US"/>
              </w:rPr>
              <m:t>K</m:t>
            </m:r>
          </m:e>
          <m:sub>
            <m:r>
              <w:rPr>
                <w:rFonts w:ascii="Cambria Math" w:hAnsi="Cambria Math" w:cs="Arial"/>
                <w:sz w:val="20"/>
                <w:szCs w:val="20"/>
                <w:lang w:val="en-US"/>
              </w:rPr>
              <m:t>E</m:t>
            </m:r>
          </m:sub>
        </m:sSub>
      </m:oMath>
      <w:r w:rsidRPr="00773152">
        <w:rPr>
          <w:rFonts w:ascii="Arial" w:hAnsi="Arial" w:cs="Arial"/>
          <w:sz w:val="20"/>
          <w:szCs w:val="20"/>
          <w:lang w:val="es-EC"/>
        </w:rPr>
        <w:t xml:space="preserve"> es la matriz de rigidez en coordenadas de piso; </w:t>
      </w:r>
      <m:oMath>
        <m:sSub>
          <m:sSubPr>
            <m:ctrlPr>
              <w:rPr>
                <w:rFonts w:ascii="Cambria Math" w:hAnsi="Cambria Math" w:cs="Arial"/>
                <w:i/>
                <w:sz w:val="20"/>
                <w:szCs w:val="20"/>
                <w:lang w:val="es-EC"/>
              </w:rPr>
            </m:ctrlPr>
          </m:sSubPr>
          <m:e>
            <m:r>
              <w:rPr>
                <w:rFonts w:ascii="Cambria Math" w:hAnsi="Cambria Math" w:cs="Arial"/>
                <w:sz w:val="20"/>
                <w:szCs w:val="20"/>
                <w:lang w:val="es-EC"/>
              </w:rPr>
              <m:t>K</m:t>
            </m:r>
          </m:e>
          <m:sub>
            <m:r>
              <w:rPr>
                <w:rFonts w:ascii="Cambria Math" w:hAnsi="Cambria Math" w:cs="Arial"/>
                <w:sz w:val="20"/>
                <w:szCs w:val="20"/>
                <w:lang w:val="es-EC"/>
              </w:rPr>
              <m:t>L</m:t>
            </m:r>
          </m:sub>
        </m:sSub>
      </m:oMath>
      <w:r w:rsidRPr="00773152">
        <w:rPr>
          <w:rFonts w:ascii="Arial" w:hAnsi="Arial" w:cs="Arial"/>
          <w:sz w:val="20"/>
          <w:szCs w:val="20"/>
          <w:lang w:val="es-EC"/>
        </w:rPr>
        <w:t xml:space="preserve"> es la matriz de rigidez lateral; </w:t>
      </w:r>
      <m:oMath>
        <m:sSup>
          <m:sSupPr>
            <m:ctrlPr>
              <w:rPr>
                <w:rFonts w:ascii="Cambria Math" w:hAnsi="Cambria Math" w:cs="Arial"/>
                <w:i/>
                <w:sz w:val="20"/>
                <w:szCs w:val="20"/>
                <w:lang w:val="es-EC"/>
              </w:rPr>
            </m:ctrlPr>
          </m:sSupPr>
          <m:e>
            <m:r>
              <w:rPr>
                <w:rFonts w:ascii="Cambria Math" w:hAnsi="Cambria Math" w:cs="Arial"/>
                <w:sz w:val="20"/>
                <w:szCs w:val="20"/>
                <w:lang w:val="es-EC"/>
              </w:rPr>
              <m:t>A</m:t>
            </m:r>
          </m:e>
          <m:sup>
            <m:r>
              <w:rPr>
                <w:rFonts w:ascii="Cambria Math" w:hAnsi="Cambria Math" w:cs="Arial"/>
                <w:sz w:val="20"/>
                <w:szCs w:val="20"/>
                <w:lang w:val="es-EC"/>
              </w:rPr>
              <m:t>(i)</m:t>
            </m:r>
          </m:sup>
        </m:sSup>
      </m:oMath>
      <w:r w:rsidRPr="00773152">
        <w:rPr>
          <w:rFonts w:ascii="Arial" w:hAnsi="Arial" w:cs="Arial"/>
          <w:sz w:val="20"/>
          <w:szCs w:val="20"/>
          <w:lang w:val="es-EC"/>
        </w:rPr>
        <w:t xml:space="preserve"> es la matriz de compatibilidad</w:t>
      </w:r>
      <w:r w:rsidR="00C210BD" w:rsidRPr="00773152">
        <w:rPr>
          <w:rFonts w:ascii="Arial" w:hAnsi="Arial" w:cs="Arial"/>
          <w:sz w:val="20"/>
          <w:szCs w:val="20"/>
          <w:lang w:val="es-EC"/>
        </w:rPr>
        <w:t>.</w:t>
      </w:r>
      <w:r w:rsidRPr="00773152">
        <w:rPr>
          <w:rFonts w:ascii="Arial" w:hAnsi="Arial" w:cs="Arial"/>
          <w:sz w:val="20"/>
          <w:szCs w:val="20"/>
          <w:lang w:val="es-EC"/>
        </w:rPr>
        <w:t xml:space="preserve"> que tiene la siguiente forma para los pórticos del bloque estructural 8. La sumatoria se</w:t>
      </w:r>
      <w:r w:rsidR="00B606ED" w:rsidRPr="00773152">
        <w:rPr>
          <w:rFonts w:ascii="Arial" w:hAnsi="Arial" w:cs="Arial"/>
          <w:sz w:val="20"/>
          <w:szCs w:val="20"/>
          <w:lang w:val="es-EC"/>
        </w:rPr>
        <w:t xml:space="preserve"> extiende a todos los pórticos.</w:t>
      </w:r>
    </w:p>
    <w:p w:rsidR="00B60796" w:rsidRPr="00773152" w:rsidRDefault="00B60796" w:rsidP="00B60796">
      <w:pPr>
        <w:spacing w:line="240" w:lineRule="auto"/>
        <w:ind w:firstLine="0"/>
        <w:jc w:val="center"/>
        <w:rPr>
          <w:rFonts w:ascii="Arial" w:hAnsi="Arial" w:cs="Arial"/>
          <w:sz w:val="20"/>
          <w:szCs w:val="20"/>
          <w:lang w:val="es-EC"/>
        </w:rPr>
      </w:pPr>
    </w:p>
    <w:p w:rsidR="00B606ED" w:rsidRPr="00773152" w:rsidRDefault="00463393" w:rsidP="00B606ED">
      <w:pPr>
        <w:rPr>
          <w:rFonts w:eastAsiaTheme="minorEastAsia"/>
        </w:rPr>
      </w:pPr>
      <m:oMathPara>
        <m:oMath>
          <m:sSup>
            <m:sSupPr>
              <m:ctrlPr>
                <w:rPr>
                  <w:rFonts w:ascii="Cambria Math" w:hAnsi="Cambria Math"/>
                  <w:i/>
                  <w:sz w:val="22"/>
                </w:rPr>
              </m:ctrlPr>
            </m:sSupPr>
            <m:e>
              <m:r>
                <w:rPr>
                  <w:rFonts w:ascii="Cambria Math" w:hAnsi="Cambria Math"/>
                  <w:sz w:val="22"/>
                </w:rPr>
                <m:t>A</m:t>
              </m:r>
            </m:e>
            <m:sup>
              <m:r>
                <w:rPr>
                  <w:rFonts w:ascii="Cambria Math" w:hAnsi="Cambria Math"/>
                  <w:sz w:val="22"/>
                </w:rPr>
                <m:t>(i)</m:t>
              </m:r>
            </m:sup>
          </m:sSup>
          <m:r>
            <w:rPr>
              <w:rFonts w:ascii="Cambria Math" w:hAnsi="Cambria Math"/>
              <w:sz w:val="22"/>
            </w:rPr>
            <m:t>=</m:t>
          </m:r>
          <m:d>
            <m:dPr>
              <m:begChr m:val="["/>
              <m:endChr m:val="]"/>
              <m:ctrlPr>
                <w:rPr>
                  <w:rFonts w:ascii="Cambria Math" w:hAnsi="Cambria Math"/>
                  <w:i/>
                  <w:sz w:val="22"/>
                </w:rPr>
              </m:ctrlPr>
            </m:dPr>
            <m:e>
              <m:m>
                <m:mPr>
                  <m:mcs>
                    <m:mc>
                      <m:mcPr>
                        <m:count m:val="3"/>
                        <m:mcJc m:val="center"/>
                      </m:mcPr>
                    </m:mc>
                  </m:mcs>
                  <m:ctrlPr>
                    <w:rPr>
                      <w:rFonts w:ascii="Cambria Math" w:hAnsi="Cambria Math"/>
                      <w:i/>
                      <w:sz w:val="22"/>
                    </w:rPr>
                  </m:ctrlPr>
                </m:mPr>
                <m:mr>
                  <m:e>
                    <m:func>
                      <m:funcPr>
                        <m:ctrlPr>
                          <w:rPr>
                            <w:rFonts w:ascii="Cambria Math" w:hAnsi="Cambria Math"/>
                            <w:i/>
                            <w:sz w:val="22"/>
                          </w:rPr>
                        </m:ctrlPr>
                      </m:funcPr>
                      <m:fName>
                        <m:r>
                          <m:rPr>
                            <m:sty m:val="p"/>
                          </m:rPr>
                          <w:rPr>
                            <w:rFonts w:ascii="Cambria Math" w:hAnsi="Cambria Math"/>
                            <w:sz w:val="22"/>
                          </w:rPr>
                          <m:t>cos</m:t>
                        </m:r>
                      </m:fName>
                      <m:e>
                        <m:r>
                          <w:rPr>
                            <w:rFonts w:ascii="Cambria Math" w:hAnsi="Cambria Math"/>
                            <w:sz w:val="22"/>
                          </w:rPr>
                          <m:t>θ</m:t>
                        </m:r>
                      </m:e>
                    </m:func>
                  </m:e>
                  <m:e>
                    <m:r>
                      <w:rPr>
                        <w:rFonts w:ascii="Cambria Math" w:hAnsi="Cambria Math"/>
                        <w:sz w:val="22"/>
                      </w:rPr>
                      <m:t>0</m:t>
                    </m:r>
                  </m:e>
                  <m:e>
                    <m:r>
                      <w:rPr>
                        <w:rFonts w:ascii="Cambria Math" w:hAnsi="Cambria Math"/>
                        <w:sz w:val="22"/>
                      </w:rPr>
                      <m:t>0</m:t>
                    </m:r>
                  </m:e>
                </m:mr>
                <m:mr>
                  <m:e>
                    <m:r>
                      <w:rPr>
                        <w:rFonts w:ascii="Cambria Math" w:hAnsi="Cambria Math"/>
                        <w:sz w:val="22"/>
                      </w:rPr>
                      <m:t>0</m:t>
                    </m:r>
                  </m:e>
                  <m:e>
                    <m:r>
                      <m:rPr>
                        <m:sty m:val="p"/>
                      </m:rPr>
                      <w:rPr>
                        <w:rFonts w:ascii="Cambria Math" w:hAnsi="Cambria Math"/>
                        <w:sz w:val="22"/>
                      </w:rPr>
                      <m:t>cos</m:t>
                    </m:r>
                    <m:r>
                      <w:rPr>
                        <w:rFonts w:ascii="Cambria Math" w:hAnsi="Cambria Math"/>
                        <w:sz w:val="22"/>
                      </w:rPr>
                      <m:t>θ</m:t>
                    </m:r>
                  </m:e>
                  <m:e>
                    <m:r>
                      <w:rPr>
                        <w:rFonts w:ascii="Cambria Math" w:hAnsi="Cambria Math"/>
                        <w:sz w:val="22"/>
                      </w:rPr>
                      <m:t>0</m:t>
                    </m:r>
                  </m:e>
                </m:mr>
                <m:mr>
                  <m:e>
                    <m:r>
                      <w:rPr>
                        <w:rFonts w:ascii="Cambria Math" w:hAnsi="Cambria Math"/>
                        <w:sz w:val="22"/>
                      </w:rPr>
                      <m:t>0</m:t>
                    </m:r>
                  </m:e>
                  <m:e>
                    <m:r>
                      <w:rPr>
                        <w:rFonts w:ascii="Cambria Math" w:hAnsi="Cambria Math"/>
                        <w:sz w:val="22"/>
                      </w:rPr>
                      <m:t>0</m:t>
                    </m:r>
                  </m:e>
                  <m:e>
                    <m:r>
                      <m:rPr>
                        <m:sty m:val="p"/>
                      </m:rPr>
                      <w:rPr>
                        <w:rFonts w:ascii="Cambria Math" w:hAnsi="Cambria Math"/>
                        <w:sz w:val="22"/>
                      </w:rPr>
                      <m:t>cos</m:t>
                    </m:r>
                    <m:r>
                      <w:rPr>
                        <w:rFonts w:ascii="Cambria Math" w:hAnsi="Cambria Math"/>
                        <w:sz w:val="22"/>
                      </w:rPr>
                      <m:t>θ</m:t>
                    </m:r>
                  </m:e>
                </m:mr>
              </m:m>
              <m:m>
                <m:mPr>
                  <m:mcs>
                    <m:mc>
                      <m:mcPr>
                        <m:count m:val="3"/>
                        <m:mcJc m:val="center"/>
                      </m:mcPr>
                    </m:mc>
                  </m:mcs>
                  <m:ctrlPr>
                    <w:rPr>
                      <w:rFonts w:ascii="Cambria Math" w:hAnsi="Cambria Math"/>
                      <w:i/>
                      <w:sz w:val="22"/>
                    </w:rPr>
                  </m:ctrlPr>
                </m:mPr>
                <m:mr>
                  <m:e>
                    <m:r>
                      <w:rPr>
                        <w:rFonts w:ascii="Cambria Math" w:hAnsi="Cambria Math"/>
                        <w:sz w:val="22"/>
                      </w:rPr>
                      <m:t xml:space="preserve">  senθ</m:t>
                    </m:r>
                  </m:e>
                  <m:e>
                    <m:r>
                      <w:rPr>
                        <w:rFonts w:ascii="Cambria Math" w:hAnsi="Cambria Math"/>
                        <w:sz w:val="22"/>
                      </w:rPr>
                      <m:t>0</m:t>
                    </m:r>
                  </m:e>
                  <m:e>
                    <m:r>
                      <w:rPr>
                        <w:rFonts w:ascii="Cambria Math" w:hAnsi="Cambria Math"/>
                        <w:sz w:val="22"/>
                      </w:rPr>
                      <m:t>0</m:t>
                    </m:r>
                  </m:e>
                </m:mr>
                <m:mr>
                  <m:e>
                    <m:r>
                      <w:rPr>
                        <w:rFonts w:ascii="Cambria Math" w:hAnsi="Cambria Math"/>
                        <w:sz w:val="22"/>
                      </w:rPr>
                      <m:t xml:space="preserve"> 0</m:t>
                    </m:r>
                  </m:e>
                  <m:e>
                    <m:r>
                      <w:rPr>
                        <w:rFonts w:ascii="Cambria Math" w:hAnsi="Cambria Math"/>
                        <w:sz w:val="22"/>
                      </w:rPr>
                      <m:t>senθ</m:t>
                    </m:r>
                  </m:e>
                  <m:e>
                    <m:r>
                      <w:rPr>
                        <w:rFonts w:ascii="Cambria Math" w:hAnsi="Cambria Math"/>
                        <w:sz w:val="22"/>
                      </w:rPr>
                      <m:t>0</m:t>
                    </m:r>
                  </m:e>
                </m:mr>
                <m:mr>
                  <m:e>
                    <m:r>
                      <w:rPr>
                        <w:rFonts w:ascii="Cambria Math" w:hAnsi="Cambria Math"/>
                        <w:sz w:val="22"/>
                      </w:rPr>
                      <m:t xml:space="preserve"> 0</m:t>
                    </m:r>
                  </m:e>
                  <m:e>
                    <m:r>
                      <w:rPr>
                        <w:rFonts w:ascii="Cambria Math" w:hAnsi="Cambria Math"/>
                        <w:sz w:val="22"/>
                      </w:rPr>
                      <m:t>0</m:t>
                    </m:r>
                  </m:e>
                  <m:e>
                    <m:r>
                      <w:rPr>
                        <w:rFonts w:ascii="Cambria Math" w:hAnsi="Cambria Math"/>
                        <w:sz w:val="22"/>
                      </w:rPr>
                      <m:t>senθ</m:t>
                    </m:r>
                  </m:e>
                </m:mr>
              </m:m>
              <m:m>
                <m:mPr>
                  <m:mcs>
                    <m:mc>
                      <m:mcPr>
                        <m:count m:val="3"/>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d</m:t>
                        </m:r>
                      </m:e>
                      <m:sub>
                        <m:r>
                          <w:rPr>
                            <w:rFonts w:ascii="Cambria Math" w:hAnsi="Cambria Math"/>
                            <w:sz w:val="22"/>
                          </w:rPr>
                          <m:t>1</m:t>
                        </m:r>
                      </m:sub>
                    </m:sSub>
                  </m:e>
                  <m:e>
                    <m:r>
                      <w:rPr>
                        <w:rFonts w:ascii="Cambria Math" w:hAnsi="Cambria Math"/>
                        <w:sz w:val="22"/>
                      </w:rPr>
                      <m:t>0</m:t>
                    </m:r>
                  </m:e>
                  <m:e>
                    <m:r>
                      <w:rPr>
                        <w:rFonts w:ascii="Cambria Math" w:hAnsi="Cambria Math"/>
                        <w:sz w:val="22"/>
                      </w:rPr>
                      <m:t>0</m:t>
                    </m:r>
                  </m:e>
                </m:mr>
                <m:mr>
                  <m:e>
                    <m:r>
                      <w:rPr>
                        <w:rFonts w:ascii="Cambria Math" w:hAnsi="Cambria Math"/>
                        <w:sz w:val="22"/>
                      </w:rPr>
                      <m:t>0</m:t>
                    </m:r>
                  </m:e>
                  <m:e>
                    <m:sSub>
                      <m:sSubPr>
                        <m:ctrlPr>
                          <w:rPr>
                            <w:rFonts w:ascii="Cambria Math" w:hAnsi="Cambria Math"/>
                            <w:i/>
                            <w:sz w:val="22"/>
                          </w:rPr>
                        </m:ctrlPr>
                      </m:sSubPr>
                      <m:e>
                        <m:r>
                          <w:rPr>
                            <w:rFonts w:ascii="Cambria Math" w:hAnsi="Cambria Math"/>
                            <w:sz w:val="22"/>
                          </w:rPr>
                          <m:t>d</m:t>
                        </m:r>
                      </m:e>
                      <m:sub>
                        <m:r>
                          <w:rPr>
                            <w:rFonts w:ascii="Cambria Math" w:hAnsi="Cambria Math"/>
                            <w:sz w:val="22"/>
                          </w:rPr>
                          <m:t>2</m:t>
                        </m:r>
                      </m:sub>
                    </m:sSub>
                  </m:e>
                  <m:e>
                    <m:r>
                      <w:rPr>
                        <w:rFonts w:ascii="Cambria Math" w:hAnsi="Cambria Math"/>
                        <w:sz w:val="22"/>
                      </w:rPr>
                      <m:t>0</m:t>
                    </m:r>
                  </m:e>
                </m:mr>
                <m:mr>
                  <m:e>
                    <m:r>
                      <w:rPr>
                        <w:rFonts w:ascii="Cambria Math" w:hAnsi="Cambria Math"/>
                        <w:sz w:val="22"/>
                      </w:rPr>
                      <m:t>0</m:t>
                    </m:r>
                  </m:e>
                  <m:e>
                    <m:r>
                      <w:rPr>
                        <w:rFonts w:ascii="Cambria Math" w:hAnsi="Cambria Math"/>
                        <w:sz w:val="22"/>
                      </w:rPr>
                      <m:t>0</m:t>
                    </m:r>
                  </m:e>
                  <m:e>
                    <m:sSub>
                      <m:sSubPr>
                        <m:ctrlPr>
                          <w:rPr>
                            <w:rFonts w:ascii="Cambria Math" w:hAnsi="Cambria Math"/>
                            <w:i/>
                            <w:sz w:val="22"/>
                          </w:rPr>
                        </m:ctrlPr>
                      </m:sSubPr>
                      <m:e>
                        <m:r>
                          <w:rPr>
                            <w:rFonts w:ascii="Cambria Math" w:hAnsi="Cambria Math"/>
                            <w:sz w:val="22"/>
                          </w:rPr>
                          <m:t>d</m:t>
                        </m:r>
                      </m:e>
                      <m:sub>
                        <m:r>
                          <w:rPr>
                            <w:rFonts w:ascii="Cambria Math" w:hAnsi="Cambria Math"/>
                            <w:sz w:val="22"/>
                          </w:rPr>
                          <m:t>3</m:t>
                        </m:r>
                      </m:sub>
                    </m:sSub>
                  </m:e>
                </m:mr>
              </m:m>
            </m:e>
          </m:d>
        </m:oMath>
      </m:oMathPara>
    </w:p>
    <w:p w:rsidR="00B606ED" w:rsidRPr="00773152" w:rsidRDefault="00B606ED" w:rsidP="00B606ED">
      <w:pPr>
        <w:spacing w:line="240" w:lineRule="auto"/>
        <w:ind w:firstLine="709"/>
        <w:rPr>
          <w:rFonts w:ascii="Arial" w:eastAsiaTheme="minorEastAsia" w:hAnsi="Arial" w:cs="Arial"/>
          <w:sz w:val="20"/>
          <w:szCs w:val="20"/>
          <w:lang w:val="es-EC"/>
        </w:rPr>
      </w:pPr>
      <w:r w:rsidRPr="00773152">
        <w:rPr>
          <w:rFonts w:ascii="Arial" w:eastAsiaTheme="minorEastAsia" w:hAnsi="Arial" w:cs="Arial"/>
          <w:sz w:val="20"/>
          <w:szCs w:val="20"/>
        </w:rPr>
        <w:t xml:space="preserve">Donde </w:t>
      </w:r>
      <m:oMath>
        <m:r>
          <w:rPr>
            <w:rFonts w:ascii="Cambria Math" w:eastAsiaTheme="minorEastAsia" w:hAnsi="Cambria Math" w:cs="Arial"/>
            <w:sz w:val="20"/>
            <w:szCs w:val="20"/>
          </w:rPr>
          <m:t>θ</m:t>
        </m:r>
      </m:oMath>
      <w:r w:rsidR="00081C26" w:rsidRPr="00773152">
        <w:rPr>
          <w:rFonts w:ascii="Arial" w:eastAsiaTheme="minorEastAsia" w:hAnsi="Arial" w:cs="Arial"/>
          <w:sz w:val="20"/>
          <w:szCs w:val="20"/>
        </w:rPr>
        <w:t xml:space="preserve"> es el ángulo</w:t>
      </w:r>
      <w:r w:rsidRPr="00773152">
        <w:rPr>
          <w:rFonts w:ascii="Arial" w:eastAsiaTheme="minorEastAsia" w:hAnsi="Arial" w:cs="Arial"/>
          <w:sz w:val="20"/>
          <w:szCs w:val="20"/>
        </w:rPr>
        <w:t xml:space="preserve"> que forma la orientación positiva del pórtico con el eje de las X. Para los pórticos paralelos al eje X (Pórticos 44</w:t>
      </w:r>
      <w:r w:rsidR="00530002" w:rsidRPr="00773152">
        <w:rPr>
          <w:rFonts w:ascii="Arial" w:eastAsiaTheme="minorEastAsia" w:hAnsi="Arial" w:cs="Arial"/>
          <w:sz w:val="20"/>
          <w:szCs w:val="20"/>
        </w:rPr>
        <w:t>,</w:t>
      </w:r>
      <w:r w:rsidRPr="00773152">
        <w:rPr>
          <w:rFonts w:ascii="Arial" w:eastAsiaTheme="minorEastAsia" w:hAnsi="Arial" w:cs="Arial"/>
          <w:sz w:val="20"/>
          <w:szCs w:val="20"/>
        </w:rPr>
        <w:t xml:space="preserve"> 47 y 48) el valor de </w:t>
      </w:r>
      <m:oMath>
        <m:r>
          <w:rPr>
            <w:rFonts w:ascii="Cambria Math" w:eastAsiaTheme="minorEastAsia" w:hAnsi="Cambria Math" w:cs="Arial"/>
            <w:sz w:val="20"/>
            <w:szCs w:val="20"/>
          </w:rPr>
          <m:t>θ=0</m:t>
        </m:r>
      </m:oMath>
      <w:r w:rsidRPr="00773152">
        <w:rPr>
          <w:rFonts w:ascii="Arial" w:eastAsiaTheme="minorEastAsia" w:hAnsi="Arial" w:cs="Arial"/>
          <w:sz w:val="20"/>
          <w:szCs w:val="20"/>
        </w:rPr>
        <w:t>; y para los pórticos perpendiculares al eje X (Pórticos Y</w:t>
      </w:r>
      <w:r w:rsidR="00530002" w:rsidRPr="00773152">
        <w:rPr>
          <w:rFonts w:ascii="Arial" w:eastAsiaTheme="minorEastAsia" w:hAnsi="Arial" w:cs="Arial"/>
          <w:sz w:val="20"/>
          <w:szCs w:val="20"/>
        </w:rPr>
        <w:t>,</w:t>
      </w:r>
      <w:r w:rsidRPr="00773152">
        <w:rPr>
          <w:rFonts w:ascii="Arial" w:eastAsiaTheme="minorEastAsia" w:hAnsi="Arial" w:cs="Arial"/>
          <w:sz w:val="20"/>
          <w:szCs w:val="20"/>
        </w:rPr>
        <w:t xml:space="preserve"> Z) </w:t>
      </w:r>
      <m:oMath>
        <m:r>
          <w:rPr>
            <w:rFonts w:ascii="Cambria Math" w:eastAsiaTheme="minorEastAsia" w:hAnsi="Cambria Math" w:cs="Arial"/>
            <w:sz w:val="20"/>
            <w:szCs w:val="20"/>
          </w:rPr>
          <m:t>θ=90</m:t>
        </m:r>
      </m:oMath>
      <w:r w:rsidRPr="00773152">
        <w:rPr>
          <w:rFonts w:ascii="Arial" w:eastAsiaTheme="minorEastAsia" w:hAnsi="Arial" w:cs="Arial"/>
          <w:sz w:val="20"/>
          <w:szCs w:val="20"/>
        </w:rPr>
        <w:t xml:space="preserve">. Para el pórtico inclinado izquierdo </w:t>
      </w:r>
      <m:oMath>
        <m:r>
          <w:rPr>
            <w:rFonts w:ascii="Cambria Math" w:eastAsiaTheme="minorEastAsia" w:hAnsi="Cambria Math" w:cs="Arial"/>
            <w:sz w:val="20"/>
            <w:szCs w:val="20"/>
          </w:rPr>
          <m:t>θ</m:t>
        </m:r>
        <m:r>
          <w:rPr>
            <w:rFonts w:ascii="Cambria Math" w:eastAsiaTheme="minorEastAsia" w:hAnsi="Cambria Math" w:cs="Arial"/>
            <w:sz w:val="20"/>
            <w:szCs w:val="20"/>
            <w:lang w:val="es-EC"/>
          </w:rPr>
          <m:t>=45</m:t>
        </m:r>
      </m:oMath>
      <w:r w:rsidRPr="00773152">
        <w:rPr>
          <w:rFonts w:ascii="Arial" w:eastAsiaTheme="minorEastAsia" w:hAnsi="Arial" w:cs="Arial"/>
          <w:sz w:val="20"/>
          <w:szCs w:val="20"/>
          <w:lang w:val="es-EC"/>
        </w:rPr>
        <w:t xml:space="preserve">; para el pórtico inclinado derecho </w:t>
      </w:r>
      <m:oMath>
        <m:r>
          <w:rPr>
            <w:rFonts w:ascii="Cambria Math" w:eastAsiaTheme="minorEastAsia" w:hAnsi="Cambria Math" w:cs="Arial"/>
            <w:sz w:val="20"/>
            <w:szCs w:val="20"/>
            <w:lang w:val="es-EC"/>
          </w:rPr>
          <m:t>θ=135</m:t>
        </m:r>
      </m:oMath>
      <w:r w:rsidRPr="00773152">
        <w:rPr>
          <w:rFonts w:ascii="Arial" w:eastAsiaTheme="minorEastAsia" w:hAnsi="Arial" w:cs="Arial"/>
          <w:sz w:val="20"/>
          <w:szCs w:val="20"/>
          <w:lang w:val="es-EC"/>
        </w:rPr>
        <w:t xml:space="preserve">. A manera de ejemplo se indican las matrices de </w:t>
      </w:r>
      <w:r w:rsidR="005159B4" w:rsidRPr="00773152">
        <w:rPr>
          <w:rFonts w:ascii="Arial" w:eastAsiaTheme="minorEastAsia" w:hAnsi="Arial" w:cs="Arial"/>
          <w:sz w:val="20"/>
          <w:szCs w:val="20"/>
          <w:lang w:val="es-EC"/>
        </w:rPr>
        <w:t>compatibilidad</w:t>
      </w:r>
      <w:r w:rsidRPr="00773152">
        <w:rPr>
          <w:rFonts w:ascii="Arial" w:eastAsiaTheme="minorEastAsia" w:hAnsi="Arial" w:cs="Arial"/>
          <w:sz w:val="20"/>
          <w:szCs w:val="20"/>
          <w:lang w:val="es-EC"/>
        </w:rPr>
        <w:t xml:space="preserve"> </w:t>
      </w:r>
      <w:r w:rsidR="00183B12" w:rsidRPr="00773152">
        <w:rPr>
          <w:rFonts w:ascii="Arial" w:eastAsiaTheme="minorEastAsia" w:hAnsi="Arial" w:cs="Arial"/>
          <w:sz w:val="20"/>
          <w:szCs w:val="20"/>
          <w:lang w:val="es-EC"/>
        </w:rPr>
        <w:t>de los dos pórticos inclinados.</w:t>
      </w:r>
    </w:p>
    <w:p w:rsidR="00183B12" w:rsidRPr="00773152" w:rsidRDefault="00183B12" w:rsidP="00B606ED">
      <w:pPr>
        <w:spacing w:line="240" w:lineRule="auto"/>
        <w:ind w:firstLine="709"/>
        <w:rPr>
          <w:rFonts w:ascii="Arial" w:eastAsiaTheme="minorEastAsia" w:hAnsi="Arial" w:cs="Arial"/>
          <w:sz w:val="20"/>
          <w:szCs w:val="20"/>
          <w:lang w:val="es-EC"/>
        </w:rPr>
      </w:pPr>
    </w:p>
    <w:p w:rsidR="00FF53C0" w:rsidRPr="00773152" w:rsidRDefault="00463393" w:rsidP="00FF53C0">
      <w:pPr>
        <w:rPr>
          <w:sz w:val="19"/>
          <w:szCs w:val="19"/>
        </w:rPr>
      </w:pPr>
      <m:oMathPara>
        <m:oMath>
          <m:sSup>
            <m:sSupPr>
              <m:ctrlPr>
                <w:rPr>
                  <w:rFonts w:ascii="Cambria Math" w:hAnsi="Cambria Math"/>
                  <w:i/>
                  <w:sz w:val="19"/>
                  <w:szCs w:val="19"/>
                </w:rPr>
              </m:ctrlPr>
            </m:sSupPr>
            <m:e>
              <m:r>
                <w:rPr>
                  <w:rFonts w:ascii="Cambria Math" w:hAnsi="Cambria Math"/>
                  <w:sz w:val="19"/>
                  <w:szCs w:val="19"/>
                </w:rPr>
                <m:t>A</m:t>
              </m:r>
            </m:e>
            <m:sup>
              <m:r>
                <w:rPr>
                  <w:rFonts w:ascii="Cambria Math" w:hAnsi="Cambria Math"/>
                  <w:sz w:val="19"/>
                  <w:szCs w:val="19"/>
                </w:rPr>
                <m:t>(Incl. D)</m:t>
              </m:r>
            </m:sup>
          </m:sSup>
          <m:r>
            <w:rPr>
              <w:rFonts w:ascii="Cambria Math" w:hAnsi="Cambria Math"/>
              <w:sz w:val="19"/>
              <w:szCs w:val="19"/>
            </w:rPr>
            <m:t>=</m:t>
          </m:r>
          <m:d>
            <m:dPr>
              <m:begChr m:val="["/>
              <m:endChr m:val="]"/>
              <m:ctrlPr>
                <w:rPr>
                  <w:rFonts w:ascii="Cambria Math" w:hAnsi="Cambria Math"/>
                  <w:i/>
                  <w:sz w:val="19"/>
                  <w:szCs w:val="19"/>
                </w:rPr>
              </m:ctrlPr>
            </m:dPr>
            <m:e>
              <m:m>
                <m:mPr>
                  <m:mcs>
                    <m:mc>
                      <m:mcPr>
                        <m:count m:val="3"/>
                        <m:mcJc m:val="center"/>
                      </m:mcPr>
                    </m:mc>
                  </m:mcs>
                  <m:ctrlPr>
                    <w:rPr>
                      <w:rFonts w:ascii="Cambria Math" w:hAnsi="Cambria Math"/>
                      <w:i/>
                      <w:sz w:val="19"/>
                      <w:szCs w:val="19"/>
                    </w:rPr>
                  </m:ctrlPr>
                </m:mPr>
                <m:mr>
                  <m:e>
                    <m:r>
                      <m:rPr>
                        <m:sty m:val="p"/>
                      </m:rPr>
                      <w:rPr>
                        <w:rFonts w:ascii="Cambria Math" w:hAnsi="Cambria Math"/>
                        <w:sz w:val="19"/>
                        <w:szCs w:val="19"/>
                      </w:rPr>
                      <m:t>-0.707</m:t>
                    </m:r>
                  </m:e>
                  <m:e>
                    <m:r>
                      <w:rPr>
                        <w:rFonts w:ascii="Cambria Math" w:hAnsi="Cambria Math"/>
                        <w:sz w:val="19"/>
                        <w:szCs w:val="19"/>
                      </w:rPr>
                      <m:t>0</m:t>
                    </m:r>
                  </m:e>
                  <m:e>
                    <m:r>
                      <w:rPr>
                        <w:rFonts w:ascii="Cambria Math" w:hAnsi="Cambria Math"/>
                        <w:sz w:val="19"/>
                        <w:szCs w:val="19"/>
                      </w:rPr>
                      <m:t>0.707</m:t>
                    </m:r>
                  </m:e>
                </m:mr>
                <m:mr>
                  <m:e>
                    <m:r>
                      <w:rPr>
                        <w:rFonts w:ascii="Cambria Math" w:hAnsi="Cambria Math"/>
                        <w:sz w:val="19"/>
                        <w:szCs w:val="19"/>
                      </w:rPr>
                      <m:t>0</m:t>
                    </m:r>
                  </m:e>
                  <m:e>
                    <m:r>
                      <w:rPr>
                        <w:rFonts w:ascii="Cambria Math" w:hAnsi="Cambria Math"/>
                        <w:sz w:val="19"/>
                        <w:szCs w:val="19"/>
                      </w:rPr>
                      <m:t>-0.707</m:t>
                    </m:r>
                  </m:e>
                  <m:e>
                    <m:r>
                      <w:rPr>
                        <w:rFonts w:ascii="Cambria Math" w:hAnsi="Cambria Math"/>
                        <w:sz w:val="19"/>
                        <w:szCs w:val="19"/>
                      </w:rPr>
                      <m:t>0</m:t>
                    </m:r>
                  </m:e>
                </m:mr>
                <m:mr>
                  <m:e>
                    <m:r>
                      <w:rPr>
                        <w:rFonts w:ascii="Cambria Math" w:hAnsi="Cambria Math"/>
                        <w:sz w:val="19"/>
                        <w:szCs w:val="19"/>
                      </w:rPr>
                      <m:t>0</m:t>
                    </m:r>
                  </m:e>
                  <m:e>
                    <m:r>
                      <w:rPr>
                        <w:rFonts w:ascii="Cambria Math" w:hAnsi="Cambria Math"/>
                        <w:sz w:val="19"/>
                        <w:szCs w:val="19"/>
                      </w:rPr>
                      <m:t>0</m:t>
                    </m:r>
                  </m:e>
                  <m:e>
                    <m:r>
                      <w:rPr>
                        <w:rFonts w:ascii="Cambria Math" w:hAnsi="Cambria Math"/>
                        <w:sz w:val="19"/>
                        <w:szCs w:val="19"/>
                      </w:rPr>
                      <m:t>-0.707</m:t>
                    </m:r>
                  </m:e>
                </m:mr>
              </m:m>
              <m:m>
                <m:mPr>
                  <m:mcs>
                    <m:mc>
                      <m:mcPr>
                        <m:count m:val="3"/>
                        <m:mcJc m:val="center"/>
                      </m:mcPr>
                    </m:mc>
                  </m:mcs>
                  <m:ctrlPr>
                    <w:rPr>
                      <w:rFonts w:ascii="Cambria Math" w:hAnsi="Cambria Math"/>
                      <w:i/>
                      <w:sz w:val="19"/>
                      <w:szCs w:val="19"/>
                    </w:rPr>
                  </m:ctrlPr>
                </m:mPr>
                <m:mr>
                  <m:e>
                    <m:r>
                      <w:rPr>
                        <w:rFonts w:ascii="Cambria Math" w:hAnsi="Cambria Math"/>
                        <w:sz w:val="19"/>
                        <w:szCs w:val="19"/>
                      </w:rPr>
                      <m:t xml:space="preserve">     0</m:t>
                    </m:r>
                  </m:e>
                  <m:e>
                    <m:r>
                      <w:rPr>
                        <w:rFonts w:ascii="Cambria Math" w:hAnsi="Cambria Math"/>
                        <w:sz w:val="19"/>
                        <w:szCs w:val="19"/>
                      </w:rPr>
                      <m:t>0</m:t>
                    </m:r>
                  </m:e>
                  <m:e>
                    <m:r>
                      <w:rPr>
                        <w:rFonts w:ascii="Cambria Math" w:hAnsi="Cambria Math"/>
                        <w:sz w:val="19"/>
                        <w:szCs w:val="19"/>
                      </w:rPr>
                      <m:t>0</m:t>
                    </m:r>
                  </m:e>
                </m:mr>
                <m:mr>
                  <m:e>
                    <m:r>
                      <w:rPr>
                        <w:rFonts w:ascii="Cambria Math" w:hAnsi="Cambria Math"/>
                        <w:sz w:val="19"/>
                        <w:szCs w:val="19"/>
                      </w:rPr>
                      <m:t xml:space="preserve">     0.707</m:t>
                    </m:r>
                  </m:e>
                  <m:e>
                    <m:r>
                      <w:rPr>
                        <w:rFonts w:ascii="Cambria Math" w:hAnsi="Cambria Math"/>
                        <w:sz w:val="19"/>
                        <w:szCs w:val="19"/>
                      </w:rPr>
                      <m:t>0</m:t>
                    </m:r>
                  </m:e>
                  <m:e>
                    <m:r>
                      <w:rPr>
                        <w:rFonts w:ascii="Cambria Math" w:hAnsi="Cambria Math"/>
                        <w:sz w:val="19"/>
                        <w:szCs w:val="19"/>
                      </w:rPr>
                      <m:t>0</m:t>
                    </m:r>
                  </m:e>
                </m:mr>
                <m:mr>
                  <m:e>
                    <m:r>
                      <w:rPr>
                        <w:rFonts w:ascii="Cambria Math" w:hAnsi="Cambria Math"/>
                        <w:sz w:val="19"/>
                        <w:szCs w:val="19"/>
                      </w:rPr>
                      <m:t xml:space="preserve">    0</m:t>
                    </m:r>
                  </m:e>
                  <m:e>
                    <m:r>
                      <w:rPr>
                        <w:rFonts w:ascii="Cambria Math" w:hAnsi="Cambria Math"/>
                        <w:sz w:val="19"/>
                        <w:szCs w:val="19"/>
                      </w:rPr>
                      <m:t>0.707</m:t>
                    </m:r>
                  </m:e>
                  <m:e>
                    <m:r>
                      <w:rPr>
                        <w:rFonts w:ascii="Cambria Math" w:hAnsi="Cambria Math"/>
                        <w:sz w:val="19"/>
                        <w:szCs w:val="19"/>
                      </w:rPr>
                      <m:t>0</m:t>
                    </m:r>
                  </m:e>
                </m:mr>
              </m:m>
              <m:m>
                <m:mPr>
                  <m:mcs>
                    <m:mc>
                      <m:mcPr>
                        <m:count m:val="3"/>
                        <m:mcJc m:val="center"/>
                      </m:mcPr>
                    </m:mc>
                  </m:mcs>
                  <m:ctrlPr>
                    <w:rPr>
                      <w:rFonts w:ascii="Cambria Math" w:hAnsi="Cambria Math"/>
                      <w:i/>
                      <w:sz w:val="19"/>
                      <w:szCs w:val="19"/>
                    </w:rPr>
                  </m:ctrlPr>
                </m:mPr>
                <m:mr>
                  <m:e>
                    <m:r>
                      <w:rPr>
                        <w:rFonts w:ascii="Cambria Math" w:hAnsi="Cambria Math"/>
                        <w:sz w:val="19"/>
                        <w:szCs w:val="19"/>
                      </w:rPr>
                      <m:t xml:space="preserve">  14.360</m:t>
                    </m:r>
                  </m:e>
                  <m:e>
                    <m:r>
                      <w:rPr>
                        <w:rFonts w:ascii="Cambria Math" w:hAnsi="Cambria Math"/>
                        <w:sz w:val="19"/>
                        <w:szCs w:val="19"/>
                      </w:rPr>
                      <m:t>0</m:t>
                    </m:r>
                  </m:e>
                  <m:e>
                    <m:r>
                      <w:rPr>
                        <w:rFonts w:ascii="Cambria Math" w:hAnsi="Cambria Math"/>
                        <w:sz w:val="19"/>
                        <w:szCs w:val="19"/>
                      </w:rPr>
                      <m:t>0</m:t>
                    </m:r>
                  </m:e>
                </m:mr>
                <m:mr>
                  <m:e>
                    <m:r>
                      <w:rPr>
                        <w:rFonts w:ascii="Cambria Math" w:hAnsi="Cambria Math"/>
                        <w:sz w:val="19"/>
                        <w:szCs w:val="19"/>
                      </w:rPr>
                      <m:t>0</m:t>
                    </m:r>
                  </m:e>
                  <m:e>
                    <m:r>
                      <w:rPr>
                        <w:rFonts w:ascii="Cambria Math" w:hAnsi="Cambria Math"/>
                        <w:sz w:val="19"/>
                        <w:szCs w:val="19"/>
                      </w:rPr>
                      <m:t>13.746</m:t>
                    </m:r>
                  </m:e>
                  <m:e>
                    <m:r>
                      <w:rPr>
                        <w:rFonts w:ascii="Cambria Math" w:hAnsi="Cambria Math"/>
                        <w:sz w:val="19"/>
                        <w:szCs w:val="19"/>
                      </w:rPr>
                      <m:t>0</m:t>
                    </m:r>
                  </m:e>
                </m:mr>
                <m:mr>
                  <m:e>
                    <m:r>
                      <w:rPr>
                        <w:rFonts w:ascii="Cambria Math" w:hAnsi="Cambria Math"/>
                        <w:sz w:val="19"/>
                        <w:szCs w:val="19"/>
                      </w:rPr>
                      <m:t>0</m:t>
                    </m:r>
                  </m:e>
                  <m:e>
                    <m:r>
                      <w:rPr>
                        <w:rFonts w:ascii="Cambria Math" w:hAnsi="Cambria Math"/>
                        <w:sz w:val="19"/>
                        <w:szCs w:val="19"/>
                      </w:rPr>
                      <m:t>0</m:t>
                    </m:r>
                  </m:e>
                  <m:e>
                    <m:r>
                      <w:rPr>
                        <w:rFonts w:ascii="Cambria Math" w:hAnsi="Cambria Math"/>
                        <w:sz w:val="19"/>
                        <w:szCs w:val="19"/>
                      </w:rPr>
                      <m:t>14.028</m:t>
                    </m:r>
                  </m:e>
                </m:mr>
              </m:m>
            </m:e>
          </m:d>
        </m:oMath>
      </m:oMathPara>
    </w:p>
    <w:p w:rsidR="00FF53C0" w:rsidRPr="00773152" w:rsidRDefault="00FF53C0" w:rsidP="00FF53C0">
      <w:pPr>
        <w:spacing w:line="240" w:lineRule="auto"/>
        <w:rPr>
          <w:rFonts w:ascii="Calibri" w:hAnsi="Calibri"/>
          <w:b/>
          <w:bCs/>
          <w:i/>
          <w:iCs/>
          <w:color w:val="000000"/>
          <w:sz w:val="19"/>
          <w:szCs w:val="19"/>
          <w:lang w:eastAsia="es-EC"/>
        </w:rPr>
      </w:pPr>
    </w:p>
    <w:p w:rsidR="00FF53C0" w:rsidRPr="00773152" w:rsidRDefault="00463393" w:rsidP="00FF53C0">
      <w:pPr>
        <w:rPr>
          <w:rFonts w:eastAsiaTheme="minorEastAsia"/>
          <w:sz w:val="19"/>
          <w:szCs w:val="19"/>
        </w:rPr>
      </w:pPr>
      <m:oMathPara>
        <m:oMath>
          <m:sSup>
            <m:sSupPr>
              <m:ctrlPr>
                <w:rPr>
                  <w:rFonts w:ascii="Cambria Math" w:hAnsi="Cambria Math"/>
                  <w:i/>
                  <w:sz w:val="19"/>
                  <w:szCs w:val="19"/>
                </w:rPr>
              </m:ctrlPr>
            </m:sSupPr>
            <m:e>
              <m:r>
                <w:rPr>
                  <w:rFonts w:ascii="Cambria Math" w:hAnsi="Cambria Math"/>
                  <w:sz w:val="19"/>
                  <w:szCs w:val="19"/>
                </w:rPr>
                <m:t>A</m:t>
              </m:r>
            </m:e>
            <m:sup>
              <m:r>
                <w:rPr>
                  <w:rFonts w:ascii="Cambria Math" w:hAnsi="Cambria Math"/>
                  <w:sz w:val="19"/>
                  <w:szCs w:val="19"/>
                </w:rPr>
                <m:t>(Incl.  Iz)</m:t>
              </m:r>
            </m:sup>
          </m:sSup>
          <m:r>
            <w:rPr>
              <w:rFonts w:ascii="Cambria Math" w:hAnsi="Cambria Math"/>
              <w:sz w:val="19"/>
              <w:szCs w:val="19"/>
            </w:rPr>
            <m:t>=</m:t>
          </m:r>
          <m:d>
            <m:dPr>
              <m:begChr m:val="["/>
              <m:endChr m:val="]"/>
              <m:ctrlPr>
                <w:rPr>
                  <w:rFonts w:ascii="Cambria Math" w:hAnsi="Cambria Math"/>
                  <w:i/>
                  <w:sz w:val="19"/>
                  <w:szCs w:val="19"/>
                </w:rPr>
              </m:ctrlPr>
            </m:dPr>
            <m:e>
              <m:m>
                <m:mPr>
                  <m:mcs>
                    <m:mc>
                      <m:mcPr>
                        <m:count m:val="3"/>
                        <m:mcJc m:val="center"/>
                      </m:mcPr>
                    </m:mc>
                  </m:mcs>
                  <m:ctrlPr>
                    <w:rPr>
                      <w:rFonts w:ascii="Cambria Math" w:hAnsi="Cambria Math"/>
                      <w:i/>
                      <w:sz w:val="19"/>
                      <w:szCs w:val="19"/>
                    </w:rPr>
                  </m:ctrlPr>
                </m:mPr>
                <m:mr>
                  <m:e>
                    <m:r>
                      <m:rPr>
                        <m:sty m:val="p"/>
                      </m:rPr>
                      <w:rPr>
                        <w:rFonts w:ascii="Cambria Math" w:hAnsi="Cambria Math"/>
                        <w:sz w:val="19"/>
                        <w:szCs w:val="19"/>
                      </w:rPr>
                      <m:t>0.707</m:t>
                    </m:r>
                  </m:e>
                  <m:e>
                    <m:r>
                      <w:rPr>
                        <w:rFonts w:ascii="Cambria Math" w:hAnsi="Cambria Math"/>
                        <w:sz w:val="19"/>
                        <w:szCs w:val="19"/>
                      </w:rPr>
                      <m:t>0</m:t>
                    </m:r>
                  </m:e>
                  <m:e>
                    <m:r>
                      <w:rPr>
                        <w:rFonts w:ascii="Cambria Math" w:hAnsi="Cambria Math"/>
                        <w:sz w:val="19"/>
                        <w:szCs w:val="19"/>
                      </w:rPr>
                      <m:t>0.707</m:t>
                    </m:r>
                  </m:e>
                </m:mr>
                <m:mr>
                  <m:e>
                    <m:r>
                      <w:rPr>
                        <w:rFonts w:ascii="Cambria Math" w:hAnsi="Cambria Math"/>
                        <w:sz w:val="19"/>
                        <w:szCs w:val="19"/>
                      </w:rPr>
                      <m:t>0</m:t>
                    </m:r>
                  </m:e>
                  <m:e>
                    <m:r>
                      <w:rPr>
                        <w:rFonts w:ascii="Cambria Math" w:hAnsi="Cambria Math"/>
                        <w:sz w:val="19"/>
                        <w:szCs w:val="19"/>
                      </w:rPr>
                      <m:t>0.707</m:t>
                    </m:r>
                  </m:e>
                  <m:e>
                    <m:r>
                      <w:rPr>
                        <w:rFonts w:ascii="Cambria Math" w:hAnsi="Cambria Math"/>
                        <w:sz w:val="19"/>
                        <w:szCs w:val="19"/>
                      </w:rPr>
                      <m:t>0</m:t>
                    </m:r>
                  </m:e>
                </m:mr>
                <m:mr>
                  <m:e>
                    <m:r>
                      <w:rPr>
                        <w:rFonts w:ascii="Cambria Math" w:hAnsi="Cambria Math"/>
                        <w:sz w:val="19"/>
                        <w:szCs w:val="19"/>
                      </w:rPr>
                      <m:t>0</m:t>
                    </m:r>
                  </m:e>
                  <m:e>
                    <m:r>
                      <w:rPr>
                        <w:rFonts w:ascii="Cambria Math" w:hAnsi="Cambria Math"/>
                        <w:sz w:val="19"/>
                        <w:szCs w:val="19"/>
                      </w:rPr>
                      <m:t>0</m:t>
                    </m:r>
                  </m:e>
                  <m:e>
                    <m:r>
                      <w:rPr>
                        <w:rFonts w:ascii="Cambria Math" w:hAnsi="Cambria Math"/>
                        <w:sz w:val="19"/>
                        <w:szCs w:val="19"/>
                      </w:rPr>
                      <m:t>0.707</m:t>
                    </m:r>
                  </m:e>
                </m:mr>
              </m:m>
              <m:m>
                <m:mPr>
                  <m:mcs>
                    <m:mc>
                      <m:mcPr>
                        <m:count m:val="3"/>
                        <m:mcJc m:val="center"/>
                      </m:mcPr>
                    </m:mc>
                  </m:mcs>
                  <m:ctrlPr>
                    <w:rPr>
                      <w:rFonts w:ascii="Cambria Math" w:hAnsi="Cambria Math"/>
                      <w:i/>
                      <w:sz w:val="19"/>
                      <w:szCs w:val="19"/>
                    </w:rPr>
                  </m:ctrlPr>
                </m:mPr>
                <m:mr>
                  <m:e>
                    <m:r>
                      <w:rPr>
                        <w:rFonts w:ascii="Cambria Math" w:hAnsi="Cambria Math"/>
                        <w:sz w:val="19"/>
                        <w:szCs w:val="19"/>
                      </w:rPr>
                      <m:t xml:space="preserve">     0</m:t>
                    </m:r>
                  </m:e>
                  <m:e>
                    <m:r>
                      <w:rPr>
                        <w:rFonts w:ascii="Cambria Math" w:hAnsi="Cambria Math"/>
                        <w:sz w:val="19"/>
                        <w:szCs w:val="19"/>
                      </w:rPr>
                      <m:t>0</m:t>
                    </m:r>
                  </m:e>
                  <m:e>
                    <m:r>
                      <w:rPr>
                        <w:rFonts w:ascii="Cambria Math" w:hAnsi="Cambria Math"/>
                        <w:sz w:val="19"/>
                        <w:szCs w:val="19"/>
                      </w:rPr>
                      <m:t>0</m:t>
                    </m:r>
                  </m:e>
                </m:mr>
                <m:mr>
                  <m:e>
                    <m:r>
                      <w:rPr>
                        <w:rFonts w:ascii="Cambria Math" w:hAnsi="Cambria Math"/>
                        <w:sz w:val="19"/>
                        <w:szCs w:val="19"/>
                      </w:rPr>
                      <m:t xml:space="preserve">     0.707</m:t>
                    </m:r>
                  </m:e>
                  <m:e>
                    <m:r>
                      <w:rPr>
                        <w:rFonts w:ascii="Cambria Math" w:hAnsi="Cambria Math"/>
                        <w:sz w:val="19"/>
                        <w:szCs w:val="19"/>
                      </w:rPr>
                      <m:t>0</m:t>
                    </m:r>
                  </m:e>
                  <m:e>
                    <m:r>
                      <w:rPr>
                        <w:rFonts w:ascii="Cambria Math" w:hAnsi="Cambria Math"/>
                        <w:sz w:val="19"/>
                        <w:szCs w:val="19"/>
                      </w:rPr>
                      <m:t>0</m:t>
                    </m:r>
                  </m:e>
                </m:mr>
                <m:mr>
                  <m:e>
                    <m:r>
                      <w:rPr>
                        <w:rFonts w:ascii="Cambria Math" w:hAnsi="Cambria Math"/>
                        <w:sz w:val="19"/>
                        <w:szCs w:val="19"/>
                      </w:rPr>
                      <m:t xml:space="preserve">    0</m:t>
                    </m:r>
                  </m:e>
                  <m:e>
                    <m:r>
                      <w:rPr>
                        <w:rFonts w:ascii="Cambria Math" w:hAnsi="Cambria Math"/>
                        <w:sz w:val="19"/>
                        <w:szCs w:val="19"/>
                      </w:rPr>
                      <m:t>0.707</m:t>
                    </m:r>
                  </m:e>
                  <m:e>
                    <m:r>
                      <w:rPr>
                        <w:rFonts w:ascii="Cambria Math" w:hAnsi="Cambria Math"/>
                        <w:sz w:val="19"/>
                        <w:szCs w:val="19"/>
                      </w:rPr>
                      <m:t>0</m:t>
                    </m:r>
                  </m:e>
                </m:mr>
              </m:m>
              <m:m>
                <m:mPr>
                  <m:mcs>
                    <m:mc>
                      <m:mcPr>
                        <m:count m:val="3"/>
                        <m:mcJc m:val="center"/>
                      </m:mcPr>
                    </m:mc>
                  </m:mcs>
                  <m:ctrlPr>
                    <w:rPr>
                      <w:rFonts w:ascii="Cambria Math" w:hAnsi="Cambria Math"/>
                      <w:i/>
                      <w:sz w:val="19"/>
                      <w:szCs w:val="19"/>
                    </w:rPr>
                  </m:ctrlPr>
                </m:mPr>
                <m:mr>
                  <m:e>
                    <m:r>
                      <w:rPr>
                        <w:rFonts w:ascii="Cambria Math" w:hAnsi="Cambria Math"/>
                        <w:sz w:val="19"/>
                        <w:szCs w:val="19"/>
                      </w:rPr>
                      <m:t xml:space="preserve"> -14.360</m:t>
                    </m:r>
                  </m:e>
                  <m:e>
                    <m:r>
                      <w:rPr>
                        <w:rFonts w:ascii="Cambria Math" w:hAnsi="Cambria Math"/>
                        <w:sz w:val="19"/>
                        <w:szCs w:val="19"/>
                      </w:rPr>
                      <m:t>0</m:t>
                    </m:r>
                  </m:e>
                  <m:e>
                    <m:r>
                      <w:rPr>
                        <w:rFonts w:ascii="Cambria Math" w:hAnsi="Cambria Math"/>
                        <w:sz w:val="19"/>
                        <w:szCs w:val="19"/>
                      </w:rPr>
                      <m:t>0</m:t>
                    </m:r>
                  </m:e>
                </m:mr>
                <m:mr>
                  <m:e>
                    <m:r>
                      <w:rPr>
                        <w:rFonts w:ascii="Cambria Math" w:hAnsi="Cambria Math"/>
                        <w:sz w:val="19"/>
                        <w:szCs w:val="19"/>
                      </w:rPr>
                      <m:t>0</m:t>
                    </m:r>
                  </m:e>
                  <m:e>
                    <m:r>
                      <w:rPr>
                        <w:rFonts w:ascii="Cambria Math" w:hAnsi="Cambria Math"/>
                        <w:sz w:val="19"/>
                        <w:szCs w:val="19"/>
                      </w:rPr>
                      <m:t>-13.746</m:t>
                    </m:r>
                  </m:e>
                  <m:e>
                    <m:r>
                      <w:rPr>
                        <w:rFonts w:ascii="Cambria Math" w:hAnsi="Cambria Math"/>
                        <w:sz w:val="19"/>
                        <w:szCs w:val="19"/>
                      </w:rPr>
                      <m:t>0</m:t>
                    </m:r>
                  </m:e>
                </m:mr>
                <m:mr>
                  <m:e>
                    <m:r>
                      <w:rPr>
                        <w:rFonts w:ascii="Cambria Math" w:hAnsi="Cambria Math"/>
                        <w:sz w:val="19"/>
                        <w:szCs w:val="19"/>
                      </w:rPr>
                      <m:t>0</m:t>
                    </m:r>
                  </m:e>
                  <m:e>
                    <m:r>
                      <w:rPr>
                        <w:rFonts w:ascii="Cambria Math" w:hAnsi="Cambria Math"/>
                        <w:sz w:val="19"/>
                        <w:szCs w:val="19"/>
                      </w:rPr>
                      <m:t>0</m:t>
                    </m:r>
                  </m:e>
                  <m:e>
                    <m:r>
                      <w:rPr>
                        <w:rFonts w:ascii="Cambria Math" w:hAnsi="Cambria Math"/>
                        <w:sz w:val="19"/>
                        <w:szCs w:val="19"/>
                      </w:rPr>
                      <m:t>-14.028</m:t>
                    </m:r>
                  </m:e>
                </m:mr>
              </m:m>
            </m:e>
          </m:d>
        </m:oMath>
      </m:oMathPara>
    </w:p>
    <w:p w:rsidR="00CE69B7" w:rsidRPr="00773152" w:rsidRDefault="00CE69B7" w:rsidP="00FF53C0">
      <w:pPr>
        <w:rPr>
          <w:rFonts w:eastAsiaTheme="minorEastAsia"/>
          <w:sz w:val="19"/>
          <w:szCs w:val="19"/>
        </w:rPr>
      </w:pPr>
    </w:p>
    <w:p w:rsidR="00183B12" w:rsidRPr="00773152" w:rsidRDefault="00183B12" w:rsidP="00C40CF0">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t>Matriz de Masas</w:t>
      </w:r>
    </w:p>
    <w:p w:rsidR="00183B12" w:rsidRPr="00773152" w:rsidRDefault="00183B12" w:rsidP="00183B12">
      <w:pPr>
        <w:pStyle w:val="Prrafodelista"/>
        <w:spacing w:line="240" w:lineRule="auto"/>
        <w:ind w:left="930" w:firstLine="0"/>
        <w:rPr>
          <w:rFonts w:ascii="Arial" w:hAnsi="Arial" w:cs="Arial"/>
          <w:sz w:val="20"/>
          <w:szCs w:val="20"/>
          <w:lang w:val="es-EC"/>
        </w:rPr>
      </w:pPr>
    </w:p>
    <w:p w:rsidR="009D2FD3" w:rsidRPr="00773152" w:rsidRDefault="00A239C5" w:rsidP="009D2FD3">
      <w:pPr>
        <w:pStyle w:val="Prrafodelista"/>
        <w:spacing w:line="240" w:lineRule="auto"/>
        <w:ind w:left="0" w:firstLine="709"/>
        <w:rPr>
          <w:rFonts w:ascii="Arial" w:hAnsi="Arial" w:cs="Arial"/>
          <w:sz w:val="20"/>
          <w:szCs w:val="20"/>
          <w:lang w:val="es-EC"/>
        </w:rPr>
      </w:pPr>
      <w:r w:rsidRPr="00773152">
        <w:rPr>
          <w:rFonts w:ascii="Arial" w:hAnsi="Arial" w:cs="Arial"/>
          <w:sz w:val="20"/>
          <w:szCs w:val="20"/>
          <w:lang w:val="es-EC"/>
        </w:rPr>
        <w:t xml:space="preserve">En la tabla </w:t>
      </w:r>
      <w:r w:rsidR="00081C26" w:rsidRPr="00773152">
        <w:rPr>
          <w:rFonts w:ascii="Arial" w:hAnsi="Arial" w:cs="Arial"/>
          <w:sz w:val="20"/>
          <w:szCs w:val="20"/>
          <w:lang w:val="es-EC"/>
        </w:rPr>
        <w:t>9</w:t>
      </w:r>
      <w:r w:rsidRPr="00773152">
        <w:rPr>
          <w:rFonts w:ascii="Arial" w:hAnsi="Arial" w:cs="Arial"/>
          <w:sz w:val="20"/>
          <w:szCs w:val="20"/>
          <w:lang w:val="es-EC"/>
        </w:rPr>
        <w:t xml:space="preserve"> se presenta el área</w:t>
      </w:r>
      <w:r w:rsidR="00081C26" w:rsidRPr="00773152">
        <w:rPr>
          <w:rFonts w:ascii="Arial" w:hAnsi="Arial" w:cs="Arial"/>
          <w:sz w:val="20"/>
          <w:szCs w:val="20"/>
          <w:lang w:val="es-EC"/>
        </w:rPr>
        <w:t>, p</w:t>
      </w:r>
      <w:r w:rsidRPr="00773152">
        <w:rPr>
          <w:rFonts w:ascii="Arial" w:hAnsi="Arial" w:cs="Arial"/>
          <w:sz w:val="20"/>
          <w:szCs w:val="20"/>
          <w:lang w:val="es-EC"/>
        </w:rPr>
        <w:t xml:space="preserve">eso y masa total de cada uno de los pisos de acuerdo al </w:t>
      </w:r>
      <w:r w:rsidR="005159B4" w:rsidRPr="00773152">
        <w:rPr>
          <w:rFonts w:ascii="Arial" w:hAnsi="Arial" w:cs="Arial"/>
          <w:sz w:val="20"/>
          <w:szCs w:val="20"/>
          <w:lang w:val="es-EC"/>
        </w:rPr>
        <w:t>modelo de diseño adoptado.</w:t>
      </w:r>
      <w:r w:rsidRPr="00773152">
        <w:rPr>
          <w:rFonts w:ascii="Arial" w:hAnsi="Arial" w:cs="Arial"/>
          <w:sz w:val="20"/>
          <w:szCs w:val="20"/>
          <w:lang w:val="es-EC"/>
        </w:rPr>
        <w:t xml:space="preserve"> </w:t>
      </w:r>
    </w:p>
    <w:p w:rsidR="00987E74" w:rsidRPr="00773152" w:rsidRDefault="00987E74" w:rsidP="00A239C5">
      <w:pPr>
        <w:spacing w:line="240" w:lineRule="auto"/>
        <w:ind w:firstLine="0"/>
        <w:rPr>
          <w:rFonts w:ascii="Arial" w:hAnsi="Arial" w:cs="Arial"/>
          <w:b/>
          <w:sz w:val="22"/>
          <w:szCs w:val="22"/>
          <w:lang w:val="es-EC"/>
        </w:rPr>
      </w:pPr>
    </w:p>
    <w:p w:rsidR="00081C26" w:rsidRPr="00773152" w:rsidRDefault="00183B12" w:rsidP="00B9284D">
      <w:pPr>
        <w:pStyle w:val="Prrafodelista"/>
        <w:spacing w:line="240" w:lineRule="auto"/>
        <w:ind w:left="0" w:firstLine="0"/>
        <w:jc w:val="center"/>
        <w:rPr>
          <w:rFonts w:ascii="Arial" w:hAnsi="Arial" w:cs="Arial"/>
          <w:color w:val="000000"/>
          <w:sz w:val="20"/>
          <w:szCs w:val="20"/>
          <w:lang w:eastAsia="es-EC"/>
        </w:rPr>
      </w:pPr>
      <w:r w:rsidRPr="00773152">
        <w:rPr>
          <w:rFonts w:ascii="Arial" w:hAnsi="Arial" w:cs="Arial"/>
          <w:b/>
          <w:color w:val="000000"/>
          <w:sz w:val="20"/>
          <w:szCs w:val="20"/>
          <w:lang w:eastAsia="es-EC"/>
        </w:rPr>
        <w:t xml:space="preserve">Tabla </w:t>
      </w:r>
      <w:r w:rsidR="00081C26" w:rsidRPr="00773152">
        <w:rPr>
          <w:rFonts w:ascii="Arial" w:hAnsi="Arial" w:cs="Arial"/>
          <w:b/>
          <w:color w:val="000000"/>
          <w:sz w:val="20"/>
          <w:szCs w:val="20"/>
          <w:lang w:eastAsia="es-EC"/>
        </w:rPr>
        <w:t>9</w:t>
      </w:r>
      <w:r w:rsidR="00081C26" w:rsidRPr="00773152">
        <w:rPr>
          <w:rFonts w:ascii="Arial" w:hAnsi="Arial" w:cs="Arial"/>
          <w:color w:val="000000"/>
          <w:sz w:val="20"/>
          <w:szCs w:val="20"/>
          <w:lang w:eastAsia="es-EC"/>
        </w:rPr>
        <w:t xml:space="preserve"> Determinación</w:t>
      </w:r>
      <w:r w:rsidRPr="00773152">
        <w:rPr>
          <w:rFonts w:ascii="Arial" w:hAnsi="Arial" w:cs="Arial"/>
          <w:color w:val="000000"/>
          <w:sz w:val="20"/>
          <w:szCs w:val="20"/>
          <w:lang w:eastAsia="es-EC"/>
        </w:rPr>
        <w:t xml:space="preserve"> de las masas de</w:t>
      </w:r>
      <w:r w:rsidR="00987E74" w:rsidRPr="00773152">
        <w:rPr>
          <w:rFonts w:ascii="Arial" w:hAnsi="Arial" w:cs="Arial"/>
          <w:color w:val="000000"/>
          <w:sz w:val="20"/>
          <w:szCs w:val="20"/>
          <w:lang w:eastAsia="es-EC"/>
        </w:rPr>
        <w:t xml:space="preserve"> cada planta</w:t>
      </w:r>
    </w:p>
    <w:tbl>
      <w:tblPr>
        <w:tblW w:w="49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09"/>
        <w:gridCol w:w="1209"/>
        <w:gridCol w:w="1209"/>
        <w:gridCol w:w="1298"/>
      </w:tblGrid>
      <w:tr w:rsidR="00183B12" w:rsidRPr="00773152" w:rsidTr="00BD7D9D">
        <w:trPr>
          <w:trHeight w:val="684"/>
          <w:jc w:val="center"/>
        </w:trPr>
        <w:tc>
          <w:tcPr>
            <w:tcW w:w="1209" w:type="dxa"/>
            <w:shd w:val="clear" w:color="auto" w:fill="auto"/>
            <w:vAlign w:val="center"/>
            <w:hideMark/>
          </w:tcPr>
          <w:p w:rsidR="00183B12" w:rsidRPr="00773152" w:rsidRDefault="00183B12" w:rsidP="00081C26">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Nivel</w:t>
            </w:r>
          </w:p>
        </w:tc>
        <w:tc>
          <w:tcPr>
            <w:tcW w:w="1209" w:type="dxa"/>
            <w:shd w:val="clear" w:color="auto" w:fill="auto"/>
            <w:vAlign w:val="center"/>
            <w:hideMark/>
          </w:tcPr>
          <w:p w:rsidR="00081C26" w:rsidRPr="00773152" w:rsidRDefault="00183B12" w:rsidP="00081C26">
            <w:pPr>
              <w:spacing w:line="240" w:lineRule="auto"/>
              <w:ind w:firstLine="41"/>
              <w:jc w:val="center"/>
              <w:rPr>
                <w:rFonts w:ascii="Arial" w:hAnsi="Arial" w:cs="Arial"/>
                <w:b/>
                <w:color w:val="000000"/>
                <w:sz w:val="20"/>
                <w:szCs w:val="20"/>
                <w:lang w:eastAsia="es-EC"/>
              </w:rPr>
            </w:pPr>
            <w:r w:rsidRPr="00773152">
              <w:rPr>
                <w:rFonts w:ascii="Arial" w:hAnsi="Arial" w:cs="Arial"/>
                <w:b/>
                <w:color w:val="000000"/>
                <w:sz w:val="20"/>
                <w:szCs w:val="20"/>
                <w:lang w:eastAsia="es-EC"/>
              </w:rPr>
              <w:t>Área</w:t>
            </w:r>
          </w:p>
          <w:p w:rsidR="00183B12" w:rsidRPr="00773152" w:rsidRDefault="00183B12" w:rsidP="00081C26">
            <w:pPr>
              <w:spacing w:line="240" w:lineRule="auto"/>
              <w:ind w:firstLine="41"/>
              <w:jc w:val="center"/>
              <w:rPr>
                <w:rFonts w:ascii="Arial" w:hAnsi="Arial" w:cs="Arial"/>
                <w:b/>
                <w:color w:val="000000"/>
                <w:sz w:val="20"/>
                <w:szCs w:val="20"/>
                <w:lang w:eastAsia="es-EC"/>
              </w:rPr>
            </w:pPr>
            <w:r w:rsidRPr="00773152">
              <w:rPr>
                <w:rFonts w:ascii="Arial" w:hAnsi="Arial" w:cs="Arial"/>
                <w:b/>
                <w:color w:val="000000"/>
                <w:sz w:val="20"/>
                <w:szCs w:val="20"/>
                <w:lang w:eastAsia="es-EC"/>
              </w:rPr>
              <w:t>(m</w:t>
            </w:r>
            <w:r w:rsidR="00081C26" w:rsidRPr="00773152">
              <w:rPr>
                <w:rFonts w:ascii="Arial" w:hAnsi="Arial" w:cs="Arial"/>
                <w:b/>
                <w:color w:val="000000"/>
                <w:sz w:val="20"/>
                <w:szCs w:val="20"/>
                <w:lang w:eastAsia="es-EC"/>
              </w:rPr>
              <w:t>²</w:t>
            </w:r>
            <w:r w:rsidRPr="00773152">
              <w:rPr>
                <w:rFonts w:ascii="Arial" w:hAnsi="Arial" w:cs="Arial"/>
                <w:b/>
                <w:color w:val="000000"/>
                <w:sz w:val="20"/>
                <w:szCs w:val="20"/>
                <w:lang w:eastAsia="es-EC"/>
              </w:rPr>
              <w:t>)</w:t>
            </w:r>
          </w:p>
        </w:tc>
        <w:tc>
          <w:tcPr>
            <w:tcW w:w="1209" w:type="dxa"/>
            <w:shd w:val="clear" w:color="auto" w:fill="auto"/>
            <w:vAlign w:val="center"/>
            <w:hideMark/>
          </w:tcPr>
          <w:p w:rsidR="00081C26" w:rsidRPr="00773152" w:rsidRDefault="00183B12" w:rsidP="00081C26">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Peso</w:t>
            </w:r>
          </w:p>
          <w:p w:rsidR="00183B12" w:rsidRPr="00773152" w:rsidRDefault="00A239C5" w:rsidP="00081C26">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(T</w:t>
            </w:r>
            <w:r w:rsidR="00183B12" w:rsidRPr="00773152">
              <w:rPr>
                <w:rFonts w:ascii="Arial" w:hAnsi="Arial" w:cs="Arial"/>
                <w:b/>
                <w:color w:val="000000"/>
                <w:sz w:val="20"/>
                <w:szCs w:val="20"/>
                <w:lang w:eastAsia="es-EC"/>
              </w:rPr>
              <w:t>)</w:t>
            </w:r>
          </w:p>
        </w:tc>
        <w:tc>
          <w:tcPr>
            <w:tcW w:w="1298" w:type="dxa"/>
            <w:shd w:val="clear" w:color="auto" w:fill="auto"/>
            <w:vAlign w:val="center"/>
            <w:hideMark/>
          </w:tcPr>
          <w:p w:rsidR="00183B12" w:rsidRPr="00773152" w:rsidRDefault="00A239C5" w:rsidP="00081C26">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Masa (T</w:t>
            </w:r>
            <w:r w:rsidR="00183B12" w:rsidRPr="00773152">
              <w:rPr>
                <w:rFonts w:ascii="Arial" w:hAnsi="Arial" w:cs="Arial"/>
                <w:b/>
                <w:color w:val="000000"/>
                <w:sz w:val="20"/>
                <w:szCs w:val="20"/>
                <w:lang w:eastAsia="es-EC"/>
              </w:rPr>
              <w:t>*s</w:t>
            </w:r>
            <w:r w:rsidR="00081C26" w:rsidRPr="00773152">
              <w:rPr>
                <w:rFonts w:ascii="Arial" w:hAnsi="Arial" w:cs="Arial"/>
                <w:b/>
                <w:color w:val="000000"/>
                <w:sz w:val="20"/>
                <w:szCs w:val="20"/>
                <w:lang w:eastAsia="es-EC"/>
              </w:rPr>
              <w:t>²</w:t>
            </w:r>
            <w:r w:rsidR="00183B12" w:rsidRPr="00773152">
              <w:rPr>
                <w:rFonts w:ascii="Arial" w:hAnsi="Arial" w:cs="Arial"/>
                <w:b/>
                <w:color w:val="000000"/>
                <w:sz w:val="20"/>
                <w:szCs w:val="20"/>
                <w:lang w:eastAsia="es-EC"/>
              </w:rPr>
              <w:t>/m)</w:t>
            </w:r>
          </w:p>
        </w:tc>
      </w:tr>
      <w:tr w:rsidR="00183B12" w:rsidRPr="00773152" w:rsidTr="0080798B">
        <w:trPr>
          <w:trHeight w:val="381"/>
          <w:jc w:val="center"/>
        </w:trPr>
        <w:tc>
          <w:tcPr>
            <w:tcW w:w="1209" w:type="dxa"/>
            <w:shd w:val="clear" w:color="auto" w:fill="auto"/>
            <w:noWrap/>
            <w:vAlign w:val="center"/>
            <w:hideMark/>
          </w:tcPr>
          <w:p w:rsidR="00183B12" w:rsidRPr="00773152" w:rsidRDefault="00183B12"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0+0</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04</w:t>
            </w:r>
          </w:p>
        </w:tc>
        <w:tc>
          <w:tcPr>
            <w:tcW w:w="1209" w:type="dxa"/>
            <w:shd w:val="clear" w:color="auto" w:fill="auto"/>
            <w:noWrap/>
            <w:vAlign w:val="center"/>
            <w:hideMark/>
          </w:tcPr>
          <w:p w:rsidR="00183B12" w:rsidRPr="00773152" w:rsidRDefault="00183B12" w:rsidP="00081C26">
            <w:pPr>
              <w:spacing w:line="240" w:lineRule="auto"/>
              <w:ind w:firstLine="41"/>
              <w:jc w:val="center"/>
              <w:rPr>
                <w:rFonts w:ascii="Arial" w:hAnsi="Arial" w:cs="Arial"/>
                <w:color w:val="000000"/>
                <w:sz w:val="20"/>
                <w:szCs w:val="20"/>
                <w:lang w:eastAsia="es-EC"/>
              </w:rPr>
            </w:pPr>
            <w:r w:rsidRPr="00773152">
              <w:rPr>
                <w:rFonts w:ascii="Arial" w:hAnsi="Arial" w:cs="Arial"/>
                <w:color w:val="000000"/>
                <w:sz w:val="20"/>
                <w:szCs w:val="20"/>
                <w:lang w:eastAsia="es-EC"/>
              </w:rPr>
              <w:t>423</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75</w:t>
            </w:r>
          </w:p>
        </w:tc>
        <w:tc>
          <w:tcPr>
            <w:tcW w:w="1209" w:type="dxa"/>
            <w:shd w:val="clear" w:color="auto" w:fill="auto"/>
            <w:noWrap/>
            <w:vAlign w:val="center"/>
            <w:hideMark/>
          </w:tcPr>
          <w:p w:rsidR="00183B12" w:rsidRPr="00773152" w:rsidRDefault="00183B12"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365</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48</w:t>
            </w:r>
          </w:p>
        </w:tc>
        <w:tc>
          <w:tcPr>
            <w:tcW w:w="1298" w:type="dxa"/>
            <w:shd w:val="clear" w:color="auto" w:fill="auto"/>
            <w:noWrap/>
            <w:vAlign w:val="center"/>
            <w:hideMark/>
          </w:tcPr>
          <w:p w:rsidR="00183B12" w:rsidRPr="00773152" w:rsidRDefault="00183B12"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37</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26</w:t>
            </w:r>
          </w:p>
        </w:tc>
      </w:tr>
      <w:tr w:rsidR="00183B12" w:rsidRPr="00773152" w:rsidTr="0080798B">
        <w:trPr>
          <w:trHeight w:val="381"/>
          <w:jc w:val="center"/>
        </w:trPr>
        <w:tc>
          <w:tcPr>
            <w:tcW w:w="1209" w:type="dxa"/>
            <w:shd w:val="clear" w:color="auto" w:fill="auto"/>
            <w:noWrap/>
            <w:vAlign w:val="center"/>
            <w:hideMark/>
          </w:tcPr>
          <w:p w:rsidR="00183B12" w:rsidRPr="00773152" w:rsidRDefault="00183B12"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0+4</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94</w:t>
            </w:r>
          </w:p>
        </w:tc>
        <w:tc>
          <w:tcPr>
            <w:tcW w:w="1209" w:type="dxa"/>
            <w:shd w:val="clear" w:color="auto" w:fill="auto"/>
            <w:noWrap/>
            <w:vAlign w:val="center"/>
            <w:hideMark/>
          </w:tcPr>
          <w:p w:rsidR="00183B12" w:rsidRPr="00773152" w:rsidRDefault="00183B12" w:rsidP="00081C26">
            <w:pPr>
              <w:spacing w:line="240" w:lineRule="auto"/>
              <w:ind w:firstLine="41"/>
              <w:jc w:val="center"/>
              <w:rPr>
                <w:rFonts w:ascii="Arial" w:hAnsi="Arial" w:cs="Arial"/>
                <w:color w:val="000000"/>
                <w:sz w:val="20"/>
                <w:szCs w:val="20"/>
                <w:lang w:eastAsia="es-EC"/>
              </w:rPr>
            </w:pPr>
            <w:r w:rsidRPr="00773152">
              <w:rPr>
                <w:rFonts w:ascii="Arial" w:hAnsi="Arial" w:cs="Arial"/>
                <w:color w:val="000000"/>
                <w:sz w:val="20"/>
                <w:szCs w:val="20"/>
                <w:lang w:eastAsia="es-EC"/>
              </w:rPr>
              <w:t>648</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06</w:t>
            </w:r>
          </w:p>
        </w:tc>
        <w:tc>
          <w:tcPr>
            <w:tcW w:w="1209" w:type="dxa"/>
            <w:shd w:val="clear" w:color="auto" w:fill="auto"/>
            <w:noWrap/>
            <w:vAlign w:val="center"/>
            <w:hideMark/>
          </w:tcPr>
          <w:p w:rsidR="00183B12" w:rsidRPr="00773152" w:rsidRDefault="00183B12"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558</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95</w:t>
            </w:r>
          </w:p>
        </w:tc>
        <w:tc>
          <w:tcPr>
            <w:tcW w:w="1298" w:type="dxa"/>
            <w:shd w:val="clear" w:color="auto" w:fill="auto"/>
            <w:noWrap/>
            <w:vAlign w:val="center"/>
            <w:hideMark/>
          </w:tcPr>
          <w:p w:rsidR="00183B12" w:rsidRPr="00773152" w:rsidRDefault="00183B12"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56</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98</w:t>
            </w:r>
          </w:p>
        </w:tc>
      </w:tr>
      <w:tr w:rsidR="00183B12" w:rsidRPr="00773152" w:rsidTr="0080798B">
        <w:trPr>
          <w:trHeight w:val="381"/>
          <w:jc w:val="center"/>
        </w:trPr>
        <w:tc>
          <w:tcPr>
            <w:tcW w:w="1209" w:type="dxa"/>
            <w:shd w:val="clear" w:color="auto" w:fill="auto"/>
            <w:noWrap/>
            <w:vAlign w:val="center"/>
            <w:hideMark/>
          </w:tcPr>
          <w:p w:rsidR="00183B12" w:rsidRPr="00773152" w:rsidRDefault="00183B12"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0+9</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88</w:t>
            </w:r>
          </w:p>
        </w:tc>
        <w:tc>
          <w:tcPr>
            <w:tcW w:w="1209" w:type="dxa"/>
            <w:shd w:val="clear" w:color="auto" w:fill="auto"/>
            <w:noWrap/>
            <w:vAlign w:val="center"/>
            <w:hideMark/>
          </w:tcPr>
          <w:p w:rsidR="00183B12" w:rsidRPr="00773152" w:rsidRDefault="00183B12" w:rsidP="00081C26">
            <w:pPr>
              <w:spacing w:line="240" w:lineRule="auto"/>
              <w:ind w:firstLine="41"/>
              <w:jc w:val="center"/>
              <w:rPr>
                <w:rFonts w:ascii="Arial" w:hAnsi="Arial" w:cs="Arial"/>
                <w:color w:val="000000"/>
                <w:sz w:val="20"/>
                <w:szCs w:val="20"/>
                <w:lang w:eastAsia="es-EC"/>
              </w:rPr>
            </w:pPr>
            <w:r w:rsidRPr="00773152">
              <w:rPr>
                <w:rFonts w:ascii="Arial" w:hAnsi="Arial" w:cs="Arial"/>
                <w:color w:val="000000"/>
                <w:sz w:val="20"/>
                <w:szCs w:val="20"/>
                <w:lang w:eastAsia="es-EC"/>
              </w:rPr>
              <w:t>668</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15</w:t>
            </w:r>
          </w:p>
        </w:tc>
        <w:tc>
          <w:tcPr>
            <w:tcW w:w="1209" w:type="dxa"/>
            <w:shd w:val="clear" w:color="auto" w:fill="auto"/>
            <w:noWrap/>
            <w:vAlign w:val="center"/>
            <w:hideMark/>
          </w:tcPr>
          <w:p w:rsidR="00183B12" w:rsidRPr="00773152" w:rsidRDefault="00183B12"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442</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65</w:t>
            </w:r>
          </w:p>
        </w:tc>
        <w:tc>
          <w:tcPr>
            <w:tcW w:w="1298" w:type="dxa"/>
            <w:shd w:val="clear" w:color="auto" w:fill="auto"/>
            <w:noWrap/>
            <w:vAlign w:val="center"/>
            <w:hideMark/>
          </w:tcPr>
          <w:p w:rsidR="00183B12" w:rsidRPr="00773152" w:rsidRDefault="00183B12" w:rsidP="00081C26">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45</w:t>
            </w:r>
            <w:r w:rsidR="00C210BD" w:rsidRPr="00773152">
              <w:rPr>
                <w:rFonts w:ascii="Arial" w:hAnsi="Arial" w:cs="Arial"/>
                <w:color w:val="000000"/>
                <w:sz w:val="20"/>
                <w:szCs w:val="20"/>
                <w:lang w:eastAsia="es-EC"/>
              </w:rPr>
              <w:t>.</w:t>
            </w:r>
            <w:r w:rsidRPr="00773152">
              <w:rPr>
                <w:rFonts w:ascii="Arial" w:hAnsi="Arial" w:cs="Arial"/>
                <w:color w:val="000000"/>
                <w:sz w:val="20"/>
                <w:szCs w:val="20"/>
                <w:lang w:eastAsia="es-EC"/>
              </w:rPr>
              <w:t>12</w:t>
            </w:r>
          </w:p>
        </w:tc>
      </w:tr>
    </w:tbl>
    <w:p w:rsidR="00183B12" w:rsidRPr="00773152" w:rsidRDefault="00183B12" w:rsidP="00183B12">
      <w:pPr>
        <w:spacing w:line="240" w:lineRule="auto"/>
        <w:jc w:val="center"/>
        <w:rPr>
          <w:rFonts w:ascii="Arial" w:hAnsi="Arial" w:cs="Arial"/>
          <w:b/>
          <w:sz w:val="22"/>
          <w:szCs w:val="22"/>
          <w:lang w:val="es-EC"/>
        </w:rPr>
      </w:pPr>
    </w:p>
    <w:p w:rsidR="00183B12" w:rsidRPr="00773152" w:rsidRDefault="00E460C4" w:rsidP="00A239C5">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Para el cálculo del momento de inercia de la masa </w:t>
      </w:r>
      <m:oMath>
        <m:r>
          <w:rPr>
            <w:rFonts w:ascii="Cambria Math" w:hAnsi="Cambria Math" w:cs="Arial"/>
            <w:sz w:val="22"/>
            <w:szCs w:val="20"/>
            <w:lang w:val="es-EC"/>
          </w:rPr>
          <m:t>J</m:t>
        </m:r>
      </m:oMath>
      <w:r w:rsidRPr="00773152">
        <w:rPr>
          <w:rFonts w:ascii="Arial" w:hAnsi="Arial" w:cs="Arial"/>
          <w:sz w:val="20"/>
          <w:szCs w:val="20"/>
          <w:lang w:val="es-EC"/>
        </w:rPr>
        <w:t xml:space="preserve"> se divide las plantas de las losas en dos figuras</w:t>
      </w:r>
      <w:r w:rsidR="005A4B23" w:rsidRPr="00773152">
        <w:rPr>
          <w:rFonts w:ascii="Arial" w:hAnsi="Arial" w:cs="Arial"/>
          <w:sz w:val="20"/>
          <w:szCs w:val="20"/>
          <w:lang w:val="es-EC"/>
        </w:rPr>
        <w:t>,</w:t>
      </w:r>
      <w:r w:rsidRPr="00773152">
        <w:rPr>
          <w:rFonts w:ascii="Arial" w:hAnsi="Arial" w:cs="Arial"/>
          <w:sz w:val="20"/>
          <w:szCs w:val="20"/>
          <w:lang w:val="es-EC"/>
        </w:rPr>
        <w:t xml:space="preserve"> una rectangular y otra triangular y se halla el momento de inercia con respecto al centro de masas</w:t>
      </w:r>
      <w:r w:rsidR="005A4B23" w:rsidRPr="00773152">
        <w:rPr>
          <w:rFonts w:ascii="Arial" w:hAnsi="Arial" w:cs="Arial"/>
          <w:sz w:val="20"/>
          <w:szCs w:val="20"/>
          <w:lang w:val="es-EC"/>
        </w:rPr>
        <w:t>,</w:t>
      </w:r>
      <w:r w:rsidRPr="00773152">
        <w:rPr>
          <w:rFonts w:ascii="Arial" w:hAnsi="Arial" w:cs="Arial"/>
          <w:sz w:val="20"/>
          <w:szCs w:val="20"/>
          <w:lang w:val="es-EC"/>
        </w:rPr>
        <w:t xml:space="preserve"> aplicando el teorema de los ejes paralelos.</w:t>
      </w:r>
    </w:p>
    <w:p w:rsidR="00E460C4" w:rsidRPr="00773152" w:rsidRDefault="00E91E51" w:rsidP="00A239C5">
      <w:pPr>
        <w:spacing w:line="240" w:lineRule="auto"/>
        <w:ind w:firstLine="709"/>
        <w:rPr>
          <w:rFonts w:ascii="Arial" w:hAnsi="Arial" w:cs="Arial"/>
          <w:sz w:val="20"/>
          <w:szCs w:val="20"/>
          <w:lang w:val="es-EC"/>
        </w:rPr>
      </w:pPr>
      <w:r w:rsidRPr="00773152">
        <w:rPr>
          <w:rFonts w:ascii="Arial" w:hAnsi="Arial" w:cs="Arial"/>
          <w:noProof/>
          <w:sz w:val="20"/>
          <w:szCs w:val="20"/>
          <w:lang w:val="es-EC" w:eastAsia="es-EC"/>
        </w:rPr>
        <mc:AlternateContent>
          <mc:Choice Requires="wps">
            <w:drawing>
              <wp:anchor distT="0" distB="0" distL="114300" distR="114300" simplePos="0" relativeHeight="251671552" behindDoc="0" locked="0" layoutInCell="1" allowOverlap="1" wp14:anchorId="21D5147B" wp14:editId="067F78AC">
                <wp:simplePos x="0" y="0"/>
                <wp:positionH relativeFrom="column">
                  <wp:posOffset>4144455</wp:posOffset>
                </wp:positionH>
                <wp:positionV relativeFrom="paragraph">
                  <wp:posOffset>97790</wp:posOffset>
                </wp:positionV>
                <wp:extent cx="752475" cy="3333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52475" cy="333375"/>
                        </a:xfrm>
                        <a:prstGeom prst="rect">
                          <a:avLst/>
                        </a:prstGeom>
                        <a:noFill/>
                        <a:ln w="6350">
                          <a:noFill/>
                        </a:ln>
                        <a:effectLst/>
                      </wps:spPr>
                      <wps:txb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1D5147B" id="Cuadro de texto 17" o:spid="_x0000_s1031" type="#_x0000_t202" style="position:absolute;left:0;text-align:left;margin-left:326.35pt;margin-top:7.7pt;width:59.2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" filled="f" stroked="f" strokeweight=".5pt">
                <v:textbo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(6)</w:t>
                      </w:r>
                    </w:p>
                  </w:txbxContent>
                </v:textbox>
              </v:shape>
            </w:pict>
          </mc:Fallback>
        </mc:AlternateContent>
      </w:r>
    </w:p>
    <w:p w:rsidR="00E460C4" w:rsidRPr="00234FF6" w:rsidRDefault="00463393" w:rsidP="00E460C4">
      <w:pPr>
        <w:spacing w:line="240" w:lineRule="auto"/>
        <w:ind w:firstLine="0"/>
        <w:jc w:val="center"/>
        <w:rPr>
          <w:rFonts w:ascii="Arial" w:hAnsi="Arial" w:cs="Arial"/>
          <w:i/>
          <w:sz w:val="20"/>
          <w:szCs w:val="20"/>
          <w:lang w:val="es-EC"/>
        </w:rPr>
      </w:pPr>
      <m:oMath>
        <m:sSub>
          <m:sSubPr>
            <m:ctrlPr>
              <w:rPr>
                <w:rFonts w:ascii="Cambria Math" w:hAnsi="Cambria Math" w:cs="Arial"/>
                <w:i/>
                <w:sz w:val="20"/>
                <w:szCs w:val="20"/>
                <w:lang w:val="es-EC"/>
              </w:rPr>
            </m:ctrlPr>
          </m:sSubPr>
          <m:e>
            <m:r>
              <w:rPr>
                <w:rFonts w:ascii="Cambria Math" w:hAnsi="Cambria Math" w:cs="Arial"/>
                <w:sz w:val="20"/>
                <w:szCs w:val="20"/>
                <w:lang w:val="es-EC"/>
              </w:rPr>
              <m:t>J</m:t>
            </m:r>
          </m:e>
          <m:sub>
            <m:r>
              <w:rPr>
                <w:rFonts w:ascii="Cambria Math" w:hAnsi="Cambria Math" w:cs="Arial"/>
                <w:sz w:val="20"/>
                <w:szCs w:val="20"/>
                <w:lang w:val="es-EC"/>
              </w:rPr>
              <m:t>CM</m:t>
            </m:r>
          </m:sub>
        </m:sSub>
        <m:r>
          <w:rPr>
            <w:rFonts w:ascii="Cambria Math" w:hAnsi="Cambria Math" w:cs="Arial"/>
            <w:sz w:val="20"/>
            <w:szCs w:val="20"/>
            <w:lang w:val="es-EC"/>
          </w:rPr>
          <m:t xml:space="preserve">= </m:t>
        </m:r>
        <m:nary>
          <m:naryPr>
            <m:chr m:val="∑"/>
            <m:limLoc m:val="undOvr"/>
            <m:subHide m:val="1"/>
            <m:supHide m:val="1"/>
            <m:ctrlPr>
              <w:rPr>
                <w:rFonts w:ascii="Cambria Math" w:hAnsi="Cambria Math" w:cs="Arial"/>
                <w:i/>
                <w:sz w:val="20"/>
                <w:szCs w:val="20"/>
                <w:lang w:val="en-US"/>
              </w:rPr>
            </m:ctrlPr>
          </m:naryPr>
          <m:sub/>
          <m:sup/>
          <m:e>
            <m:sSub>
              <m:sSubPr>
                <m:ctrlPr>
                  <w:rPr>
                    <w:rFonts w:ascii="Cambria Math" w:hAnsi="Cambria Math" w:cs="Arial"/>
                    <w:i/>
                    <w:sz w:val="20"/>
                    <w:szCs w:val="20"/>
                    <w:lang w:val="en-US"/>
                  </w:rPr>
                </m:ctrlPr>
              </m:sSubPr>
              <m:e>
                <m:r>
                  <w:rPr>
                    <w:rFonts w:ascii="Cambria Math" w:hAnsi="Cambria Math" w:cs="Arial"/>
                    <w:sz w:val="20"/>
                    <w:szCs w:val="20"/>
                    <w:lang w:val="en-US"/>
                  </w:rPr>
                  <m:t>J</m:t>
                </m:r>
              </m:e>
              <m:sub>
                <m:r>
                  <w:rPr>
                    <w:rFonts w:ascii="Cambria Math" w:hAnsi="Cambria Math" w:cs="Arial"/>
                    <w:sz w:val="20"/>
                    <w:szCs w:val="20"/>
                    <w:lang w:val="en-US"/>
                  </w:rPr>
                  <m:t>CMi</m:t>
                </m:r>
              </m:sub>
            </m:sSub>
            <m:r>
              <w:rPr>
                <w:rFonts w:ascii="Cambria Math" w:hAnsi="Cambria Math" w:cs="Arial"/>
                <w:sz w:val="20"/>
                <w:szCs w:val="20"/>
                <w:lang w:val="es-EC"/>
              </w:rPr>
              <m:t xml:space="preserve">+ </m:t>
            </m:r>
            <m:sSub>
              <m:sSubPr>
                <m:ctrlPr>
                  <w:rPr>
                    <w:rFonts w:ascii="Cambria Math" w:hAnsi="Cambria Math" w:cs="Arial"/>
                    <w:i/>
                    <w:sz w:val="20"/>
                    <w:szCs w:val="20"/>
                    <w:lang w:val="en-US"/>
                  </w:rPr>
                </m:ctrlPr>
              </m:sSubPr>
              <m:e>
                <m:r>
                  <w:rPr>
                    <w:rFonts w:ascii="Cambria Math" w:hAnsi="Cambria Math" w:cs="Arial"/>
                    <w:sz w:val="20"/>
                    <w:szCs w:val="20"/>
                    <w:lang w:val="en-US"/>
                  </w:rPr>
                  <m:t>m</m:t>
                </m:r>
              </m:e>
              <m:sub>
                <m:r>
                  <w:rPr>
                    <w:rFonts w:ascii="Cambria Math" w:hAnsi="Cambria Math" w:cs="Arial"/>
                    <w:sz w:val="20"/>
                    <w:szCs w:val="20"/>
                    <w:lang w:val="en-US"/>
                  </w:rPr>
                  <m:t>i</m:t>
                </m:r>
              </m:sub>
            </m:sSub>
            <m:r>
              <w:rPr>
                <w:rFonts w:ascii="Cambria Math" w:hAnsi="Cambria Math" w:cs="Arial"/>
                <w:sz w:val="20"/>
                <w:szCs w:val="20"/>
                <w:lang w:val="es-EC"/>
              </w:rPr>
              <m:t xml:space="preserve"> </m:t>
            </m:r>
            <m:sSubSup>
              <m:sSubSupPr>
                <m:ctrlPr>
                  <w:rPr>
                    <w:rFonts w:ascii="Cambria Math" w:hAnsi="Cambria Math" w:cs="Arial"/>
                    <w:i/>
                    <w:sz w:val="20"/>
                    <w:szCs w:val="20"/>
                    <w:lang w:val="en-US"/>
                  </w:rPr>
                </m:ctrlPr>
              </m:sSubSupPr>
              <m:e>
                <m:r>
                  <w:rPr>
                    <w:rFonts w:ascii="Cambria Math" w:hAnsi="Cambria Math" w:cs="Arial"/>
                    <w:sz w:val="20"/>
                    <w:szCs w:val="20"/>
                    <w:lang w:val="en-US"/>
                  </w:rPr>
                  <m:t>d</m:t>
                </m:r>
              </m:e>
              <m:sub>
                <m:r>
                  <w:rPr>
                    <w:rFonts w:ascii="Cambria Math" w:hAnsi="Cambria Math" w:cs="Arial"/>
                    <w:sz w:val="20"/>
                    <w:szCs w:val="20"/>
                    <w:lang w:val="en-US"/>
                  </w:rPr>
                  <m:t>i</m:t>
                </m:r>
              </m:sub>
              <m:sup>
                <m:r>
                  <w:rPr>
                    <w:rFonts w:ascii="Cambria Math" w:hAnsi="Cambria Math" w:cs="Arial"/>
                    <w:sz w:val="20"/>
                    <w:szCs w:val="20"/>
                    <w:lang w:val="es-EC"/>
                  </w:rPr>
                  <m:t>2</m:t>
                </m:r>
              </m:sup>
            </m:sSubSup>
          </m:e>
        </m:nary>
      </m:oMath>
      <w:r w:rsidR="00E675AE" w:rsidRPr="00773152">
        <w:rPr>
          <w:rFonts w:ascii="Arial" w:hAnsi="Arial" w:cs="Arial"/>
          <w:sz w:val="20"/>
          <w:szCs w:val="20"/>
          <w:lang w:val="es-EC"/>
        </w:rPr>
        <w:t xml:space="preserve"> </w:t>
      </w:r>
    </w:p>
    <w:p w:rsidR="00742860" w:rsidRPr="00234FF6" w:rsidRDefault="00742860" w:rsidP="00E460C4">
      <w:pPr>
        <w:spacing w:line="240" w:lineRule="auto"/>
        <w:ind w:firstLine="0"/>
        <w:jc w:val="center"/>
        <w:rPr>
          <w:rFonts w:ascii="Arial" w:hAnsi="Arial" w:cs="Arial"/>
          <w:i/>
          <w:sz w:val="20"/>
          <w:szCs w:val="20"/>
          <w:lang w:val="es-EC"/>
        </w:rPr>
      </w:pPr>
    </w:p>
    <w:p w:rsidR="00742860" w:rsidRPr="00773152" w:rsidRDefault="00742860" w:rsidP="00742860">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Donde </w:t>
      </w:r>
      <m:oMath>
        <m:sSub>
          <m:sSubPr>
            <m:ctrlPr>
              <w:rPr>
                <w:rFonts w:ascii="Cambria Math" w:hAnsi="Cambria Math" w:cs="Arial"/>
                <w:i/>
                <w:sz w:val="20"/>
                <w:szCs w:val="20"/>
                <w:lang w:val="en-US"/>
              </w:rPr>
            </m:ctrlPr>
          </m:sSubPr>
          <m:e>
            <m:r>
              <w:rPr>
                <w:rFonts w:ascii="Cambria Math" w:hAnsi="Cambria Math" w:cs="Arial"/>
                <w:sz w:val="20"/>
                <w:szCs w:val="20"/>
                <w:lang w:val="en-US"/>
              </w:rPr>
              <m:t>J</m:t>
            </m:r>
          </m:e>
          <m:sub>
            <m:r>
              <w:rPr>
                <w:rFonts w:ascii="Cambria Math" w:hAnsi="Cambria Math" w:cs="Arial"/>
                <w:sz w:val="20"/>
                <w:szCs w:val="20"/>
                <w:lang w:val="en-US"/>
              </w:rPr>
              <m:t>CMi</m:t>
            </m:r>
          </m:sub>
        </m:sSub>
      </m:oMath>
      <w:r w:rsidRPr="00773152">
        <w:rPr>
          <w:rFonts w:ascii="Arial" w:hAnsi="Arial" w:cs="Arial"/>
          <w:sz w:val="20"/>
          <w:szCs w:val="20"/>
          <w:lang w:val="es-EC"/>
        </w:rPr>
        <w:t xml:space="preserve"> es el momento de inercia de la masa con respecto al centro de masas de la losa rectangular o triangular; </w:t>
      </w:r>
      <m:oMath>
        <m:sSub>
          <m:sSubPr>
            <m:ctrlPr>
              <w:rPr>
                <w:rFonts w:ascii="Cambria Math" w:hAnsi="Cambria Math" w:cs="Arial"/>
                <w:i/>
                <w:sz w:val="20"/>
                <w:szCs w:val="20"/>
                <w:lang w:val="es-EC"/>
              </w:rPr>
            </m:ctrlPr>
          </m:sSubPr>
          <m:e>
            <m:r>
              <w:rPr>
                <w:rFonts w:ascii="Cambria Math" w:hAnsi="Cambria Math" w:cs="Arial"/>
                <w:sz w:val="20"/>
                <w:szCs w:val="20"/>
                <w:lang w:val="es-EC"/>
              </w:rPr>
              <m:t>m</m:t>
            </m:r>
          </m:e>
          <m:sub>
            <m:r>
              <w:rPr>
                <w:rFonts w:ascii="Cambria Math" w:hAnsi="Cambria Math" w:cs="Arial"/>
                <w:sz w:val="20"/>
                <w:szCs w:val="20"/>
                <w:lang w:val="es-EC"/>
              </w:rPr>
              <m:t>i</m:t>
            </m:r>
          </m:sub>
        </m:sSub>
      </m:oMath>
      <w:r w:rsidRPr="00773152">
        <w:rPr>
          <w:rFonts w:ascii="Arial" w:hAnsi="Arial" w:cs="Arial"/>
          <w:sz w:val="20"/>
          <w:szCs w:val="20"/>
          <w:lang w:val="es-EC"/>
        </w:rPr>
        <w:t xml:space="preserve"> es la masa de la losa rectangular o triangular y </w:t>
      </w:r>
      <m:oMath>
        <m:sSub>
          <m:sSubPr>
            <m:ctrlPr>
              <w:rPr>
                <w:rFonts w:ascii="Cambria Math" w:hAnsi="Cambria Math" w:cs="Arial"/>
                <w:i/>
                <w:sz w:val="20"/>
                <w:szCs w:val="20"/>
                <w:lang w:val="es-EC"/>
              </w:rPr>
            </m:ctrlPr>
          </m:sSubPr>
          <m:e>
            <m:r>
              <w:rPr>
                <w:rFonts w:ascii="Cambria Math" w:hAnsi="Cambria Math" w:cs="Arial"/>
                <w:sz w:val="20"/>
                <w:szCs w:val="20"/>
                <w:lang w:val="es-EC"/>
              </w:rPr>
              <m:t>d</m:t>
            </m:r>
          </m:e>
          <m:sub>
            <m:r>
              <w:rPr>
                <w:rFonts w:ascii="Cambria Math" w:hAnsi="Cambria Math" w:cs="Arial"/>
                <w:sz w:val="20"/>
                <w:szCs w:val="20"/>
                <w:lang w:val="es-EC"/>
              </w:rPr>
              <m:t>i</m:t>
            </m:r>
          </m:sub>
        </m:sSub>
      </m:oMath>
      <w:r w:rsidRPr="00773152">
        <w:rPr>
          <w:rFonts w:ascii="Arial" w:hAnsi="Arial" w:cs="Arial"/>
          <w:sz w:val="20"/>
          <w:szCs w:val="20"/>
          <w:lang w:val="es-EC"/>
        </w:rPr>
        <w:t xml:space="preserve"> es la distancia desde el centro de masas de la losa rectangular o triangular al centro de masas de toda la planta. Los valores del momento de inercia </w:t>
      </w:r>
      <w:r w:rsidR="00A57BCF" w:rsidRPr="00773152">
        <w:rPr>
          <w:rFonts w:ascii="Arial" w:hAnsi="Arial" w:cs="Arial"/>
          <w:sz w:val="20"/>
          <w:szCs w:val="20"/>
          <w:lang w:val="es-EC"/>
        </w:rPr>
        <w:t>encontrados</w:t>
      </w:r>
      <w:r w:rsidRPr="00773152">
        <w:rPr>
          <w:rFonts w:ascii="Arial" w:hAnsi="Arial" w:cs="Arial"/>
          <w:sz w:val="20"/>
          <w:szCs w:val="20"/>
          <w:lang w:val="es-EC"/>
        </w:rPr>
        <w:t xml:space="preserve"> son los siguientes: </w:t>
      </w:r>
      <m:oMath>
        <m:sSub>
          <m:sSubPr>
            <m:ctrlPr>
              <w:rPr>
                <w:rFonts w:ascii="Cambria Math" w:hAnsi="Cambria Math" w:cs="Arial"/>
                <w:i/>
                <w:sz w:val="20"/>
                <w:szCs w:val="20"/>
                <w:lang w:val="es-EC"/>
              </w:rPr>
            </m:ctrlPr>
          </m:sSubPr>
          <m:e>
            <m:r>
              <w:rPr>
                <w:rFonts w:ascii="Cambria Math" w:hAnsi="Cambria Math" w:cs="Arial"/>
                <w:sz w:val="20"/>
                <w:szCs w:val="20"/>
                <w:lang w:val="es-EC"/>
              </w:rPr>
              <m:t>J</m:t>
            </m:r>
          </m:e>
          <m:sub>
            <m:r>
              <w:rPr>
                <w:rFonts w:ascii="Cambria Math" w:hAnsi="Cambria Math" w:cs="Arial"/>
                <w:sz w:val="20"/>
                <w:szCs w:val="20"/>
                <w:lang w:val="es-EC"/>
              </w:rPr>
              <m:t>1</m:t>
            </m:r>
          </m:sub>
        </m:sSub>
        <m:r>
          <w:rPr>
            <w:rFonts w:ascii="Cambria Math" w:hAnsi="Cambria Math" w:cs="Arial"/>
            <w:sz w:val="20"/>
            <w:szCs w:val="20"/>
            <w:lang w:val="es-EC"/>
          </w:rPr>
          <m:t xml:space="preserve">=4053.09 </m:t>
        </m:r>
        <m:r>
          <w:rPr>
            <w:rFonts w:ascii="Cambria Math" w:hAnsi="Cambria Math" w:cs="Arial"/>
            <w:sz w:val="20"/>
            <w:szCs w:val="20"/>
            <w:lang w:val="en-US"/>
          </w:rPr>
          <m:t>T</m:t>
        </m:r>
        <m:r>
          <w:rPr>
            <w:rFonts w:ascii="Cambria Math" w:hAnsi="Cambria Math" w:cs="Arial"/>
            <w:sz w:val="20"/>
            <w:szCs w:val="20"/>
            <w:lang w:val="es-EC"/>
          </w:rPr>
          <m:t xml:space="preserve"> </m:t>
        </m:r>
        <m:r>
          <w:rPr>
            <w:rFonts w:ascii="Cambria Math" w:hAnsi="Cambria Math" w:cs="Arial"/>
            <w:sz w:val="20"/>
            <w:szCs w:val="20"/>
            <w:lang w:val="en-US"/>
          </w:rPr>
          <m:t>m</m:t>
        </m:r>
        <m:r>
          <w:rPr>
            <w:rFonts w:ascii="Cambria Math" w:hAnsi="Cambria Math" w:cs="Arial"/>
            <w:sz w:val="20"/>
            <w:szCs w:val="20"/>
            <w:lang w:val="es-EC"/>
          </w:rPr>
          <m:t xml:space="preserve"> </m:t>
        </m:r>
        <m:sSup>
          <m:sSupPr>
            <m:ctrlPr>
              <w:rPr>
                <w:rFonts w:ascii="Cambria Math" w:hAnsi="Cambria Math" w:cs="Arial"/>
                <w:i/>
                <w:sz w:val="20"/>
                <w:szCs w:val="20"/>
                <w:lang w:val="en-US"/>
              </w:rPr>
            </m:ctrlPr>
          </m:sSupPr>
          <m:e>
            <m:r>
              <w:rPr>
                <w:rFonts w:ascii="Cambria Math" w:hAnsi="Cambria Math" w:cs="Arial"/>
                <w:sz w:val="20"/>
                <w:szCs w:val="20"/>
                <w:lang w:val="en-US"/>
              </w:rPr>
              <m:t>s</m:t>
            </m:r>
          </m:e>
          <m:sup>
            <m:r>
              <w:rPr>
                <w:rFonts w:ascii="Cambria Math" w:hAnsi="Cambria Math" w:cs="Arial"/>
                <w:sz w:val="20"/>
                <w:szCs w:val="20"/>
                <w:lang w:val="es-EC"/>
              </w:rPr>
              <m:t>2</m:t>
            </m:r>
          </m:sup>
        </m:sSup>
      </m:oMath>
      <w:r w:rsidR="00A01B4E" w:rsidRPr="00773152">
        <w:rPr>
          <w:rFonts w:ascii="Arial" w:hAnsi="Arial" w:cs="Arial"/>
          <w:sz w:val="20"/>
          <w:szCs w:val="20"/>
          <w:lang w:val="es-EC"/>
        </w:rPr>
        <w:t xml:space="preserve">; </w:t>
      </w:r>
      <m:oMath>
        <m:sSub>
          <m:sSubPr>
            <m:ctrlPr>
              <w:rPr>
                <w:rFonts w:ascii="Cambria Math" w:hAnsi="Cambria Math" w:cs="Arial"/>
                <w:i/>
                <w:sz w:val="20"/>
                <w:szCs w:val="20"/>
                <w:lang w:val="es-EC"/>
              </w:rPr>
            </m:ctrlPr>
          </m:sSubPr>
          <m:e>
            <m:r>
              <w:rPr>
                <w:rFonts w:ascii="Cambria Math" w:hAnsi="Cambria Math" w:cs="Arial"/>
                <w:sz w:val="20"/>
                <w:szCs w:val="20"/>
                <w:lang w:val="es-EC"/>
              </w:rPr>
              <m:t>J</m:t>
            </m:r>
          </m:e>
          <m:sub>
            <m:r>
              <w:rPr>
                <w:rFonts w:ascii="Cambria Math" w:hAnsi="Cambria Math" w:cs="Arial"/>
                <w:sz w:val="20"/>
                <w:szCs w:val="20"/>
                <w:lang w:val="es-EC"/>
              </w:rPr>
              <m:t>2</m:t>
            </m:r>
          </m:sub>
        </m:sSub>
        <m:r>
          <w:rPr>
            <w:rFonts w:ascii="Cambria Math" w:hAnsi="Cambria Math" w:cs="Arial"/>
            <w:sz w:val="20"/>
            <w:szCs w:val="20"/>
            <w:lang w:val="es-EC"/>
          </w:rPr>
          <m:t xml:space="preserve">=7717.68 T m </m:t>
        </m:r>
        <m:sSup>
          <m:sSupPr>
            <m:ctrlPr>
              <w:rPr>
                <w:rFonts w:ascii="Cambria Math" w:hAnsi="Cambria Math" w:cs="Arial"/>
                <w:i/>
                <w:sz w:val="20"/>
                <w:szCs w:val="20"/>
                <w:lang w:val="es-EC"/>
              </w:rPr>
            </m:ctrlPr>
          </m:sSupPr>
          <m:e>
            <m:r>
              <w:rPr>
                <w:rFonts w:ascii="Cambria Math" w:hAnsi="Cambria Math" w:cs="Arial"/>
                <w:sz w:val="20"/>
                <w:szCs w:val="20"/>
                <w:lang w:val="es-EC"/>
              </w:rPr>
              <m:t>s</m:t>
            </m:r>
          </m:e>
          <m:sup>
            <m:r>
              <w:rPr>
                <w:rFonts w:ascii="Cambria Math" w:hAnsi="Cambria Math" w:cs="Arial"/>
                <w:sz w:val="20"/>
                <w:szCs w:val="20"/>
                <w:lang w:val="es-EC"/>
              </w:rPr>
              <m:t>2</m:t>
            </m:r>
          </m:sup>
        </m:sSup>
      </m:oMath>
      <w:r w:rsidR="00A01B4E" w:rsidRPr="00773152">
        <w:rPr>
          <w:rFonts w:ascii="Arial" w:hAnsi="Arial" w:cs="Arial"/>
          <w:sz w:val="20"/>
          <w:szCs w:val="20"/>
          <w:lang w:val="es-EC"/>
        </w:rPr>
        <w:t xml:space="preserve">; </w:t>
      </w:r>
      <m:oMath>
        <m:sSub>
          <m:sSubPr>
            <m:ctrlPr>
              <w:rPr>
                <w:rFonts w:ascii="Cambria Math" w:hAnsi="Cambria Math" w:cs="Arial"/>
                <w:i/>
                <w:sz w:val="20"/>
                <w:szCs w:val="20"/>
                <w:lang w:val="es-EC"/>
              </w:rPr>
            </m:ctrlPr>
          </m:sSubPr>
          <m:e>
            <m:r>
              <w:rPr>
                <w:rFonts w:ascii="Cambria Math" w:hAnsi="Cambria Math" w:cs="Arial"/>
                <w:sz w:val="20"/>
                <w:szCs w:val="20"/>
                <w:lang w:val="es-EC"/>
              </w:rPr>
              <m:t>J</m:t>
            </m:r>
          </m:e>
          <m:sub>
            <m:r>
              <w:rPr>
                <w:rFonts w:ascii="Cambria Math" w:hAnsi="Cambria Math" w:cs="Arial"/>
                <w:sz w:val="20"/>
                <w:szCs w:val="20"/>
                <w:lang w:val="es-EC"/>
              </w:rPr>
              <m:t>3</m:t>
            </m:r>
          </m:sub>
        </m:sSub>
        <m:r>
          <w:rPr>
            <w:rFonts w:ascii="Cambria Math" w:hAnsi="Cambria Math" w:cs="Arial"/>
            <w:sz w:val="20"/>
            <w:szCs w:val="20"/>
            <w:lang w:val="es-EC"/>
          </w:rPr>
          <m:t xml:space="preserve">=5940.41 T m </m:t>
        </m:r>
        <m:sSup>
          <m:sSupPr>
            <m:ctrlPr>
              <w:rPr>
                <w:rFonts w:ascii="Cambria Math" w:hAnsi="Cambria Math" w:cs="Arial"/>
                <w:i/>
                <w:sz w:val="20"/>
                <w:szCs w:val="20"/>
                <w:lang w:val="es-EC"/>
              </w:rPr>
            </m:ctrlPr>
          </m:sSupPr>
          <m:e>
            <m:r>
              <w:rPr>
                <w:rFonts w:ascii="Cambria Math" w:hAnsi="Cambria Math" w:cs="Arial"/>
                <w:sz w:val="20"/>
                <w:szCs w:val="20"/>
                <w:lang w:val="es-EC"/>
              </w:rPr>
              <m:t>s</m:t>
            </m:r>
          </m:e>
          <m:sup>
            <m:r>
              <w:rPr>
                <w:rFonts w:ascii="Cambria Math" w:hAnsi="Cambria Math" w:cs="Arial"/>
                <w:sz w:val="20"/>
                <w:szCs w:val="20"/>
                <w:lang w:val="es-EC"/>
              </w:rPr>
              <m:t>2</m:t>
            </m:r>
          </m:sup>
        </m:sSup>
      </m:oMath>
    </w:p>
    <w:p w:rsidR="00A01B4E" w:rsidRPr="00773152" w:rsidRDefault="00A01B4E" w:rsidP="00742860">
      <w:pPr>
        <w:spacing w:line="240" w:lineRule="auto"/>
        <w:ind w:firstLine="709"/>
        <w:rPr>
          <w:rFonts w:ascii="Arial" w:hAnsi="Arial" w:cs="Arial"/>
          <w:sz w:val="20"/>
          <w:szCs w:val="20"/>
          <w:lang w:val="es-EC"/>
        </w:rPr>
      </w:pPr>
    </w:p>
    <w:p w:rsidR="00A01B4E" w:rsidRPr="00773152" w:rsidRDefault="00A01B4E" w:rsidP="00A01B4E">
      <w:pPr>
        <w:spacing w:line="240" w:lineRule="auto"/>
        <w:ind w:firstLine="0"/>
        <w:rPr>
          <w:rFonts w:ascii="Arial" w:hAnsi="Arial" w:cs="Arial"/>
          <w:sz w:val="20"/>
          <w:szCs w:val="20"/>
          <w:lang w:val="es-EC"/>
        </w:rPr>
      </w:pPr>
    </w:p>
    <w:p w:rsidR="00B5716C" w:rsidRPr="00773152" w:rsidRDefault="00A01B4E" w:rsidP="00C40CF0">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t>Espectros de análisis</w:t>
      </w:r>
    </w:p>
    <w:p w:rsidR="00B5716C" w:rsidRPr="00773152" w:rsidRDefault="00B5716C" w:rsidP="00B5716C">
      <w:pPr>
        <w:spacing w:line="240" w:lineRule="auto"/>
        <w:rPr>
          <w:rFonts w:ascii="Arial" w:hAnsi="Arial" w:cs="Arial"/>
          <w:b/>
          <w:lang w:val="es-EC"/>
        </w:rPr>
      </w:pPr>
    </w:p>
    <w:p w:rsidR="00252488" w:rsidRPr="00773152" w:rsidRDefault="00252488" w:rsidP="00252488">
      <w:pPr>
        <w:spacing w:line="240" w:lineRule="auto"/>
        <w:ind w:firstLine="709"/>
        <w:rPr>
          <w:rFonts w:ascii="Arial" w:hAnsi="Arial" w:cs="Arial"/>
          <w:sz w:val="20"/>
          <w:szCs w:val="20"/>
          <w:lang w:val="es-EC"/>
        </w:rPr>
      </w:pPr>
      <w:r w:rsidRPr="00773152">
        <w:rPr>
          <w:rFonts w:ascii="Arial" w:hAnsi="Arial" w:cs="Arial"/>
          <w:sz w:val="20"/>
          <w:szCs w:val="20"/>
          <w:lang w:val="es-EC"/>
        </w:rPr>
        <w:t>Para el M</w:t>
      </w:r>
      <w:r w:rsidR="00B9284D" w:rsidRPr="00773152">
        <w:rPr>
          <w:rFonts w:ascii="Arial" w:hAnsi="Arial" w:cs="Arial"/>
          <w:sz w:val="20"/>
          <w:szCs w:val="20"/>
          <w:lang w:val="es-EC"/>
        </w:rPr>
        <w:t xml:space="preserve">odelo Numérico de cálculo, adoptado </w:t>
      </w:r>
      <w:r w:rsidRPr="00773152">
        <w:rPr>
          <w:rFonts w:ascii="Arial" w:hAnsi="Arial" w:cs="Arial"/>
          <w:sz w:val="20"/>
          <w:szCs w:val="20"/>
          <w:lang w:val="es-EC"/>
        </w:rPr>
        <w:t xml:space="preserve">para el análisis sísmico espacial y plano, se considera que la estructura es regular en planta y elevación por lo que </w:t>
      </w:r>
      <m:oMath>
        <m:sSub>
          <m:sSubPr>
            <m:ctrlPr>
              <w:rPr>
                <w:rFonts w:ascii="Cambria Math" w:hAnsi="Cambria Math" w:cs="Arial"/>
                <w:i/>
                <w:sz w:val="20"/>
                <w:szCs w:val="20"/>
                <w:lang w:val="es-EC"/>
              </w:rPr>
            </m:ctrlPr>
          </m:sSubPr>
          <m:e>
            <m:r>
              <w:rPr>
                <w:rFonts w:ascii="Cambria Math" w:hAnsi="Cambria Math" w:cs="Arial"/>
                <w:sz w:val="20"/>
                <w:szCs w:val="20"/>
                <w:lang w:val="es-EC"/>
              </w:rPr>
              <m:t>∅</m:t>
            </m:r>
          </m:e>
          <m:sub>
            <m:r>
              <w:rPr>
                <w:rFonts w:ascii="Cambria Math" w:hAnsi="Cambria Math" w:cs="Arial"/>
                <w:sz w:val="20"/>
                <w:szCs w:val="20"/>
                <w:lang w:val="es-EC"/>
              </w:rPr>
              <m:t>p</m:t>
            </m:r>
          </m:sub>
        </m:sSub>
        <m:r>
          <w:rPr>
            <w:rFonts w:ascii="Cambria Math" w:hAnsi="Cambria Math" w:cs="Arial"/>
            <w:sz w:val="20"/>
            <w:szCs w:val="20"/>
            <w:lang w:val="es-EC"/>
          </w:rPr>
          <m:t xml:space="preserve">=1; </m:t>
        </m:r>
        <m:sSub>
          <m:sSubPr>
            <m:ctrlPr>
              <w:rPr>
                <w:rFonts w:ascii="Cambria Math" w:hAnsi="Cambria Math" w:cs="Arial"/>
                <w:i/>
                <w:sz w:val="20"/>
                <w:szCs w:val="20"/>
                <w:lang w:val="es-EC"/>
              </w:rPr>
            </m:ctrlPr>
          </m:sSubPr>
          <m:e>
            <m:r>
              <w:rPr>
                <w:rFonts w:ascii="Cambria Math" w:hAnsi="Cambria Math" w:cs="Arial"/>
                <w:sz w:val="20"/>
                <w:szCs w:val="20"/>
                <w:lang w:val="es-EC"/>
              </w:rPr>
              <m:t>∅</m:t>
            </m:r>
          </m:e>
          <m:sub>
            <m:r>
              <w:rPr>
                <w:rFonts w:ascii="Cambria Math" w:hAnsi="Cambria Math" w:cs="Arial"/>
                <w:sz w:val="20"/>
                <w:szCs w:val="20"/>
                <w:lang w:val="es-EC"/>
              </w:rPr>
              <m:t>e</m:t>
            </m:r>
          </m:sub>
        </m:sSub>
        <m:r>
          <w:rPr>
            <w:rFonts w:ascii="Cambria Math" w:hAnsi="Cambria Math" w:cs="Arial"/>
            <w:sz w:val="20"/>
            <w:szCs w:val="20"/>
            <w:lang w:val="es-EC"/>
          </w:rPr>
          <m:t>=1</m:t>
        </m:r>
      </m:oMath>
      <w:r w:rsidRPr="00773152">
        <w:rPr>
          <w:rFonts w:ascii="Arial" w:hAnsi="Arial" w:cs="Arial"/>
          <w:sz w:val="20"/>
          <w:szCs w:val="20"/>
          <w:lang w:val="es-EC"/>
        </w:rPr>
        <w:t>.</w:t>
      </w:r>
    </w:p>
    <w:p w:rsidR="00252488" w:rsidRPr="00773152" w:rsidRDefault="00252488" w:rsidP="00252488">
      <w:pPr>
        <w:spacing w:line="240" w:lineRule="auto"/>
        <w:ind w:firstLine="709"/>
        <w:rPr>
          <w:rFonts w:ascii="Arial" w:hAnsi="Arial" w:cs="Arial"/>
          <w:sz w:val="20"/>
          <w:szCs w:val="20"/>
          <w:lang w:val="es-EC"/>
        </w:rPr>
      </w:pPr>
    </w:p>
    <w:p w:rsidR="00252488" w:rsidRPr="00773152" w:rsidRDefault="00252488" w:rsidP="00252488">
      <w:pPr>
        <w:spacing w:line="240" w:lineRule="auto"/>
        <w:ind w:firstLine="709"/>
        <w:rPr>
          <w:rFonts w:ascii="Arial" w:hAnsi="Arial" w:cs="Arial"/>
          <w:i/>
          <w:sz w:val="20"/>
          <w:szCs w:val="20"/>
          <w:lang w:val="es-EC"/>
        </w:rPr>
      </w:pPr>
      <w:r w:rsidRPr="00773152">
        <w:rPr>
          <w:rFonts w:ascii="Arial" w:hAnsi="Arial" w:cs="Arial"/>
          <w:sz w:val="20"/>
          <w:szCs w:val="20"/>
          <w:lang w:val="es-EC"/>
        </w:rPr>
        <w:t xml:space="preserve">Por otra parte, se trabaja con un factor de reducción de las fuerzas sísmicas </w:t>
      </w:r>
      <m:oMath>
        <m:r>
          <w:rPr>
            <w:rFonts w:ascii="Cambria Math" w:hAnsi="Cambria Math" w:cs="Arial"/>
            <w:sz w:val="20"/>
            <w:szCs w:val="20"/>
            <w:lang w:val="es-EC"/>
          </w:rPr>
          <m:t>R=1,</m:t>
        </m:r>
      </m:oMath>
      <w:r w:rsidRPr="00773152">
        <w:rPr>
          <w:rFonts w:ascii="Arial" w:hAnsi="Arial" w:cs="Arial"/>
          <w:sz w:val="20"/>
          <w:szCs w:val="20"/>
          <w:lang w:val="es-EC"/>
        </w:rPr>
        <w:t xml:space="preserve"> de tal manera que la estructura va a trabajar en el rango elástico, son los aisladores los que van a disipar la energía sísmica.</w:t>
      </w:r>
      <w:r w:rsidR="00B9284D" w:rsidRPr="00773152">
        <w:rPr>
          <w:rFonts w:ascii="Arial" w:hAnsi="Arial" w:cs="Arial"/>
          <w:sz w:val="20"/>
          <w:szCs w:val="20"/>
          <w:lang w:val="es-EC"/>
        </w:rPr>
        <w:t xml:space="preserve"> </w:t>
      </w:r>
    </w:p>
    <w:p w:rsidR="00252488" w:rsidRPr="00773152" w:rsidRDefault="00252488" w:rsidP="00252488">
      <w:pPr>
        <w:spacing w:line="240" w:lineRule="auto"/>
        <w:ind w:firstLine="709"/>
        <w:rPr>
          <w:rFonts w:ascii="Arial" w:hAnsi="Arial" w:cs="Arial"/>
          <w:sz w:val="20"/>
          <w:szCs w:val="20"/>
          <w:lang w:val="es-EC"/>
        </w:rPr>
      </w:pPr>
    </w:p>
    <w:p w:rsidR="00252488" w:rsidRPr="00773152" w:rsidRDefault="00252488" w:rsidP="00252488">
      <w:pPr>
        <w:spacing w:line="240" w:lineRule="auto"/>
        <w:ind w:firstLine="709"/>
        <w:rPr>
          <w:rFonts w:ascii="Arial" w:hAnsi="Arial" w:cs="Arial"/>
          <w:sz w:val="20"/>
          <w:szCs w:val="20"/>
          <w:lang w:val="es-EC"/>
        </w:rPr>
      </w:pPr>
      <w:r w:rsidRPr="00773152">
        <w:rPr>
          <w:rFonts w:ascii="Arial" w:hAnsi="Arial" w:cs="Arial"/>
          <w:sz w:val="20"/>
          <w:szCs w:val="20"/>
          <w:lang w:val="es-EC"/>
        </w:rPr>
        <w:lastRenderedPageBreak/>
        <w:t xml:space="preserve">El espectro del sismo de diseño </w:t>
      </w:r>
      <w:r w:rsidRPr="00773152">
        <w:rPr>
          <w:rFonts w:ascii="Arial" w:hAnsi="Arial" w:cs="Arial"/>
          <w:b/>
          <w:sz w:val="20"/>
          <w:szCs w:val="20"/>
          <w:lang w:val="es-EC"/>
        </w:rPr>
        <w:t xml:space="preserve">DBE </w:t>
      </w:r>
      <w:r w:rsidRPr="00773152">
        <w:rPr>
          <w:rFonts w:ascii="Arial" w:hAnsi="Arial" w:cs="Arial"/>
          <w:sz w:val="20"/>
          <w:szCs w:val="20"/>
          <w:lang w:val="es-EC"/>
        </w:rPr>
        <w:t xml:space="preserve">es el que reporta el NEC-15 para Sangolquí en un perfil de suelo C; y el espectro del sismo máximo considerado </w:t>
      </w:r>
      <w:r w:rsidRPr="00773152">
        <w:rPr>
          <w:rFonts w:ascii="Arial" w:hAnsi="Arial" w:cs="Arial"/>
          <w:b/>
          <w:sz w:val="20"/>
          <w:szCs w:val="20"/>
          <w:lang w:val="es-EC"/>
        </w:rPr>
        <w:t>MCE</w:t>
      </w:r>
      <w:r w:rsidRPr="00773152">
        <w:rPr>
          <w:rFonts w:ascii="Arial" w:hAnsi="Arial" w:cs="Arial"/>
          <w:sz w:val="20"/>
          <w:szCs w:val="20"/>
          <w:lang w:val="es-EC"/>
        </w:rPr>
        <w:t xml:space="preserve"> se halla multiplicando el sismo de diseño por 1.4. Constantinou </w:t>
      </w:r>
      <w:r w:rsidRPr="00773152">
        <w:rPr>
          <w:rFonts w:ascii="Arial" w:hAnsi="Arial" w:cs="Arial"/>
          <w:i/>
          <w:sz w:val="20"/>
          <w:szCs w:val="20"/>
          <w:lang w:val="es-EC"/>
        </w:rPr>
        <w:t xml:space="preserve">et al. </w:t>
      </w:r>
      <w:r w:rsidRPr="00773152">
        <w:rPr>
          <w:rFonts w:ascii="Arial" w:hAnsi="Arial" w:cs="Arial"/>
          <w:sz w:val="20"/>
          <w:szCs w:val="20"/>
          <w:lang w:val="es-EC"/>
        </w:rPr>
        <w:t>(2016).</w:t>
      </w:r>
    </w:p>
    <w:p w:rsidR="00252488" w:rsidRPr="00773152" w:rsidRDefault="00252488" w:rsidP="00252488">
      <w:pPr>
        <w:spacing w:line="240" w:lineRule="auto"/>
        <w:ind w:firstLine="709"/>
        <w:rPr>
          <w:rFonts w:ascii="Arial" w:hAnsi="Arial" w:cs="Arial"/>
          <w:sz w:val="20"/>
          <w:szCs w:val="20"/>
          <w:lang w:val="es-EC"/>
        </w:rPr>
      </w:pPr>
    </w:p>
    <w:p w:rsidR="00252488" w:rsidRPr="00773152" w:rsidRDefault="00A92BDE" w:rsidP="00252488">
      <w:pPr>
        <w:spacing w:line="240" w:lineRule="auto"/>
        <w:ind w:firstLine="709"/>
        <w:rPr>
          <w:rFonts w:ascii="Arial" w:hAnsi="Arial" w:cs="Arial"/>
          <w:sz w:val="20"/>
          <w:szCs w:val="20"/>
          <w:lang w:val="es-EC"/>
        </w:rPr>
      </w:pPr>
      <w:r w:rsidRPr="00773152">
        <w:rPr>
          <w:rFonts w:ascii="Arial" w:hAnsi="Arial" w:cs="Arial"/>
          <w:sz w:val="20"/>
          <w:szCs w:val="20"/>
          <w:lang w:val="es-EC"/>
        </w:rPr>
        <w:t>En la figura 11</w:t>
      </w:r>
      <w:r w:rsidR="005A4B23" w:rsidRPr="00773152">
        <w:rPr>
          <w:rFonts w:ascii="Arial" w:hAnsi="Arial" w:cs="Arial"/>
          <w:sz w:val="20"/>
          <w:szCs w:val="20"/>
          <w:lang w:val="es-EC"/>
        </w:rPr>
        <w:t xml:space="preserve"> se presentan estos espectros, </w:t>
      </w:r>
      <w:r w:rsidR="00252488" w:rsidRPr="00773152">
        <w:rPr>
          <w:rFonts w:ascii="Arial" w:hAnsi="Arial" w:cs="Arial"/>
          <w:sz w:val="20"/>
          <w:szCs w:val="20"/>
          <w:lang w:val="es-EC"/>
        </w:rPr>
        <w:t>para el</w:t>
      </w:r>
      <w:r w:rsidR="00B9284D" w:rsidRPr="00773152">
        <w:rPr>
          <w:rFonts w:ascii="Arial" w:hAnsi="Arial" w:cs="Arial"/>
          <w:sz w:val="20"/>
          <w:szCs w:val="20"/>
          <w:lang w:val="es-EC"/>
        </w:rPr>
        <w:t xml:space="preserve"> sismo</w:t>
      </w:r>
      <w:r w:rsidR="00252488" w:rsidRPr="00773152">
        <w:rPr>
          <w:rFonts w:ascii="Arial" w:hAnsi="Arial" w:cs="Arial"/>
          <w:sz w:val="20"/>
          <w:szCs w:val="20"/>
          <w:lang w:val="es-EC"/>
        </w:rPr>
        <w:t xml:space="preserve"> </w:t>
      </w:r>
      <w:r w:rsidR="00252488" w:rsidRPr="00773152">
        <w:rPr>
          <w:rFonts w:ascii="Arial" w:hAnsi="Arial" w:cs="Arial"/>
          <w:b/>
          <w:sz w:val="20"/>
          <w:szCs w:val="20"/>
          <w:lang w:val="es-EC"/>
        </w:rPr>
        <w:t xml:space="preserve">DBE </w:t>
      </w:r>
      <w:r w:rsidR="00252488" w:rsidRPr="00773152">
        <w:rPr>
          <w:rFonts w:ascii="Arial" w:hAnsi="Arial" w:cs="Arial"/>
          <w:sz w:val="20"/>
          <w:szCs w:val="20"/>
          <w:lang w:val="es-EC"/>
        </w:rPr>
        <w:t xml:space="preserve">a la izquierda y para el </w:t>
      </w:r>
      <w:r w:rsidR="00252488" w:rsidRPr="00773152">
        <w:rPr>
          <w:rFonts w:ascii="Arial" w:hAnsi="Arial" w:cs="Arial"/>
          <w:b/>
          <w:sz w:val="20"/>
          <w:szCs w:val="20"/>
          <w:lang w:val="es-EC"/>
        </w:rPr>
        <w:t xml:space="preserve">MCE </w:t>
      </w:r>
      <w:r w:rsidR="00252488" w:rsidRPr="00773152">
        <w:rPr>
          <w:rFonts w:ascii="Arial" w:hAnsi="Arial" w:cs="Arial"/>
          <w:sz w:val="20"/>
          <w:szCs w:val="20"/>
          <w:lang w:val="es-EC"/>
        </w:rPr>
        <w:t>a la derecha. La línea azul corresponde al espectro elástico y la roja al inelástico dividido para el factor B.</w:t>
      </w:r>
    </w:p>
    <w:p w:rsidR="00FC72AE" w:rsidRPr="00773152" w:rsidRDefault="00FC72AE" w:rsidP="00304AAA">
      <w:pPr>
        <w:spacing w:line="240" w:lineRule="auto"/>
        <w:ind w:firstLine="709"/>
        <w:rPr>
          <w:rFonts w:ascii="Arial" w:hAnsi="Arial" w:cs="Arial"/>
          <w:sz w:val="20"/>
          <w:szCs w:val="20"/>
          <w:lang w:val="es-EC"/>
        </w:rPr>
      </w:pPr>
    </w:p>
    <w:p w:rsidR="00B5716C" w:rsidRPr="00773152" w:rsidRDefault="00252488" w:rsidP="0075753A">
      <w:pPr>
        <w:spacing w:line="240" w:lineRule="auto"/>
        <w:ind w:hanging="284"/>
        <w:jc w:val="center"/>
        <w:rPr>
          <w:rFonts w:ascii="Arial" w:hAnsi="Arial" w:cs="Arial"/>
          <w:b/>
          <w:lang w:val="es-EC"/>
        </w:rPr>
      </w:pPr>
      <w:r w:rsidRPr="00773152">
        <w:rPr>
          <w:rFonts w:ascii="Arial" w:hAnsi="Arial" w:cs="Arial"/>
          <w:b/>
          <w:noProof/>
          <w:lang w:val="es-EC" w:eastAsia="es-EC"/>
        </w:rPr>
        <w:drawing>
          <wp:inline distT="0" distB="0" distL="0" distR="0">
            <wp:extent cx="4677410" cy="1990725"/>
            <wp:effectExtent l="0" t="0" r="889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7410" cy="1990725"/>
                    </a:xfrm>
                    <a:prstGeom prst="rect">
                      <a:avLst/>
                    </a:prstGeom>
                    <a:noFill/>
                    <a:ln>
                      <a:noFill/>
                    </a:ln>
                  </pic:spPr>
                </pic:pic>
              </a:graphicData>
            </a:graphic>
          </wp:inline>
        </w:drawing>
      </w:r>
    </w:p>
    <w:p w:rsidR="00B5716C" w:rsidRPr="00773152" w:rsidRDefault="00A01B4E" w:rsidP="00B5716C">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Figura 1</w:t>
      </w:r>
      <w:r w:rsidR="00A92BDE" w:rsidRPr="00773152">
        <w:rPr>
          <w:rFonts w:ascii="Arial" w:hAnsi="Arial" w:cs="Arial"/>
          <w:b/>
          <w:sz w:val="20"/>
          <w:szCs w:val="20"/>
          <w:lang w:val="es-EC"/>
        </w:rPr>
        <w:t>1</w:t>
      </w:r>
      <w:r w:rsidR="00D54CA9" w:rsidRPr="00773152">
        <w:rPr>
          <w:rFonts w:ascii="Arial" w:hAnsi="Arial" w:cs="Arial"/>
          <w:b/>
          <w:sz w:val="20"/>
          <w:szCs w:val="20"/>
          <w:lang w:val="es-EC"/>
        </w:rPr>
        <w:t xml:space="preserve"> </w:t>
      </w:r>
      <w:r w:rsidR="00D54CA9" w:rsidRPr="00773152">
        <w:rPr>
          <w:rFonts w:ascii="Arial" w:hAnsi="Arial" w:cs="Arial"/>
          <w:sz w:val="20"/>
          <w:szCs w:val="20"/>
          <w:lang w:val="es-EC"/>
        </w:rPr>
        <w:t>Espectros de análisis</w:t>
      </w:r>
      <w:r w:rsidR="00304AAA" w:rsidRPr="00773152">
        <w:rPr>
          <w:rFonts w:ascii="Arial" w:hAnsi="Arial" w:cs="Arial"/>
          <w:sz w:val="20"/>
          <w:szCs w:val="20"/>
          <w:lang w:val="es-EC"/>
        </w:rPr>
        <w:t xml:space="preserve"> </w:t>
      </w:r>
      <w:r w:rsidR="00B9284D" w:rsidRPr="00773152">
        <w:rPr>
          <w:rFonts w:ascii="Arial" w:hAnsi="Arial" w:cs="Arial"/>
          <w:sz w:val="20"/>
          <w:szCs w:val="20"/>
          <w:lang w:val="es-EC"/>
        </w:rPr>
        <w:t xml:space="preserve">para los sismos </w:t>
      </w:r>
      <w:r w:rsidR="00304AAA" w:rsidRPr="00773152">
        <w:rPr>
          <w:rFonts w:ascii="Arial" w:hAnsi="Arial" w:cs="Arial"/>
          <w:sz w:val="20"/>
          <w:szCs w:val="20"/>
          <w:lang w:val="es-EC"/>
        </w:rPr>
        <w:t>DBE y MCE</w:t>
      </w:r>
    </w:p>
    <w:p w:rsidR="00B5716C" w:rsidRPr="00773152" w:rsidRDefault="00B5716C" w:rsidP="00B5716C">
      <w:pPr>
        <w:spacing w:line="240" w:lineRule="auto"/>
        <w:rPr>
          <w:rFonts w:ascii="Arial" w:hAnsi="Arial" w:cs="Arial"/>
          <w:b/>
          <w:lang w:val="es-EC"/>
        </w:rPr>
      </w:pPr>
    </w:p>
    <w:p w:rsidR="00252488" w:rsidRPr="00773152" w:rsidRDefault="00252488" w:rsidP="00252488">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En base a los períodos de vibración se consideró </w:t>
      </w:r>
      <m:oMath>
        <m:sSub>
          <m:sSubPr>
            <m:ctrlPr>
              <w:rPr>
                <w:rFonts w:ascii="Cambria Math" w:hAnsi="Cambria Math" w:cs="Arial"/>
                <w:i/>
                <w:sz w:val="20"/>
                <w:szCs w:val="20"/>
                <w:lang w:val="es-EC"/>
              </w:rPr>
            </m:ctrlPr>
          </m:sSubPr>
          <m:e>
            <m:r>
              <w:rPr>
                <w:rFonts w:ascii="Cambria Math" w:hAnsi="Cambria Math" w:cs="Arial"/>
                <w:sz w:val="20"/>
                <w:szCs w:val="20"/>
                <w:lang w:val="es-EC"/>
              </w:rPr>
              <m:t>T</m:t>
            </m:r>
          </m:e>
          <m:sub>
            <m:r>
              <w:rPr>
                <w:rFonts w:ascii="Cambria Math" w:hAnsi="Cambria Math" w:cs="Arial"/>
                <w:sz w:val="20"/>
                <w:szCs w:val="20"/>
                <w:lang w:val="es-EC"/>
              </w:rPr>
              <m:t>0</m:t>
            </m:r>
          </m:sub>
        </m:sSub>
        <m:r>
          <w:rPr>
            <w:rFonts w:ascii="Cambria Math" w:hAnsi="Cambria Math" w:cs="Arial"/>
            <w:sz w:val="20"/>
            <w:szCs w:val="20"/>
            <w:lang w:val="es-EC"/>
          </w:rPr>
          <m:t xml:space="preserve">=2 </m:t>
        </m:r>
        <m:r>
          <w:rPr>
            <w:rFonts w:ascii="Cambria Math" w:hAnsi="Cambria Math" w:cs="Arial"/>
            <w:sz w:val="20"/>
            <w:szCs w:val="20"/>
            <w:lang w:val="en-US"/>
          </w:rPr>
          <m:t>seg</m:t>
        </m:r>
        <m:r>
          <w:rPr>
            <w:rFonts w:ascii="Cambria Math" w:hAnsi="Cambria Math" w:cs="Arial"/>
            <w:sz w:val="20"/>
            <w:szCs w:val="20"/>
            <w:lang w:val="es-EC"/>
          </w:rPr>
          <m:t>.</m:t>
        </m:r>
      </m:oMath>
      <w:r w:rsidRPr="00773152">
        <w:rPr>
          <w:rFonts w:ascii="Arial" w:hAnsi="Arial" w:cs="Arial"/>
          <w:sz w:val="20"/>
          <w:szCs w:val="20"/>
          <w:lang w:val="es-EC"/>
        </w:rPr>
        <w:t xml:space="preserve"> Valores mayores a este período están relacionados con el sistema de aislación y menores con la estructura. Por lo tanto, para valores de </w:t>
      </w:r>
      <m:oMath>
        <m:r>
          <w:rPr>
            <w:rFonts w:ascii="Cambria Math" w:hAnsi="Cambria Math" w:cs="Arial"/>
            <w:sz w:val="20"/>
            <w:szCs w:val="20"/>
            <w:lang w:val="es-EC"/>
          </w:rPr>
          <m:t>T≥</m:t>
        </m:r>
        <m:sSub>
          <m:sSubPr>
            <m:ctrlPr>
              <w:rPr>
                <w:rFonts w:ascii="Cambria Math" w:hAnsi="Cambria Math" w:cs="Arial"/>
                <w:i/>
                <w:sz w:val="20"/>
                <w:szCs w:val="20"/>
                <w:lang w:val="es-EC"/>
              </w:rPr>
            </m:ctrlPr>
          </m:sSubPr>
          <m:e>
            <m:r>
              <w:rPr>
                <w:rFonts w:ascii="Cambria Math" w:hAnsi="Cambria Math" w:cs="Arial"/>
                <w:sz w:val="20"/>
                <w:szCs w:val="20"/>
                <w:lang w:val="es-EC"/>
              </w:rPr>
              <m:t>T</m:t>
            </m:r>
          </m:e>
          <m:sub>
            <m:r>
              <w:rPr>
                <w:rFonts w:ascii="Cambria Math" w:hAnsi="Cambria Math" w:cs="Arial"/>
                <w:sz w:val="20"/>
                <w:szCs w:val="20"/>
                <w:lang w:val="es-EC"/>
              </w:rPr>
              <m:t>0</m:t>
            </m:r>
          </m:sub>
        </m:sSub>
      </m:oMath>
      <w:r w:rsidRPr="00773152">
        <w:rPr>
          <w:rFonts w:ascii="Arial" w:hAnsi="Arial" w:cs="Arial"/>
          <w:sz w:val="20"/>
          <w:szCs w:val="20"/>
          <w:lang w:val="es-EC"/>
        </w:rPr>
        <w:t xml:space="preserve"> se divide el espectro elástico para 5% de amortiguamiento para B. Constantinou </w:t>
      </w:r>
      <w:r w:rsidRPr="00773152">
        <w:rPr>
          <w:rFonts w:ascii="Arial" w:hAnsi="Arial" w:cs="Arial"/>
          <w:i/>
          <w:sz w:val="20"/>
          <w:szCs w:val="20"/>
          <w:lang w:val="es-EC"/>
        </w:rPr>
        <w:t xml:space="preserve">et al. </w:t>
      </w:r>
      <w:r w:rsidRPr="00773152">
        <w:rPr>
          <w:rFonts w:ascii="Arial" w:hAnsi="Arial" w:cs="Arial"/>
          <w:sz w:val="20"/>
          <w:szCs w:val="20"/>
          <w:lang w:val="es-EC"/>
        </w:rPr>
        <w:t>(2011).</w:t>
      </w:r>
    </w:p>
    <w:p w:rsidR="00252488" w:rsidRPr="00773152" w:rsidRDefault="00E91E51" w:rsidP="00252488">
      <w:pPr>
        <w:spacing w:line="240" w:lineRule="auto"/>
        <w:ind w:firstLine="0"/>
        <w:rPr>
          <w:rFonts w:ascii="Arial" w:hAnsi="Arial" w:cs="Arial"/>
          <w:sz w:val="20"/>
          <w:szCs w:val="20"/>
          <w:lang w:val="es-EC"/>
        </w:rPr>
      </w:pPr>
      <w:r w:rsidRPr="00773152">
        <w:rPr>
          <w:rFonts w:ascii="Arial" w:hAnsi="Arial" w:cs="Arial"/>
          <w:noProof/>
          <w:sz w:val="20"/>
          <w:szCs w:val="20"/>
          <w:lang w:val="es-EC" w:eastAsia="es-EC"/>
        </w:rPr>
        <mc:AlternateContent>
          <mc:Choice Requires="wps">
            <w:drawing>
              <wp:anchor distT="0" distB="0" distL="114300" distR="114300" simplePos="0" relativeHeight="251673600" behindDoc="0" locked="0" layoutInCell="1" allowOverlap="1" wp14:anchorId="1CDC34B8" wp14:editId="46DF2FDD">
                <wp:simplePos x="0" y="0"/>
                <wp:positionH relativeFrom="column">
                  <wp:posOffset>4141694</wp:posOffset>
                </wp:positionH>
                <wp:positionV relativeFrom="paragraph">
                  <wp:posOffset>145415</wp:posOffset>
                </wp:positionV>
                <wp:extent cx="752475" cy="3333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752475" cy="333375"/>
                        </a:xfrm>
                        <a:prstGeom prst="rect">
                          <a:avLst/>
                        </a:prstGeom>
                        <a:noFill/>
                        <a:ln w="6350">
                          <a:noFill/>
                        </a:ln>
                        <a:effectLst/>
                      </wps:spPr>
                      <wps:txb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CDC34B8" id="Cuadro de texto 18" o:spid="_x0000_s1032" type="#_x0000_t202" style="position:absolute;left:0;text-align:left;margin-left:326.1pt;margin-top:11.45pt;width:59.25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" filled="f" stroked="f" strokeweight=".5pt">
                <v:textbox>
                  <w:txbxContent>
                    <w:p w:rsidR="003A361A" w:rsidRPr="00811DF7" w:rsidRDefault="003A361A" w:rsidP="00E91E51">
                      <w:pPr>
                        <w:rPr>
                          <w:rFonts w:ascii="Arial" w:hAnsi="Arial" w:cs="Arial"/>
                          <w:sz w:val="20"/>
                          <w:szCs w:val="20"/>
                          <w:lang w:val="es-EC"/>
                        </w:rPr>
                      </w:pPr>
                      <w:r>
                        <w:rPr>
                          <w:rFonts w:ascii="Arial" w:hAnsi="Arial" w:cs="Arial"/>
                          <w:sz w:val="20"/>
                          <w:szCs w:val="20"/>
                          <w:lang w:val="es-EC"/>
                        </w:rPr>
                        <w:t>(7)</w:t>
                      </w:r>
                    </w:p>
                  </w:txbxContent>
                </v:textbox>
              </v:shape>
            </w:pict>
          </mc:Fallback>
        </mc:AlternateContent>
      </w:r>
    </w:p>
    <w:p w:rsidR="00252488" w:rsidRPr="00234FF6" w:rsidRDefault="00252488" w:rsidP="00E675AE">
      <w:pPr>
        <w:spacing w:line="240" w:lineRule="auto"/>
        <w:ind w:firstLine="0"/>
        <w:jc w:val="center"/>
        <w:rPr>
          <w:rFonts w:ascii="Arial" w:hAnsi="Arial" w:cs="Arial"/>
          <w:i/>
          <w:sz w:val="20"/>
          <w:szCs w:val="20"/>
          <w:lang w:val="es-EC"/>
        </w:rPr>
      </w:pPr>
      <m:oMath>
        <m:r>
          <w:rPr>
            <w:rFonts w:ascii="Cambria Math" w:hAnsi="Cambria Math" w:cs="Arial"/>
            <w:sz w:val="20"/>
            <w:szCs w:val="20"/>
            <w:lang w:val="es-EC"/>
          </w:rPr>
          <m:t xml:space="preserve">B= </m:t>
        </m:r>
        <m:sSup>
          <m:sSupPr>
            <m:ctrlPr>
              <w:rPr>
                <w:rFonts w:ascii="Cambria Math" w:hAnsi="Cambria Math" w:cs="Arial"/>
                <w:i/>
                <w:sz w:val="20"/>
                <w:szCs w:val="20"/>
                <w:lang w:val="en-US"/>
              </w:rPr>
            </m:ctrlPr>
          </m:sSupPr>
          <m:e>
            <m:d>
              <m:dPr>
                <m:ctrlPr>
                  <w:rPr>
                    <w:rFonts w:ascii="Cambria Math" w:hAnsi="Cambria Math" w:cs="Arial"/>
                    <w:i/>
                    <w:sz w:val="20"/>
                    <w:szCs w:val="20"/>
                    <w:lang w:val="en-US"/>
                  </w:rPr>
                </m:ctrlPr>
              </m:dPr>
              <m:e>
                <m:f>
                  <m:fPr>
                    <m:ctrlPr>
                      <w:rPr>
                        <w:rFonts w:ascii="Cambria Math" w:hAnsi="Cambria Math" w:cs="Arial"/>
                        <w:i/>
                        <w:sz w:val="20"/>
                        <w:szCs w:val="20"/>
                        <w:lang w:val="en-US"/>
                      </w:rPr>
                    </m:ctrlPr>
                  </m:fPr>
                  <m:num>
                    <m:sSub>
                      <m:sSubPr>
                        <m:ctrlPr>
                          <w:rPr>
                            <w:rFonts w:ascii="Cambria Math" w:hAnsi="Cambria Math" w:cs="Arial"/>
                            <w:i/>
                            <w:sz w:val="20"/>
                            <w:szCs w:val="20"/>
                            <w:lang w:val="en-US"/>
                          </w:rPr>
                        </m:ctrlPr>
                      </m:sSubPr>
                      <m:e>
                        <m:r>
                          <w:rPr>
                            <w:rFonts w:ascii="Cambria Math" w:hAnsi="Cambria Math" w:cs="Arial"/>
                            <w:sz w:val="20"/>
                            <w:szCs w:val="20"/>
                            <w:lang w:val="en-US"/>
                          </w:rPr>
                          <m:t>ξ</m:t>
                        </m:r>
                      </m:e>
                      <m:sub>
                        <m:r>
                          <w:rPr>
                            <w:rFonts w:ascii="Cambria Math" w:hAnsi="Cambria Math" w:cs="Arial"/>
                            <w:sz w:val="20"/>
                            <w:szCs w:val="20"/>
                            <w:lang w:val="en-US"/>
                          </w:rPr>
                          <m:t>eq</m:t>
                        </m:r>
                      </m:sub>
                    </m:sSub>
                  </m:num>
                  <m:den>
                    <m:r>
                      <w:rPr>
                        <w:rFonts w:ascii="Cambria Math" w:hAnsi="Cambria Math" w:cs="Arial"/>
                        <w:sz w:val="20"/>
                        <w:szCs w:val="20"/>
                        <w:lang w:val="es-EC"/>
                      </w:rPr>
                      <m:t>0.05</m:t>
                    </m:r>
                  </m:den>
                </m:f>
              </m:e>
            </m:d>
          </m:e>
          <m:sup>
            <m:r>
              <w:rPr>
                <w:rFonts w:ascii="Cambria Math" w:hAnsi="Cambria Math" w:cs="Arial"/>
                <w:sz w:val="20"/>
                <w:szCs w:val="20"/>
                <w:lang w:val="es-EC"/>
              </w:rPr>
              <m:t>0.3</m:t>
            </m:r>
          </m:sup>
        </m:sSup>
      </m:oMath>
      <w:r w:rsidR="00E91E51" w:rsidRPr="00234FF6">
        <w:rPr>
          <w:rFonts w:ascii="Arial" w:hAnsi="Arial" w:cs="Arial"/>
          <w:i/>
          <w:sz w:val="20"/>
          <w:szCs w:val="20"/>
          <w:lang w:val="es-EC"/>
        </w:rPr>
        <w:t xml:space="preserve">   </w:t>
      </w:r>
    </w:p>
    <w:p w:rsidR="00252488" w:rsidRPr="00234FF6" w:rsidRDefault="00252488" w:rsidP="00252488">
      <w:pPr>
        <w:spacing w:line="240" w:lineRule="auto"/>
        <w:ind w:firstLine="0"/>
        <w:jc w:val="center"/>
        <w:rPr>
          <w:rFonts w:ascii="Arial" w:hAnsi="Arial" w:cs="Arial"/>
          <w:i/>
          <w:sz w:val="20"/>
          <w:szCs w:val="20"/>
          <w:lang w:val="es-EC"/>
        </w:rPr>
      </w:pPr>
    </w:p>
    <w:p w:rsidR="00252488" w:rsidRPr="00773152" w:rsidRDefault="00252488" w:rsidP="00252488">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Cada aislador tiene un factor de amortiguamiento equivalente. El valor que interviene en la </w:t>
      </w:r>
      <w:r w:rsidR="00E91E51" w:rsidRPr="00773152">
        <w:rPr>
          <w:rFonts w:ascii="Arial" w:hAnsi="Arial" w:cs="Arial"/>
          <w:sz w:val="20"/>
          <w:szCs w:val="20"/>
          <w:lang w:val="es-EC"/>
        </w:rPr>
        <w:t>ecuación (8)</w:t>
      </w:r>
      <w:r w:rsidR="00DB662C" w:rsidRPr="00773152">
        <w:rPr>
          <w:rFonts w:ascii="Arial" w:hAnsi="Arial" w:cs="Arial"/>
          <w:sz w:val="20"/>
          <w:szCs w:val="20"/>
          <w:lang w:val="es-EC"/>
        </w:rPr>
        <w:t>,</w:t>
      </w:r>
      <w:r w:rsidRPr="00773152">
        <w:rPr>
          <w:rFonts w:ascii="Arial" w:hAnsi="Arial" w:cs="Arial"/>
          <w:sz w:val="20"/>
          <w:szCs w:val="20"/>
          <w:lang w:val="es-EC"/>
        </w:rPr>
        <w:t xml:space="preserve"> es el promedio de los factores de amortiguamiento. Se encuentra el valor </w:t>
      </w:r>
      <m:oMath>
        <m:sSub>
          <m:sSubPr>
            <m:ctrlPr>
              <w:rPr>
                <w:rFonts w:ascii="Cambria Math" w:hAnsi="Cambria Math" w:cs="Arial"/>
                <w:i/>
                <w:sz w:val="20"/>
                <w:szCs w:val="20"/>
                <w:lang w:val="es-EC"/>
              </w:rPr>
            </m:ctrlPr>
          </m:sSubPr>
          <m:e>
            <m:r>
              <w:rPr>
                <w:rFonts w:ascii="Cambria Math" w:hAnsi="Cambria Math" w:cs="Arial"/>
                <w:sz w:val="20"/>
                <w:szCs w:val="20"/>
                <w:lang w:val="es-EC"/>
              </w:rPr>
              <m:t>ξ</m:t>
            </m:r>
          </m:e>
          <m:sub>
            <m:r>
              <w:rPr>
                <w:rFonts w:ascii="Cambria Math" w:hAnsi="Cambria Math" w:cs="Arial"/>
                <w:sz w:val="20"/>
                <w:szCs w:val="20"/>
                <w:lang w:val="es-EC"/>
              </w:rPr>
              <m:t>eq</m:t>
            </m:r>
          </m:sub>
        </m:sSub>
      </m:oMath>
      <w:r w:rsidRPr="00773152">
        <w:rPr>
          <w:rFonts w:ascii="Arial" w:hAnsi="Arial" w:cs="Arial"/>
          <w:sz w:val="20"/>
          <w:szCs w:val="20"/>
          <w:lang w:val="es-EC"/>
        </w:rPr>
        <w:t xml:space="preserve">. tanto para el sismo </w:t>
      </w:r>
      <w:r w:rsidRPr="00773152">
        <w:rPr>
          <w:rFonts w:ascii="Arial" w:hAnsi="Arial" w:cs="Arial"/>
          <w:b/>
          <w:sz w:val="20"/>
          <w:szCs w:val="20"/>
          <w:lang w:val="es-EC"/>
        </w:rPr>
        <w:t>DBE</w:t>
      </w:r>
      <w:r w:rsidRPr="00773152">
        <w:rPr>
          <w:rFonts w:ascii="Arial" w:hAnsi="Arial" w:cs="Arial"/>
          <w:sz w:val="20"/>
          <w:szCs w:val="20"/>
          <w:lang w:val="es-EC"/>
        </w:rPr>
        <w:t xml:space="preserve"> como para el sismo </w:t>
      </w:r>
      <w:r w:rsidR="005A4B23" w:rsidRPr="00773152">
        <w:rPr>
          <w:rFonts w:ascii="Arial" w:hAnsi="Arial" w:cs="Arial"/>
          <w:b/>
          <w:sz w:val="20"/>
          <w:szCs w:val="20"/>
          <w:lang w:val="es-EC"/>
        </w:rPr>
        <w:t>MCE,</w:t>
      </w:r>
      <w:r w:rsidRPr="00773152">
        <w:rPr>
          <w:rFonts w:ascii="Arial" w:hAnsi="Arial" w:cs="Arial"/>
          <w:b/>
          <w:sz w:val="20"/>
          <w:szCs w:val="20"/>
          <w:lang w:val="es-EC"/>
        </w:rPr>
        <w:t xml:space="preserve"> </w:t>
      </w:r>
      <w:r w:rsidRPr="00773152">
        <w:rPr>
          <w:rFonts w:ascii="Arial" w:hAnsi="Arial" w:cs="Arial"/>
          <w:sz w:val="20"/>
          <w:szCs w:val="20"/>
          <w:lang w:val="es-EC"/>
        </w:rPr>
        <w:t>en base a la II y III fase del modelo de Mc Vitty y Constantinou (2015). Estos valores ya fueron indicados.</w:t>
      </w:r>
    </w:p>
    <w:p w:rsidR="00B60136" w:rsidRPr="00773152" w:rsidRDefault="00B60136" w:rsidP="00811DF7">
      <w:pPr>
        <w:spacing w:line="240" w:lineRule="auto"/>
        <w:ind w:firstLine="709"/>
        <w:rPr>
          <w:rFonts w:ascii="Arial" w:hAnsi="Arial" w:cs="Arial"/>
          <w:sz w:val="20"/>
          <w:szCs w:val="20"/>
          <w:lang w:val="es-EC"/>
        </w:rPr>
      </w:pPr>
    </w:p>
    <w:p w:rsidR="0080798B" w:rsidRPr="00773152" w:rsidRDefault="000D6288" w:rsidP="00C40CF0">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t xml:space="preserve">Nuevo programa para </w:t>
      </w:r>
      <w:r w:rsidRPr="00773152">
        <w:rPr>
          <w:rFonts w:ascii="Arial" w:hAnsi="Arial" w:cs="Arial"/>
          <w:b/>
          <w:i/>
          <w:sz w:val="22"/>
          <w:lang w:val="es-EC"/>
        </w:rPr>
        <w:t>CEINCI-LAB</w:t>
      </w:r>
    </w:p>
    <w:p w:rsidR="000D6288" w:rsidRPr="00773152" w:rsidRDefault="000D6288" w:rsidP="000D6288">
      <w:pPr>
        <w:spacing w:line="240" w:lineRule="auto"/>
        <w:rPr>
          <w:rFonts w:ascii="Arial" w:hAnsi="Arial" w:cs="Arial"/>
          <w:b/>
          <w:sz w:val="22"/>
          <w:lang w:val="es-EC"/>
        </w:rPr>
      </w:pPr>
    </w:p>
    <w:p w:rsidR="000D6288" w:rsidRPr="00773152" w:rsidRDefault="000D6288" w:rsidP="000D6288">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En el sistema de computación </w:t>
      </w:r>
      <w:r w:rsidRPr="00773152">
        <w:rPr>
          <w:rFonts w:ascii="Arial" w:hAnsi="Arial" w:cs="Arial"/>
          <w:b/>
          <w:i/>
          <w:sz w:val="20"/>
          <w:szCs w:val="20"/>
          <w:lang w:val="es-EC"/>
        </w:rPr>
        <w:t>CEINCI-LAB</w:t>
      </w:r>
      <w:r w:rsidRPr="00773152">
        <w:rPr>
          <w:rFonts w:ascii="Arial" w:hAnsi="Arial" w:cs="Arial"/>
          <w:sz w:val="20"/>
          <w:szCs w:val="20"/>
          <w:lang w:val="es-EC"/>
        </w:rPr>
        <w:t xml:space="preserve">, el programa que determina la matriz de rigidez en coordenadas de piso, para estructuras con pórticos ortogonales se denomina </w:t>
      </w:r>
      <w:proofErr w:type="spellStart"/>
      <w:r w:rsidRPr="00773152">
        <w:rPr>
          <w:rFonts w:ascii="Arial" w:hAnsi="Arial" w:cs="Arial"/>
          <w:b/>
          <w:i/>
          <w:sz w:val="20"/>
          <w:szCs w:val="20"/>
          <w:lang w:val="es-EC"/>
        </w:rPr>
        <w:t>matriz_es</w:t>
      </w:r>
      <w:proofErr w:type="spellEnd"/>
      <w:r w:rsidRPr="00773152">
        <w:rPr>
          <w:rFonts w:ascii="Arial" w:hAnsi="Arial" w:cs="Arial"/>
          <w:sz w:val="20"/>
          <w:szCs w:val="20"/>
          <w:lang w:val="es-EC"/>
        </w:rPr>
        <w:t xml:space="preserve">. Ahora cuando se tienen pórticos no ortogonales, como en el caso de la estructura </w:t>
      </w:r>
      <w:r w:rsidR="000429CC" w:rsidRPr="00773152">
        <w:rPr>
          <w:rFonts w:ascii="Arial" w:hAnsi="Arial" w:cs="Arial"/>
          <w:sz w:val="20"/>
          <w:szCs w:val="20"/>
          <w:lang w:val="es-EC"/>
        </w:rPr>
        <w:t xml:space="preserve">analizada se debe utilizar el nuevo programa que han elaborado los autores de este artículo denominado </w:t>
      </w:r>
      <w:r w:rsidR="000429CC" w:rsidRPr="00773152">
        <w:rPr>
          <w:rFonts w:ascii="Arial" w:hAnsi="Arial" w:cs="Arial"/>
          <w:b/>
          <w:i/>
          <w:sz w:val="20"/>
          <w:szCs w:val="20"/>
          <w:lang w:val="es-EC"/>
        </w:rPr>
        <w:t>matriz_es1</w:t>
      </w:r>
      <w:r w:rsidR="000429CC" w:rsidRPr="00773152">
        <w:rPr>
          <w:rFonts w:ascii="Arial" w:hAnsi="Arial" w:cs="Arial"/>
          <w:sz w:val="20"/>
          <w:szCs w:val="20"/>
          <w:lang w:val="es-EC"/>
        </w:rPr>
        <w:t>, cuya forma de uso se indica a continuación.</w:t>
      </w:r>
    </w:p>
    <w:p w:rsidR="000429CC" w:rsidRPr="00773152" w:rsidRDefault="000429CC" w:rsidP="000D6288">
      <w:pPr>
        <w:spacing w:line="240" w:lineRule="auto"/>
        <w:ind w:firstLine="709"/>
        <w:rPr>
          <w:rFonts w:ascii="Arial" w:hAnsi="Arial" w:cs="Arial"/>
          <w:b/>
          <w:i/>
          <w:sz w:val="20"/>
          <w:szCs w:val="20"/>
          <w:lang w:val="es-EC"/>
        </w:rPr>
      </w:pPr>
    </w:p>
    <w:p w:rsidR="00DB662C" w:rsidRPr="00B30199" w:rsidRDefault="000429CC" w:rsidP="00B30199">
      <w:pPr>
        <w:pStyle w:val="Prrafodelista"/>
        <w:numPr>
          <w:ilvl w:val="0"/>
          <w:numId w:val="40"/>
        </w:numPr>
        <w:spacing w:line="240" w:lineRule="auto"/>
        <w:rPr>
          <w:rFonts w:ascii="Arial" w:hAnsi="Arial" w:cs="Arial"/>
          <w:b/>
          <w:i/>
          <w:sz w:val="20"/>
          <w:szCs w:val="20"/>
          <w:lang w:val="es-EC"/>
        </w:rPr>
      </w:pPr>
      <w:r w:rsidRPr="00B30199">
        <w:rPr>
          <w:rFonts w:ascii="Arial" w:hAnsi="Arial" w:cs="Arial"/>
          <w:b/>
          <w:sz w:val="20"/>
          <w:szCs w:val="20"/>
          <w:lang w:val="es-EC"/>
        </w:rPr>
        <w:t>[KE]=</w:t>
      </w:r>
      <w:r w:rsidRPr="00B30199">
        <w:rPr>
          <w:rFonts w:ascii="Arial" w:hAnsi="Arial" w:cs="Arial"/>
          <w:i/>
          <w:sz w:val="20"/>
          <w:szCs w:val="20"/>
          <w:lang w:val="es-EC"/>
        </w:rPr>
        <w:t>matriz_es1</w:t>
      </w:r>
      <w:r w:rsidRPr="00B30199">
        <w:rPr>
          <w:rFonts w:ascii="Arial" w:hAnsi="Arial" w:cs="Arial"/>
          <w:sz w:val="20"/>
          <w:szCs w:val="20"/>
          <w:lang w:val="es-EC"/>
        </w:rPr>
        <w:t xml:space="preserve"> (</w:t>
      </w:r>
      <w:proofErr w:type="spellStart"/>
      <w:r w:rsidRPr="00B30199">
        <w:rPr>
          <w:rFonts w:ascii="Arial" w:hAnsi="Arial" w:cs="Arial"/>
          <w:sz w:val="20"/>
          <w:szCs w:val="20"/>
          <w:lang w:val="es-EC"/>
        </w:rPr>
        <w:t>ntot,NP,KL,RT,TETA</w:t>
      </w:r>
      <w:proofErr w:type="spellEnd"/>
      <w:r w:rsidRPr="00B30199">
        <w:rPr>
          <w:rFonts w:ascii="Arial" w:hAnsi="Arial" w:cs="Arial"/>
          <w:sz w:val="20"/>
          <w:szCs w:val="20"/>
          <w:lang w:val="es-EC"/>
        </w:rPr>
        <w:t>)</w:t>
      </w:r>
      <w:r w:rsidR="00E91E51" w:rsidRPr="00B30199">
        <w:rPr>
          <w:rFonts w:ascii="Arial" w:hAnsi="Arial" w:cs="Arial"/>
          <w:noProof/>
          <w:sz w:val="20"/>
          <w:szCs w:val="20"/>
          <w:lang w:val="es-EC" w:eastAsia="es-EC"/>
        </w:rPr>
        <w:t xml:space="preserve"> </w:t>
      </w:r>
    </w:p>
    <w:p w:rsidR="000D6288" w:rsidRPr="00773152" w:rsidRDefault="000D6288" w:rsidP="000D6288">
      <w:pPr>
        <w:spacing w:line="240" w:lineRule="auto"/>
        <w:rPr>
          <w:rFonts w:ascii="Arial" w:hAnsi="Arial" w:cs="Arial"/>
          <w:b/>
          <w:sz w:val="20"/>
          <w:szCs w:val="20"/>
          <w:lang w:val="es-EC"/>
        </w:rPr>
      </w:pPr>
    </w:p>
    <w:p w:rsidR="000429CC" w:rsidRPr="00773152" w:rsidRDefault="000429CC" w:rsidP="00DB662C">
      <w:pPr>
        <w:spacing w:line="240" w:lineRule="auto"/>
        <w:rPr>
          <w:rFonts w:ascii="Arial" w:hAnsi="Arial" w:cs="Arial"/>
          <w:b/>
          <w:sz w:val="20"/>
          <w:szCs w:val="20"/>
          <w:lang w:val="es-EC"/>
        </w:rPr>
      </w:pPr>
      <w:proofErr w:type="spellStart"/>
      <w:r w:rsidRPr="00773152">
        <w:rPr>
          <w:rFonts w:ascii="Arial" w:hAnsi="Arial" w:cs="Arial"/>
          <w:b/>
          <w:sz w:val="20"/>
          <w:szCs w:val="20"/>
          <w:lang w:val="es-EC"/>
        </w:rPr>
        <w:t>ntot</w:t>
      </w:r>
      <w:proofErr w:type="spellEnd"/>
      <w:r w:rsidRPr="00773152">
        <w:rPr>
          <w:rFonts w:ascii="Arial" w:hAnsi="Arial" w:cs="Arial"/>
          <w:b/>
          <w:sz w:val="20"/>
          <w:szCs w:val="20"/>
          <w:lang w:val="es-EC"/>
        </w:rPr>
        <w:tab/>
      </w:r>
      <w:r w:rsidRPr="00773152">
        <w:rPr>
          <w:rFonts w:ascii="Arial" w:hAnsi="Arial" w:cs="Arial"/>
          <w:sz w:val="20"/>
          <w:szCs w:val="20"/>
          <w:lang w:val="es-EC"/>
        </w:rPr>
        <w:t>Número total de pórticos.</w:t>
      </w:r>
    </w:p>
    <w:p w:rsidR="000429CC" w:rsidRPr="00773152" w:rsidRDefault="000429CC" w:rsidP="00DB662C">
      <w:pPr>
        <w:spacing w:line="240" w:lineRule="auto"/>
        <w:rPr>
          <w:rFonts w:ascii="Arial" w:hAnsi="Arial" w:cs="Arial"/>
          <w:b/>
          <w:sz w:val="20"/>
          <w:szCs w:val="20"/>
          <w:lang w:val="es-EC"/>
        </w:rPr>
      </w:pPr>
      <w:r w:rsidRPr="00773152">
        <w:rPr>
          <w:rFonts w:ascii="Arial" w:hAnsi="Arial" w:cs="Arial"/>
          <w:b/>
          <w:sz w:val="20"/>
          <w:szCs w:val="20"/>
          <w:lang w:val="es-EC"/>
        </w:rPr>
        <w:t>NP</w:t>
      </w:r>
      <w:r w:rsidRPr="00773152">
        <w:rPr>
          <w:rFonts w:ascii="Arial" w:hAnsi="Arial" w:cs="Arial"/>
          <w:b/>
          <w:sz w:val="20"/>
          <w:szCs w:val="20"/>
          <w:lang w:val="es-EC"/>
        </w:rPr>
        <w:tab/>
      </w:r>
      <w:r w:rsidRPr="00773152">
        <w:rPr>
          <w:rFonts w:ascii="Arial" w:hAnsi="Arial" w:cs="Arial"/>
          <w:b/>
          <w:sz w:val="20"/>
          <w:szCs w:val="20"/>
          <w:lang w:val="es-EC"/>
        </w:rPr>
        <w:tab/>
      </w:r>
      <w:r w:rsidRPr="00773152">
        <w:rPr>
          <w:rFonts w:ascii="Arial" w:hAnsi="Arial" w:cs="Arial"/>
          <w:sz w:val="20"/>
          <w:szCs w:val="20"/>
          <w:lang w:val="es-EC"/>
        </w:rPr>
        <w:t>Número de pisos</w:t>
      </w:r>
      <w:r w:rsidR="00DB662C" w:rsidRPr="00773152">
        <w:rPr>
          <w:rFonts w:ascii="Arial" w:hAnsi="Arial" w:cs="Arial"/>
          <w:sz w:val="20"/>
          <w:szCs w:val="20"/>
          <w:lang w:val="es-EC"/>
        </w:rPr>
        <w:t>.</w:t>
      </w:r>
    </w:p>
    <w:p w:rsidR="000429CC" w:rsidRPr="00773152" w:rsidRDefault="000429CC" w:rsidP="00DB662C">
      <w:pPr>
        <w:spacing w:line="240" w:lineRule="auto"/>
        <w:rPr>
          <w:rFonts w:ascii="Arial" w:hAnsi="Arial" w:cs="Arial"/>
          <w:b/>
          <w:sz w:val="20"/>
          <w:szCs w:val="20"/>
          <w:lang w:val="es-EC"/>
        </w:rPr>
      </w:pPr>
      <w:r w:rsidRPr="00773152">
        <w:rPr>
          <w:rFonts w:ascii="Arial" w:hAnsi="Arial" w:cs="Arial"/>
          <w:b/>
          <w:sz w:val="20"/>
          <w:szCs w:val="20"/>
          <w:lang w:val="es-EC"/>
        </w:rPr>
        <w:lastRenderedPageBreak/>
        <w:t>KL</w:t>
      </w:r>
      <w:r w:rsidRPr="00773152">
        <w:rPr>
          <w:rFonts w:ascii="Arial" w:hAnsi="Arial" w:cs="Arial"/>
          <w:b/>
          <w:sz w:val="20"/>
          <w:szCs w:val="20"/>
          <w:lang w:val="es-EC"/>
        </w:rPr>
        <w:tab/>
      </w:r>
      <w:r w:rsidRPr="00773152">
        <w:rPr>
          <w:rFonts w:ascii="Arial" w:hAnsi="Arial" w:cs="Arial"/>
          <w:b/>
          <w:sz w:val="20"/>
          <w:szCs w:val="20"/>
          <w:lang w:val="es-EC"/>
        </w:rPr>
        <w:tab/>
      </w:r>
      <w:r w:rsidRPr="00773152">
        <w:rPr>
          <w:rFonts w:ascii="Arial" w:hAnsi="Arial" w:cs="Arial"/>
          <w:sz w:val="20"/>
          <w:szCs w:val="20"/>
          <w:lang w:val="es-EC"/>
        </w:rPr>
        <w:t>Matriz que contiene las matrices de rigidez la</w:t>
      </w:r>
      <w:r w:rsidR="00DB662C" w:rsidRPr="00773152">
        <w:rPr>
          <w:rFonts w:ascii="Arial" w:hAnsi="Arial" w:cs="Arial"/>
          <w:sz w:val="20"/>
          <w:szCs w:val="20"/>
          <w:lang w:val="es-EC"/>
        </w:rPr>
        <w:t>teral de cada pórtico</w:t>
      </w:r>
      <w:r w:rsidRPr="00773152">
        <w:rPr>
          <w:rFonts w:ascii="Arial" w:hAnsi="Arial" w:cs="Arial"/>
          <w:sz w:val="20"/>
          <w:szCs w:val="20"/>
          <w:lang w:val="es-EC"/>
        </w:rPr>
        <w:t>.</w:t>
      </w:r>
    </w:p>
    <w:p w:rsidR="000429CC" w:rsidRPr="00773152" w:rsidRDefault="000429CC" w:rsidP="00DB662C">
      <w:pPr>
        <w:spacing w:line="240" w:lineRule="auto"/>
        <w:rPr>
          <w:rFonts w:ascii="Arial" w:hAnsi="Arial" w:cs="Arial"/>
          <w:sz w:val="20"/>
          <w:szCs w:val="20"/>
          <w:lang w:val="es-EC"/>
        </w:rPr>
      </w:pPr>
      <w:r w:rsidRPr="00773152">
        <w:rPr>
          <w:rFonts w:ascii="Arial" w:hAnsi="Arial" w:cs="Arial"/>
          <w:b/>
          <w:sz w:val="20"/>
          <w:szCs w:val="20"/>
          <w:lang w:val="es-EC"/>
        </w:rPr>
        <w:t>RT</w:t>
      </w:r>
      <w:r w:rsidRPr="00773152">
        <w:rPr>
          <w:rFonts w:ascii="Arial" w:hAnsi="Arial" w:cs="Arial"/>
          <w:b/>
          <w:sz w:val="20"/>
          <w:szCs w:val="20"/>
          <w:lang w:val="es-EC"/>
        </w:rPr>
        <w:tab/>
      </w:r>
      <w:r w:rsidRPr="00773152">
        <w:rPr>
          <w:rFonts w:ascii="Arial" w:hAnsi="Arial" w:cs="Arial"/>
          <w:b/>
          <w:sz w:val="20"/>
          <w:szCs w:val="20"/>
          <w:lang w:val="es-EC"/>
        </w:rPr>
        <w:tab/>
      </w:r>
      <w:r w:rsidR="000673B9" w:rsidRPr="00773152">
        <w:rPr>
          <w:rFonts w:ascii="Arial" w:hAnsi="Arial" w:cs="Arial"/>
          <w:sz w:val="20"/>
          <w:szCs w:val="20"/>
          <w:lang w:val="es-EC"/>
        </w:rPr>
        <w:t>Archivo que contiene todos los vectores r, en todos los pisos.</w:t>
      </w:r>
    </w:p>
    <w:p w:rsidR="000673B9" w:rsidRPr="00773152" w:rsidRDefault="000673B9" w:rsidP="000673B9">
      <w:pPr>
        <w:spacing w:line="240" w:lineRule="auto"/>
        <w:rPr>
          <w:rFonts w:ascii="Arial" w:hAnsi="Arial" w:cs="Arial"/>
          <w:sz w:val="20"/>
          <w:szCs w:val="20"/>
          <w:lang w:val="es-EC"/>
        </w:rPr>
      </w:pPr>
      <w:r w:rsidRPr="00773152">
        <w:rPr>
          <w:rFonts w:ascii="Arial" w:hAnsi="Arial" w:cs="Arial"/>
          <w:b/>
          <w:sz w:val="20"/>
          <w:szCs w:val="20"/>
          <w:lang w:val="es-EC"/>
        </w:rPr>
        <w:t>TETA</w:t>
      </w:r>
      <w:r w:rsidRPr="00773152">
        <w:rPr>
          <w:rFonts w:ascii="Arial" w:hAnsi="Arial" w:cs="Arial"/>
          <w:b/>
          <w:sz w:val="20"/>
          <w:szCs w:val="20"/>
          <w:lang w:val="es-EC"/>
        </w:rPr>
        <w:tab/>
      </w:r>
      <w:r w:rsidRPr="00773152">
        <w:rPr>
          <w:rFonts w:ascii="Arial" w:hAnsi="Arial" w:cs="Arial"/>
          <w:sz w:val="20"/>
          <w:szCs w:val="20"/>
          <w:lang w:val="es-EC"/>
        </w:rPr>
        <w:t>Vector que contiene los ángulos de cada pórtico.</w:t>
      </w:r>
    </w:p>
    <w:p w:rsidR="0080798B" w:rsidRPr="00773152" w:rsidRDefault="0080798B" w:rsidP="00DB662C">
      <w:pPr>
        <w:spacing w:line="240" w:lineRule="auto"/>
        <w:rPr>
          <w:rFonts w:ascii="Arial" w:hAnsi="Arial" w:cs="Arial"/>
          <w:b/>
          <w:sz w:val="20"/>
          <w:szCs w:val="20"/>
          <w:lang w:val="es-EC"/>
        </w:rPr>
      </w:pPr>
    </w:p>
    <w:p w:rsidR="00FF1A3D" w:rsidRPr="00773152" w:rsidRDefault="0080798B" w:rsidP="00FF1A3D">
      <w:pPr>
        <w:spacing w:line="240" w:lineRule="auto"/>
        <w:ind w:firstLine="709"/>
        <w:rPr>
          <w:rFonts w:ascii="Arial" w:hAnsi="Arial" w:cs="Arial"/>
          <w:sz w:val="20"/>
          <w:szCs w:val="20"/>
          <w:lang w:val="es-EC"/>
        </w:rPr>
      </w:pPr>
      <w:r w:rsidRPr="00773152">
        <w:rPr>
          <w:rFonts w:ascii="Arial" w:hAnsi="Arial" w:cs="Arial"/>
          <w:sz w:val="20"/>
          <w:szCs w:val="20"/>
          <w:lang w:val="es-EC"/>
        </w:rPr>
        <w:t>Para</w:t>
      </w:r>
      <w:r w:rsidR="00B30199">
        <w:rPr>
          <w:rFonts w:ascii="Arial" w:hAnsi="Arial" w:cs="Arial"/>
          <w:sz w:val="20"/>
          <w:szCs w:val="20"/>
          <w:lang w:val="es-EC"/>
        </w:rPr>
        <w:t xml:space="preserve"> el modelo numérico de c</w:t>
      </w:r>
      <w:r w:rsidR="00B9284D" w:rsidRPr="00773152">
        <w:rPr>
          <w:rFonts w:ascii="Arial" w:hAnsi="Arial" w:cs="Arial"/>
          <w:sz w:val="20"/>
          <w:szCs w:val="20"/>
          <w:lang w:val="es-EC"/>
        </w:rPr>
        <w:t>álculo adoptado</w:t>
      </w:r>
      <w:r w:rsidR="00B30199">
        <w:rPr>
          <w:rFonts w:ascii="Arial" w:hAnsi="Arial" w:cs="Arial"/>
          <w:sz w:val="20"/>
          <w:szCs w:val="20"/>
          <w:lang w:val="es-EC"/>
        </w:rPr>
        <w:t>, se determinó</w:t>
      </w:r>
      <w:r w:rsidRPr="00773152">
        <w:rPr>
          <w:rFonts w:ascii="Arial" w:hAnsi="Arial" w:cs="Arial"/>
          <w:sz w:val="20"/>
          <w:szCs w:val="20"/>
          <w:lang w:val="es-EC"/>
        </w:rPr>
        <w:t xml:space="preserve"> inicialmente la determinación de la </w:t>
      </w:r>
      <w:r w:rsidR="00B9284D" w:rsidRPr="00773152">
        <w:rPr>
          <w:rFonts w:ascii="Arial" w:hAnsi="Arial" w:cs="Arial"/>
          <w:sz w:val="20"/>
          <w:szCs w:val="20"/>
          <w:lang w:val="es-EC"/>
        </w:rPr>
        <w:t>matriz de rigidez</w:t>
      </w:r>
      <w:r w:rsidR="00FF1A3D" w:rsidRPr="00773152">
        <w:rPr>
          <w:rFonts w:ascii="Arial" w:hAnsi="Arial" w:cs="Arial"/>
          <w:sz w:val="20"/>
          <w:szCs w:val="20"/>
          <w:lang w:val="es-EC"/>
        </w:rPr>
        <w:t xml:space="preserve"> l</w:t>
      </w:r>
      <w:r w:rsidR="00B9284D" w:rsidRPr="00773152">
        <w:rPr>
          <w:rFonts w:ascii="Arial" w:hAnsi="Arial" w:cs="Arial"/>
          <w:sz w:val="20"/>
          <w:szCs w:val="20"/>
          <w:lang w:val="es-EC"/>
        </w:rPr>
        <w:t>ateral de los siete pórticos.</w:t>
      </w:r>
    </w:p>
    <w:p w:rsidR="00FF1A3D" w:rsidRPr="00773152" w:rsidRDefault="00FF1A3D" w:rsidP="00FF1A3D">
      <w:pPr>
        <w:spacing w:line="240" w:lineRule="auto"/>
        <w:ind w:firstLine="709"/>
        <w:rPr>
          <w:rFonts w:ascii="Arial" w:hAnsi="Arial" w:cs="Arial"/>
          <w:sz w:val="20"/>
          <w:szCs w:val="20"/>
          <w:lang w:val="es-EC"/>
        </w:rPr>
      </w:pPr>
    </w:p>
    <w:p w:rsidR="00D02E6D" w:rsidRPr="005A5C22" w:rsidRDefault="00D02E6D" w:rsidP="00D02E6D">
      <w:pPr>
        <w:spacing w:line="240" w:lineRule="auto"/>
        <w:ind w:firstLine="709"/>
        <w:rPr>
          <w:rFonts w:ascii="Arial" w:hAnsi="Arial" w:cs="Arial"/>
          <w:sz w:val="20"/>
          <w:szCs w:val="20"/>
          <w:lang w:val="es-EC"/>
        </w:rPr>
      </w:pPr>
      <w:r w:rsidRPr="007F0C82">
        <w:rPr>
          <w:rFonts w:ascii="Arial" w:hAnsi="Arial" w:cs="Arial"/>
          <w:sz w:val="20"/>
          <w:szCs w:val="20"/>
          <w:lang w:val="es-EC"/>
        </w:rPr>
        <w:t xml:space="preserve">Para el ensamblaje de la matriz de rigidez en coordenadas de piso fue necesario determinar la distancia (d) perpendicular de los pórticos con el Centro de Masas CG, descrito en la tabla 8; además en el programa que determina la matriz </w:t>
      </w:r>
      <w:r w:rsidRPr="005A5C22">
        <w:rPr>
          <w:rFonts w:ascii="Arial" w:hAnsi="Arial" w:cs="Arial"/>
          <w:sz w:val="20"/>
          <w:szCs w:val="20"/>
          <w:lang w:val="es-EC"/>
        </w:rPr>
        <w:t>de rigidez se ingresa como dato los ángulos θ de cada pórtico en el mismo orden de precedencia en que fueron ingresados los valores de la matriz de rigidez, es decir primeramente los pórticos en sentido X y posteriormente en sentido Y:</w:t>
      </w:r>
    </w:p>
    <w:p w:rsidR="00D02E6D" w:rsidRPr="005A5C22" w:rsidRDefault="00D02E6D" w:rsidP="00D02E6D">
      <w:pPr>
        <w:spacing w:line="240" w:lineRule="auto"/>
        <w:ind w:firstLine="709"/>
        <w:rPr>
          <w:rFonts w:ascii="Arial" w:hAnsi="Arial" w:cs="Arial"/>
          <w:sz w:val="20"/>
          <w:szCs w:val="20"/>
          <w:lang w:val="es-EC"/>
        </w:rPr>
      </w:pPr>
    </w:p>
    <w:p w:rsidR="00D02E6D" w:rsidRPr="005A5C22" w:rsidRDefault="00D02E6D" w:rsidP="00D02E6D">
      <w:pPr>
        <w:spacing w:line="240" w:lineRule="auto"/>
        <w:ind w:firstLine="709"/>
        <w:rPr>
          <w:rFonts w:ascii="Arial" w:hAnsi="Arial" w:cs="Arial"/>
          <w:sz w:val="20"/>
          <w:szCs w:val="20"/>
          <w:lang w:val="es-EC"/>
        </w:rPr>
      </w:pPr>
      <w:r w:rsidRPr="005A5C22">
        <w:rPr>
          <w:rFonts w:ascii="Arial" w:hAnsi="Arial" w:cs="Arial"/>
          <w:sz w:val="20"/>
          <w:szCs w:val="20"/>
          <w:lang w:val="es-EC"/>
        </w:rPr>
        <w:t xml:space="preserve">KT = </w:t>
      </w:r>
      <w:r w:rsidRPr="005A5C22">
        <w:rPr>
          <w:rFonts w:ascii="Arial" w:hAnsi="Arial" w:cs="Arial"/>
          <w:sz w:val="20"/>
          <w:szCs w:val="20"/>
          <w:lang w:val="es-EC"/>
        </w:rPr>
        <w:tab/>
        <w:t>[KX; KY] = [K44; K47; K48;</w:t>
      </w:r>
      <w:r w:rsidRPr="005A5C22">
        <w:t xml:space="preserve"> </w:t>
      </w:r>
      <w:r w:rsidRPr="005A5C22">
        <w:rPr>
          <w:rFonts w:ascii="Arial" w:hAnsi="Arial" w:cs="Arial"/>
          <w:sz w:val="20"/>
          <w:szCs w:val="20"/>
          <w:lang w:val="es-EC"/>
        </w:rPr>
        <w:t>KY; KZ; Kder; Kiz]</w:t>
      </w:r>
    </w:p>
    <w:p w:rsidR="00D02E6D" w:rsidRPr="005A5C22" w:rsidRDefault="00D02E6D" w:rsidP="00D02E6D">
      <w:pPr>
        <w:spacing w:line="240" w:lineRule="auto"/>
        <w:ind w:firstLine="709"/>
        <w:rPr>
          <w:rFonts w:ascii="Arial" w:hAnsi="Arial" w:cs="Arial"/>
          <w:sz w:val="20"/>
          <w:szCs w:val="20"/>
          <w:lang w:val="es-EC"/>
        </w:rPr>
      </w:pPr>
      <w:r w:rsidRPr="005A5C22">
        <w:rPr>
          <w:rFonts w:ascii="Arial" w:hAnsi="Arial" w:cs="Arial"/>
          <w:sz w:val="20"/>
          <w:szCs w:val="20"/>
          <w:lang w:val="es-EC"/>
        </w:rPr>
        <w:t xml:space="preserve">RT = </w:t>
      </w:r>
      <w:r w:rsidRPr="005A5C22">
        <w:rPr>
          <w:rFonts w:ascii="Arial" w:hAnsi="Arial" w:cs="Arial"/>
          <w:sz w:val="20"/>
          <w:szCs w:val="20"/>
          <w:lang w:val="es-EC"/>
        </w:rPr>
        <w:tab/>
        <w:t>[RX; RY] = [R1; R2; R3; RY; RZ; RD; RI]</w:t>
      </w:r>
    </w:p>
    <w:p w:rsidR="00D02E6D" w:rsidRPr="005A5C22" w:rsidRDefault="00D02E6D" w:rsidP="00D02E6D">
      <w:pPr>
        <w:spacing w:line="240" w:lineRule="auto"/>
        <w:ind w:firstLine="709"/>
        <w:rPr>
          <w:rFonts w:ascii="Arial" w:hAnsi="Arial" w:cs="Arial"/>
          <w:sz w:val="20"/>
          <w:szCs w:val="20"/>
          <w:lang w:val="es-EC"/>
        </w:rPr>
      </w:pPr>
      <w:r w:rsidRPr="005A5C22">
        <w:rPr>
          <w:rFonts w:ascii="Arial" w:hAnsi="Arial" w:cs="Arial"/>
          <w:sz w:val="20"/>
          <w:szCs w:val="20"/>
          <w:lang w:val="es-EC"/>
        </w:rPr>
        <w:t>TETA=</w:t>
      </w:r>
      <w:r w:rsidRPr="005A5C22">
        <w:rPr>
          <w:rFonts w:ascii="Arial" w:hAnsi="Arial" w:cs="Arial"/>
          <w:sz w:val="20"/>
          <w:szCs w:val="20"/>
          <w:lang w:val="es-EC"/>
        </w:rPr>
        <w:tab/>
        <w:t>[0; 0; 0; 90; 90; 135; 45]</w:t>
      </w:r>
    </w:p>
    <w:p w:rsidR="00D02E6D" w:rsidRPr="005A5C22" w:rsidRDefault="00D02E6D" w:rsidP="00D02E6D">
      <w:pPr>
        <w:spacing w:line="240" w:lineRule="auto"/>
        <w:ind w:firstLine="709"/>
        <w:rPr>
          <w:rFonts w:ascii="Arial" w:hAnsi="Arial" w:cs="Arial"/>
          <w:sz w:val="20"/>
          <w:szCs w:val="20"/>
          <w:lang w:val="es-EC"/>
        </w:rPr>
      </w:pPr>
      <w:r w:rsidRPr="005A5C22">
        <w:rPr>
          <w:rFonts w:ascii="Arial" w:hAnsi="Arial" w:cs="Arial"/>
          <w:sz w:val="20"/>
          <w:szCs w:val="20"/>
          <w:lang w:val="es-EC"/>
        </w:rPr>
        <w:t xml:space="preserve">b = </w:t>
      </w:r>
      <w:r w:rsidRPr="005A5C22">
        <w:rPr>
          <w:rFonts w:ascii="Arial" w:hAnsi="Arial" w:cs="Arial"/>
          <w:sz w:val="20"/>
          <w:szCs w:val="20"/>
          <w:lang w:val="es-EC"/>
        </w:rPr>
        <w:tab/>
        <w:t>[bx; by; bz]; donde: bx = [1; 1; 1]; by = [0]; bz = [0]</w:t>
      </w:r>
    </w:p>
    <w:p w:rsidR="00D02E6D" w:rsidRDefault="00D02E6D" w:rsidP="00D02E6D">
      <w:pPr>
        <w:spacing w:line="240" w:lineRule="auto"/>
        <w:ind w:firstLine="709"/>
        <w:rPr>
          <w:rFonts w:ascii="Arial" w:hAnsi="Arial" w:cs="Arial"/>
          <w:color w:val="FF0000"/>
          <w:sz w:val="20"/>
          <w:szCs w:val="20"/>
          <w:lang w:val="es-EC"/>
        </w:rPr>
      </w:pPr>
    </w:p>
    <w:p w:rsidR="00D02E6D" w:rsidRPr="00773152" w:rsidRDefault="00D02E6D" w:rsidP="00D02E6D">
      <w:pPr>
        <w:spacing w:line="240" w:lineRule="auto"/>
        <w:ind w:firstLine="709"/>
        <w:rPr>
          <w:rFonts w:ascii="Arial" w:hAnsi="Arial" w:cs="Arial"/>
          <w:sz w:val="20"/>
          <w:szCs w:val="20"/>
          <w:lang w:val="es-EC"/>
        </w:rPr>
      </w:pPr>
      <w:r w:rsidRPr="00773152">
        <w:rPr>
          <w:rFonts w:ascii="Arial" w:hAnsi="Arial" w:cs="Arial"/>
          <w:sz w:val="20"/>
          <w:szCs w:val="20"/>
          <w:lang w:val="es-EC"/>
        </w:rPr>
        <w:t>A fin de automatizar el cálculo se describe el programa de CEINCI-LAB utilizado para el cálculo en el sentido X en DBE, para el análisis en el sentido X, Y, para sismo DBE y MCE, se sigue el mismo procedimiento:</w:t>
      </w:r>
    </w:p>
    <w:p w:rsidR="005A4B23" w:rsidRPr="00773152" w:rsidRDefault="005A4B23" w:rsidP="0087297C">
      <w:pPr>
        <w:spacing w:line="240" w:lineRule="auto"/>
        <w:ind w:firstLine="709"/>
        <w:rPr>
          <w:rFonts w:ascii="Arial" w:hAnsi="Arial" w:cs="Arial"/>
          <w:sz w:val="20"/>
          <w:szCs w:val="20"/>
          <w:lang w:val="es-EC"/>
        </w:rPr>
      </w:pPr>
    </w:p>
    <w:p w:rsidR="0087297C" w:rsidRPr="00773152" w:rsidRDefault="0087297C" w:rsidP="00D453CE">
      <w:pPr>
        <w:spacing w:line="240" w:lineRule="auto"/>
        <w:ind w:firstLine="0"/>
        <w:jc w:val="left"/>
        <w:rPr>
          <w:rFonts w:ascii="Arial" w:hAnsi="Arial" w:cs="Arial"/>
          <w:sz w:val="20"/>
          <w:szCs w:val="20"/>
          <w:lang w:val="es-EC"/>
        </w:rPr>
      </w:pPr>
      <w:r w:rsidRPr="00773152">
        <w:rPr>
          <w:rFonts w:ascii="Arial" w:hAnsi="Arial" w:cs="Arial"/>
          <w:noProof/>
          <w:sz w:val="20"/>
          <w:szCs w:val="20"/>
          <w:lang w:val="es-EC" w:eastAsia="es-EC"/>
        </w:rPr>
        <w:drawing>
          <wp:inline distT="0" distB="0" distL="0" distR="0">
            <wp:extent cx="4789283" cy="4190461"/>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3907" cy="4194507"/>
                    </a:xfrm>
                    <a:prstGeom prst="rect">
                      <a:avLst/>
                    </a:prstGeom>
                    <a:noFill/>
                    <a:ln>
                      <a:noFill/>
                    </a:ln>
                  </pic:spPr>
                </pic:pic>
              </a:graphicData>
            </a:graphic>
          </wp:inline>
        </w:drawing>
      </w:r>
    </w:p>
    <w:p w:rsidR="0087297C" w:rsidRPr="00773152" w:rsidRDefault="0087297C" w:rsidP="00D453CE">
      <w:pPr>
        <w:spacing w:line="240" w:lineRule="auto"/>
        <w:ind w:firstLine="0"/>
        <w:jc w:val="left"/>
        <w:rPr>
          <w:rFonts w:ascii="Arial" w:hAnsi="Arial" w:cs="Arial"/>
          <w:sz w:val="20"/>
          <w:szCs w:val="20"/>
          <w:lang w:val="es-EC"/>
        </w:rPr>
      </w:pPr>
    </w:p>
    <w:p w:rsidR="0087297C" w:rsidRPr="00773152" w:rsidRDefault="00242B7B" w:rsidP="00D453CE">
      <w:pPr>
        <w:spacing w:line="240" w:lineRule="auto"/>
        <w:ind w:firstLine="0"/>
        <w:jc w:val="left"/>
        <w:rPr>
          <w:rFonts w:ascii="Arial" w:hAnsi="Arial" w:cs="Arial"/>
          <w:sz w:val="20"/>
          <w:szCs w:val="20"/>
          <w:lang w:val="es-EC"/>
        </w:rPr>
      </w:pPr>
      <w:r w:rsidRPr="00773152">
        <w:rPr>
          <w:rFonts w:ascii="Arial" w:hAnsi="Arial" w:cs="Arial"/>
          <w:noProof/>
          <w:sz w:val="20"/>
          <w:szCs w:val="20"/>
          <w:lang w:val="es-EC" w:eastAsia="es-EC"/>
        </w:rPr>
        <w:drawing>
          <wp:inline distT="0" distB="0" distL="0" distR="0" wp14:anchorId="7594BD5D" wp14:editId="66319504">
            <wp:extent cx="4677410" cy="1083213"/>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74162"/>
                    <a:stretch/>
                  </pic:blipFill>
                  <pic:spPr bwMode="auto">
                    <a:xfrm>
                      <a:off x="0" y="0"/>
                      <a:ext cx="4677410" cy="1083213"/>
                    </a:xfrm>
                    <a:prstGeom prst="rect">
                      <a:avLst/>
                    </a:prstGeom>
                    <a:noFill/>
                    <a:ln>
                      <a:noFill/>
                    </a:ln>
                    <a:extLst>
                      <a:ext uri="{53640926-AAD7-44D8-BBD7-CCE9431645EC}">
                        <a14:shadowObscured xmlns:a14="http://schemas.microsoft.com/office/drawing/2010/main"/>
                      </a:ext>
                    </a:extLst>
                  </pic:spPr>
                </pic:pic>
              </a:graphicData>
            </a:graphic>
          </wp:inline>
        </w:drawing>
      </w:r>
    </w:p>
    <w:p w:rsidR="0087297C" w:rsidRPr="00773152" w:rsidRDefault="0087297C" w:rsidP="00D453CE">
      <w:pPr>
        <w:spacing w:line="240" w:lineRule="auto"/>
        <w:ind w:firstLine="0"/>
        <w:jc w:val="left"/>
        <w:rPr>
          <w:rFonts w:ascii="Arial" w:hAnsi="Arial" w:cs="Arial"/>
          <w:sz w:val="20"/>
          <w:szCs w:val="20"/>
          <w:lang w:val="es-EC"/>
        </w:rPr>
      </w:pPr>
    </w:p>
    <w:p w:rsidR="0087297C" w:rsidRPr="00773152" w:rsidRDefault="0087297C" w:rsidP="00D453CE">
      <w:pPr>
        <w:spacing w:line="240" w:lineRule="auto"/>
        <w:ind w:firstLine="0"/>
        <w:jc w:val="left"/>
        <w:rPr>
          <w:rFonts w:ascii="Arial" w:hAnsi="Arial" w:cs="Arial"/>
          <w:sz w:val="20"/>
          <w:szCs w:val="20"/>
          <w:lang w:val="es-EC"/>
        </w:rPr>
      </w:pPr>
    </w:p>
    <w:p w:rsidR="0087297C" w:rsidRPr="00773152" w:rsidRDefault="0087297C" w:rsidP="00D453CE">
      <w:pPr>
        <w:spacing w:line="240" w:lineRule="auto"/>
        <w:ind w:firstLine="0"/>
        <w:jc w:val="left"/>
        <w:rPr>
          <w:rFonts w:ascii="Arial" w:hAnsi="Arial" w:cs="Arial"/>
          <w:sz w:val="20"/>
          <w:szCs w:val="20"/>
          <w:lang w:val="es-EC"/>
        </w:rPr>
      </w:pPr>
      <w:r w:rsidRPr="00773152">
        <w:rPr>
          <w:rFonts w:ascii="Arial" w:hAnsi="Arial" w:cs="Arial"/>
          <w:noProof/>
          <w:sz w:val="20"/>
          <w:szCs w:val="20"/>
          <w:lang w:val="es-EC" w:eastAsia="es-EC"/>
        </w:rPr>
        <w:drawing>
          <wp:inline distT="0" distB="0" distL="0" distR="0">
            <wp:extent cx="4677410" cy="3116092"/>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25670"/>
                    <a:stretch/>
                  </pic:blipFill>
                  <pic:spPr bwMode="auto">
                    <a:xfrm>
                      <a:off x="0" y="0"/>
                      <a:ext cx="4677410" cy="3116092"/>
                    </a:xfrm>
                    <a:prstGeom prst="rect">
                      <a:avLst/>
                    </a:prstGeom>
                    <a:noFill/>
                    <a:ln>
                      <a:noFill/>
                    </a:ln>
                    <a:extLst>
                      <a:ext uri="{53640926-AAD7-44D8-BBD7-CCE9431645EC}">
                        <a14:shadowObscured xmlns:a14="http://schemas.microsoft.com/office/drawing/2010/main"/>
                      </a:ext>
                    </a:extLst>
                  </pic:spPr>
                </pic:pic>
              </a:graphicData>
            </a:graphic>
          </wp:inline>
        </w:drawing>
      </w:r>
    </w:p>
    <w:p w:rsidR="0087297C" w:rsidRPr="00773152" w:rsidRDefault="00242B7B" w:rsidP="00D453CE">
      <w:pPr>
        <w:spacing w:line="240" w:lineRule="auto"/>
        <w:ind w:firstLine="0"/>
        <w:jc w:val="left"/>
        <w:rPr>
          <w:rFonts w:ascii="Arial" w:hAnsi="Arial" w:cs="Arial"/>
          <w:sz w:val="20"/>
          <w:szCs w:val="20"/>
          <w:lang w:val="es-EC"/>
        </w:rPr>
      </w:pPr>
      <w:r w:rsidRPr="00773152">
        <w:rPr>
          <w:rFonts w:ascii="Arial" w:hAnsi="Arial" w:cs="Arial"/>
          <w:noProof/>
          <w:sz w:val="20"/>
          <w:szCs w:val="20"/>
          <w:lang w:val="es-EC" w:eastAsia="es-EC"/>
        </w:rPr>
        <w:drawing>
          <wp:inline distT="0" distB="0" distL="0" distR="0">
            <wp:extent cx="4677410" cy="2715260"/>
            <wp:effectExtent l="0" t="0" r="889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7410" cy="2715260"/>
                    </a:xfrm>
                    <a:prstGeom prst="rect">
                      <a:avLst/>
                    </a:prstGeom>
                    <a:noFill/>
                    <a:ln>
                      <a:noFill/>
                    </a:ln>
                  </pic:spPr>
                </pic:pic>
              </a:graphicData>
            </a:graphic>
          </wp:inline>
        </w:drawing>
      </w:r>
    </w:p>
    <w:p w:rsidR="0087297C" w:rsidRPr="00773152" w:rsidRDefault="0087297C" w:rsidP="00D453CE">
      <w:pPr>
        <w:spacing w:line="240" w:lineRule="auto"/>
        <w:ind w:firstLine="0"/>
        <w:jc w:val="left"/>
        <w:rPr>
          <w:rFonts w:ascii="Arial" w:hAnsi="Arial" w:cs="Arial"/>
          <w:sz w:val="20"/>
          <w:szCs w:val="20"/>
          <w:lang w:val="es-EC"/>
        </w:rPr>
      </w:pPr>
    </w:p>
    <w:p w:rsidR="00FC72AE" w:rsidRPr="00773152" w:rsidRDefault="00FC72AE" w:rsidP="00C40CF0">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lastRenderedPageBreak/>
        <w:t>Propie</w:t>
      </w:r>
      <w:r w:rsidR="00C40CF0" w:rsidRPr="00773152">
        <w:rPr>
          <w:rFonts w:ascii="Arial" w:hAnsi="Arial" w:cs="Arial"/>
          <w:b/>
          <w:sz w:val="22"/>
          <w:lang w:val="es-EC"/>
        </w:rPr>
        <w:t>dades dinámicas</w:t>
      </w:r>
    </w:p>
    <w:p w:rsidR="00FC72AE" w:rsidRPr="00773152" w:rsidRDefault="00C40CF0" w:rsidP="00F15A2B">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 </w:t>
      </w:r>
    </w:p>
    <w:p w:rsidR="00F15A2B" w:rsidRPr="00773152" w:rsidRDefault="00FC72AE" w:rsidP="00FC72AE">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En la tabla </w:t>
      </w:r>
      <w:r w:rsidR="00290206" w:rsidRPr="00773152">
        <w:rPr>
          <w:rFonts w:ascii="Arial" w:hAnsi="Arial" w:cs="Arial"/>
          <w:sz w:val="20"/>
          <w:szCs w:val="20"/>
          <w:lang w:val="es-EC"/>
        </w:rPr>
        <w:t xml:space="preserve">10 </w:t>
      </w:r>
      <w:r w:rsidR="00F15A2B" w:rsidRPr="00773152">
        <w:rPr>
          <w:rFonts w:ascii="Arial" w:hAnsi="Arial" w:cs="Arial"/>
          <w:sz w:val="20"/>
          <w:szCs w:val="20"/>
          <w:lang w:val="es-EC"/>
        </w:rPr>
        <w:t>se indica el período y el valor de los modos de vibración</w:t>
      </w:r>
      <w:r w:rsidR="00290206" w:rsidRPr="00773152">
        <w:rPr>
          <w:rFonts w:ascii="Arial" w:hAnsi="Arial" w:cs="Arial"/>
          <w:sz w:val="20"/>
          <w:szCs w:val="20"/>
          <w:lang w:val="es-EC"/>
        </w:rPr>
        <w:t xml:space="preserve">, </w:t>
      </w:r>
      <w:r w:rsidR="00F15A2B" w:rsidRPr="00773152">
        <w:rPr>
          <w:rFonts w:ascii="Arial" w:hAnsi="Arial" w:cs="Arial"/>
          <w:sz w:val="20"/>
          <w:szCs w:val="20"/>
          <w:lang w:val="es-EC"/>
        </w:rPr>
        <w:t xml:space="preserve">para el sismo </w:t>
      </w:r>
      <w:r w:rsidR="00F15A2B" w:rsidRPr="00773152">
        <w:rPr>
          <w:rFonts w:ascii="Arial" w:hAnsi="Arial" w:cs="Arial"/>
          <w:b/>
          <w:sz w:val="20"/>
          <w:szCs w:val="20"/>
          <w:lang w:val="es-EC"/>
        </w:rPr>
        <w:t>DBE</w:t>
      </w:r>
      <w:r w:rsidRPr="00773152">
        <w:rPr>
          <w:rFonts w:ascii="Arial" w:hAnsi="Arial" w:cs="Arial"/>
          <w:sz w:val="20"/>
          <w:szCs w:val="20"/>
          <w:lang w:val="es-EC"/>
        </w:rPr>
        <w:t xml:space="preserve"> y en la tabla </w:t>
      </w:r>
      <w:r w:rsidR="00290206" w:rsidRPr="00773152">
        <w:rPr>
          <w:rFonts w:ascii="Arial" w:hAnsi="Arial" w:cs="Arial"/>
          <w:sz w:val="20"/>
          <w:szCs w:val="20"/>
          <w:lang w:val="es-EC"/>
        </w:rPr>
        <w:t>11</w:t>
      </w:r>
      <w:r w:rsidR="00F15A2B" w:rsidRPr="00773152">
        <w:rPr>
          <w:rFonts w:ascii="Arial" w:hAnsi="Arial" w:cs="Arial"/>
          <w:sz w:val="20"/>
          <w:szCs w:val="20"/>
          <w:lang w:val="es-EC"/>
        </w:rPr>
        <w:t xml:space="preserve"> para el sismo </w:t>
      </w:r>
      <w:r w:rsidR="00F15A2B" w:rsidRPr="00773152">
        <w:rPr>
          <w:rFonts w:ascii="Arial" w:hAnsi="Arial" w:cs="Arial"/>
          <w:b/>
          <w:sz w:val="20"/>
          <w:szCs w:val="20"/>
          <w:lang w:val="es-EC"/>
        </w:rPr>
        <w:t xml:space="preserve">MCE. </w:t>
      </w:r>
      <w:r w:rsidRPr="00773152">
        <w:rPr>
          <w:rFonts w:ascii="Arial" w:hAnsi="Arial" w:cs="Arial"/>
          <w:sz w:val="20"/>
          <w:szCs w:val="20"/>
          <w:lang w:val="es-EC"/>
        </w:rPr>
        <w:t>La estructura tiene 9 grados de libertad.</w:t>
      </w:r>
    </w:p>
    <w:p w:rsidR="00F15A2B" w:rsidRPr="00773152" w:rsidRDefault="00F15A2B" w:rsidP="00F15A2B">
      <w:pPr>
        <w:spacing w:line="240" w:lineRule="auto"/>
        <w:rPr>
          <w:rFonts w:ascii="Arial" w:hAnsi="Arial" w:cs="Arial"/>
          <w:b/>
          <w:lang w:val="es-EC"/>
        </w:rPr>
      </w:pPr>
    </w:p>
    <w:p w:rsidR="00F15A2B" w:rsidRPr="00773152" w:rsidRDefault="00FC72AE" w:rsidP="00F15A2B">
      <w:pPr>
        <w:spacing w:line="240" w:lineRule="auto"/>
        <w:ind w:firstLine="0"/>
        <w:jc w:val="center"/>
        <w:rPr>
          <w:rFonts w:ascii="Arial" w:hAnsi="Arial" w:cs="Arial"/>
          <w:b/>
          <w:sz w:val="20"/>
          <w:szCs w:val="20"/>
          <w:lang w:val="es-EC"/>
        </w:rPr>
      </w:pPr>
      <w:r w:rsidRPr="00773152">
        <w:rPr>
          <w:rFonts w:ascii="Arial" w:hAnsi="Arial" w:cs="Arial"/>
          <w:b/>
          <w:sz w:val="20"/>
          <w:szCs w:val="20"/>
          <w:lang w:val="es-EC"/>
        </w:rPr>
        <w:t xml:space="preserve">Tabla </w:t>
      </w:r>
      <w:r w:rsidR="007B0ACD" w:rsidRPr="00773152">
        <w:rPr>
          <w:rFonts w:ascii="Arial" w:hAnsi="Arial" w:cs="Arial"/>
          <w:b/>
          <w:sz w:val="20"/>
          <w:szCs w:val="20"/>
          <w:lang w:val="es-EC"/>
        </w:rPr>
        <w:t>10</w:t>
      </w:r>
      <w:r w:rsidR="00F15A2B" w:rsidRPr="00773152">
        <w:rPr>
          <w:rFonts w:ascii="Arial" w:hAnsi="Arial" w:cs="Arial"/>
          <w:b/>
          <w:sz w:val="20"/>
          <w:szCs w:val="20"/>
          <w:lang w:val="es-EC"/>
        </w:rPr>
        <w:t xml:space="preserve"> </w:t>
      </w:r>
      <w:r w:rsidR="00F15A2B" w:rsidRPr="00773152">
        <w:rPr>
          <w:rFonts w:ascii="Arial" w:hAnsi="Arial" w:cs="Arial"/>
          <w:sz w:val="20"/>
          <w:szCs w:val="20"/>
          <w:lang w:val="es-EC"/>
        </w:rPr>
        <w:t xml:space="preserve">Propiedades dinámicas para sismo </w:t>
      </w:r>
      <w:r w:rsidR="00F15A2B" w:rsidRPr="00773152">
        <w:rPr>
          <w:rFonts w:ascii="Arial" w:hAnsi="Arial" w:cs="Arial"/>
          <w:b/>
          <w:sz w:val="20"/>
          <w:szCs w:val="20"/>
          <w:lang w:val="es-EC"/>
        </w:rPr>
        <w:t>DBE</w:t>
      </w:r>
    </w:p>
    <w:tbl>
      <w:tblPr>
        <w:tblStyle w:val="Tablaconcuadrcula"/>
        <w:tblW w:w="7945" w:type="dxa"/>
        <w:tblLook w:val="04A0" w:firstRow="1" w:lastRow="0" w:firstColumn="1" w:lastColumn="0" w:noHBand="0" w:noVBand="1"/>
      </w:tblPr>
      <w:tblGrid>
        <w:gridCol w:w="1222"/>
        <w:gridCol w:w="747"/>
        <w:gridCol w:w="747"/>
        <w:gridCol w:w="747"/>
        <w:gridCol w:w="747"/>
        <w:gridCol w:w="747"/>
        <w:gridCol w:w="747"/>
        <w:gridCol w:w="747"/>
        <w:gridCol w:w="747"/>
        <w:gridCol w:w="747"/>
      </w:tblGrid>
      <w:tr w:rsidR="00AA5CEE" w:rsidRPr="00773152" w:rsidTr="000F6204">
        <w:trPr>
          <w:trHeight w:val="667"/>
        </w:trPr>
        <w:tc>
          <w:tcPr>
            <w:tcW w:w="1222" w:type="dxa"/>
            <w:vAlign w:val="center"/>
            <w:hideMark/>
          </w:tcPr>
          <w:p w:rsidR="009C1B26" w:rsidRPr="00773152" w:rsidRDefault="007B0ACD" w:rsidP="007B0AC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DBE</w:t>
            </w:r>
          </w:p>
        </w:tc>
        <w:tc>
          <w:tcPr>
            <w:tcW w:w="747" w:type="dxa"/>
            <w:vAlign w:val="center"/>
            <w:hideMark/>
          </w:tcPr>
          <w:p w:rsidR="009C1B26" w:rsidRPr="00773152" w:rsidRDefault="009C1B26" w:rsidP="007B0AC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1</w:t>
            </w:r>
          </w:p>
        </w:tc>
        <w:tc>
          <w:tcPr>
            <w:tcW w:w="747" w:type="dxa"/>
            <w:vAlign w:val="center"/>
            <w:hideMark/>
          </w:tcPr>
          <w:p w:rsidR="009C1B26" w:rsidRPr="00773152" w:rsidRDefault="009C1B26" w:rsidP="007B0AC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2</w:t>
            </w:r>
          </w:p>
        </w:tc>
        <w:tc>
          <w:tcPr>
            <w:tcW w:w="747" w:type="dxa"/>
            <w:vAlign w:val="center"/>
            <w:hideMark/>
          </w:tcPr>
          <w:p w:rsidR="009C1B26" w:rsidRPr="00773152" w:rsidRDefault="009C1B26" w:rsidP="007B0AC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3</w:t>
            </w:r>
          </w:p>
        </w:tc>
        <w:tc>
          <w:tcPr>
            <w:tcW w:w="747" w:type="dxa"/>
            <w:vAlign w:val="center"/>
            <w:hideMark/>
          </w:tcPr>
          <w:p w:rsidR="009C1B26" w:rsidRPr="00773152" w:rsidRDefault="009C1B26" w:rsidP="007B0AC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4</w:t>
            </w:r>
          </w:p>
        </w:tc>
        <w:tc>
          <w:tcPr>
            <w:tcW w:w="747" w:type="dxa"/>
            <w:vAlign w:val="center"/>
            <w:hideMark/>
          </w:tcPr>
          <w:p w:rsidR="009C1B26" w:rsidRPr="00773152" w:rsidRDefault="009C1B26" w:rsidP="007B0AC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5</w:t>
            </w:r>
          </w:p>
        </w:tc>
        <w:tc>
          <w:tcPr>
            <w:tcW w:w="747" w:type="dxa"/>
            <w:vAlign w:val="center"/>
            <w:hideMark/>
          </w:tcPr>
          <w:p w:rsidR="009C1B26" w:rsidRPr="00773152" w:rsidRDefault="009C1B26" w:rsidP="007B0AC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6</w:t>
            </w:r>
          </w:p>
        </w:tc>
        <w:tc>
          <w:tcPr>
            <w:tcW w:w="747" w:type="dxa"/>
            <w:vAlign w:val="center"/>
          </w:tcPr>
          <w:p w:rsidR="009C1B26" w:rsidRPr="00773152" w:rsidRDefault="009C1B26" w:rsidP="007B0AC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7</w:t>
            </w:r>
          </w:p>
        </w:tc>
        <w:tc>
          <w:tcPr>
            <w:tcW w:w="747" w:type="dxa"/>
            <w:vAlign w:val="center"/>
          </w:tcPr>
          <w:p w:rsidR="009C1B26" w:rsidRPr="00773152" w:rsidRDefault="009C1B26" w:rsidP="007B0AC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8</w:t>
            </w:r>
          </w:p>
        </w:tc>
        <w:tc>
          <w:tcPr>
            <w:tcW w:w="747" w:type="dxa"/>
            <w:vAlign w:val="center"/>
          </w:tcPr>
          <w:p w:rsidR="009C1B26" w:rsidRPr="00773152" w:rsidRDefault="009C1B26" w:rsidP="007B0AC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9</w:t>
            </w:r>
          </w:p>
        </w:tc>
      </w:tr>
      <w:tr w:rsidR="00247EF7" w:rsidRPr="00773152" w:rsidTr="000F6204">
        <w:trPr>
          <w:trHeight w:val="475"/>
        </w:trPr>
        <w:tc>
          <w:tcPr>
            <w:tcW w:w="1222" w:type="dxa"/>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Período</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3.78</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3.28</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2.36</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0.47</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0.31</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0.24</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0.06</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0.03</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0.03</w:t>
            </w:r>
          </w:p>
        </w:tc>
      </w:tr>
      <w:tr w:rsidR="00247EF7" w:rsidRPr="00773152" w:rsidTr="000F6204">
        <w:trPr>
          <w:trHeight w:val="397"/>
        </w:trPr>
        <w:tc>
          <w:tcPr>
            <w:tcW w:w="1222" w:type="dxa"/>
            <w:vMerge w:val="restart"/>
            <w:noWrap/>
            <w:vAlign w:val="center"/>
            <w:hideMark/>
          </w:tcPr>
          <w:p w:rsidR="00247EF7" w:rsidRPr="00773152" w:rsidRDefault="00247EF7" w:rsidP="00247EF7">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MODOS DE VIBRACIÓN</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-0.074</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-0.003</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0.031</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-0.134</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0.024</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-0.043</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0.000</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-0.000</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0.000</w:t>
            </w:r>
          </w:p>
        </w:tc>
      </w:tr>
      <w:tr w:rsidR="00247EF7" w:rsidRPr="00773152" w:rsidTr="000F6204">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-0.076</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-0.002</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0.040</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0.045</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-0.008</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0.015</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-0.004</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0.085</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0.022</w:t>
            </w:r>
          </w:p>
        </w:tc>
      </w:tr>
      <w:tr w:rsidR="00247EF7" w:rsidRPr="00773152" w:rsidTr="000F6204">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-0.076</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-0.002</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0.039</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0.045</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-0.008</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0.015</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0.004</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-0.108</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-0.028</w:t>
            </w:r>
          </w:p>
        </w:tc>
      </w:tr>
      <w:tr w:rsidR="00247EF7" w:rsidRPr="00773152" w:rsidTr="000F6204">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0.022</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-0.082</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-0.001</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0.013</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0.136</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0.040</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0.001</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-0.000</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0.000</w:t>
            </w:r>
          </w:p>
        </w:tc>
      </w:tr>
      <w:tr w:rsidR="00247EF7" w:rsidRPr="00773152" w:rsidTr="000F6204">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0.024</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-0.086</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-0.001</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-0.004</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-0.047</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-0.014</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-0.086</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-0.008</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0.018</w:t>
            </w:r>
          </w:p>
        </w:tc>
      </w:tr>
      <w:tr w:rsidR="00247EF7" w:rsidRPr="00773152" w:rsidTr="000F6204">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0.016</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-0.086</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-0.002</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-0.005</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-0.049</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-0.012</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0.108</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0.010</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-0.023</w:t>
            </w:r>
          </w:p>
        </w:tc>
      </w:tr>
      <w:tr w:rsidR="00247EF7" w:rsidRPr="00773152" w:rsidTr="000F6204">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-0.003</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-0.000</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-0.007</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-0.004</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-0.003</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0.013</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-0.000</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0.000</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-0.000</w:t>
            </w:r>
          </w:p>
        </w:tc>
      </w:tr>
      <w:tr w:rsidR="00247EF7" w:rsidRPr="00773152" w:rsidTr="000F6204">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-0.003</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0.000</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-0.007</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0.002</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0.001</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-0.003</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0.002</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-0.002</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0.007</w:t>
            </w:r>
          </w:p>
        </w:tc>
      </w:tr>
      <w:tr w:rsidR="00247EF7" w:rsidRPr="00773152" w:rsidTr="000F6204">
        <w:trPr>
          <w:trHeight w:val="397"/>
        </w:trPr>
        <w:tc>
          <w:tcPr>
            <w:tcW w:w="1222" w:type="dxa"/>
            <w:vMerge/>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-0.003</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0.000</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-0.007</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0.002</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0.001</w:t>
            </w:r>
          </w:p>
        </w:tc>
        <w:tc>
          <w:tcPr>
            <w:tcW w:w="747" w:type="dxa"/>
            <w:noWrap/>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-0.004</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-0.002</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0.002</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-0.009</w:t>
            </w:r>
          </w:p>
        </w:tc>
      </w:tr>
    </w:tbl>
    <w:p w:rsidR="005D2FFD" w:rsidRPr="00773152" w:rsidRDefault="005D2FFD" w:rsidP="00F160F3">
      <w:pPr>
        <w:spacing w:line="240" w:lineRule="auto"/>
        <w:ind w:firstLine="0"/>
        <w:rPr>
          <w:rFonts w:ascii="Arial" w:hAnsi="Arial" w:cs="Arial"/>
          <w:b/>
          <w:lang w:val="es-EC"/>
        </w:rPr>
      </w:pPr>
    </w:p>
    <w:p w:rsidR="00F15A2B" w:rsidRPr="00773152" w:rsidRDefault="00EF3898" w:rsidP="00F15A2B">
      <w:pPr>
        <w:spacing w:line="240" w:lineRule="auto"/>
        <w:ind w:firstLine="0"/>
        <w:jc w:val="center"/>
        <w:rPr>
          <w:rFonts w:ascii="Arial" w:hAnsi="Arial" w:cs="Arial"/>
          <w:b/>
          <w:sz w:val="20"/>
          <w:szCs w:val="20"/>
          <w:lang w:val="es-EC"/>
        </w:rPr>
      </w:pPr>
      <w:r w:rsidRPr="00773152">
        <w:rPr>
          <w:rFonts w:ascii="Arial" w:hAnsi="Arial" w:cs="Arial"/>
          <w:b/>
          <w:sz w:val="20"/>
          <w:szCs w:val="20"/>
          <w:lang w:val="es-EC"/>
        </w:rPr>
        <w:t>Tabla 1</w:t>
      </w:r>
      <w:r w:rsidR="007B0ACD" w:rsidRPr="00773152">
        <w:rPr>
          <w:rFonts w:ascii="Arial" w:hAnsi="Arial" w:cs="Arial"/>
          <w:b/>
          <w:sz w:val="20"/>
          <w:szCs w:val="20"/>
          <w:lang w:val="es-EC"/>
        </w:rPr>
        <w:t>1</w:t>
      </w:r>
      <w:r w:rsidR="00F15A2B" w:rsidRPr="00773152">
        <w:rPr>
          <w:rFonts w:ascii="Arial" w:hAnsi="Arial" w:cs="Arial"/>
          <w:b/>
          <w:sz w:val="20"/>
          <w:szCs w:val="20"/>
          <w:lang w:val="es-EC"/>
        </w:rPr>
        <w:t xml:space="preserve"> </w:t>
      </w:r>
      <w:r w:rsidR="00F15A2B" w:rsidRPr="00773152">
        <w:rPr>
          <w:rFonts w:ascii="Arial" w:hAnsi="Arial" w:cs="Arial"/>
          <w:sz w:val="20"/>
          <w:szCs w:val="20"/>
          <w:lang w:val="es-EC"/>
        </w:rPr>
        <w:t xml:space="preserve">Propiedades dinámicas para sismo </w:t>
      </w:r>
      <w:r w:rsidR="00F15A2B" w:rsidRPr="00773152">
        <w:rPr>
          <w:rFonts w:ascii="Arial" w:hAnsi="Arial" w:cs="Arial"/>
          <w:b/>
          <w:sz w:val="20"/>
          <w:szCs w:val="20"/>
          <w:lang w:val="es-EC"/>
        </w:rPr>
        <w:t>MCE</w:t>
      </w:r>
    </w:p>
    <w:tbl>
      <w:tblPr>
        <w:tblStyle w:val="Tablaconcuadrcula"/>
        <w:tblW w:w="7945" w:type="dxa"/>
        <w:tblLook w:val="04A0" w:firstRow="1" w:lastRow="0" w:firstColumn="1" w:lastColumn="0" w:noHBand="0" w:noVBand="1"/>
      </w:tblPr>
      <w:tblGrid>
        <w:gridCol w:w="1222"/>
        <w:gridCol w:w="747"/>
        <w:gridCol w:w="747"/>
        <w:gridCol w:w="747"/>
        <w:gridCol w:w="747"/>
        <w:gridCol w:w="747"/>
        <w:gridCol w:w="747"/>
        <w:gridCol w:w="747"/>
        <w:gridCol w:w="747"/>
        <w:gridCol w:w="747"/>
      </w:tblGrid>
      <w:tr w:rsidR="007B0ACD" w:rsidRPr="00773152" w:rsidTr="007B0ACD">
        <w:trPr>
          <w:trHeight w:val="667"/>
        </w:trPr>
        <w:tc>
          <w:tcPr>
            <w:tcW w:w="1222" w:type="dxa"/>
            <w:vAlign w:val="center"/>
            <w:hideMark/>
          </w:tcPr>
          <w:p w:rsidR="007B0ACD" w:rsidRPr="00773152" w:rsidRDefault="007A0B7A" w:rsidP="00BD7D9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MCE</w:t>
            </w:r>
          </w:p>
        </w:tc>
        <w:tc>
          <w:tcPr>
            <w:tcW w:w="747" w:type="dxa"/>
            <w:vAlign w:val="center"/>
            <w:hideMark/>
          </w:tcPr>
          <w:p w:rsidR="007B0ACD" w:rsidRPr="00773152" w:rsidRDefault="007B0ACD" w:rsidP="00BD7D9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1</w:t>
            </w:r>
          </w:p>
        </w:tc>
        <w:tc>
          <w:tcPr>
            <w:tcW w:w="747" w:type="dxa"/>
            <w:vAlign w:val="center"/>
            <w:hideMark/>
          </w:tcPr>
          <w:p w:rsidR="007B0ACD" w:rsidRPr="00773152" w:rsidRDefault="007B0ACD" w:rsidP="00BD7D9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2</w:t>
            </w:r>
          </w:p>
        </w:tc>
        <w:tc>
          <w:tcPr>
            <w:tcW w:w="747" w:type="dxa"/>
            <w:vAlign w:val="center"/>
            <w:hideMark/>
          </w:tcPr>
          <w:p w:rsidR="007B0ACD" w:rsidRPr="00773152" w:rsidRDefault="007B0ACD" w:rsidP="00BD7D9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3</w:t>
            </w:r>
          </w:p>
        </w:tc>
        <w:tc>
          <w:tcPr>
            <w:tcW w:w="747" w:type="dxa"/>
            <w:vAlign w:val="center"/>
            <w:hideMark/>
          </w:tcPr>
          <w:p w:rsidR="007B0ACD" w:rsidRPr="00773152" w:rsidRDefault="007B0ACD" w:rsidP="00BD7D9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4</w:t>
            </w:r>
          </w:p>
        </w:tc>
        <w:tc>
          <w:tcPr>
            <w:tcW w:w="747" w:type="dxa"/>
            <w:vAlign w:val="center"/>
            <w:hideMark/>
          </w:tcPr>
          <w:p w:rsidR="007B0ACD" w:rsidRPr="00773152" w:rsidRDefault="007B0ACD" w:rsidP="00BD7D9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5</w:t>
            </w:r>
          </w:p>
        </w:tc>
        <w:tc>
          <w:tcPr>
            <w:tcW w:w="747" w:type="dxa"/>
            <w:vAlign w:val="center"/>
            <w:hideMark/>
          </w:tcPr>
          <w:p w:rsidR="007B0ACD" w:rsidRPr="00773152" w:rsidRDefault="007B0ACD" w:rsidP="00BD7D9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6</w:t>
            </w:r>
          </w:p>
        </w:tc>
        <w:tc>
          <w:tcPr>
            <w:tcW w:w="747" w:type="dxa"/>
            <w:vAlign w:val="center"/>
          </w:tcPr>
          <w:p w:rsidR="007B0ACD" w:rsidRPr="00773152" w:rsidRDefault="007B0ACD" w:rsidP="00BD7D9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7</w:t>
            </w:r>
          </w:p>
        </w:tc>
        <w:tc>
          <w:tcPr>
            <w:tcW w:w="747" w:type="dxa"/>
            <w:vAlign w:val="center"/>
          </w:tcPr>
          <w:p w:rsidR="007B0ACD" w:rsidRPr="00773152" w:rsidRDefault="007B0ACD" w:rsidP="00BD7D9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8</w:t>
            </w:r>
          </w:p>
        </w:tc>
        <w:tc>
          <w:tcPr>
            <w:tcW w:w="747" w:type="dxa"/>
            <w:vAlign w:val="center"/>
          </w:tcPr>
          <w:p w:rsidR="007B0ACD" w:rsidRPr="00773152" w:rsidRDefault="007B0ACD" w:rsidP="00BD7D9D">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9</w:t>
            </w:r>
          </w:p>
        </w:tc>
      </w:tr>
      <w:tr w:rsidR="00247EF7" w:rsidRPr="00773152" w:rsidTr="00BD7D9D">
        <w:trPr>
          <w:trHeight w:val="407"/>
        </w:trPr>
        <w:tc>
          <w:tcPr>
            <w:tcW w:w="1222" w:type="dxa"/>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Período</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3.79</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3.30</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2.38</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0.47</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0.30</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0.24</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0.06</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0.03</w:t>
            </w:r>
          </w:p>
        </w:tc>
        <w:tc>
          <w:tcPr>
            <w:tcW w:w="74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0.03</w:t>
            </w:r>
          </w:p>
        </w:tc>
      </w:tr>
      <w:tr w:rsidR="00247EF7" w:rsidRPr="00773152" w:rsidTr="007B0ACD">
        <w:trPr>
          <w:trHeight w:val="397"/>
        </w:trPr>
        <w:tc>
          <w:tcPr>
            <w:tcW w:w="1222" w:type="dxa"/>
            <w:vMerge w:val="restart"/>
            <w:noWrap/>
            <w:vAlign w:val="center"/>
            <w:hideMark/>
          </w:tcPr>
          <w:p w:rsidR="00247EF7" w:rsidRPr="00773152" w:rsidRDefault="00247EF7" w:rsidP="00247EF7">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MODOS DE VIBRACIÓN</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-0.074</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-0.002</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0.031</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-0.134</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0.024</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-0.043</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0.000</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-0.000</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0.000</w:t>
            </w:r>
          </w:p>
        </w:tc>
      </w:tr>
      <w:tr w:rsidR="00247EF7" w:rsidRPr="00773152" w:rsidTr="007B0ACD">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-0.076</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-0.002</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0.040</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0.045</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-0.008</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0.015</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-0.004</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0.085</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0.022</w:t>
            </w:r>
          </w:p>
        </w:tc>
      </w:tr>
      <w:tr w:rsidR="00247EF7" w:rsidRPr="00773152" w:rsidTr="007B0ACD">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-0.077</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-0.002</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0.039</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0.045</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-0.008</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0.015</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0.004</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-0.108</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-0.028</w:t>
            </w:r>
          </w:p>
        </w:tc>
      </w:tr>
      <w:tr w:rsidR="00247EF7" w:rsidRPr="00773152" w:rsidTr="007B0ACD">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0.002</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-0.082</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-0.001</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0.013</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0.136</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0.036</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0.001</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-0.000</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0.000</w:t>
            </w:r>
          </w:p>
        </w:tc>
      </w:tr>
      <w:tr w:rsidR="00247EF7" w:rsidRPr="00773152" w:rsidTr="007B0ACD">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0.002</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-0.085</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-0.000</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-0.004</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-0.047</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-0.014</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-0.086</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-0.008</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0.018</w:t>
            </w:r>
          </w:p>
        </w:tc>
      </w:tr>
      <w:tr w:rsidR="00247EF7" w:rsidRPr="00773152" w:rsidTr="007B0ACD">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0.001</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-0.085</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-0.002</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-0.005</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-0.049</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-0.012</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0.108</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0.010</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-0.023</w:t>
            </w:r>
          </w:p>
        </w:tc>
      </w:tr>
      <w:tr w:rsidR="00247EF7" w:rsidRPr="00773152" w:rsidTr="007B0ACD">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-0.003</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-0.000</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-0.007</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-0.004</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-0.003</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0.013</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-0.000</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0.000</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-0.000</w:t>
            </w:r>
          </w:p>
        </w:tc>
      </w:tr>
      <w:tr w:rsidR="00247EF7" w:rsidRPr="00773152" w:rsidTr="007B0ACD">
        <w:trPr>
          <w:trHeight w:val="397"/>
        </w:trPr>
        <w:tc>
          <w:tcPr>
            <w:tcW w:w="1222"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-0.003</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0.000</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-0.007</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0.002</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0.001</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-0.004</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0.002</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-0.002</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0.007</w:t>
            </w:r>
          </w:p>
        </w:tc>
      </w:tr>
      <w:tr w:rsidR="00247EF7" w:rsidRPr="00773152" w:rsidTr="007B0ACD">
        <w:trPr>
          <w:trHeight w:val="397"/>
        </w:trPr>
        <w:tc>
          <w:tcPr>
            <w:tcW w:w="1222" w:type="dxa"/>
            <w:vMerge/>
            <w:vAlign w:val="center"/>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-0.003</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0.000</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-0.007</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0.002</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0.001</w:t>
            </w:r>
          </w:p>
        </w:tc>
        <w:tc>
          <w:tcPr>
            <w:tcW w:w="747" w:type="dxa"/>
            <w:noWrap/>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-0.004</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-0.002</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0.002</w:t>
            </w:r>
          </w:p>
        </w:tc>
        <w:tc>
          <w:tcPr>
            <w:tcW w:w="747" w:type="dxa"/>
            <w:vAlign w:val="center"/>
          </w:tcPr>
          <w:p w:rsidR="00247EF7" w:rsidRPr="00773152" w:rsidRDefault="00247EF7" w:rsidP="00247EF7">
            <w:pPr>
              <w:spacing w:line="240" w:lineRule="auto"/>
              <w:ind w:firstLine="0"/>
              <w:jc w:val="center"/>
              <w:rPr>
                <w:rFonts w:ascii="Calibri" w:hAnsi="Calibri"/>
                <w:color w:val="000000"/>
                <w:sz w:val="16"/>
                <w:szCs w:val="16"/>
                <w:lang w:val="es-EC" w:eastAsia="es-EC"/>
              </w:rPr>
            </w:pPr>
            <w:r w:rsidRPr="00773152">
              <w:rPr>
                <w:rFonts w:ascii="Calibri" w:hAnsi="Calibri"/>
                <w:color w:val="000000"/>
                <w:sz w:val="16"/>
                <w:szCs w:val="16"/>
                <w:lang w:val="es-EC" w:eastAsia="es-EC"/>
              </w:rPr>
              <w:t>-0.009</w:t>
            </w:r>
          </w:p>
        </w:tc>
      </w:tr>
    </w:tbl>
    <w:p w:rsidR="00F160F3" w:rsidRPr="00773152" w:rsidRDefault="002B6817" w:rsidP="00C40CF0">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lastRenderedPageBreak/>
        <w:t>Resultados del análisis sísmico en sentido X</w:t>
      </w:r>
    </w:p>
    <w:p w:rsidR="002B6817" w:rsidRPr="00773152" w:rsidRDefault="002B6817" w:rsidP="00F160F3">
      <w:pPr>
        <w:spacing w:line="240" w:lineRule="auto"/>
        <w:ind w:firstLine="709"/>
        <w:rPr>
          <w:rFonts w:ascii="Arial" w:hAnsi="Arial" w:cs="Arial"/>
          <w:sz w:val="20"/>
          <w:szCs w:val="20"/>
          <w:lang w:val="es-EC"/>
        </w:rPr>
      </w:pPr>
    </w:p>
    <w:p w:rsidR="00247EF7" w:rsidRPr="00773152" w:rsidRDefault="00247EF7" w:rsidP="00247EF7">
      <w:pPr>
        <w:spacing w:line="240" w:lineRule="auto"/>
        <w:ind w:firstLine="709"/>
        <w:rPr>
          <w:rFonts w:ascii="Arial" w:hAnsi="Arial" w:cs="Arial"/>
          <w:sz w:val="20"/>
          <w:szCs w:val="20"/>
          <w:lang w:val="es-EC"/>
        </w:rPr>
      </w:pPr>
      <w:r w:rsidRPr="00773152">
        <w:rPr>
          <w:rFonts w:ascii="Arial" w:hAnsi="Arial" w:cs="Arial"/>
          <w:sz w:val="20"/>
          <w:szCs w:val="20"/>
          <w:lang w:val="es-EC"/>
        </w:rPr>
        <w:t>En la figura 10 se indicó los pórticos en sentido X, corresponden a los que tienen menos longitud y se hallan en la direcci</w:t>
      </w:r>
      <w:r w:rsidR="00C551BA">
        <w:rPr>
          <w:rFonts w:ascii="Arial" w:hAnsi="Arial" w:cs="Arial"/>
          <w:sz w:val="20"/>
          <w:szCs w:val="20"/>
          <w:lang w:val="es-EC"/>
        </w:rPr>
        <w:t>ón del voladizo.</w:t>
      </w:r>
    </w:p>
    <w:p w:rsidR="00247EF7" w:rsidRPr="00773152" w:rsidRDefault="00247EF7" w:rsidP="00247EF7">
      <w:pPr>
        <w:spacing w:line="240" w:lineRule="auto"/>
        <w:ind w:firstLine="709"/>
        <w:rPr>
          <w:rFonts w:ascii="Arial" w:hAnsi="Arial" w:cs="Arial"/>
          <w:sz w:val="20"/>
          <w:szCs w:val="20"/>
          <w:lang w:val="es-EC"/>
        </w:rPr>
      </w:pPr>
    </w:p>
    <w:p w:rsidR="00247EF7" w:rsidRPr="00773152" w:rsidRDefault="00247EF7" w:rsidP="00247EF7">
      <w:pPr>
        <w:spacing w:line="240" w:lineRule="auto"/>
        <w:ind w:firstLine="709"/>
        <w:rPr>
          <w:rFonts w:ascii="Arial" w:hAnsi="Arial" w:cs="Arial"/>
          <w:b/>
          <w:sz w:val="20"/>
          <w:szCs w:val="20"/>
          <w:lang w:val="es-EC"/>
        </w:rPr>
      </w:pPr>
      <w:r w:rsidRPr="00773152">
        <w:rPr>
          <w:rFonts w:ascii="Arial" w:hAnsi="Arial" w:cs="Arial"/>
          <w:sz w:val="20"/>
          <w:szCs w:val="20"/>
          <w:lang w:val="es-EC"/>
        </w:rPr>
        <w:t xml:space="preserve">En la tabla 12 se presenta el factor de participación modal </w:t>
      </w:r>
      <m:oMath>
        <m:r>
          <m:rPr>
            <m:sty m:val="p"/>
          </m:rPr>
          <w:rPr>
            <w:rFonts w:ascii="Cambria Math" w:hAnsi="Cambria Math" w:cs="Arial"/>
            <w:sz w:val="20"/>
            <w:szCs w:val="20"/>
            <w:lang w:val="es-EC"/>
          </w:rPr>
          <m:t>Γ</m:t>
        </m:r>
      </m:oMath>
      <w:r w:rsidRPr="00773152">
        <w:rPr>
          <w:rFonts w:ascii="Arial" w:hAnsi="Arial" w:cs="Arial"/>
          <w:sz w:val="20"/>
          <w:szCs w:val="20"/>
          <w:lang w:val="es-EC"/>
        </w:rPr>
        <w:t xml:space="preserve"> en los modos de vibración y las respectivas aceleraciones espectrales </w:t>
      </w:r>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d</m:t>
            </m:r>
          </m:sub>
        </m:sSub>
      </m:oMath>
      <w:r w:rsidRPr="00773152">
        <w:rPr>
          <w:rFonts w:ascii="Arial" w:hAnsi="Arial" w:cs="Arial"/>
          <w:sz w:val="20"/>
          <w:szCs w:val="20"/>
          <w:lang w:val="es-EC"/>
        </w:rPr>
        <w:t xml:space="preserve"> para el sismo </w:t>
      </w:r>
      <w:r w:rsidRPr="00773152">
        <w:rPr>
          <w:rFonts w:ascii="Arial" w:hAnsi="Arial" w:cs="Arial"/>
          <w:b/>
          <w:sz w:val="20"/>
          <w:szCs w:val="20"/>
          <w:lang w:val="es-EC"/>
        </w:rPr>
        <w:t xml:space="preserve">DBE; </w:t>
      </w:r>
      <w:r w:rsidRPr="00773152">
        <w:rPr>
          <w:rFonts w:ascii="Arial" w:hAnsi="Arial" w:cs="Arial"/>
          <w:sz w:val="20"/>
          <w:szCs w:val="20"/>
          <w:lang w:val="es-EC"/>
        </w:rPr>
        <w:t xml:space="preserve">en la tabla 13 se indican los desplazamientos </w:t>
      </w:r>
      <m:oMath>
        <m:r>
          <w:rPr>
            <w:rFonts w:ascii="Cambria Math" w:hAnsi="Cambria Math" w:cs="Arial"/>
            <w:sz w:val="20"/>
            <w:szCs w:val="20"/>
            <w:lang w:val="es-EC"/>
          </w:rPr>
          <m:t xml:space="preserve">q </m:t>
        </m:r>
      </m:oMath>
      <w:r w:rsidRPr="00773152">
        <w:rPr>
          <w:rFonts w:ascii="Arial" w:hAnsi="Arial" w:cs="Arial"/>
          <w:sz w:val="20"/>
          <w:szCs w:val="20"/>
          <w:lang w:val="es-EC"/>
        </w:rPr>
        <w:t xml:space="preserve">que se hallan luego de aplicar el criterio de combinación modal CQC y las aceleraciones de piso </w:t>
      </w:r>
      <m:oMath>
        <m:sSub>
          <m:sSubPr>
            <m:ctrlPr>
              <w:rPr>
                <w:rFonts w:ascii="Cambria Math" w:hAnsi="Cambria Math" w:cs="Arial"/>
                <w:i/>
                <w:sz w:val="20"/>
                <w:szCs w:val="20"/>
                <w:lang w:val="es-EC"/>
              </w:rPr>
            </m:ctrlPr>
          </m:sSubPr>
          <m:e>
            <m:r>
              <w:rPr>
                <w:rFonts w:ascii="Cambria Math" w:hAnsi="Cambria Math" w:cs="Arial"/>
                <w:sz w:val="20"/>
                <w:szCs w:val="20"/>
                <w:lang w:val="es-EC"/>
              </w:rPr>
              <m:t>A</m:t>
            </m:r>
          </m:e>
          <m:sub>
            <m:r>
              <w:rPr>
                <w:rFonts w:ascii="Cambria Math" w:hAnsi="Cambria Math" w:cs="Arial"/>
                <w:sz w:val="20"/>
                <w:szCs w:val="20"/>
                <w:lang w:val="es-EC"/>
              </w:rPr>
              <m:t>p</m:t>
            </m:r>
          </m:sub>
        </m:sSub>
      </m:oMath>
      <w:r w:rsidRPr="00773152">
        <w:rPr>
          <w:rFonts w:ascii="Arial" w:hAnsi="Arial" w:cs="Arial"/>
          <w:sz w:val="20"/>
          <w:szCs w:val="20"/>
          <w:lang w:val="es-EC"/>
        </w:rPr>
        <w:t>.</w:t>
      </w:r>
      <w:r w:rsidR="00CE69B7" w:rsidRPr="00773152">
        <w:rPr>
          <w:rFonts w:ascii="Arial" w:hAnsi="Arial" w:cs="Arial"/>
          <w:sz w:val="20"/>
          <w:szCs w:val="20"/>
          <w:lang w:val="es-EC"/>
        </w:rPr>
        <w:t xml:space="preserve"> </w:t>
      </w:r>
    </w:p>
    <w:p w:rsidR="00247EF7" w:rsidRPr="00773152" w:rsidRDefault="00247EF7" w:rsidP="00247EF7">
      <w:pPr>
        <w:spacing w:line="240" w:lineRule="auto"/>
        <w:ind w:firstLine="709"/>
        <w:rPr>
          <w:rFonts w:ascii="Arial" w:hAnsi="Arial" w:cs="Arial"/>
          <w:sz w:val="20"/>
          <w:szCs w:val="20"/>
          <w:lang w:val="es-EC"/>
        </w:rPr>
      </w:pPr>
    </w:p>
    <w:p w:rsidR="00247EF7" w:rsidRPr="00773152" w:rsidRDefault="00247EF7" w:rsidP="00247EF7">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Los valores de la tabla 14 son similares a los de la tabla 12 pero para el sismo </w:t>
      </w:r>
      <w:r w:rsidRPr="00B30199">
        <w:rPr>
          <w:rFonts w:ascii="Arial" w:hAnsi="Arial" w:cs="Arial"/>
          <w:b/>
          <w:sz w:val="20"/>
          <w:szCs w:val="20"/>
          <w:lang w:val="es-EC"/>
        </w:rPr>
        <w:t>MCE</w:t>
      </w:r>
      <w:r w:rsidRPr="00773152">
        <w:rPr>
          <w:rFonts w:ascii="Arial" w:hAnsi="Arial" w:cs="Arial"/>
          <w:sz w:val="20"/>
          <w:szCs w:val="20"/>
          <w:lang w:val="es-EC"/>
        </w:rPr>
        <w:t xml:space="preserve"> y los resultados de la tabla 15 son similares a los de la tabla 13.</w:t>
      </w:r>
    </w:p>
    <w:p w:rsidR="00F213AE" w:rsidRDefault="00F213AE" w:rsidP="00F160F3">
      <w:pPr>
        <w:spacing w:line="240" w:lineRule="auto"/>
        <w:ind w:firstLine="709"/>
        <w:rPr>
          <w:rFonts w:ascii="Arial" w:hAnsi="Arial" w:cs="Arial"/>
          <w:sz w:val="20"/>
          <w:szCs w:val="20"/>
          <w:lang w:val="es-EC"/>
        </w:rPr>
      </w:pPr>
    </w:p>
    <w:p w:rsidR="00C551BA" w:rsidRPr="00773152" w:rsidRDefault="00C551BA" w:rsidP="00F160F3">
      <w:pPr>
        <w:spacing w:line="240" w:lineRule="auto"/>
        <w:ind w:firstLine="709"/>
        <w:rPr>
          <w:rFonts w:ascii="Arial" w:hAnsi="Arial" w:cs="Arial"/>
          <w:sz w:val="20"/>
          <w:szCs w:val="20"/>
          <w:lang w:val="es-EC"/>
        </w:rPr>
      </w:pPr>
    </w:p>
    <w:p w:rsidR="00312D42" w:rsidRPr="00773152" w:rsidRDefault="00010CEB" w:rsidP="00312D42">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Tabla 12</w:t>
      </w:r>
      <w:r w:rsidR="00312D42" w:rsidRPr="00773152">
        <w:rPr>
          <w:rFonts w:ascii="Arial" w:hAnsi="Arial" w:cs="Arial"/>
          <w:b/>
          <w:sz w:val="20"/>
          <w:szCs w:val="20"/>
          <w:lang w:val="es-EC"/>
        </w:rPr>
        <w:t xml:space="preserve"> </w:t>
      </w:r>
      <w:r w:rsidR="00312D42" w:rsidRPr="00773152">
        <w:rPr>
          <w:rFonts w:ascii="Arial" w:hAnsi="Arial" w:cs="Arial"/>
          <w:sz w:val="20"/>
          <w:szCs w:val="20"/>
          <w:lang w:val="es-EC"/>
        </w:rPr>
        <w:t xml:space="preserve">Factores de participación modal y aceleraciones espectrales para sismo </w:t>
      </w:r>
      <w:r w:rsidR="00312D42" w:rsidRPr="00773152">
        <w:rPr>
          <w:rFonts w:ascii="Arial" w:hAnsi="Arial" w:cs="Arial"/>
          <w:b/>
          <w:sz w:val="20"/>
          <w:szCs w:val="20"/>
          <w:lang w:val="es-EC"/>
        </w:rPr>
        <w:t>DBE</w:t>
      </w:r>
      <w:r w:rsidR="0001267C" w:rsidRPr="00773152">
        <w:rPr>
          <w:rFonts w:ascii="Arial" w:hAnsi="Arial" w:cs="Arial"/>
          <w:b/>
          <w:sz w:val="20"/>
          <w:szCs w:val="20"/>
          <w:lang w:val="es-EC"/>
        </w:rPr>
        <w:t xml:space="preserve"> </w:t>
      </w:r>
      <w:r w:rsidR="0001267C" w:rsidRPr="00773152">
        <w:rPr>
          <w:rFonts w:ascii="Arial" w:hAnsi="Arial" w:cs="Arial"/>
          <w:sz w:val="20"/>
          <w:szCs w:val="20"/>
          <w:lang w:val="es-EC"/>
        </w:rPr>
        <w:t>en sentido X</w:t>
      </w:r>
    </w:p>
    <w:tbl>
      <w:tblPr>
        <w:tblStyle w:val="Tablaconcuadrcula"/>
        <w:tblW w:w="7763" w:type="dxa"/>
        <w:tblLook w:val="04A0" w:firstRow="1" w:lastRow="0" w:firstColumn="1" w:lastColumn="0" w:noHBand="0" w:noVBand="1"/>
      </w:tblPr>
      <w:tblGrid>
        <w:gridCol w:w="763"/>
        <w:gridCol w:w="783"/>
        <w:gridCol w:w="801"/>
        <w:gridCol w:w="717"/>
        <w:gridCol w:w="821"/>
        <w:gridCol w:w="834"/>
        <w:gridCol w:w="835"/>
        <w:gridCol w:w="767"/>
        <w:gridCol w:w="767"/>
        <w:gridCol w:w="675"/>
      </w:tblGrid>
      <w:tr w:rsidR="00925B3C" w:rsidRPr="00773152" w:rsidTr="00010CEB">
        <w:trPr>
          <w:trHeight w:val="597"/>
        </w:trPr>
        <w:tc>
          <w:tcPr>
            <w:tcW w:w="763" w:type="dxa"/>
            <w:tcBorders>
              <w:top w:val="nil"/>
              <w:left w:val="nil"/>
              <w:bottom w:val="single" w:sz="4" w:space="0" w:color="auto"/>
              <w:right w:val="single" w:sz="4" w:space="0" w:color="auto"/>
            </w:tcBorders>
            <w:vAlign w:val="center"/>
          </w:tcPr>
          <w:p w:rsidR="002D034B" w:rsidRPr="00773152" w:rsidRDefault="002D034B" w:rsidP="00010CEB">
            <w:pPr>
              <w:spacing w:line="240" w:lineRule="auto"/>
              <w:ind w:firstLine="0"/>
              <w:jc w:val="center"/>
              <w:rPr>
                <w:rFonts w:ascii="Arial" w:hAnsi="Arial" w:cs="Arial"/>
                <w:sz w:val="16"/>
                <w:szCs w:val="20"/>
                <w:lang w:val="es-EC"/>
              </w:rPr>
            </w:pPr>
          </w:p>
        </w:tc>
        <w:tc>
          <w:tcPr>
            <w:tcW w:w="783" w:type="dxa"/>
            <w:tcBorders>
              <w:left w:val="single" w:sz="4" w:space="0" w:color="auto"/>
              <w:bottom w:val="single" w:sz="4" w:space="0" w:color="auto"/>
            </w:tcBorders>
            <w:vAlign w:val="center"/>
          </w:tcPr>
          <w:p w:rsidR="00010CEB" w:rsidRPr="00773152" w:rsidRDefault="00010CE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2D034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1</w:t>
            </w:r>
          </w:p>
        </w:tc>
        <w:tc>
          <w:tcPr>
            <w:tcW w:w="801" w:type="dxa"/>
            <w:vAlign w:val="center"/>
          </w:tcPr>
          <w:p w:rsidR="00010CEB" w:rsidRPr="00773152" w:rsidRDefault="00010CE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2D034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2</w:t>
            </w:r>
          </w:p>
        </w:tc>
        <w:tc>
          <w:tcPr>
            <w:tcW w:w="717" w:type="dxa"/>
            <w:vAlign w:val="center"/>
          </w:tcPr>
          <w:p w:rsidR="00010CE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2D034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3</w:t>
            </w:r>
          </w:p>
        </w:tc>
        <w:tc>
          <w:tcPr>
            <w:tcW w:w="821" w:type="dxa"/>
            <w:vAlign w:val="center"/>
          </w:tcPr>
          <w:p w:rsidR="00010CE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2D034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4</w:t>
            </w:r>
          </w:p>
        </w:tc>
        <w:tc>
          <w:tcPr>
            <w:tcW w:w="834" w:type="dxa"/>
            <w:vAlign w:val="center"/>
          </w:tcPr>
          <w:p w:rsidR="00010CE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2D034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5</w:t>
            </w:r>
          </w:p>
        </w:tc>
        <w:tc>
          <w:tcPr>
            <w:tcW w:w="835" w:type="dxa"/>
            <w:vAlign w:val="center"/>
          </w:tcPr>
          <w:p w:rsidR="00010CE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2D034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6</w:t>
            </w:r>
          </w:p>
        </w:tc>
        <w:tc>
          <w:tcPr>
            <w:tcW w:w="767" w:type="dxa"/>
            <w:vAlign w:val="center"/>
          </w:tcPr>
          <w:p w:rsidR="00010CE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2D034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7</w:t>
            </w:r>
          </w:p>
        </w:tc>
        <w:tc>
          <w:tcPr>
            <w:tcW w:w="767" w:type="dxa"/>
            <w:vAlign w:val="center"/>
          </w:tcPr>
          <w:p w:rsidR="00010CE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2D034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8</w:t>
            </w:r>
          </w:p>
        </w:tc>
        <w:tc>
          <w:tcPr>
            <w:tcW w:w="675" w:type="dxa"/>
            <w:vAlign w:val="center"/>
          </w:tcPr>
          <w:p w:rsidR="00010CE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2D034B" w:rsidRPr="00773152" w:rsidRDefault="002D034B" w:rsidP="00010CEB">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9</w:t>
            </w:r>
          </w:p>
        </w:tc>
      </w:tr>
      <w:tr w:rsidR="00247EF7" w:rsidRPr="00773152" w:rsidTr="00010CEB">
        <w:trPr>
          <w:trHeight w:val="397"/>
        </w:trPr>
        <w:tc>
          <w:tcPr>
            <w:tcW w:w="763" w:type="dxa"/>
            <w:tcBorders>
              <w:top w:val="single" w:sz="4" w:space="0" w:color="auto"/>
            </w:tcBorders>
            <w:vAlign w:val="center"/>
          </w:tcPr>
          <w:p w:rsidR="00247EF7" w:rsidRPr="00773152" w:rsidRDefault="00247EF7" w:rsidP="00247EF7">
            <w:pPr>
              <w:spacing w:line="240" w:lineRule="auto"/>
              <w:ind w:firstLine="0"/>
              <w:jc w:val="center"/>
              <w:rPr>
                <w:rFonts w:ascii="Arial" w:hAnsi="Arial" w:cs="Arial"/>
                <w:b/>
                <w:sz w:val="16"/>
                <w:szCs w:val="20"/>
                <w:lang w:val="es-EC"/>
              </w:rPr>
            </w:pPr>
            <m:oMathPara>
              <m:oMath>
                <m:r>
                  <m:rPr>
                    <m:sty m:val="b"/>
                  </m:rPr>
                  <w:rPr>
                    <w:rFonts w:ascii="Cambria Math" w:hAnsi="Cambria Math" w:cs="Arial"/>
                    <w:sz w:val="16"/>
                    <w:szCs w:val="20"/>
                    <w:lang w:val="es-EC"/>
                  </w:rPr>
                  <m:t>Γ</m:t>
                </m:r>
              </m:oMath>
            </m:oMathPara>
          </w:p>
        </w:tc>
        <w:tc>
          <w:tcPr>
            <w:tcW w:w="783" w:type="dxa"/>
            <w:tcBorders>
              <w:top w:val="single" w:sz="4" w:space="0" w:color="auto"/>
            </w:tcBorders>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10.57</w:t>
            </w:r>
          </w:p>
        </w:tc>
        <w:tc>
          <w:tcPr>
            <w:tcW w:w="80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0.33</w:t>
            </w:r>
          </w:p>
        </w:tc>
        <w:tc>
          <w:tcPr>
            <w:tcW w:w="71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5.23</w:t>
            </w:r>
          </w:p>
        </w:tc>
        <w:tc>
          <w:tcPr>
            <w:tcW w:w="82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0.35</w:t>
            </w:r>
          </w:p>
        </w:tc>
        <w:tc>
          <w:tcPr>
            <w:tcW w:w="834"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0.06</w:t>
            </w:r>
          </w:p>
        </w:tc>
        <w:tc>
          <w:tcPr>
            <w:tcW w:w="835"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0.10</w:t>
            </w:r>
          </w:p>
        </w:tc>
        <w:tc>
          <w:tcPr>
            <w:tcW w:w="76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0.00</w:t>
            </w:r>
          </w:p>
        </w:tc>
        <w:tc>
          <w:tcPr>
            <w:tcW w:w="76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0.000</w:t>
            </w:r>
          </w:p>
        </w:tc>
        <w:tc>
          <w:tcPr>
            <w:tcW w:w="675"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0.000</w:t>
            </w:r>
          </w:p>
        </w:tc>
      </w:tr>
      <w:tr w:rsidR="00247EF7" w:rsidRPr="00773152" w:rsidTr="00010CEB">
        <w:trPr>
          <w:trHeight w:val="397"/>
        </w:trPr>
        <w:tc>
          <w:tcPr>
            <w:tcW w:w="763" w:type="dxa"/>
            <w:vAlign w:val="center"/>
          </w:tcPr>
          <w:p w:rsidR="00247EF7" w:rsidRPr="00773152" w:rsidRDefault="00463393" w:rsidP="00247EF7">
            <w:pPr>
              <w:spacing w:line="240" w:lineRule="auto"/>
              <w:ind w:firstLine="0"/>
              <w:jc w:val="center"/>
              <w:rPr>
                <w:rFonts w:ascii="Arial" w:hAnsi="Arial" w:cs="Arial"/>
                <w:b/>
                <w:sz w:val="16"/>
                <w:szCs w:val="20"/>
                <w:lang w:val="es-EC"/>
              </w:rPr>
            </w:pPr>
            <m:oMathPara>
              <m:oMath>
                <m:sSub>
                  <m:sSubPr>
                    <m:ctrlPr>
                      <w:rPr>
                        <w:rFonts w:ascii="Cambria Math" w:hAnsi="Cambria Math" w:cs="Arial"/>
                        <w:b/>
                        <w:i/>
                        <w:sz w:val="16"/>
                        <w:szCs w:val="20"/>
                        <w:lang w:val="es-EC"/>
                      </w:rPr>
                    </m:ctrlPr>
                  </m:sSubPr>
                  <m:e>
                    <m:r>
                      <m:rPr>
                        <m:sty m:val="bi"/>
                      </m:rPr>
                      <w:rPr>
                        <w:rFonts w:ascii="Cambria Math" w:hAnsi="Cambria Math" w:cs="Arial"/>
                        <w:sz w:val="16"/>
                        <w:szCs w:val="20"/>
                        <w:lang w:val="es-EC"/>
                      </w:rPr>
                      <m:t>A</m:t>
                    </m:r>
                  </m:e>
                  <m:sub>
                    <m:r>
                      <m:rPr>
                        <m:sty m:val="bi"/>
                      </m:rPr>
                      <w:rPr>
                        <w:rFonts w:ascii="Cambria Math" w:hAnsi="Cambria Math" w:cs="Arial"/>
                        <w:sz w:val="16"/>
                        <w:szCs w:val="20"/>
                        <w:lang w:val="es-EC"/>
                      </w:rPr>
                      <m:t>d</m:t>
                    </m:r>
                  </m:sub>
                </m:sSub>
              </m:oMath>
            </m:oMathPara>
          </w:p>
          <w:p w:rsidR="00247EF7" w:rsidRPr="00773152" w:rsidRDefault="00247EF7" w:rsidP="00247EF7">
            <w:pPr>
              <w:spacing w:line="240" w:lineRule="auto"/>
              <w:ind w:firstLine="0"/>
              <w:jc w:val="center"/>
              <w:rPr>
                <w:rFonts w:ascii="Arial" w:hAnsi="Arial" w:cs="Arial"/>
                <w:b/>
                <w:sz w:val="16"/>
                <w:szCs w:val="20"/>
                <w:lang w:val="en-US"/>
              </w:rPr>
            </w:pPr>
            <w:r w:rsidRPr="00773152">
              <w:rPr>
                <w:rFonts w:ascii="Arial" w:hAnsi="Arial" w:cs="Arial"/>
                <w:b/>
                <w:sz w:val="16"/>
                <w:szCs w:val="20"/>
                <w:lang w:val="es-EC"/>
              </w:rPr>
              <w:t>(m</w:t>
            </w:r>
            <w:r w:rsidRPr="00773152">
              <w:rPr>
                <w:rFonts w:ascii="Arial" w:hAnsi="Arial" w:cs="Arial"/>
                <w:b/>
                <w:sz w:val="16"/>
                <w:szCs w:val="20"/>
                <w:lang w:val="en-US"/>
              </w:rPr>
              <w:t>/s</w:t>
            </w:r>
            <w:r w:rsidRPr="00773152">
              <w:rPr>
                <w:rFonts w:ascii="Arial" w:hAnsi="Arial" w:cs="Arial"/>
                <w:b/>
                <w:sz w:val="16"/>
                <w:szCs w:val="20"/>
                <w:vertAlign w:val="superscript"/>
                <w:lang w:val="en-US"/>
              </w:rPr>
              <w:t>2</w:t>
            </w:r>
            <w:r w:rsidRPr="00773152">
              <w:rPr>
                <w:rFonts w:ascii="Arial" w:hAnsi="Arial" w:cs="Arial"/>
                <w:b/>
                <w:sz w:val="16"/>
                <w:szCs w:val="20"/>
                <w:lang w:val="en-US"/>
              </w:rPr>
              <w:t>)</w:t>
            </w:r>
          </w:p>
        </w:tc>
        <w:tc>
          <w:tcPr>
            <w:tcW w:w="783"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1.143</w:t>
            </w:r>
          </w:p>
        </w:tc>
        <w:tc>
          <w:tcPr>
            <w:tcW w:w="80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1.320</w:t>
            </w:r>
          </w:p>
        </w:tc>
        <w:tc>
          <w:tcPr>
            <w:tcW w:w="71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1.832</w:t>
            </w:r>
          </w:p>
        </w:tc>
        <w:tc>
          <w:tcPr>
            <w:tcW w:w="82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11.666</w:t>
            </w:r>
          </w:p>
        </w:tc>
        <w:tc>
          <w:tcPr>
            <w:tcW w:w="834"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11.666</w:t>
            </w:r>
          </w:p>
        </w:tc>
        <w:tc>
          <w:tcPr>
            <w:tcW w:w="835"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11.666</w:t>
            </w:r>
          </w:p>
        </w:tc>
        <w:tc>
          <w:tcPr>
            <w:tcW w:w="76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8.514</w:t>
            </w:r>
          </w:p>
        </w:tc>
        <w:tc>
          <w:tcPr>
            <w:tcW w:w="76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7.068</w:t>
            </w:r>
          </w:p>
        </w:tc>
        <w:tc>
          <w:tcPr>
            <w:tcW w:w="675"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6.656</w:t>
            </w:r>
          </w:p>
        </w:tc>
      </w:tr>
    </w:tbl>
    <w:p w:rsidR="000F6204" w:rsidRPr="00773152" w:rsidRDefault="000F6204" w:rsidP="00312D42">
      <w:pPr>
        <w:spacing w:line="240" w:lineRule="auto"/>
        <w:ind w:firstLine="0"/>
        <w:jc w:val="center"/>
        <w:rPr>
          <w:rFonts w:ascii="Arial" w:hAnsi="Arial" w:cs="Arial"/>
          <w:b/>
          <w:sz w:val="20"/>
          <w:szCs w:val="20"/>
          <w:lang w:val="es-EC"/>
        </w:rPr>
      </w:pPr>
    </w:p>
    <w:p w:rsidR="0097692E" w:rsidRPr="00773152" w:rsidRDefault="00010CEB" w:rsidP="00312D42">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Tabla 13</w:t>
      </w:r>
      <w:r w:rsidR="00312D42" w:rsidRPr="00773152">
        <w:rPr>
          <w:rFonts w:ascii="Arial" w:hAnsi="Arial" w:cs="Arial"/>
          <w:b/>
          <w:sz w:val="20"/>
          <w:szCs w:val="20"/>
          <w:lang w:val="es-EC"/>
        </w:rPr>
        <w:t xml:space="preserve"> </w:t>
      </w:r>
      <w:r w:rsidR="00312D42" w:rsidRPr="00773152">
        <w:rPr>
          <w:rFonts w:ascii="Arial" w:hAnsi="Arial" w:cs="Arial"/>
          <w:sz w:val="20"/>
          <w:szCs w:val="20"/>
          <w:lang w:val="es-EC"/>
        </w:rPr>
        <w:t xml:space="preserve">Desplazamiento y aceleraciones de piso para sismo </w:t>
      </w:r>
      <w:r w:rsidR="00312D42" w:rsidRPr="00773152">
        <w:rPr>
          <w:rFonts w:ascii="Arial" w:hAnsi="Arial" w:cs="Arial"/>
          <w:b/>
          <w:sz w:val="20"/>
          <w:szCs w:val="20"/>
          <w:lang w:val="es-EC"/>
        </w:rPr>
        <w:t>DBE</w:t>
      </w:r>
      <w:r w:rsidR="0001267C" w:rsidRPr="00773152">
        <w:rPr>
          <w:rFonts w:ascii="Arial" w:hAnsi="Arial" w:cs="Arial"/>
          <w:b/>
          <w:sz w:val="20"/>
          <w:szCs w:val="20"/>
          <w:lang w:val="es-EC"/>
        </w:rPr>
        <w:t xml:space="preserve"> </w:t>
      </w:r>
      <w:r w:rsidR="0001267C" w:rsidRPr="00773152">
        <w:rPr>
          <w:rFonts w:ascii="Arial" w:hAnsi="Arial" w:cs="Arial"/>
          <w:sz w:val="20"/>
          <w:szCs w:val="20"/>
          <w:lang w:val="es-EC"/>
        </w:rPr>
        <w:t>en sentido X</w:t>
      </w:r>
    </w:p>
    <w:tbl>
      <w:tblPr>
        <w:tblStyle w:val="Tablaconcuadrcula"/>
        <w:tblW w:w="0" w:type="auto"/>
        <w:jc w:val="center"/>
        <w:tblLook w:val="04A0" w:firstRow="1" w:lastRow="0" w:firstColumn="1" w:lastColumn="0" w:noHBand="0" w:noVBand="1"/>
      </w:tblPr>
      <w:tblGrid>
        <w:gridCol w:w="1147"/>
        <w:gridCol w:w="1441"/>
        <w:gridCol w:w="1280"/>
        <w:gridCol w:w="1441"/>
      </w:tblGrid>
      <w:tr w:rsidR="002D034B" w:rsidRPr="00773152" w:rsidTr="001C7E40">
        <w:trPr>
          <w:trHeight w:val="317"/>
          <w:jc w:val="center"/>
        </w:trPr>
        <w:tc>
          <w:tcPr>
            <w:tcW w:w="1147" w:type="dxa"/>
            <w:tcBorders>
              <w:top w:val="nil"/>
              <w:left w:val="nil"/>
              <w:bottom w:val="single" w:sz="4" w:space="0" w:color="auto"/>
              <w:right w:val="single" w:sz="4" w:space="0" w:color="auto"/>
            </w:tcBorders>
            <w:vAlign w:val="center"/>
          </w:tcPr>
          <w:p w:rsidR="002D034B" w:rsidRPr="00773152" w:rsidRDefault="002D034B" w:rsidP="001C7E40">
            <w:pPr>
              <w:spacing w:line="240" w:lineRule="auto"/>
              <w:ind w:firstLine="0"/>
              <w:jc w:val="center"/>
              <w:rPr>
                <w:rFonts w:ascii="Arial" w:hAnsi="Arial" w:cs="Arial"/>
                <w:sz w:val="18"/>
                <w:szCs w:val="20"/>
                <w:lang w:val="es-EC"/>
              </w:rPr>
            </w:pPr>
          </w:p>
        </w:tc>
        <w:tc>
          <w:tcPr>
            <w:tcW w:w="1441" w:type="dxa"/>
            <w:tcBorders>
              <w:left w:val="single" w:sz="4" w:space="0" w:color="auto"/>
            </w:tcBorders>
            <w:vAlign w:val="center"/>
          </w:tcPr>
          <w:p w:rsidR="002D034B" w:rsidRPr="00773152" w:rsidRDefault="001C7E40" w:rsidP="001C7E40">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0.04</w:t>
            </w:r>
          </w:p>
        </w:tc>
        <w:tc>
          <w:tcPr>
            <w:tcW w:w="1280" w:type="dxa"/>
            <w:vAlign w:val="center"/>
          </w:tcPr>
          <w:p w:rsidR="002D034B" w:rsidRPr="00773152" w:rsidRDefault="001C7E40" w:rsidP="001C7E40">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4.94</w:t>
            </w:r>
          </w:p>
        </w:tc>
        <w:tc>
          <w:tcPr>
            <w:tcW w:w="1441" w:type="dxa"/>
            <w:vAlign w:val="center"/>
          </w:tcPr>
          <w:p w:rsidR="002D034B" w:rsidRPr="00773152" w:rsidRDefault="001C7E40" w:rsidP="001C7E40">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9.88</w:t>
            </w:r>
          </w:p>
        </w:tc>
      </w:tr>
      <w:tr w:rsidR="00247EF7" w:rsidRPr="00773152" w:rsidTr="001C7E40">
        <w:trPr>
          <w:trHeight w:val="317"/>
          <w:jc w:val="center"/>
        </w:trPr>
        <w:tc>
          <w:tcPr>
            <w:tcW w:w="1147" w:type="dxa"/>
            <w:tcBorders>
              <w:top w:val="single" w:sz="4" w:space="0" w:color="auto"/>
            </w:tcBorders>
            <w:vAlign w:val="center"/>
          </w:tcPr>
          <w:p w:rsidR="00247EF7" w:rsidRPr="00773152" w:rsidRDefault="00247EF7" w:rsidP="00247EF7">
            <w:pPr>
              <w:spacing w:line="240" w:lineRule="auto"/>
              <w:ind w:firstLine="0"/>
              <w:jc w:val="left"/>
              <w:rPr>
                <w:rFonts w:ascii="Arial" w:hAnsi="Arial" w:cs="Arial"/>
                <w:b/>
                <w:sz w:val="18"/>
                <w:szCs w:val="20"/>
                <w:lang w:val="es-EC"/>
              </w:rPr>
            </w:pPr>
            <m:oMath>
              <m:r>
                <m:rPr>
                  <m:sty m:val="bi"/>
                </m:rPr>
                <w:rPr>
                  <w:rFonts w:ascii="Cambria Math" w:hAnsi="Cambria Math" w:cs="Arial"/>
                  <w:sz w:val="18"/>
                  <w:szCs w:val="20"/>
                  <w:lang w:val="es-EC"/>
                </w:rPr>
                <m:t>q</m:t>
              </m:r>
            </m:oMath>
            <w:r w:rsidRPr="00773152">
              <w:rPr>
                <w:rFonts w:ascii="Arial" w:hAnsi="Arial" w:cs="Arial"/>
                <w:b/>
                <w:sz w:val="18"/>
                <w:szCs w:val="20"/>
                <w:lang w:val="es-EC"/>
              </w:rPr>
              <w:t xml:space="preserve">   (cm)</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31.02</w:t>
            </w:r>
          </w:p>
        </w:tc>
        <w:tc>
          <w:tcPr>
            <w:tcW w:w="1280"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31.64</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31.90</w:t>
            </w:r>
          </w:p>
        </w:tc>
      </w:tr>
      <w:tr w:rsidR="00247EF7" w:rsidRPr="00773152" w:rsidTr="001C7E40">
        <w:trPr>
          <w:trHeight w:val="317"/>
          <w:jc w:val="center"/>
        </w:trPr>
        <w:tc>
          <w:tcPr>
            <w:tcW w:w="1147" w:type="dxa"/>
            <w:vAlign w:val="center"/>
          </w:tcPr>
          <w:p w:rsidR="00247EF7" w:rsidRPr="00773152" w:rsidRDefault="00247EF7" w:rsidP="00247EF7">
            <w:pPr>
              <w:spacing w:line="240" w:lineRule="auto"/>
              <w:ind w:firstLine="0"/>
              <w:jc w:val="left"/>
              <w:rPr>
                <w:b/>
                <w:sz w:val="18"/>
                <w:szCs w:val="20"/>
                <w:lang w:val="es-EC"/>
              </w:rPr>
            </w:pPr>
            <m:oMath>
              <m:r>
                <m:rPr>
                  <m:sty m:val="bi"/>
                </m:rPr>
                <w:rPr>
                  <w:rFonts w:ascii="Cambria Math" w:hAnsi="Cambria Math"/>
                  <w:sz w:val="18"/>
                  <w:szCs w:val="20"/>
                  <w:lang w:val="es-EC"/>
                </w:rPr>
                <m:t>F</m:t>
              </m:r>
            </m:oMath>
            <w:r w:rsidRPr="00773152">
              <w:rPr>
                <w:b/>
                <w:sz w:val="18"/>
                <w:szCs w:val="20"/>
                <w:lang w:val="es-EC"/>
              </w:rPr>
              <w:t xml:space="preserve">   (T)</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16.72</w:t>
            </w:r>
          </w:p>
        </w:tc>
        <w:tc>
          <w:tcPr>
            <w:tcW w:w="1280"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20.75</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16.18</w:t>
            </w:r>
          </w:p>
        </w:tc>
      </w:tr>
      <w:tr w:rsidR="00247EF7" w:rsidRPr="00773152" w:rsidTr="001C7E40">
        <w:trPr>
          <w:trHeight w:val="317"/>
          <w:jc w:val="center"/>
        </w:trPr>
        <w:tc>
          <w:tcPr>
            <w:tcW w:w="1147" w:type="dxa"/>
            <w:vAlign w:val="center"/>
          </w:tcPr>
          <w:p w:rsidR="00247EF7" w:rsidRPr="00773152" w:rsidRDefault="00463393" w:rsidP="00247EF7">
            <w:pPr>
              <w:spacing w:line="240" w:lineRule="auto"/>
              <w:ind w:firstLine="0"/>
              <w:jc w:val="left"/>
              <w:rPr>
                <w:rFonts w:ascii="Arial" w:hAnsi="Arial" w:cs="Arial"/>
                <w:b/>
                <w:sz w:val="18"/>
                <w:szCs w:val="20"/>
                <w:lang w:val="es-EC"/>
              </w:rPr>
            </w:pPr>
            <m:oMath>
              <m:sSub>
                <m:sSubPr>
                  <m:ctrlPr>
                    <w:rPr>
                      <w:rFonts w:ascii="Cambria Math" w:hAnsi="Cambria Math" w:cs="Arial"/>
                      <w:b/>
                      <w:i/>
                      <w:sz w:val="18"/>
                      <w:szCs w:val="20"/>
                      <w:lang w:val="es-EC"/>
                    </w:rPr>
                  </m:ctrlPr>
                </m:sSubPr>
                <m:e>
                  <m:r>
                    <m:rPr>
                      <m:sty m:val="bi"/>
                    </m:rPr>
                    <w:rPr>
                      <w:rFonts w:ascii="Cambria Math" w:hAnsi="Cambria Math" w:cs="Arial"/>
                      <w:sz w:val="18"/>
                      <w:szCs w:val="20"/>
                      <w:lang w:val="es-EC"/>
                    </w:rPr>
                    <m:t>A</m:t>
                  </m:r>
                </m:e>
                <m:sub>
                  <m:r>
                    <m:rPr>
                      <m:sty m:val="bi"/>
                    </m:rPr>
                    <w:rPr>
                      <w:rFonts w:ascii="Cambria Math" w:hAnsi="Cambria Math" w:cs="Arial"/>
                      <w:sz w:val="18"/>
                      <w:szCs w:val="20"/>
                      <w:lang w:val="es-EC"/>
                    </w:rPr>
                    <m:t>p</m:t>
                  </m:r>
                </m:sub>
              </m:sSub>
            </m:oMath>
            <w:r w:rsidR="00247EF7" w:rsidRPr="00773152">
              <w:rPr>
                <w:rFonts w:ascii="Arial" w:hAnsi="Arial" w:cs="Arial"/>
                <w:b/>
                <w:sz w:val="18"/>
                <w:szCs w:val="20"/>
                <w:lang w:val="es-EC"/>
              </w:rPr>
              <w:t xml:space="preserve"> (m</w:t>
            </w:r>
            <w:r w:rsidR="00247EF7" w:rsidRPr="00773152">
              <w:rPr>
                <w:rFonts w:ascii="Arial" w:hAnsi="Arial" w:cs="Arial"/>
                <w:b/>
                <w:sz w:val="18"/>
                <w:szCs w:val="20"/>
                <w:lang w:val="en-US"/>
              </w:rPr>
              <w:t>/s</w:t>
            </w:r>
            <w:r w:rsidR="00247EF7" w:rsidRPr="00773152">
              <w:rPr>
                <w:rFonts w:ascii="Arial" w:hAnsi="Arial" w:cs="Arial"/>
                <w:b/>
                <w:sz w:val="18"/>
                <w:szCs w:val="20"/>
                <w:vertAlign w:val="superscript"/>
                <w:lang w:val="en-US"/>
              </w:rPr>
              <w:t>2</w:t>
            </w:r>
            <w:r w:rsidR="00247EF7" w:rsidRPr="00773152">
              <w:rPr>
                <w:rFonts w:ascii="Arial" w:hAnsi="Arial" w:cs="Arial"/>
                <w:b/>
                <w:sz w:val="18"/>
                <w:szCs w:val="20"/>
                <w:lang w:val="en-US"/>
              </w:rPr>
              <w:t>)</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1.09</w:t>
            </w:r>
          </w:p>
        </w:tc>
        <w:tc>
          <w:tcPr>
            <w:tcW w:w="1280"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1.02</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1.02</w:t>
            </w:r>
          </w:p>
        </w:tc>
      </w:tr>
    </w:tbl>
    <w:p w:rsidR="00F213AE" w:rsidRDefault="00F213AE" w:rsidP="005D2FFD">
      <w:pPr>
        <w:spacing w:line="240" w:lineRule="auto"/>
        <w:ind w:firstLine="0"/>
        <w:rPr>
          <w:rFonts w:ascii="Arial" w:hAnsi="Arial" w:cs="Arial"/>
          <w:b/>
          <w:lang w:val="es-EC"/>
        </w:rPr>
      </w:pPr>
    </w:p>
    <w:p w:rsidR="00B30199" w:rsidRPr="00773152" w:rsidRDefault="00B30199" w:rsidP="005D2FFD">
      <w:pPr>
        <w:spacing w:line="240" w:lineRule="auto"/>
        <w:ind w:firstLine="0"/>
        <w:rPr>
          <w:rFonts w:ascii="Arial" w:hAnsi="Arial" w:cs="Arial"/>
          <w:b/>
          <w:lang w:val="es-EC"/>
        </w:rPr>
      </w:pPr>
    </w:p>
    <w:p w:rsidR="007578C1" w:rsidRPr="00773152" w:rsidRDefault="00010CEB" w:rsidP="007578C1">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Tabla 14</w:t>
      </w:r>
      <w:r w:rsidR="007578C1" w:rsidRPr="00773152">
        <w:rPr>
          <w:rFonts w:ascii="Arial" w:hAnsi="Arial" w:cs="Arial"/>
          <w:b/>
          <w:sz w:val="20"/>
          <w:szCs w:val="20"/>
          <w:lang w:val="es-EC"/>
        </w:rPr>
        <w:t xml:space="preserve"> </w:t>
      </w:r>
      <w:r w:rsidR="007578C1" w:rsidRPr="00773152">
        <w:rPr>
          <w:rFonts w:ascii="Arial" w:hAnsi="Arial" w:cs="Arial"/>
          <w:sz w:val="20"/>
          <w:szCs w:val="20"/>
          <w:lang w:val="es-EC"/>
        </w:rPr>
        <w:t xml:space="preserve">Factores de participación modal y aceleraciones espectrales para sismo </w:t>
      </w:r>
      <w:r w:rsidR="007578C1" w:rsidRPr="00773152">
        <w:rPr>
          <w:rFonts w:ascii="Arial" w:hAnsi="Arial" w:cs="Arial"/>
          <w:b/>
          <w:sz w:val="20"/>
          <w:szCs w:val="20"/>
          <w:lang w:val="es-EC"/>
        </w:rPr>
        <w:t>MCE</w:t>
      </w:r>
      <w:r w:rsidR="007578C1" w:rsidRPr="00773152">
        <w:rPr>
          <w:rFonts w:ascii="Arial" w:hAnsi="Arial" w:cs="Arial"/>
          <w:sz w:val="20"/>
          <w:szCs w:val="20"/>
          <w:lang w:val="es-EC"/>
        </w:rPr>
        <w:t xml:space="preserve"> en sentido X</w:t>
      </w:r>
    </w:p>
    <w:tbl>
      <w:tblPr>
        <w:tblStyle w:val="Tablaconcuadrcula"/>
        <w:tblW w:w="7763" w:type="dxa"/>
        <w:tblLook w:val="04A0" w:firstRow="1" w:lastRow="0" w:firstColumn="1" w:lastColumn="0" w:noHBand="0" w:noVBand="1"/>
      </w:tblPr>
      <w:tblGrid>
        <w:gridCol w:w="763"/>
        <w:gridCol w:w="783"/>
        <w:gridCol w:w="801"/>
        <w:gridCol w:w="717"/>
        <w:gridCol w:w="821"/>
        <w:gridCol w:w="834"/>
        <w:gridCol w:w="835"/>
        <w:gridCol w:w="767"/>
        <w:gridCol w:w="767"/>
        <w:gridCol w:w="675"/>
      </w:tblGrid>
      <w:tr w:rsidR="00010CEB" w:rsidRPr="00773152" w:rsidTr="00BD7D9D">
        <w:trPr>
          <w:trHeight w:val="597"/>
        </w:trPr>
        <w:tc>
          <w:tcPr>
            <w:tcW w:w="763" w:type="dxa"/>
            <w:tcBorders>
              <w:top w:val="nil"/>
              <w:left w:val="nil"/>
              <w:bottom w:val="single" w:sz="4" w:space="0" w:color="auto"/>
              <w:right w:val="single" w:sz="4" w:space="0" w:color="auto"/>
            </w:tcBorders>
            <w:vAlign w:val="center"/>
          </w:tcPr>
          <w:p w:rsidR="00010CEB" w:rsidRPr="00773152" w:rsidRDefault="00010CEB" w:rsidP="00BD7D9D">
            <w:pPr>
              <w:spacing w:line="240" w:lineRule="auto"/>
              <w:ind w:firstLine="0"/>
              <w:jc w:val="center"/>
              <w:rPr>
                <w:rFonts w:ascii="Arial" w:hAnsi="Arial" w:cs="Arial"/>
                <w:sz w:val="16"/>
                <w:szCs w:val="20"/>
                <w:lang w:val="es-EC"/>
              </w:rPr>
            </w:pPr>
          </w:p>
        </w:tc>
        <w:tc>
          <w:tcPr>
            <w:tcW w:w="783" w:type="dxa"/>
            <w:tcBorders>
              <w:left w:val="single" w:sz="4" w:space="0" w:color="auto"/>
              <w:bottom w:val="single" w:sz="4" w:space="0" w:color="auto"/>
            </w:tcBorders>
            <w:vAlign w:val="center"/>
          </w:tcPr>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1</w:t>
            </w:r>
          </w:p>
        </w:tc>
        <w:tc>
          <w:tcPr>
            <w:tcW w:w="801" w:type="dxa"/>
            <w:vAlign w:val="center"/>
          </w:tcPr>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2</w:t>
            </w:r>
          </w:p>
        </w:tc>
        <w:tc>
          <w:tcPr>
            <w:tcW w:w="717" w:type="dxa"/>
            <w:vAlign w:val="center"/>
          </w:tcPr>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3</w:t>
            </w:r>
          </w:p>
        </w:tc>
        <w:tc>
          <w:tcPr>
            <w:tcW w:w="821" w:type="dxa"/>
            <w:vAlign w:val="center"/>
          </w:tcPr>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4</w:t>
            </w:r>
          </w:p>
        </w:tc>
        <w:tc>
          <w:tcPr>
            <w:tcW w:w="834" w:type="dxa"/>
            <w:vAlign w:val="center"/>
          </w:tcPr>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5</w:t>
            </w:r>
          </w:p>
        </w:tc>
        <w:tc>
          <w:tcPr>
            <w:tcW w:w="835" w:type="dxa"/>
            <w:vAlign w:val="center"/>
          </w:tcPr>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6</w:t>
            </w:r>
          </w:p>
        </w:tc>
        <w:tc>
          <w:tcPr>
            <w:tcW w:w="767" w:type="dxa"/>
            <w:vAlign w:val="center"/>
          </w:tcPr>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7</w:t>
            </w:r>
          </w:p>
        </w:tc>
        <w:tc>
          <w:tcPr>
            <w:tcW w:w="767" w:type="dxa"/>
            <w:vAlign w:val="center"/>
          </w:tcPr>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8</w:t>
            </w:r>
          </w:p>
        </w:tc>
        <w:tc>
          <w:tcPr>
            <w:tcW w:w="675" w:type="dxa"/>
            <w:vAlign w:val="center"/>
          </w:tcPr>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010CEB" w:rsidRPr="00773152" w:rsidRDefault="00010CEB" w:rsidP="00BD7D9D">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9</w:t>
            </w:r>
          </w:p>
        </w:tc>
      </w:tr>
      <w:tr w:rsidR="00247EF7" w:rsidRPr="00773152" w:rsidTr="00010CEB">
        <w:trPr>
          <w:trHeight w:val="397"/>
        </w:trPr>
        <w:tc>
          <w:tcPr>
            <w:tcW w:w="763" w:type="dxa"/>
            <w:tcBorders>
              <w:top w:val="single" w:sz="4" w:space="0" w:color="auto"/>
            </w:tcBorders>
            <w:vAlign w:val="center"/>
          </w:tcPr>
          <w:p w:rsidR="00247EF7" w:rsidRPr="00773152" w:rsidRDefault="00247EF7" w:rsidP="00247EF7">
            <w:pPr>
              <w:spacing w:line="240" w:lineRule="auto"/>
              <w:ind w:firstLine="0"/>
              <w:jc w:val="center"/>
              <w:rPr>
                <w:rFonts w:ascii="Arial" w:hAnsi="Arial" w:cs="Arial"/>
                <w:b/>
                <w:sz w:val="16"/>
                <w:szCs w:val="20"/>
                <w:lang w:val="es-EC"/>
              </w:rPr>
            </w:pPr>
            <m:oMathPara>
              <m:oMath>
                <m:r>
                  <m:rPr>
                    <m:sty m:val="b"/>
                  </m:rPr>
                  <w:rPr>
                    <w:rFonts w:ascii="Cambria Math" w:hAnsi="Cambria Math" w:cs="Arial"/>
                    <w:sz w:val="16"/>
                    <w:szCs w:val="20"/>
                    <w:lang w:val="es-EC"/>
                  </w:rPr>
                  <m:t>Γ</m:t>
                </m:r>
              </m:oMath>
            </m:oMathPara>
          </w:p>
        </w:tc>
        <w:tc>
          <w:tcPr>
            <w:tcW w:w="783" w:type="dxa"/>
            <w:tcBorders>
              <w:top w:val="single" w:sz="4" w:space="0" w:color="auto"/>
            </w:tcBorders>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10.58</w:t>
            </w:r>
          </w:p>
        </w:tc>
        <w:tc>
          <w:tcPr>
            <w:tcW w:w="80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0.30</w:t>
            </w:r>
          </w:p>
        </w:tc>
        <w:tc>
          <w:tcPr>
            <w:tcW w:w="71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5.22</w:t>
            </w:r>
          </w:p>
        </w:tc>
        <w:tc>
          <w:tcPr>
            <w:tcW w:w="82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0.35</w:t>
            </w:r>
          </w:p>
        </w:tc>
        <w:tc>
          <w:tcPr>
            <w:tcW w:w="834"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0.06</w:t>
            </w:r>
          </w:p>
        </w:tc>
        <w:tc>
          <w:tcPr>
            <w:tcW w:w="835"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0.10</w:t>
            </w:r>
          </w:p>
        </w:tc>
        <w:tc>
          <w:tcPr>
            <w:tcW w:w="76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0.00</w:t>
            </w:r>
          </w:p>
        </w:tc>
        <w:tc>
          <w:tcPr>
            <w:tcW w:w="76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0.00</w:t>
            </w:r>
          </w:p>
        </w:tc>
        <w:tc>
          <w:tcPr>
            <w:tcW w:w="675"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0.00</w:t>
            </w:r>
          </w:p>
        </w:tc>
      </w:tr>
      <w:tr w:rsidR="00247EF7" w:rsidRPr="00773152" w:rsidTr="00010CEB">
        <w:trPr>
          <w:trHeight w:val="397"/>
        </w:trPr>
        <w:tc>
          <w:tcPr>
            <w:tcW w:w="763" w:type="dxa"/>
            <w:vAlign w:val="center"/>
          </w:tcPr>
          <w:p w:rsidR="00247EF7" w:rsidRPr="00773152" w:rsidRDefault="00463393" w:rsidP="00247EF7">
            <w:pPr>
              <w:spacing w:line="240" w:lineRule="auto"/>
              <w:ind w:firstLine="0"/>
              <w:jc w:val="center"/>
              <w:rPr>
                <w:rFonts w:ascii="Arial" w:hAnsi="Arial" w:cs="Arial"/>
                <w:b/>
                <w:sz w:val="16"/>
                <w:szCs w:val="20"/>
                <w:lang w:val="es-EC"/>
              </w:rPr>
            </w:pPr>
            <m:oMathPara>
              <m:oMath>
                <m:sSub>
                  <m:sSubPr>
                    <m:ctrlPr>
                      <w:rPr>
                        <w:rFonts w:ascii="Cambria Math" w:hAnsi="Cambria Math" w:cs="Arial"/>
                        <w:b/>
                        <w:i/>
                        <w:sz w:val="16"/>
                        <w:szCs w:val="20"/>
                        <w:lang w:val="es-EC"/>
                      </w:rPr>
                    </m:ctrlPr>
                  </m:sSubPr>
                  <m:e>
                    <m:r>
                      <m:rPr>
                        <m:sty m:val="bi"/>
                      </m:rPr>
                      <w:rPr>
                        <w:rFonts w:ascii="Cambria Math" w:hAnsi="Cambria Math" w:cs="Arial"/>
                        <w:sz w:val="16"/>
                        <w:szCs w:val="20"/>
                        <w:lang w:val="es-EC"/>
                      </w:rPr>
                      <m:t>A</m:t>
                    </m:r>
                  </m:e>
                  <m:sub>
                    <m:r>
                      <m:rPr>
                        <m:sty m:val="bi"/>
                      </m:rPr>
                      <w:rPr>
                        <w:rFonts w:ascii="Cambria Math" w:hAnsi="Cambria Math" w:cs="Arial"/>
                        <w:sz w:val="16"/>
                        <w:szCs w:val="20"/>
                        <w:lang w:val="es-EC"/>
                      </w:rPr>
                      <m:t>d</m:t>
                    </m:r>
                  </m:sub>
                </m:sSub>
              </m:oMath>
            </m:oMathPara>
          </w:p>
          <w:p w:rsidR="00247EF7" w:rsidRPr="00773152" w:rsidRDefault="00247EF7" w:rsidP="00247EF7">
            <w:pPr>
              <w:spacing w:line="240" w:lineRule="auto"/>
              <w:ind w:firstLine="0"/>
              <w:jc w:val="center"/>
              <w:rPr>
                <w:rFonts w:ascii="Arial" w:hAnsi="Arial" w:cs="Arial"/>
                <w:b/>
                <w:sz w:val="16"/>
                <w:szCs w:val="20"/>
                <w:lang w:val="en-US"/>
              </w:rPr>
            </w:pPr>
            <w:r w:rsidRPr="00773152">
              <w:rPr>
                <w:rFonts w:ascii="Arial" w:hAnsi="Arial" w:cs="Arial"/>
                <w:b/>
                <w:sz w:val="16"/>
                <w:szCs w:val="20"/>
                <w:lang w:val="es-EC"/>
              </w:rPr>
              <w:t>(m</w:t>
            </w:r>
            <w:r w:rsidRPr="00773152">
              <w:rPr>
                <w:rFonts w:ascii="Arial" w:hAnsi="Arial" w:cs="Arial"/>
                <w:b/>
                <w:sz w:val="16"/>
                <w:szCs w:val="20"/>
                <w:lang w:val="en-US"/>
              </w:rPr>
              <w:t>/s</w:t>
            </w:r>
            <w:r w:rsidRPr="00773152">
              <w:rPr>
                <w:rFonts w:ascii="Arial" w:hAnsi="Arial" w:cs="Arial"/>
                <w:b/>
                <w:sz w:val="16"/>
                <w:szCs w:val="20"/>
                <w:vertAlign w:val="superscript"/>
                <w:lang w:val="en-US"/>
              </w:rPr>
              <w:t>2</w:t>
            </w:r>
            <w:r w:rsidRPr="00773152">
              <w:rPr>
                <w:rFonts w:ascii="Arial" w:hAnsi="Arial" w:cs="Arial"/>
                <w:b/>
                <w:sz w:val="16"/>
                <w:szCs w:val="20"/>
                <w:lang w:val="en-US"/>
              </w:rPr>
              <w:t>)</w:t>
            </w:r>
          </w:p>
        </w:tc>
        <w:tc>
          <w:tcPr>
            <w:tcW w:w="783"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1.632</w:t>
            </w:r>
          </w:p>
        </w:tc>
        <w:tc>
          <w:tcPr>
            <w:tcW w:w="80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1.873</w:t>
            </w:r>
          </w:p>
        </w:tc>
        <w:tc>
          <w:tcPr>
            <w:tcW w:w="71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2.592</w:t>
            </w:r>
          </w:p>
        </w:tc>
        <w:tc>
          <w:tcPr>
            <w:tcW w:w="82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16.332</w:t>
            </w:r>
          </w:p>
        </w:tc>
        <w:tc>
          <w:tcPr>
            <w:tcW w:w="834"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16.332</w:t>
            </w:r>
          </w:p>
        </w:tc>
        <w:tc>
          <w:tcPr>
            <w:tcW w:w="835"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16.332</w:t>
            </w:r>
          </w:p>
        </w:tc>
        <w:tc>
          <w:tcPr>
            <w:tcW w:w="76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11.919</w:t>
            </w:r>
          </w:p>
        </w:tc>
        <w:tc>
          <w:tcPr>
            <w:tcW w:w="76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9.895</w:t>
            </w:r>
          </w:p>
        </w:tc>
        <w:tc>
          <w:tcPr>
            <w:tcW w:w="675"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9.319</w:t>
            </w:r>
          </w:p>
        </w:tc>
      </w:tr>
    </w:tbl>
    <w:p w:rsidR="007578C1" w:rsidRDefault="007578C1" w:rsidP="007578C1">
      <w:pPr>
        <w:spacing w:line="240" w:lineRule="auto"/>
        <w:ind w:firstLine="0"/>
        <w:jc w:val="center"/>
        <w:rPr>
          <w:rFonts w:ascii="Arial" w:hAnsi="Arial" w:cs="Arial"/>
          <w:sz w:val="20"/>
          <w:szCs w:val="20"/>
          <w:lang w:val="es-EC"/>
        </w:rPr>
      </w:pPr>
    </w:p>
    <w:p w:rsidR="00B30199" w:rsidRPr="00773152" w:rsidRDefault="00B30199" w:rsidP="007578C1">
      <w:pPr>
        <w:spacing w:line="240" w:lineRule="auto"/>
        <w:ind w:firstLine="0"/>
        <w:jc w:val="center"/>
        <w:rPr>
          <w:rFonts w:ascii="Arial" w:hAnsi="Arial" w:cs="Arial"/>
          <w:sz w:val="20"/>
          <w:szCs w:val="20"/>
          <w:lang w:val="es-EC"/>
        </w:rPr>
      </w:pPr>
    </w:p>
    <w:p w:rsidR="007578C1" w:rsidRPr="00773152" w:rsidRDefault="00010CEB" w:rsidP="007578C1">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Tabla 15</w:t>
      </w:r>
      <w:r w:rsidR="007578C1" w:rsidRPr="00773152">
        <w:rPr>
          <w:rFonts w:ascii="Arial" w:hAnsi="Arial" w:cs="Arial"/>
          <w:b/>
          <w:sz w:val="20"/>
          <w:szCs w:val="20"/>
          <w:lang w:val="es-EC"/>
        </w:rPr>
        <w:t xml:space="preserve"> </w:t>
      </w:r>
      <w:r w:rsidR="007578C1" w:rsidRPr="00773152">
        <w:rPr>
          <w:rFonts w:ascii="Arial" w:hAnsi="Arial" w:cs="Arial"/>
          <w:sz w:val="20"/>
          <w:szCs w:val="20"/>
          <w:lang w:val="es-EC"/>
        </w:rPr>
        <w:t xml:space="preserve">Desplazamiento y aceleraciones de piso para sismo </w:t>
      </w:r>
      <w:r w:rsidR="007578C1" w:rsidRPr="00773152">
        <w:rPr>
          <w:rFonts w:ascii="Arial" w:hAnsi="Arial" w:cs="Arial"/>
          <w:b/>
          <w:sz w:val="20"/>
          <w:szCs w:val="20"/>
          <w:lang w:val="es-EC"/>
        </w:rPr>
        <w:t xml:space="preserve">MCE </w:t>
      </w:r>
      <w:r w:rsidR="007578C1" w:rsidRPr="00773152">
        <w:rPr>
          <w:rFonts w:ascii="Arial" w:hAnsi="Arial" w:cs="Arial"/>
          <w:sz w:val="20"/>
          <w:szCs w:val="20"/>
          <w:lang w:val="es-EC"/>
        </w:rPr>
        <w:t>en sentido X.</w:t>
      </w:r>
    </w:p>
    <w:tbl>
      <w:tblPr>
        <w:tblStyle w:val="Tablaconcuadrcula"/>
        <w:tblW w:w="0" w:type="auto"/>
        <w:jc w:val="center"/>
        <w:tblLook w:val="04A0" w:firstRow="1" w:lastRow="0" w:firstColumn="1" w:lastColumn="0" w:noHBand="0" w:noVBand="1"/>
      </w:tblPr>
      <w:tblGrid>
        <w:gridCol w:w="1147"/>
        <w:gridCol w:w="1441"/>
        <w:gridCol w:w="1280"/>
        <w:gridCol w:w="1441"/>
      </w:tblGrid>
      <w:tr w:rsidR="001C7E40" w:rsidRPr="00773152" w:rsidTr="00BD7D9D">
        <w:trPr>
          <w:trHeight w:val="317"/>
          <w:jc w:val="center"/>
        </w:trPr>
        <w:tc>
          <w:tcPr>
            <w:tcW w:w="1147" w:type="dxa"/>
            <w:tcBorders>
              <w:top w:val="nil"/>
              <w:left w:val="nil"/>
              <w:bottom w:val="single" w:sz="4" w:space="0" w:color="auto"/>
              <w:right w:val="single" w:sz="4" w:space="0" w:color="auto"/>
            </w:tcBorders>
            <w:vAlign w:val="center"/>
          </w:tcPr>
          <w:p w:rsidR="001C7E40" w:rsidRPr="00773152" w:rsidRDefault="001C7E40" w:rsidP="00BD7D9D">
            <w:pPr>
              <w:spacing w:line="240" w:lineRule="auto"/>
              <w:ind w:firstLine="0"/>
              <w:jc w:val="center"/>
              <w:rPr>
                <w:rFonts w:ascii="Arial" w:hAnsi="Arial" w:cs="Arial"/>
                <w:sz w:val="18"/>
                <w:szCs w:val="20"/>
                <w:lang w:val="es-EC"/>
              </w:rPr>
            </w:pPr>
          </w:p>
        </w:tc>
        <w:tc>
          <w:tcPr>
            <w:tcW w:w="1441" w:type="dxa"/>
            <w:tcBorders>
              <w:left w:val="single" w:sz="4" w:space="0" w:color="auto"/>
            </w:tcBorders>
            <w:vAlign w:val="center"/>
          </w:tcPr>
          <w:p w:rsidR="001C7E40" w:rsidRPr="00773152" w:rsidRDefault="001C7E40" w:rsidP="00BD7D9D">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0.04</w:t>
            </w:r>
          </w:p>
        </w:tc>
        <w:tc>
          <w:tcPr>
            <w:tcW w:w="1280" w:type="dxa"/>
            <w:vAlign w:val="center"/>
          </w:tcPr>
          <w:p w:rsidR="001C7E40" w:rsidRPr="00773152" w:rsidRDefault="001C7E40" w:rsidP="00BD7D9D">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4.94</w:t>
            </w:r>
          </w:p>
        </w:tc>
        <w:tc>
          <w:tcPr>
            <w:tcW w:w="1441" w:type="dxa"/>
            <w:vAlign w:val="center"/>
          </w:tcPr>
          <w:p w:rsidR="001C7E40" w:rsidRPr="00773152" w:rsidRDefault="001C7E40" w:rsidP="00BD7D9D">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9.88</w:t>
            </w:r>
          </w:p>
        </w:tc>
      </w:tr>
      <w:tr w:rsidR="00247EF7" w:rsidRPr="00773152" w:rsidTr="00BD7D9D">
        <w:trPr>
          <w:trHeight w:val="317"/>
          <w:jc w:val="center"/>
        </w:trPr>
        <w:tc>
          <w:tcPr>
            <w:tcW w:w="1147" w:type="dxa"/>
            <w:tcBorders>
              <w:top w:val="single" w:sz="4" w:space="0" w:color="auto"/>
            </w:tcBorders>
            <w:vAlign w:val="center"/>
          </w:tcPr>
          <w:p w:rsidR="00247EF7" w:rsidRPr="00773152" w:rsidRDefault="00247EF7" w:rsidP="00247EF7">
            <w:pPr>
              <w:spacing w:line="240" w:lineRule="auto"/>
              <w:ind w:firstLine="0"/>
              <w:jc w:val="left"/>
              <w:rPr>
                <w:rFonts w:ascii="Arial" w:hAnsi="Arial" w:cs="Arial"/>
                <w:b/>
                <w:sz w:val="18"/>
                <w:szCs w:val="20"/>
                <w:lang w:val="es-EC"/>
              </w:rPr>
            </w:pPr>
            <m:oMath>
              <m:r>
                <m:rPr>
                  <m:sty m:val="bi"/>
                </m:rPr>
                <w:rPr>
                  <w:rFonts w:ascii="Cambria Math" w:hAnsi="Cambria Math" w:cs="Arial"/>
                  <w:sz w:val="18"/>
                  <w:szCs w:val="20"/>
                  <w:lang w:val="es-EC"/>
                </w:rPr>
                <m:t>q</m:t>
              </m:r>
            </m:oMath>
            <w:r w:rsidRPr="00773152">
              <w:rPr>
                <w:rFonts w:ascii="Arial" w:hAnsi="Arial" w:cs="Arial"/>
                <w:b/>
                <w:sz w:val="18"/>
                <w:szCs w:val="20"/>
                <w:lang w:val="es-EC"/>
              </w:rPr>
              <w:t xml:space="preserve">   (cm)</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44.48</w:t>
            </w:r>
          </w:p>
        </w:tc>
        <w:tc>
          <w:tcPr>
            <w:tcW w:w="1280"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45.42</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45.80</w:t>
            </w:r>
          </w:p>
        </w:tc>
      </w:tr>
      <w:tr w:rsidR="00247EF7" w:rsidRPr="00773152" w:rsidTr="00BD7D9D">
        <w:trPr>
          <w:trHeight w:val="317"/>
          <w:jc w:val="center"/>
        </w:trPr>
        <w:tc>
          <w:tcPr>
            <w:tcW w:w="1147" w:type="dxa"/>
            <w:vAlign w:val="center"/>
          </w:tcPr>
          <w:p w:rsidR="00247EF7" w:rsidRPr="00773152" w:rsidRDefault="00247EF7" w:rsidP="00247EF7">
            <w:pPr>
              <w:spacing w:line="240" w:lineRule="auto"/>
              <w:ind w:firstLine="0"/>
              <w:jc w:val="left"/>
              <w:rPr>
                <w:b/>
                <w:sz w:val="18"/>
                <w:szCs w:val="20"/>
                <w:lang w:val="es-EC"/>
              </w:rPr>
            </w:pPr>
            <m:oMath>
              <m:r>
                <m:rPr>
                  <m:sty m:val="bi"/>
                </m:rPr>
                <w:rPr>
                  <w:rFonts w:ascii="Cambria Math" w:hAnsi="Cambria Math"/>
                  <w:sz w:val="18"/>
                  <w:szCs w:val="20"/>
                  <w:lang w:val="es-EC"/>
                </w:rPr>
                <m:t>F</m:t>
              </m:r>
            </m:oMath>
            <w:r w:rsidRPr="00773152">
              <w:rPr>
                <w:b/>
                <w:sz w:val="18"/>
                <w:szCs w:val="20"/>
                <w:lang w:val="es-EC"/>
              </w:rPr>
              <w:t xml:space="preserve">   (T)</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23.72</w:t>
            </w:r>
          </w:p>
        </w:tc>
        <w:tc>
          <w:tcPr>
            <w:tcW w:w="1280"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29.72</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23.11</w:t>
            </w:r>
          </w:p>
        </w:tc>
      </w:tr>
      <w:tr w:rsidR="00247EF7" w:rsidRPr="00773152" w:rsidTr="00BD7D9D">
        <w:trPr>
          <w:trHeight w:val="317"/>
          <w:jc w:val="center"/>
        </w:trPr>
        <w:tc>
          <w:tcPr>
            <w:tcW w:w="1147" w:type="dxa"/>
            <w:vAlign w:val="center"/>
          </w:tcPr>
          <w:p w:rsidR="00247EF7" w:rsidRPr="00773152" w:rsidRDefault="00463393" w:rsidP="00247EF7">
            <w:pPr>
              <w:spacing w:line="240" w:lineRule="auto"/>
              <w:ind w:firstLine="0"/>
              <w:jc w:val="left"/>
              <w:rPr>
                <w:rFonts w:ascii="Arial" w:hAnsi="Arial" w:cs="Arial"/>
                <w:b/>
                <w:sz w:val="18"/>
                <w:szCs w:val="20"/>
                <w:lang w:val="es-EC"/>
              </w:rPr>
            </w:pPr>
            <m:oMath>
              <m:sSub>
                <m:sSubPr>
                  <m:ctrlPr>
                    <w:rPr>
                      <w:rFonts w:ascii="Cambria Math" w:hAnsi="Cambria Math" w:cs="Arial"/>
                      <w:b/>
                      <w:i/>
                      <w:sz w:val="18"/>
                      <w:szCs w:val="20"/>
                      <w:lang w:val="es-EC"/>
                    </w:rPr>
                  </m:ctrlPr>
                </m:sSubPr>
                <m:e>
                  <m:r>
                    <m:rPr>
                      <m:sty m:val="bi"/>
                    </m:rPr>
                    <w:rPr>
                      <w:rFonts w:ascii="Cambria Math" w:hAnsi="Cambria Math" w:cs="Arial"/>
                      <w:sz w:val="18"/>
                      <w:szCs w:val="20"/>
                      <w:lang w:val="es-EC"/>
                    </w:rPr>
                    <m:t>A</m:t>
                  </m:r>
                </m:e>
                <m:sub>
                  <m:r>
                    <m:rPr>
                      <m:sty m:val="bi"/>
                    </m:rPr>
                    <w:rPr>
                      <w:rFonts w:ascii="Cambria Math" w:hAnsi="Cambria Math" w:cs="Arial"/>
                      <w:sz w:val="18"/>
                      <w:szCs w:val="20"/>
                      <w:lang w:val="es-EC"/>
                    </w:rPr>
                    <m:t>p</m:t>
                  </m:r>
                </m:sub>
              </m:sSub>
            </m:oMath>
            <w:r w:rsidR="00247EF7" w:rsidRPr="00773152">
              <w:rPr>
                <w:rFonts w:ascii="Arial" w:hAnsi="Arial" w:cs="Arial"/>
                <w:b/>
                <w:sz w:val="18"/>
                <w:szCs w:val="20"/>
                <w:lang w:val="es-EC"/>
              </w:rPr>
              <w:t xml:space="preserve"> (m</w:t>
            </w:r>
            <w:r w:rsidR="00247EF7" w:rsidRPr="00773152">
              <w:rPr>
                <w:rFonts w:ascii="Arial" w:hAnsi="Arial" w:cs="Arial"/>
                <w:b/>
                <w:sz w:val="18"/>
                <w:szCs w:val="20"/>
                <w:lang w:val="en-US"/>
              </w:rPr>
              <w:t>/s</w:t>
            </w:r>
            <w:r w:rsidR="00247EF7" w:rsidRPr="00773152">
              <w:rPr>
                <w:rFonts w:ascii="Arial" w:hAnsi="Arial" w:cs="Arial"/>
                <w:b/>
                <w:sz w:val="18"/>
                <w:szCs w:val="20"/>
                <w:vertAlign w:val="superscript"/>
                <w:lang w:val="en-US"/>
              </w:rPr>
              <w:t>2</w:t>
            </w:r>
            <w:r w:rsidR="00247EF7" w:rsidRPr="00773152">
              <w:rPr>
                <w:rFonts w:ascii="Arial" w:hAnsi="Arial" w:cs="Arial"/>
                <w:b/>
                <w:sz w:val="18"/>
                <w:szCs w:val="20"/>
                <w:lang w:val="en-US"/>
              </w:rPr>
              <w:t>)</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1.55</w:t>
            </w:r>
          </w:p>
        </w:tc>
        <w:tc>
          <w:tcPr>
            <w:tcW w:w="1280"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1.45</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1.45</w:t>
            </w:r>
          </w:p>
        </w:tc>
      </w:tr>
    </w:tbl>
    <w:p w:rsidR="00B60136" w:rsidRPr="00773152" w:rsidRDefault="00B60136" w:rsidP="00D453CE">
      <w:pPr>
        <w:spacing w:line="276" w:lineRule="auto"/>
        <w:ind w:firstLine="0"/>
        <w:jc w:val="left"/>
        <w:rPr>
          <w:rFonts w:ascii="Arial" w:hAnsi="Arial" w:cs="Arial"/>
          <w:sz w:val="20"/>
          <w:szCs w:val="20"/>
          <w:lang w:val="es-EC"/>
        </w:rPr>
      </w:pPr>
    </w:p>
    <w:p w:rsidR="00B60136" w:rsidRPr="00773152" w:rsidRDefault="00247EF7" w:rsidP="00D453CE">
      <w:pPr>
        <w:spacing w:line="276" w:lineRule="auto"/>
        <w:ind w:firstLine="0"/>
        <w:jc w:val="center"/>
        <w:rPr>
          <w:rFonts w:ascii="Arial" w:hAnsi="Arial" w:cs="Arial"/>
          <w:sz w:val="20"/>
          <w:szCs w:val="20"/>
          <w:lang w:val="es-EC"/>
        </w:rPr>
      </w:pPr>
      <w:r w:rsidRPr="00773152">
        <w:rPr>
          <w:noProof/>
          <w:lang w:val="es-EC" w:eastAsia="es-EC"/>
        </w:rPr>
        <w:lastRenderedPageBreak/>
        <w:drawing>
          <wp:inline distT="0" distB="0" distL="0" distR="0" wp14:anchorId="7A3ABC05" wp14:editId="3A4BF4F1">
            <wp:extent cx="1571430" cy="234533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8402" cy="2355737"/>
                    </a:xfrm>
                    <a:prstGeom prst="rect">
                      <a:avLst/>
                    </a:prstGeom>
                  </pic:spPr>
                </pic:pic>
              </a:graphicData>
            </a:graphic>
          </wp:inline>
        </w:drawing>
      </w:r>
    </w:p>
    <w:p w:rsidR="00D453CE" w:rsidRPr="00773152" w:rsidRDefault="00A92BDE" w:rsidP="00D453CE">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Figura 12</w:t>
      </w:r>
      <w:r w:rsidR="00D453CE" w:rsidRPr="00773152">
        <w:rPr>
          <w:rFonts w:ascii="Arial" w:hAnsi="Arial" w:cs="Arial"/>
          <w:b/>
          <w:sz w:val="20"/>
          <w:szCs w:val="20"/>
          <w:lang w:val="es-EC"/>
        </w:rPr>
        <w:t xml:space="preserve"> </w:t>
      </w:r>
      <w:r w:rsidR="00D453CE" w:rsidRPr="00773152">
        <w:rPr>
          <w:rFonts w:ascii="Arial" w:hAnsi="Arial" w:cs="Arial"/>
          <w:sz w:val="20"/>
          <w:szCs w:val="20"/>
          <w:lang w:val="es-EC"/>
        </w:rPr>
        <w:t xml:space="preserve">Resultado de desplazamientos en sentido X, para sismo </w:t>
      </w:r>
      <w:r w:rsidR="00D453CE" w:rsidRPr="00B30199">
        <w:rPr>
          <w:rFonts w:ascii="Arial" w:hAnsi="Arial" w:cs="Arial"/>
          <w:b/>
          <w:sz w:val="20"/>
          <w:szCs w:val="20"/>
          <w:lang w:val="es-EC"/>
        </w:rPr>
        <w:t>DBE</w:t>
      </w:r>
      <w:r w:rsidR="00D453CE" w:rsidRPr="00773152">
        <w:rPr>
          <w:rFonts w:ascii="Arial" w:hAnsi="Arial" w:cs="Arial"/>
          <w:sz w:val="20"/>
          <w:szCs w:val="20"/>
          <w:lang w:val="es-EC"/>
        </w:rPr>
        <w:t xml:space="preserve"> y </w:t>
      </w:r>
      <w:r w:rsidR="00D453CE" w:rsidRPr="00B30199">
        <w:rPr>
          <w:rFonts w:ascii="Arial" w:hAnsi="Arial" w:cs="Arial"/>
          <w:b/>
          <w:sz w:val="20"/>
          <w:szCs w:val="20"/>
          <w:lang w:val="es-EC"/>
        </w:rPr>
        <w:t>MCE</w:t>
      </w:r>
    </w:p>
    <w:p w:rsidR="00B60136" w:rsidRPr="00773152" w:rsidRDefault="00B60136" w:rsidP="00D453CE">
      <w:pPr>
        <w:spacing w:line="276" w:lineRule="auto"/>
        <w:ind w:firstLine="0"/>
        <w:jc w:val="left"/>
        <w:rPr>
          <w:rFonts w:ascii="Arial" w:hAnsi="Arial" w:cs="Arial"/>
          <w:sz w:val="20"/>
          <w:szCs w:val="20"/>
          <w:lang w:val="es-EC"/>
        </w:rPr>
      </w:pPr>
    </w:p>
    <w:p w:rsidR="00BA004E" w:rsidRPr="00773152" w:rsidRDefault="002B6817" w:rsidP="00C40CF0">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t>Resultados del análisis sísmico en sentido Y</w:t>
      </w:r>
    </w:p>
    <w:p w:rsidR="00BA004E" w:rsidRPr="00773152" w:rsidRDefault="00BA004E" w:rsidP="00BA004E">
      <w:pPr>
        <w:spacing w:line="240" w:lineRule="auto"/>
        <w:rPr>
          <w:rFonts w:ascii="Arial" w:hAnsi="Arial" w:cs="Arial"/>
          <w:b/>
          <w:lang w:val="es-EC"/>
        </w:rPr>
      </w:pPr>
    </w:p>
    <w:p w:rsidR="00D02E6D" w:rsidRPr="005A5C22" w:rsidRDefault="00D02E6D" w:rsidP="00D02E6D">
      <w:pPr>
        <w:spacing w:line="240" w:lineRule="auto"/>
        <w:ind w:firstLine="709"/>
        <w:rPr>
          <w:rFonts w:ascii="Arial" w:hAnsi="Arial" w:cs="Arial"/>
          <w:sz w:val="20"/>
          <w:szCs w:val="20"/>
          <w:lang w:val="es-EC"/>
        </w:rPr>
      </w:pPr>
      <w:r w:rsidRPr="007F0C82">
        <w:rPr>
          <w:rFonts w:ascii="Arial" w:hAnsi="Arial" w:cs="Arial"/>
          <w:sz w:val="20"/>
          <w:szCs w:val="20"/>
          <w:lang w:val="es-EC"/>
        </w:rPr>
        <w:t>Para el ensamblaje de la matriz de rigidez en coordenadas de piso</w:t>
      </w:r>
      <w:r>
        <w:rPr>
          <w:rFonts w:ascii="Arial" w:hAnsi="Arial" w:cs="Arial"/>
          <w:sz w:val="20"/>
          <w:szCs w:val="20"/>
          <w:lang w:val="es-EC"/>
        </w:rPr>
        <w:t xml:space="preserve">, </w:t>
      </w:r>
      <w:r w:rsidRPr="007F0C82">
        <w:rPr>
          <w:rFonts w:ascii="Arial" w:hAnsi="Arial" w:cs="Arial"/>
          <w:sz w:val="20"/>
          <w:szCs w:val="20"/>
          <w:lang w:val="es-EC"/>
        </w:rPr>
        <w:t>fue</w:t>
      </w:r>
      <w:r>
        <w:rPr>
          <w:rFonts w:ascii="Arial" w:hAnsi="Arial" w:cs="Arial"/>
          <w:sz w:val="20"/>
          <w:szCs w:val="20"/>
          <w:lang w:val="es-EC"/>
        </w:rPr>
        <w:t xml:space="preserve">ron ingresados los valores en el </w:t>
      </w:r>
      <w:r w:rsidRPr="007F0C82">
        <w:rPr>
          <w:rFonts w:ascii="Arial" w:hAnsi="Arial" w:cs="Arial"/>
          <w:sz w:val="20"/>
          <w:szCs w:val="20"/>
          <w:lang w:val="es-EC"/>
        </w:rPr>
        <w:t xml:space="preserve">orden de precedencia en que fueron ingresados los </w:t>
      </w:r>
      <w:r w:rsidRPr="005A5C22">
        <w:rPr>
          <w:rFonts w:ascii="Arial" w:hAnsi="Arial" w:cs="Arial"/>
          <w:sz w:val="20"/>
          <w:szCs w:val="20"/>
          <w:lang w:val="es-EC"/>
        </w:rPr>
        <w:t xml:space="preserve">valores de la matriz de rigidez, es decir primeramente los pórticos en sentido Y </w:t>
      </w:r>
      <w:proofErr w:type="spellStart"/>
      <w:r w:rsidRPr="005A5C22">
        <w:rPr>
          <w:rFonts w:ascii="Arial" w:hAnsi="Arial" w:cs="Arial"/>
          <w:sz w:val="20"/>
          <w:szCs w:val="20"/>
          <w:lang w:val="es-EC"/>
        </w:rPr>
        <w:t>y</w:t>
      </w:r>
      <w:proofErr w:type="spellEnd"/>
      <w:r w:rsidRPr="005A5C22">
        <w:rPr>
          <w:rFonts w:ascii="Arial" w:hAnsi="Arial" w:cs="Arial"/>
          <w:sz w:val="20"/>
          <w:szCs w:val="20"/>
          <w:lang w:val="es-EC"/>
        </w:rPr>
        <w:t xml:space="preserve"> posteriormente en sentido X:</w:t>
      </w:r>
    </w:p>
    <w:p w:rsidR="00D02E6D" w:rsidRPr="005A5C22" w:rsidRDefault="00D02E6D" w:rsidP="00D02E6D">
      <w:pPr>
        <w:spacing w:line="240" w:lineRule="auto"/>
        <w:ind w:firstLine="709"/>
        <w:rPr>
          <w:rFonts w:ascii="Arial" w:hAnsi="Arial" w:cs="Arial"/>
          <w:sz w:val="20"/>
          <w:szCs w:val="20"/>
          <w:lang w:val="es-EC"/>
        </w:rPr>
      </w:pPr>
    </w:p>
    <w:p w:rsidR="00D02E6D" w:rsidRPr="005A5C22" w:rsidRDefault="00D02E6D" w:rsidP="00D02E6D">
      <w:pPr>
        <w:spacing w:line="240" w:lineRule="auto"/>
        <w:ind w:firstLine="709"/>
        <w:rPr>
          <w:rFonts w:ascii="Arial" w:hAnsi="Arial" w:cs="Arial"/>
          <w:sz w:val="20"/>
          <w:szCs w:val="20"/>
          <w:lang w:val="es-EC"/>
        </w:rPr>
      </w:pPr>
      <w:r w:rsidRPr="005A5C22">
        <w:rPr>
          <w:rFonts w:ascii="Arial" w:hAnsi="Arial" w:cs="Arial"/>
          <w:sz w:val="20"/>
          <w:szCs w:val="20"/>
          <w:lang w:val="es-EC"/>
        </w:rPr>
        <w:t xml:space="preserve">KT = </w:t>
      </w:r>
      <w:r w:rsidRPr="005A5C22">
        <w:rPr>
          <w:rFonts w:ascii="Arial" w:hAnsi="Arial" w:cs="Arial"/>
          <w:sz w:val="20"/>
          <w:szCs w:val="20"/>
          <w:lang w:val="es-EC"/>
        </w:rPr>
        <w:tab/>
        <w:t xml:space="preserve">[KY; KX] = [KY; KZ; Kder; Kiz; K44; K47; K48]  </w:t>
      </w:r>
    </w:p>
    <w:p w:rsidR="00D02E6D" w:rsidRPr="005A5C22" w:rsidRDefault="00D02E6D" w:rsidP="00D02E6D">
      <w:pPr>
        <w:spacing w:line="240" w:lineRule="auto"/>
        <w:ind w:firstLine="709"/>
        <w:rPr>
          <w:rFonts w:ascii="Arial" w:hAnsi="Arial" w:cs="Arial"/>
          <w:sz w:val="20"/>
          <w:szCs w:val="20"/>
          <w:lang w:val="es-EC"/>
        </w:rPr>
      </w:pPr>
      <w:r w:rsidRPr="005A5C22">
        <w:rPr>
          <w:rFonts w:ascii="Arial" w:hAnsi="Arial" w:cs="Arial"/>
          <w:sz w:val="20"/>
          <w:szCs w:val="20"/>
          <w:lang w:val="es-EC"/>
        </w:rPr>
        <w:t xml:space="preserve">RT = </w:t>
      </w:r>
      <w:r w:rsidRPr="005A5C22">
        <w:rPr>
          <w:rFonts w:ascii="Arial" w:hAnsi="Arial" w:cs="Arial"/>
          <w:sz w:val="20"/>
          <w:szCs w:val="20"/>
          <w:lang w:val="es-EC"/>
        </w:rPr>
        <w:tab/>
        <w:t xml:space="preserve">[RY; RX] = [RY; RZ; RD; RI; R1; R2; R3]  </w:t>
      </w:r>
    </w:p>
    <w:p w:rsidR="00D02E6D" w:rsidRPr="005A5C22" w:rsidRDefault="00D02E6D" w:rsidP="00D02E6D">
      <w:pPr>
        <w:spacing w:line="240" w:lineRule="auto"/>
        <w:ind w:firstLine="709"/>
        <w:rPr>
          <w:rFonts w:ascii="Arial" w:hAnsi="Arial" w:cs="Arial"/>
          <w:sz w:val="20"/>
          <w:szCs w:val="20"/>
          <w:lang w:val="es-EC"/>
        </w:rPr>
      </w:pPr>
      <w:r w:rsidRPr="005A5C22">
        <w:rPr>
          <w:rFonts w:ascii="Arial" w:hAnsi="Arial" w:cs="Arial"/>
          <w:sz w:val="20"/>
          <w:szCs w:val="20"/>
          <w:lang w:val="es-EC"/>
        </w:rPr>
        <w:t>TETA=</w:t>
      </w:r>
      <w:r w:rsidRPr="005A5C22">
        <w:rPr>
          <w:rFonts w:ascii="Arial" w:hAnsi="Arial" w:cs="Arial"/>
          <w:sz w:val="20"/>
          <w:szCs w:val="20"/>
          <w:lang w:val="es-EC"/>
        </w:rPr>
        <w:tab/>
        <w:t>[90; 90; 135; 45; 0; 0; 0]</w:t>
      </w:r>
    </w:p>
    <w:p w:rsidR="00D02E6D" w:rsidRPr="005A5C22" w:rsidRDefault="00D02E6D" w:rsidP="00D02E6D">
      <w:pPr>
        <w:spacing w:line="240" w:lineRule="auto"/>
        <w:ind w:firstLine="709"/>
        <w:rPr>
          <w:rFonts w:ascii="Arial" w:hAnsi="Arial" w:cs="Arial"/>
          <w:sz w:val="20"/>
          <w:szCs w:val="20"/>
          <w:lang w:val="es-EC"/>
        </w:rPr>
      </w:pPr>
      <w:r w:rsidRPr="005A5C22">
        <w:rPr>
          <w:rFonts w:ascii="Arial" w:hAnsi="Arial" w:cs="Arial"/>
          <w:sz w:val="20"/>
          <w:szCs w:val="20"/>
          <w:lang w:val="es-EC"/>
        </w:rPr>
        <w:t xml:space="preserve">b = </w:t>
      </w:r>
      <w:r w:rsidRPr="005A5C22">
        <w:rPr>
          <w:rFonts w:ascii="Arial" w:hAnsi="Arial" w:cs="Arial"/>
          <w:sz w:val="20"/>
          <w:szCs w:val="20"/>
          <w:lang w:val="es-EC"/>
        </w:rPr>
        <w:tab/>
        <w:t>[bx; by; bz]; donde: bx = [0]; by = [1; 1; 1]; bz = [0]</w:t>
      </w:r>
    </w:p>
    <w:p w:rsidR="00D02E6D" w:rsidRPr="005A5C22" w:rsidRDefault="00D02E6D" w:rsidP="00D02E6D">
      <w:pPr>
        <w:autoSpaceDE w:val="0"/>
        <w:autoSpaceDN w:val="0"/>
        <w:adjustRightInd w:val="0"/>
        <w:spacing w:line="240" w:lineRule="auto"/>
        <w:ind w:firstLine="0"/>
        <w:jc w:val="left"/>
        <w:rPr>
          <w:rFonts w:ascii="Courier New" w:eastAsiaTheme="minorHAnsi" w:hAnsi="Courier New" w:cs="Courier New"/>
          <w:lang w:val="es-EC" w:eastAsia="en-US"/>
        </w:rPr>
      </w:pPr>
    </w:p>
    <w:p w:rsidR="00D02E6D" w:rsidRPr="005A5C22" w:rsidRDefault="00D02E6D" w:rsidP="00D02E6D">
      <w:pPr>
        <w:spacing w:line="240" w:lineRule="auto"/>
        <w:ind w:firstLine="709"/>
        <w:rPr>
          <w:rFonts w:ascii="Arial" w:hAnsi="Arial" w:cs="Arial"/>
          <w:sz w:val="20"/>
          <w:szCs w:val="20"/>
          <w:lang w:val="es-EC"/>
        </w:rPr>
      </w:pPr>
      <w:r w:rsidRPr="005A5C22">
        <w:rPr>
          <w:rFonts w:ascii="Arial" w:hAnsi="Arial" w:cs="Arial"/>
          <w:sz w:val="20"/>
          <w:szCs w:val="20"/>
          <w:lang w:val="es-EC"/>
        </w:rPr>
        <w:t>Cabe mencionar que la matriz rigidez en coordenadas de piso, tanto en sentido X como en sentido Y es la misma.</w:t>
      </w:r>
    </w:p>
    <w:p w:rsidR="00D02E6D" w:rsidRDefault="00D02E6D" w:rsidP="00D02E6D">
      <w:pPr>
        <w:spacing w:line="240" w:lineRule="auto"/>
        <w:ind w:firstLine="709"/>
        <w:rPr>
          <w:rFonts w:ascii="Arial" w:hAnsi="Arial" w:cs="Arial"/>
          <w:sz w:val="20"/>
          <w:szCs w:val="20"/>
          <w:lang w:val="es-EC"/>
        </w:rPr>
      </w:pPr>
    </w:p>
    <w:p w:rsidR="00D02E6D" w:rsidRPr="00773152" w:rsidRDefault="00D02E6D" w:rsidP="00D02E6D">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Los resultados para el sismo </w:t>
      </w:r>
      <w:r w:rsidRPr="00773152">
        <w:rPr>
          <w:rFonts w:ascii="Arial" w:hAnsi="Arial" w:cs="Arial"/>
          <w:b/>
          <w:sz w:val="20"/>
          <w:szCs w:val="20"/>
          <w:lang w:val="es-EC"/>
        </w:rPr>
        <w:t xml:space="preserve">DBE </w:t>
      </w:r>
      <w:r w:rsidRPr="00773152">
        <w:rPr>
          <w:rFonts w:ascii="Arial" w:hAnsi="Arial" w:cs="Arial"/>
          <w:sz w:val="20"/>
          <w:szCs w:val="20"/>
          <w:lang w:val="es-EC"/>
        </w:rPr>
        <w:t xml:space="preserve">se indican en las tablas 16 y 17; para el sismo </w:t>
      </w:r>
      <w:r w:rsidRPr="00773152">
        <w:rPr>
          <w:rFonts w:ascii="Arial" w:hAnsi="Arial" w:cs="Arial"/>
          <w:b/>
          <w:sz w:val="20"/>
          <w:szCs w:val="20"/>
          <w:lang w:val="es-EC"/>
        </w:rPr>
        <w:t xml:space="preserve">MCE </w:t>
      </w:r>
      <w:r w:rsidRPr="00773152">
        <w:rPr>
          <w:rFonts w:ascii="Arial" w:hAnsi="Arial" w:cs="Arial"/>
          <w:sz w:val="20"/>
          <w:szCs w:val="20"/>
          <w:lang w:val="es-EC"/>
        </w:rPr>
        <w:t>en las tablas 18 y 19.</w:t>
      </w:r>
    </w:p>
    <w:p w:rsidR="00D02E6D" w:rsidRPr="00773152" w:rsidRDefault="00D02E6D" w:rsidP="00D02E6D">
      <w:pPr>
        <w:spacing w:line="240" w:lineRule="auto"/>
        <w:ind w:firstLine="709"/>
        <w:rPr>
          <w:rFonts w:ascii="Arial" w:hAnsi="Arial" w:cs="Arial"/>
          <w:sz w:val="20"/>
          <w:szCs w:val="20"/>
          <w:lang w:val="es-EC"/>
        </w:rPr>
      </w:pPr>
    </w:p>
    <w:p w:rsidR="00D02E6D" w:rsidRPr="005A5C22" w:rsidRDefault="00D02E6D" w:rsidP="00D02E6D">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16 </w:t>
      </w:r>
      <w:r w:rsidRPr="00773152">
        <w:rPr>
          <w:rFonts w:ascii="Arial" w:hAnsi="Arial" w:cs="Arial"/>
          <w:sz w:val="20"/>
          <w:szCs w:val="20"/>
          <w:lang w:val="es-EC"/>
        </w:rPr>
        <w:t xml:space="preserve">Factores de participación modal y aceleraciones espectrales para sismo </w:t>
      </w:r>
      <w:r w:rsidRPr="005A5C22">
        <w:rPr>
          <w:rFonts w:ascii="Arial" w:hAnsi="Arial" w:cs="Arial"/>
          <w:b/>
          <w:sz w:val="20"/>
          <w:szCs w:val="20"/>
          <w:lang w:val="es-EC"/>
        </w:rPr>
        <w:t xml:space="preserve">DBE </w:t>
      </w:r>
      <w:r w:rsidRPr="005A5C22">
        <w:rPr>
          <w:rFonts w:ascii="Arial" w:hAnsi="Arial" w:cs="Arial"/>
          <w:sz w:val="20"/>
          <w:szCs w:val="20"/>
          <w:lang w:val="es-EC"/>
        </w:rPr>
        <w:t>en sentido Y</w:t>
      </w:r>
    </w:p>
    <w:tbl>
      <w:tblPr>
        <w:tblStyle w:val="Tablaconcuadrcula"/>
        <w:tblW w:w="7763" w:type="dxa"/>
        <w:tblLook w:val="04A0" w:firstRow="1" w:lastRow="0" w:firstColumn="1" w:lastColumn="0" w:noHBand="0" w:noVBand="1"/>
      </w:tblPr>
      <w:tblGrid>
        <w:gridCol w:w="763"/>
        <w:gridCol w:w="783"/>
        <w:gridCol w:w="801"/>
        <w:gridCol w:w="717"/>
        <w:gridCol w:w="821"/>
        <w:gridCol w:w="834"/>
        <w:gridCol w:w="835"/>
        <w:gridCol w:w="767"/>
        <w:gridCol w:w="767"/>
        <w:gridCol w:w="675"/>
      </w:tblGrid>
      <w:tr w:rsidR="00D02E6D" w:rsidRPr="005A5C22" w:rsidTr="00F93D2C">
        <w:trPr>
          <w:trHeight w:val="597"/>
        </w:trPr>
        <w:tc>
          <w:tcPr>
            <w:tcW w:w="763" w:type="dxa"/>
            <w:tcBorders>
              <w:top w:val="nil"/>
              <w:left w:val="nil"/>
              <w:bottom w:val="single" w:sz="4" w:space="0" w:color="auto"/>
              <w:right w:val="single" w:sz="4" w:space="0" w:color="auto"/>
            </w:tcBorders>
            <w:vAlign w:val="center"/>
          </w:tcPr>
          <w:p w:rsidR="00D02E6D" w:rsidRPr="005A5C22" w:rsidRDefault="00D02E6D" w:rsidP="00F93D2C">
            <w:pPr>
              <w:spacing w:line="240" w:lineRule="auto"/>
              <w:ind w:firstLine="0"/>
              <w:jc w:val="center"/>
              <w:rPr>
                <w:rFonts w:ascii="Arial" w:hAnsi="Arial" w:cs="Arial"/>
                <w:sz w:val="16"/>
                <w:szCs w:val="20"/>
                <w:lang w:val="es-EC"/>
              </w:rPr>
            </w:pPr>
          </w:p>
        </w:tc>
        <w:tc>
          <w:tcPr>
            <w:tcW w:w="783" w:type="dxa"/>
            <w:tcBorders>
              <w:left w:val="single" w:sz="4" w:space="0" w:color="auto"/>
              <w:bottom w:val="single" w:sz="4" w:space="0" w:color="auto"/>
            </w:tcBorders>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1</w:t>
            </w:r>
          </w:p>
        </w:tc>
        <w:tc>
          <w:tcPr>
            <w:tcW w:w="801"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2</w:t>
            </w:r>
          </w:p>
        </w:tc>
        <w:tc>
          <w:tcPr>
            <w:tcW w:w="717"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3</w:t>
            </w:r>
          </w:p>
        </w:tc>
        <w:tc>
          <w:tcPr>
            <w:tcW w:w="821"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4</w:t>
            </w:r>
          </w:p>
        </w:tc>
        <w:tc>
          <w:tcPr>
            <w:tcW w:w="834"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5</w:t>
            </w:r>
          </w:p>
        </w:tc>
        <w:tc>
          <w:tcPr>
            <w:tcW w:w="835"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6</w:t>
            </w:r>
          </w:p>
        </w:tc>
        <w:tc>
          <w:tcPr>
            <w:tcW w:w="767"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7</w:t>
            </w:r>
          </w:p>
        </w:tc>
        <w:tc>
          <w:tcPr>
            <w:tcW w:w="767"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8</w:t>
            </w:r>
          </w:p>
        </w:tc>
        <w:tc>
          <w:tcPr>
            <w:tcW w:w="675"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9</w:t>
            </w:r>
          </w:p>
        </w:tc>
      </w:tr>
      <w:tr w:rsidR="00D02E6D" w:rsidRPr="005A5C22" w:rsidTr="00F93D2C">
        <w:trPr>
          <w:trHeight w:val="397"/>
        </w:trPr>
        <w:tc>
          <w:tcPr>
            <w:tcW w:w="763" w:type="dxa"/>
            <w:tcBorders>
              <w:top w:val="single" w:sz="4" w:space="0" w:color="auto"/>
            </w:tcBorders>
            <w:vAlign w:val="center"/>
          </w:tcPr>
          <w:p w:rsidR="00D02E6D" w:rsidRPr="005A5C22" w:rsidRDefault="00D02E6D" w:rsidP="00F93D2C">
            <w:pPr>
              <w:spacing w:line="240" w:lineRule="auto"/>
              <w:ind w:firstLine="0"/>
              <w:jc w:val="center"/>
              <w:rPr>
                <w:rFonts w:ascii="Arial" w:hAnsi="Arial" w:cs="Arial"/>
                <w:b/>
                <w:sz w:val="16"/>
                <w:szCs w:val="20"/>
                <w:lang w:val="es-EC"/>
              </w:rPr>
            </w:pPr>
            <m:oMathPara>
              <m:oMath>
                <m:r>
                  <m:rPr>
                    <m:sty m:val="b"/>
                  </m:rPr>
                  <w:rPr>
                    <w:rFonts w:ascii="Cambria Math" w:hAnsi="Cambria Math" w:cs="Arial"/>
                    <w:sz w:val="16"/>
                    <w:szCs w:val="20"/>
                    <w:lang w:val="es-EC"/>
                  </w:rPr>
                  <m:t>Γ</m:t>
                </m:r>
              </m:oMath>
            </m:oMathPara>
          </w:p>
        </w:tc>
        <w:tc>
          <w:tcPr>
            <w:tcW w:w="783" w:type="dxa"/>
            <w:tcBorders>
              <w:top w:val="single" w:sz="4" w:space="0" w:color="auto"/>
            </w:tcBorders>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0.43</w:t>
            </w:r>
          </w:p>
        </w:tc>
        <w:tc>
          <w:tcPr>
            <w:tcW w:w="801"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11.79</w:t>
            </w:r>
          </w:p>
        </w:tc>
        <w:tc>
          <w:tcPr>
            <w:tcW w:w="71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0.20</w:t>
            </w:r>
          </w:p>
        </w:tc>
        <w:tc>
          <w:tcPr>
            <w:tcW w:w="821"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0.04</w:t>
            </w:r>
          </w:p>
        </w:tc>
        <w:tc>
          <w:tcPr>
            <w:tcW w:w="834"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0.17</w:t>
            </w:r>
          </w:p>
        </w:tc>
        <w:tc>
          <w:tcPr>
            <w:tcW w:w="835"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0.03</w:t>
            </w:r>
          </w:p>
        </w:tc>
        <w:tc>
          <w:tcPr>
            <w:tcW w:w="76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0.00</w:t>
            </w:r>
          </w:p>
        </w:tc>
        <w:tc>
          <w:tcPr>
            <w:tcW w:w="76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0.000</w:t>
            </w:r>
          </w:p>
        </w:tc>
        <w:tc>
          <w:tcPr>
            <w:tcW w:w="675"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0.000</w:t>
            </w:r>
          </w:p>
        </w:tc>
      </w:tr>
      <w:tr w:rsidR="00D02E6D" w:rsidRPr="005A5C22" w:rsidTr="00F93D2C">
        <w:trPr>
          <w:trHeight w:val="397"/>
        </w:trPr>
        <w:tc>
          <w:tcPr>
            <w:tcW w:w="763" w:type="dxa"/>
            <w:vAlign w:val="center"/>
          </w:tcPr>
          <w:p w:rsidR="00D02E6D" w:rsidRPr="005A5C22" w:rsidRDefault="00463393" w:rsidP="00F93D2C">
            <w:pPr>
              <w:spacing w:line="240" w:lineRule="auto"/>
              <w:ind w:firstLine="0"/>
              <w:jc w:val="center"/>
              <w:rPr>
                <w:rFonts w:ascii="Arial" w:hAnsi="Arial" w:cs="Arial"/>
                <w:b/>
                <w:sz w:val="16"/>
                <w:szCs w:val="20"/>
                <w:lang w:val="es-EC"/>
              </w:rPr>
            </w:pPr>
            <m:oMathPara>
              <m:oMath>
                <m:sSub>
                  <m:sSubPr>
                    <m:ctrlPr>
                      <w:rPr>
                        <w:rFonts w:ascii="Cambria Math" w:hAnsi="Cambria Math" w:cs="Arial"/>
                        <w:b/>
                        <w:i/>
                        <w:sz w:val="16"/>
                        <w:szCs w:val="20"/>
                        <w:lang w:val="es-EC"/>
                      </w:rPr>
                    </m:ctrlPr>
                  </m:sSubPr>
                  <m:e>
                    <m:r>
                      <m:rPr>
                        <m:sty m:val="bi"/>
                      </m:rPr>
                      <w:rPr>
                        <w:rFonts w:ascii="Cambria Math" w:hAnsi="Cambria Math" w:cs="Arial"/>
                        <w:sz w:val="16"/>
                        <w:szCs w:val="20"/>
                        <w:lang w:val="es-EC"/>
                      </w:rPr>
                      <m:t>A</m:t>
                    </m:r>
                  </m:e>
                  <m:sub>
                    <m:r>
                      <m:rPr>
                        <m:sty m:val="bi"/>
                      </m:rPr>
                      <w:rPr>
                        <w:rFonts w:ascii="Cambria Math" w:hAnsi="Cambria Math" w:cs="Arial"/>
                        <w:sz w:val="16"/>
                        <w:szCs w:val="20"/>
                        <w:lang w:val="es-EC"/>
                      </w:rPr>
                      <m:t>d</m:t>
                    </m:r>
                  </m:sub>
                </m:sSub>
              </m:oMath>
            </m:oMathPara>
          </w:p>
          <w:p w:rsidR="00D02E6D" w:rsidRPr="005A5C22" w:rsidRDefault="00D02E6D" w:rsidP="00F93D2C">
            <w:pPr>
              <w:spacing w:line="240" w:lineRule="auto"/>
              <w:ind w:firstLine="0"/>
              <w:jc w:val="center"/>
              <w:rPr>
                <w:rFonts w:ascii="Arial" w:hAnsi="Arial" w:cs="Arial"/>
                <w:b/>
                <w:sz w:val="16"/>
                <w:szCs w:val="20"/>
                <w:lang w:val="en-US"/>
              </w:rPr>
            </w:pPr>
            <w:r w:rsidRPr="005A5C22">
              <w:rPr>
                <w:rFonts w:ascii="Arial" w:hAnsi="Arial" w:cs="Arial"/>
                <w:b/>
                <w:sz w:val="16"/>
                <w:szCs w:val="20"/>
                <w:lang w:val="es-EC"/>
              </w:rPr>
              <w:t>(m</w:t>
            </w:r>
            <w:r w:rsidRPr="005A5C22">
              <w:rPr>
                <w:rFonts w:ascii="Arial" w:hAnsi="Arial" w:cs="Arial"/>
                <w:b/>
                <w:sz w:val="16"/>
                <w:szCs w:val="20"/>
                <w:lang w:val="en-US"/>
              </w:rPr>
              <w:t>/s</w:t>
            </w:r>
            <w:r w:rsidRPr="005A5C22">
              <w:rPr>
                <w:rFonts w:ascii="Arial" w:hAnsi="Arial" w:cs="Arial"/>
                <w:b/>
                <w:sz w:val="16"/>
                <w:szCs w:val="20"/>
                <w:vertAlign w:val="superscript"/>
                <w:lang w:val="en-US"/>
              </w:rPr>
              <w:t>2</w:t>
            </w:r>
            <w:r w:rsidRPr="005A5C22">
              <w:rPr>
                <w:rFonts w:ascii="Arial" w:hAnsi="Arial" w:cs="Arial"/>
                <w:b/>
                <w:sz w:val="16"/>
                <w:szCs w:val="20"/>
                <w:lang w:val="en-US"/>
              </w:rPr>
              <w:t>)</w:t>
            </w:r>
          </w:p>
        </w:tc>
        <w:tc>
          <w:tcPr>
            <w:tcW w:w="783"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1.379</w:t>
            </w:r>
          </w:p>
        </w:tc>
        <w:tc>
          <w:tcPr>
            <w:tcW w:w="801"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1.530</w:t>
            </w:r>
          </w:p>
        </w:tc>
        <w:tc>
          <w:tcPr>
            <w:tcW w:w="71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2.027</w:t>
            </w:r>
          </w:p>
        </w:tc>
        <w:tc>
          <w:tcPr>
            <w:tcW w:w="821"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11.666</w:t>
            </w:r>
          </w:p>
        </w:tc>
        <w:tc>
          <w:tcPr>
            <w:tcW w:w="834"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11.666</w:t>
            </w:r>
          </w:p>
        </w:tc>
        <w:tc>
          <w:tcPr>
            <w:tcW w:w="835"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11.666</w:t>
            </w:r>
          </w:p>
        </w:tc>
        <w:tc>
          <w:tcPr>
            <w:tcW w:w="76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8.514</w:t>
            </w:r>
          </w:p>
        </w:tc>
        <w:tc>
          <w:tcPr>
            <w:tcW w:w="76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7.068</w:t>
            </w:r>
          </w:p>
        </w:tc>
        <w:tc>
          <w:tcPr>
            <w:tcW w:w="675"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6.656</w:t>
            </w:r>
          </w:p>
        </w:tc>
      </w:tr>
    </w:tbl>
    <w:p w:rsidR="00D02E6D" w:rsidRPr="005A5C22" w:rsidRDefault="00D02E6D" w:rsidP="00D02E6D">
      <w:pPr>
        <w:spacing w:line="240" w:lineRule="auto"/>
        <w:ind w:firstLine="0"/>
        <w:jc w:val="center"/>
        <w:rPr>
          <w:rFonts w:ascii="Arial" w:hAnsi="Arial" w:cs="Arial"/>
          <w:sz w:val="20"/>
          <w:szCs w:val="20"/>
          <w:lang w:val="es-EC"/>
        </w:rPr>
      </w:pPr>
    </w:p>
    <w:p w:rsidR="00D02E6D" w:rsidRPr="005A5C22" w:rsidRDefault="00D02E6D" w:rsidP="00D02E6D">
      <w:pPr>
        <w:spacing w:line="240" w:lineRule="auto"/>
        <w:ind w:firstLine="0"/>
        <w:jc w:val="center"/>
        <w:rPr>
          <w:rFonts w:ascii="Arial" w:hAnsi="Arial" w:cs="Arial"/>
          <w:sz w:val="20"/>
          <w:szCs w:val="20"/>
          <w:lang w:val="es-EC"/>
        </w:rPr>
      </w:pPr>
      <w:r w:rsidRPr="005A5C22">
        <w:rPr>
          <w:rFonts w:ascii="Arial" w:hAnsi="Arial" w:cs="Arial"/>
          <w:b/>
          <w:sz w:val="20"/>
          <w:szCs w:val="20"/>
          <w:lang w:val="es-EC"/>
        </w:rPr>
        <w:t xml:space="preserve">Tabla 17 </w:t>
      </w:r>
      <w:r w:rsidRPr="005A5C22">
        <w:rPr>
          <w:rFonts w:ascii="Arial" w:hAnsi="Arial" w:cs="Arial"/>
          <w:sz w:val="20"/>
          <w:szCs w:val="20"/>
          <w:lang w:val="es-EC"/>
        </w:rPr>
        <w:t xml:space="preserve">Desplazamiento y aceleraciones de piso para sismo </w:t>
      </w:r>
      <w:r w:rsidRPr="005A5C22">
        <w:rPr>
          <w:rFonts w:ascii="Arial" w:hAnsi="Arial" w:cs="Arial"/>
          <w:b/>
          <w:sz w:val="20"/>
          <w:szCs w:val="20"/>
          <w:lang w:val="es-EC"/>
        </w:rPr>
        <w:t xml:space="preserve">DBE </w:t>
      </w:r>
      <w:r w:rsidRPr="005A5C22">
        <w:rPr>
          <w:rFonts w:ascii="Arial" w:hAnsi="Arial" w:cs="Arial"/>
          <w:sz w:val="20"/>
          <w:szCs w:val="20"/>
          <w:lang w:val="es-EC"/>
        </w:rPr>
        <w:t>en sentido Y</w:t>
      </w:r>
    </w:p>
    <w:tbl>
      <w:tblPr>
        <w:tblStyle w:val="Tablaconcuadrcula"/>
        <w:tblW w:w="0" w:type="auto"/>
        <w:jc w:val="center"/>
        <w:tblLook w:val="04A0" w:firstRow="1" w:lastRow="0" w:firstColumn="1" w:lastColumn="0" w:noHBand="0" w:noVBand="1"/>
      </w:tblPr>
      <w:tblGrid>
        <w:gridCol w:w="1147"/>
        <w:gridCol w:w="1441"/>
        <w:gridCol w:w="1280"/>
        <w:gridCol w:w="1441"/>
      </w:tblGrid>
      <w:tr w:rsidR="00D02E6D" w:rsidRPr="005A5C22" w:rsidTr="00F93D2C">
        <w:trPr>
          <w:trHeight w:val="317"/>
          <w:jc w:val="center"/>
        </w:trPr>
        <w:tc>
          <w:tcPr>
            <w:tcW w:w="1147" w:type="dxa"/>
            <w:tcBorders>
              <w:top w:val="nil"/>
              <w:left w:val="nil"/>
              <w:bottom w:val="single" w:sz="4" w:space="0" w:color="auto"/>
              <w:right w:val="single" w:sz="4" w:space="0" w:color="auto"/>
            </w:tcBorders>
            <w:vAlign w:val="center"/>
          </w:tcPr>
          <w:p w:rsidR="00D02E6D" w:rsidRPr="005A5C22" w:rsidRDefault="00D02E6D" w:rsidP="00F93D2C">
            <w:pPr>
              <w:spacing w:line="240" w:lineRule="auto"/>
              <w:ind w:firstLine="0"/>
              <w:jc w:val="center"/>
              <w:rPr>
                <w:rFonts w:ascii="Arial" w:hAnsi="Arial" w:cs="Arial"/>
                <w:sz w:val="18"/>
                <w:szCs w:val="20"/>
                <w:lang w:val="es-EC"/>
              </w:rPr>
            </w:pPr>
          </w:p>
        </w:tc>
        <w:tc>
          <w:tcPr>
            <w:tcW w:w="1441" w:type="dxa"/>
            <w:tcBorders>
              <w:left w:val="single" w:sz="4" w:space="0" w:color="auto"/>
            </w:tcBorders>
            <w:vAlign w:val="center"/>
          </w:tcPr>
          <w:p w:rsidR="00D02E6D" w:rsidRPr="005A5C22" w:rsidRDefault="00D02E6D" w:rsidP="00F93D2C">
            <w:pPr>
              <w:spacing w:line="240" w:lineRule="auto"/>
              <w:ind w:firstLine="0"/>
              <w:jc w:val="center"/>
              <w:rPr>
                <w:rFonts w:ascii="Arial" w:hAnsi="Arial" w:cs="Arial"/>
                <w:b/>
                <w:sz w:val="18"/>
                <w:szCs w:val="20"/>
                <w:lang w:val="es-EC"/>
              </w:rPr>
            </w:pPr>
            <w:r w:rsidRPr="005A5C22">
              <w:rPr>
                <w:rFonts w:ascii="Arial" w:hAnsi="Arial" w:cs="Arial"/>
                <w:b/>
                <w:sz w:val="18"/>
                <w:szCs w:val="20"/>
                <w:lang w:val="es-EC"/>
              </w:rPr>
              <w:t xml:space="preserve">Nivel </w:t>
            </w:r>
            <w:r w:rsidRPr="005A5C22">
              <w:rPr>
                <w:rFonts w:ascii="Calibri" w:hAnsi="Calibri" w:cs="Arial"/>
                <w:b/>
                <w:sz w:val="18"/>
                <w:szCs w:val="20"/>
                <w:lang w:val="es-EC"/>
              </w:rPr>
              <w:t>+</w:t>
            </w:r>
            <w:r w:rsidRPr="005A5C22">
              <w:rPr>
                <w:rFonts w:ascii="Arial" w:hAnsi="Arial" w:cs="Arial"/>
                <w:b/>
                <w:sz w:val="18"/>
                <w:szCs w:val="20"/>
                <w:lang w:val="es-EC"/>
              </w:rPr>
              <w:t xml:space="preserve"> 0.04</w:t>
            </w:r>
          </w:p>
        </w:tc>
        <w:tc>
          <w:tcPr>
            <w:tcW w:w="1280" w:type="dxa"/>
            <w:vAlign w:val="center"/>
          </w:tcPr>
          <w:p w:rsidR="00D02E6D" w:rsidRPr="005A5C22" w:rsidRDefault="00D02E6D" w:rsidP="00F93D2C">
            <w:pPr>
              <w:spacing w:line="240" w:lineRule="auto"/>
              <w:ind w:firstLine="0"/>
              <w:jc w:val="center"/>
              <w:rPr>
                <w:rFonts w:ascii="Arial" w:hAnsi="Arial" w:cs="Arial"/>
                <w:b/>
                <w:sz w:val="18"/>
                <w:szCs w:val="20"/>
                <w:lang w:val="es-EC"/>
              </w:rPr>
            </w:pPr>
            <w:r w:rsidRPr="005A5C22">
              <w:rPr>
                <w:rFonts w:ascii="Arial" w:hAnsi="Arial" w:cs="Arial"/>
                <w:b/>
                <w:sz w:val="18"/>
                <w:szCs w:val="20"/>
                <w:lang w:val="es-EC"/>
              </w:rPr>
              <w:t xml:space="preserve">Nivel </w:t>
            </w:r>
            <w:r w:rsidRPr="005A5C22">
              <w:rPr>
                <w:rFonts w:ascii="Calibri" w:hAnsi="Calibri" w:cs="Arial"/>
                <w:b/>
                <w:sz w:val="18"/>
                <w:szCs w:val="20"/>
                <w:lang w:val="es-EC"/>
              </w:rPr>
              <w:t>+</w:t>
            </w:r>
            <w:r w:rsidRPr="005A5C22">
              <w:rPr>
                <w:rFonts w:ascii="Arial" w:hAnsi="Arial" w:cs="Arial"/>
                <w:b/>
                <w:sz w:val="18"/>
                <w:szCs w:val="20"/>
                <w:lang w:val="es-EC"/>
              </w:rPr>
              <w:t xml:space="preserve"> 4.94</w:t>
            </w:r>
          </w:p>
        </w:tc>
        <w:tc>
          <w:tcPr>
            <w:tcW w:w="1441" w:type="dxa"/>
            <w:vAlign w:val="center"/>
          </w:tcPr>
          <w:p w:rsidR="00D02E6D" w:rsidRPr="005A5C22" w:rsidRDefault="00D02E6D" w:rsidP="00F93D2C">
            <w:pPr>
              <w:spacing w:line="240" w:lineRule="auto"/>
              <w:ind w:firstLine="0"/>
              <w:jc w:val="center"/>
              <w:rPr>
                <w:rFonts w:ascii="Arial" w:hAnsi="Arial" w:cs="Arial"/>
                <w:b/>
                <w:sz w:val="18"/>
                <w:szCs w:val="20"/>
                <w:lang w:val="es-EC"/>
              </w:rPr>
            </w:pPr>
            <w:r w:rsidRPr="005A5C22">
              <w:rPr>
                <w:rFonts w:ascii="Arial" w:hAnsi="Arial" w:cs="Arial"/>
                <w:b/>
                <w:sz w:val="18"/>
                <w:szCs w:val="20"/>
                <w:lang w:val="es-EC"/>
              </w:rPr>
              <w:t xml:space="preserve">Nivel </w:t>
            </w:r>
            <w:r w:rsidRPr="005A5C22">
              <w:rPr>
                <w:rFonts w:ascii="Calibri" w:hAnsi="Calibri" w:cs="Arial"/>
                <w:b/>
                <w:sz w:val="18"/>
                <w:szCs w:val="20"/>
                <w:lang w:val="es-EC"/>
              </w:rPr>
              <w:t>+</w:t>
            </w:r>
            <w:r w:rsidRPr="005A5C22">
              <w:rPr>
                <w:rFonts w:ascii="Arial" w:hAnsi="Arial" w:cs="Arial"/>
                <w:b/>
                <w:sz w:val="18"/>
                <w:szCs w:val="20"/>
                <w:lang w:val="es-EC"/>
              </w:rPr>
              <w:t xml:space="preserve"> 9.88</w:t>
            </w:r>
          </w:p>
        </w:tc>
      </w:tr>
      <w:tr w:rsidR="00D02E6D" w:rsidRPr="005A5C22" w:rsidTr="00F93D2C">
        <w:trPr>
          <w:trHeight w:val="317"/>
          <w:jc w:val="center"/>
        </w:trPr>
        <w:tc>
          <w:tcPr>
            <w:tcW w:w="1147" w:type="dxa"/>
            <w:tcBorders>
              <w:top w:val="single" w:sz="4" w:space="0" w:color="auto"/>
            </w:tcBorders>
            <w:vAlign w:val="center"/>
          </w:tcPr>
          <w:p w:rsidR="00D02E6D" w:rsidRPr="005A5C22" w:rsidRDefault="00D02E6D" w:rsidP="00F93D2C">
            <w:pPr>
              <w:spacing w:line="240" w:lineRule="auto"/>
              <w:ind w:firstLine="0"/>
              <w:jc w:val="left"/>
              <w:rPr>
                <w:rFonts w:ascii="Arial" w:hAnsi="Arial" w:cs="Arial"/>
                <w:b/>
                <w:sz w:val="18"/>
                <w:szCs w:val="20"/>
                <w:lang w:val="es-EC"/>
              </w:rPr>
            </w:pPr>
            <m:oMath>
              <m:r>
                <m:rPr>
                  <m:sty m:val="bi"/>
                </m:rPr>
                <w:rPr>
                  <w:rFonts w:ascii="Cambria Math" w:hAnsi="Cambria Math" w:cs="Arial"/>
                  <w:sz w:val="18"/>
                  <w:szCs w:val="20"/>
                  <w:lang w:val="es-EC"/>
                </w:rPr>
                <m:t>q</m:t>
              </m:r>
            </m:oMath>
            <w:r w:rsidRPr="005A5C22">
              <w:rPr>
                <w:rFonts w:ascii="Arial" w:hAnsi="Arial" w:cs="Arial"/>
                <w:b/>
                <w:sz w:val="18"/>
                <w:szCs w:val="20"/>
                <w:lang w:val="es-EC"/>
              </w:rPr>
              <w:t xml:space="preserve">   (cm)</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44.01</w:t>
            </w:r>
          </w:p>
        </w:tc>
        <w:tc>
          <w:tcPr>
            <w:tcW w:w="1280"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45.54</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45.56</w:t>
            </w:r>
          </w:p>
        </w:tc>
      </w:tr>
      <w:tr w:rsidR="00D02E6D" w:rsidRPr="005A5C22" w:rsidTr="00F93D2C">
        <w:trPr>
          <w:trHeight w:val="317"/>
          <w:jc w:val="center"/>
        </w:trPr>
        <w:tc>
          <w:tcPr>
            <w:tcW w:w="1147" w:type="dxa"/>
            <w:vAlign w:val="center"/>
          </w:tcPr>
          <w:p w:rsidR="00D02E6D" w:rsidRPr="005A5C22" w:rsidRDefault="00D02E6D" w:rsidP="00F93D2C">
            <w:pPr>
              <w:spacing w:line="240" w:lineRule="auto"/>
              <w:ind w:firstLine="0"/>
              <w:jc w:val="left"/>
              <w:rPr>
                <w:b/>
                <w:sz w:val="18"/>
                <w:szCs w:val="20"/>
                <w:lang w:val="es-EC"/>
              </w:rPr>
            </w:pPr>
            <m:oMath>
              <m:r>
                <m:rPr>
                  <m:sty m:val="bi"/>
                </m:rPr>
                <w:rPr>
                  <w:rFonts w:ascii="Cambria Math" w:hAnsi="Cambria Math"/>
                  <w:sz w:val="18"/>
                  <w:szCs w:val="20"/>
                  <w:lang w:val="es-EC"/>
                </w:rPr>
                <m:t>F</m:t>
              </m:r>
            </m:oMath>
            <w:r w:rsidRPr="005A5C22">
              <w:rPr>
                <w:b/>
                <w:sz w:val="18"/>
                <w:szCs w:val="20"/>
                <w:lang w:val="es-EC"/>
              </w:rPr>
              <w:t xml:space="preserve">   (T)</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53.96</w:t>
            </w:r>
          </w:p>
        </w:tc>
        <w:tc>
          <w:tcPr>
            <w:tcW w:w="1280"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83.96</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58.77</w:t>
            </w:r>
          </w:p>
        </w:tc>
      </w:tr>
      <w:tr w:rsidR="00D02E6D" w:rsidRPr="005A5C22" w:rsidTr="00F93D2C">
        <w:trPr>
          <w:trHeight w:val="317"/>
          <w:jc w:val="center"/>
        </w:trPr>
        <w:tc>
          <w:tcPr>
            <w:tcW w:w="1147" w:type="dxa"/>
            <w:vAlign w:val="center"/>
          </w:tcPr>
          <w:p w:rsidR="00D02E6D" w:rsidRPr="005A5C22" w:rsidRDefault="00463393" w:rsidP="00F93D2C">
            <w:pPr>
              <w:spacing w:line="240" w:lineRule="auto"/>
              <w:ind w:firstLine="0"/>
              <w:jc w:val="left"/>
              <w:rPr>
                <w:rFonts w:ascii="Arial" w:hAnsi="Arial" w:cs="Arial"/>
                <w:b/>
                <w:sz w:val="18"/>
                <w:szCs w:val="20"/>
                <w:lang w:val="es-EC"/>
              </w:rPr>
            </w:pPr>
            <m:oMath>
              <m:sSub>
                <m:sSubPr>
                  <m:ctrlPr>
                    <w:rPr>
                      <w:rFonts w:ascii="Cambria Math" w:hAnsi="Cambria Math" w:cs="Arial"/>
                      <w:b/>
                      <w:i/>
                      <w:sz w:val="18"/>
                      <w:szCs w:val="20"/>
                      <w:lang w:val="es-EC"/>
                    </w:rPr>
                  </m:ctrlPr>
                </m:sSubPr>
                <m:e>
                  <m:r>
                    <m:rPr>
                      <m:sty m:val="bi"/>
                    </m:rPr>
                    <w:rPr>
                      <w:rFonts w:ascii="Cambria Math" w:hAnsi="Cambria Math" w:cs="Arial"/>
                      <w:sz w:val="18"/>
                      <w:szCs w:val="20"/>
                      <w:lang w:val="es-EC"/>
                    </w:rPr>
                    <m:t>A</m:t>
                  </m:r>
                </m:e>
                <m:sub>
                  <m:r>
                    <m:rPr>
                      <m:sty m:val="bi"/>
                    </m:rPr>
                    <w:rPr>
                      <w:rFonts w:ascii="Cambria Math" w:hAnsi="Cambria Math" w:cs="Arial"/>
                      <w:sz w:val="18"/>
                      <w:szCs w:val="20"/>
                      <w:lang w:val="es-EC"/>
                    </w:rPr>
                    <m:t>p</m:t>
                  </m:r>
                </m:sub>
              </m:sSub>
            </m:oMath>
            <w:r w:rsidR="00D02E6D" w:rsidRPr="005A5C22">
              <w:rPr>
                <w:rFonts w:ascii="Arial" w:hAnsi="Arial" w:cs="Arial"/>
                <w:b/>
                <w:sz w:val="18"/>
                <w:szCs w:val="20"/>
                <w:lang w:val="es-EC"/>
              </w:rPr>
              <w:t xml:space="preserve"> (m</w:t>
            </w:r>
            <w:r w:rsidR="00D02E6D" w:rsidRPr="005A5C22">
              <w:rPr>
                <w:rFonts w:ascii="Arial" w:hAnsi="Arial" w:cs="Arial"/>
                <w:b/>
                <w:sz w:val="18"/>
                <w:szCs w:val="20"/>
                <w:lang w:val="en-US"/>
              </w:rPr>
              <w:t>/s</w:t>
            </w:r>
            <w:r w:rsidR="00D02E6D" w:rsidRPr="005A5C22">
              <w:rPr>
                <w:rFonts w:ascii="Arial" w:hAnsi="Arial" w:cs="Arial"/>
                <w:b/>
                <w:sz w:val="18"/>
                <w:szCs w:val="20"/>
                <w:vertAlign w:val="superscript"/>
                <w:lang w:val="en-US"/>
              </w:rPr>
              <w:t>2</w:t>
            </w:r>
            <w:r w:rsidR="00D02E6D" w:rsidRPr="005A5C22">
              <w:rPr>
                <w:rFonts w:ascii="Arial" w:hAnsi="Arial" w:cs="Arial"/>
                <w:b/>
                <w:sz w:val="18"/>
                <w:szCs w:val="20"/>
                <w:lang w:val="en-US"/>
              </w:rPr>
              <w:t>)</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1.51</w:t>
            </w:r>
          </w:p>
        </w:tc>
        <w:tc>
          <w:tcPr>
            <w:tcW w:w="1280"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1.54</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1.54</w:t>
            </w:r>
          </w:p>
        </w:tc>
      </w:tr>
    </w:tbl>
    <w:p w:rsidR="00D02E6D" w:rsidRDefault="00D02E6D" w:rsidP="00D02E6D">
      <w:pPr>
        <w:spacing w:line="240" w:lineRule="auto"/>
        <w:ind w:firstLine="0"/>
        <w:jc w:val="center"/>
        <w:rPr>
          <w:rFonts w:ascii="Arial" w:hAnsi="Arial" w:cs="Arial"/>
          <w:b/>
          <w:sz w:val="20"/>
          <w:szCs w:val="20"/>
          <w:lang w:val="es-EC"/>
        </w:rPr>
      </w:pPr>
    </w:p>
    <w:p w:rsidR="005A5C22" w:rsidRPr="005A5C22" w:rsidRDefault="005A5C22" w:rsidP="00D02E6D">
      <w:pPr>
        <w:spacing w:line="240" w:lineRule="auto"/>
        <w:ind w:firstLine="0"/>
        <w:jc w:val="center"/>
        <w:rPr>
          <w:rFonts w:ascii="Arial" w:hAnsi="Arial" w:cs="Arial"/>
          <w:b/>
          <w:sz w:val="20"/>
          <w:szCs w:val="20"/>
          <w:lang w:val="es-EC"/>
        </w:rPr>
      </w:pPr>
    </w:p>
    <w:p w:rsidR="00D02E6D" w:rsidRPr="005A5C22" w:rsidRDefault="00D02E6D" w:rsidP="00D02E6D">
      <w:pPr>
        <w:spacing w:line="240" w:lineRule="auto"/>
        <w:ind w:firstLine="0"/>
        <w:jc w:val="center"/>
        <w:rPr>
          <w:rFonts w:ascii="Arial" w:hAnsi="Arial" w:cs="Arial"/>
          <w:sz w:val="20"/>
          <w:szCs w:val="20"/>
          <w:lang w:val="es-EC"/>
        </w:rPr>
      </w:pPr>
      <w:r w:rsidRPr="005A5C22">
        <w:rPr>
          <w:rFonts w:ascii="Arial" w:hAnsi="Arial" w:cs="Arial"/>
          <w:b/>
          <w:sz w:val="20"/>
          <w:szCs w:val="20"/>
          <w:lang w:val="es-EC"/>
        </w:rPr>
        <w:t xml:space="preserve">Tabla 18 </w:t>
      </w:r>
      <w:r w:rsidRPr="005A5C22">
        <w:rPr>
          <w:rFonts w:ascii="Arial" w:hAnsi="Arial" w:cs="Arial"/>
          <w:sz w:val="20"/>
          <w:szCs w:val="20"/>
          <w:lang w:val="es-EC"/>
        </w:rPr>
        <w:t xml:space="preserve">Factores de participación modal y aceleraciones espectrales para sismo </w:t>
      </w:r>
      <w:r w:rsidRPr="005A5C22">
        <w:rPr>
          <w:rFonts w:ascii="Arial" w:hAnsi="Arial" w:cs="Arial"/>
          <w:b/>
          <w:sz w:val="20"/>
          <w:szCs w:val="20"/>
          <w:lang w:val="es-EC"/>
        </w:rPr>
        <w:t>MCE</w:t>
      </w:r>
      <w:r w:rsidRPr="005A5C22">
        <w:rPr>
          <w:rFonts w:ascii="Arial" w:hAnsi="Arial" w:cs="Arial"/>
          <w:sz w:val="20"/>
          <w:szCs w:val="20"/>
          <w:lang w:val="es-EC"/>
        </w:rPr>
        <w:t xml:space="preserve"> en sentido Y</w:t>
      </w:r>
    </w:p>
    <w:tbl>
      <w:tblPr>
        <w:tblStyle w:val="Tablaconcuadrcula"/>
        <w:tblW w:w="7763" w:type="dxa"/>
        <w:tblLook w:val="04A0" w:firstRow="1" w:lastRow="0" w:firstColumn="1" w:lastColumn="0" w:noHBand="0" w:noVBand="1"/>
      </w:tblPr>
      <w:tblGrid>
        <w:gridCol w:w="763"/>
        <w:gridCol w:w="783"/>
        <w:gridCol w:w="801"/>
        <w:gridCol w:w="717"/>
        <w:gridCol w:w="821"/>
        <w:gridCol w:w="834"/>
        <w:gridCol w:w="835"/>
        <w:gridCol w:w="767"/>
        <w:gridCol w:w="767"/>
        <w:gridCol w:w="675"/>
      </w:tblGrid>
      <w:tr w:rsidR="00D02E6D" w:rsidRPr="005A5C22" w:rsidTr="00F93D2C">
        <w:trPr>
          <w:trHeight w:val="597"/>
        </w:trPr>
        <w:tc>
          <w:tcPr>
            <w:tcW w:w="763" w:type="dxa"/>
            <w:tcBorders>
              <w:top w:val="nil"/>
              <w:left w:val="nil"/>
              <w:bottom w:val="single" w:sz="4" w:space="0" w:color="auto"/>
              <w:right w:val="single" w:sz="4" w:space="0" w:color="auto"/>
            </w:tcBorders>
            <w:vAlign w:val="center"/>
          </w:tcPr>
          <w:p w:rsidR="00D02E6D" w:rsidRPr="005A5C22" w:rsidRDefault="00D02E6D" w:rsidP="00F93D2C">
            <w:pPr>
              <w:spacing w:line="240" w:lineRule="auto"/>
              <w:ind w:firstLine="0"/>
              <w:jc w:val="center"/>
              <w:rPr>
                <w:rFonts w:ascii="Arial" w:hAnsi="Arial" w:cs="Arial"/>
                <w:sz w:val="16"/>
                <w:szCs w:val="20"/>
                <w:lang w:val="es-EC"/>
              </w:rPr>
            </w:pPr>
          </w:p>
        </w:tc>
        <w:tc>
          <w:tcPr>
            <w:tcW w:w="783" w:type="dxa"/>
            <w:tcBorders>
              <w:left w:val="single" w:sz="4" w:space="0" w:color="auto"/>
              <w:bottom w:val="single" w:sz="4" w:space="0" w:color="auto"/>
            </w:tcBorders>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1</w:t>
            </w:r>
          </w:p>
        </w:tc>
        <w:tc>
          <w:tcPr>
            <w:tcW w:w="801"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2</w:t>
            </w:r>
          </w:p>
        </w:tc>
        <w:tc>
          <w:tcPr>
            <w:tcW w:w="717"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3</w:t>
            </w:r>
          </w:p>
        </w:tc>
        <w:tc>
          <w:tcPr>
            <w:tcW w:w="821"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4</w:t>
            </w:r>
          </w:p>
        </w:tc>
        <w:tc>
          <w:tcPr>
            <w:tcW w:w="834"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5</w:t>
            </w:r>
          </w:p>
        </w:tc>
        <w:tc>
          <w:tcPr>
            <w:tcW w:w="835"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6</w:t>
            </w:r>
          </w:p>
        </w:tc>
        <w:tc>
          <w:tcPr>
            <w:tcW w:w="767"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7</w:t>
            </w:r>
          </w:p>
        </w:tc>
        <w:tc>
          <w:tcPr>
            <w:tcW w:w="767"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8</w:t>
            </w:r>
          </w:p>
        </w:tc>
        <w:tc>
          <w:tcPr>
            <w:tcW w:w="675" w:type="dxa"/>
            <w:vAlign w:val="center"/>
          </w:tcPr>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Modo</w:t>
            </w:r>
          </w:p>
          <w:p w:rsidR="00D02E6D" w:rsidRPr="005A5C22" w:rsidRDefault="00D02E6D" w:rsidP="00F93D2C">
            <w:pPr>
              <w:spacing w:line="240" w:lineRule="auto"/>
              <w:ind w:firstLine="0"/>
              <w:jc w:val="center"/>
              <w:rPr>
                <w:rFonts w:ascii="Arial" w:hAnsi="Arial" w:cs="Arial"/>
                <w:b/>
                <w:sz w:val="16"/>
                <w:szCs w:val="20"/>
                <w:lang w:val="es-EC"/>
              </w:rPr>
            </w:pPr>
            <w:r w:rsidRPr="005A5C22">
              <w:rPr>
                <w:rFonts w:ascii="Arial" w:hAnsi="Arial" w:cs="Arial"/>
                <w:b/>
                <w:sz w:val="16"/>
                <w:szCs w:val="20"/>
                <w:lang w:val="es-EC"/>
              </w:rPr>
              <w:t>9</w:t>
            </w:r>
          </w:p>
        </w:tc>
      </w:tr>
      <w:tr w:rsidR="00D02E6D" w:rsidRPr="005A5C22" w:rsidTr="00F93D2C">
        <w:trPr>
          <w:trHeight w:val="397"/>
        </w:trPr>
        <w:tc>
          <w:tcPr>
            <w:tcW w:w="763" w:type="dxa"/>
            <w:tcBorders>
              <w:top w:val="single" w:sz="4" w:space="0" w:color="auto"/>
            </w:tcBorders>
            <w:vAlign w:val="center"/>
          </w:tcPr>
          <w:p w:rsidR="00D02E6D" w:rsidRPr="005A5C22" w:rsidRDefault="00D02E6D" w:rsidP="00F93D2C">
            <w:pPr>
              <w:spacing w:line="240" w:lineRule="auto"/>
              <w:ind w:firstLine="0"/>
              <w:jc w:val="center"/>
              <w:rPr>
                <w:rFonts w:ascii="Arial" w:hAnsi="Arial" w:cs="Arial"/>
                <w:b/>
                <w:sz w:val="16"/>
                <w:szCs w:val="20"/>
                <w:lang w:val="es-EC"/>
              </w:rPr>
            </w:pPr>
            <m:oMathPara>
              <m:oMath>
                <m:r>
                  <m:rPr>
                    <m:sty m:val="b"/>
                  </m:rPr>
                  <w:rPr>
                    <w:rFonts w:ascii="Cambria Math" w:hAnsi="Cambria Math" w:cs="Arial"/>
                    <w:sz w:val="16"/>
                    <w:szCs w:val="20"/>
                    <w:lang w:val="es-EC"/>
                  </w:rPr>
                  <m:t>Γ</m:t>
                </m:r>
              </m:oMath>
            </m:oMathPara>
          </w:p>
        </w:tc>
        <w:tc>
          <w:tcPr>
            <w:tcW w:w="783" w:type="dxa"/>
            <w:tcBorders>
              <w:top w:val="single" w:sz="4" w:space="0" w:color="auto"/>
            </w:tcBorders>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0.38</w:t>
            </w:r>
          </w:p>
        </w:tc>
        <w:tc>
          <w:tcPr>
            <w:tcW w:w="801"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11.80</w:t>
            </w:r>
          </w:p>
        </w:tc>
        <w:tc>
          <w:tcPr>
            <w:tcW w:w="71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0.17</w:t>
            </w:r>
          </w:p>
        </w:tc>
        <w:tc>
          <w:tcPr>
            <w:tcW w:w="821"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0.04</w:t>
            </w:r>
          </w:p>
        </w:tc>
        <w:tc>
          <w:tcPr>
            <w:tcW w:w="834"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0.17</w:t>
            </w:r>
          </w:p>
        </w:tc>
        <w:tc>
          <w:tcPr>
            <w:tcW w:w="835"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0.03</w:t>
            </w:r>
          </w:p>
        </w:tc>
        <w:tc>
          <w:tcPr>
            <w:tcW w:w="76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0.00</w:t>
            </w:r>
          </w:p>
        </w:tc>
        <w:tc>
          <w:tcPr>
            <w:tcW w:w="76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0.00</w:t>
            </w:r>
          </w:p>
        </w:tc>
        <w:tc>
          <w:tcPr>
            <w:tcW w:w="675"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0.00</w:t>
            </w:r>
          </w:p>
        </w:tc>
      </w:tr>
      <w:tr w:rsidR="00D02E6D" w:rsidRPr="005A5C22" w:rsidTr="00F93D2C">
        <w:trPr>
          <w:trHeight w:val="397"/>
        </w:trPr>
        <w:tc>
          <w:tcPr>
            <w:tcW w:w="763" w:type="dxa"/>
            <w:vAlign w:val="center"/>
          </w:tcPr>
          <w:p w:rsidR="00D02E6D" w:rsidRPr="005A5C22" w:rsidRDefault="00463393" w:rsidP="00F93D2C">
            <w:pPr>
              <w:spacing w:line="240" w:lineRule="auto"/>
              <w:ind w:firstLine="0"/>
              <w:jc w:val="center"/>
              <w:rPr>
                <w:rFonts w:ascii="Arial" w:hAnsi="Arial" w:cs="Arial"/>
                <w:b/>
                <w:sz w:val="16"/>
                <w:szCs w:val="20"/>
                <w:lang w:val="es-EC"/>
              </w:rPr>
            </w:pPr>
            <m:oMathPara>
              <m:oMath>
                <m:sSub>
                  <m:sSubPr>
                    <m:ctrlPr>
                      <w:rPr>
                        <w:rFonts w:ascii="Cambria Math" w:hAnsi="Cambria Math" w:cs="Arial"/>
                        <w:b/>
                        <w:i/>
                        <w:sz w:val="16"/>
                        <w:szCs w:val="20"/>
                        <w:lang w:val="es-EC"/>
                      </w:rPr>
                    </m:ctrlPr>
                  </m:sSubPr>
                  <m:e>
                    <m:r>
                      <m:rPr>
                        <m:sty m:val="bi"/>
                      </m:rPr>
                      <w:rPr>
                        <w:rFonts w:ascii="Cambria Math" w:hAnsi="Cambria Math" w:cs="Arial"/>
                        <w:sz w:val="16"/>
                        <w:szCs w:val="20"/>
                        <w:lang w:val="es-EC"/>
                      </w:rPr>
                      <m:t>A</m:t>
                    </m:r>
                  </m:e>
                  <m:sub>
                    <m:r>
                      <m:rPr>
                        <m:sty m:val="bi"/>
                      </m:rPr>
                      <w:rPr>
                        <w:rFonts w:ascii="Cambria Math" w:hAnsi="Cambria Math" w:cs="Arial"/>
                        <w:sz w:val="16"/>
                        <w:szCs w:val="20"/>
                        <w:lang w:val="es-EC"/>
                      </w:rPr>
                      <m:t>d</m:t>
                    </m:r>
                  </m:sub>
                </m:sSub>
              </m:oMath>
            </m:oMathPara>
          </w:p>
          <w:p w:rsidR="00D02E6D" w:rsidRPr="005A5C22" w:rsidRDefault="00D02E6D" w:rsidP="00F93D2C">
            <w:pPr>
              <w:spacing w:line="240" w:lineRule="auto"/>
              <w:ind w:firstLine="0"/>
              <w:jc w:val="center"/>
              <w:rPr>
                <w:rFonts w:ascii="Arial" w:hAnsi="Arial" w:cs="Arial"/>
                <w:b/>
                <w:sz w:val="16"/>
                <w:szCs w:val="20"/>
                <w:lang w:val="en-US"/>
              </w:rPr>
            </w:pPr>
            <w:r w:rsidRPr="005A5C22">
              <w:rPr>
                <w:rFonts w:ascii="Arial" w:hAnsi="Arial" w:cs="Arial"/>
                <w:b/>
                <w:sz w:val="16"/>
                <w:szCs w:val="20"/>
                <w:lang w:val="es-EC"/>
              </w:rPr>
              <w:t>(m</w:t>
            </w:r>
            <w:r w:rsidRPr="005A5C22">
              <w:rPr>
                <w:rFonts w:ascii="Arial" w:hAnsi="Arial" w:cs="Arial"/>
                <w:b/>
                <w:sz w:val="16"/>
                <w:szCs w:val="20"/>
                <w:lang w:val="en-US"/>
              </w:rPr>
              <w:t>/s</w:t>
            </w:r>
            <w:r w:rsidRPr="005A5C22">
              <w:rPr>
                <w:rFonts w:ascii="Arial" w:hAnsi="Arial" w:cs="Arial"/>
                <w:b/>
                <w:sz w:val="16"/>
                <w:szCs w:val="20"/>
                <w:vertAlign w:val="superscript"/>
                <w:lang w:val="en-US"/>
              </w:rPr>
              <w:t>2</w:t>
            </w:r>
            <w:r w:rsidRPr="005A5C22">
              <w:rPr>
                <w:rFonts w:ascii="Arial" w:hAnsi="Arial" w:cs="Arial"/>
                <w:b/>
                <w:sz w:val="16"/>
                <w:szCs w:val="20"/>
                <w:lang w:val="en-US"/>
              </w:rPr>
              <w:t>)</w:t>
            </w:r>
          </w:p>
        </w:tc>
        <w:tc>
          <w:tcPr>
            <w:tcW w:w="783"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1.630</w:t>
            </w:r>
          </w:p>
        </w:tc>
        <w:tc>
          <w:tcPr>
            <w:tcW w:w="801"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1.800</w:t>
            </w:r>
          </w:p>
        </w:tc>
        <w:tc>
          <w:tcPr>
            <w:tcW w:w="71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2.383</w:t>
            </w:r>
          </w:p>
        </w:tc>
        <w:tc>
          <w:tcPr>
            <w:tcW w:w="821"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16.332</w:t>
            </w:r>
          </w:p>
        </w:tc>
        <w:tc>
          <w:tcPr>
            <w:tcW w:w="834"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16.332</w:t>
            </w:r>
          </w:p>
        </w:tc>
        <w:tc>
          <w:tcPr>
            <w:tcW w:w="835"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16.332</w:t>
            </w:r>
          </w:p>
        </w:tc>
        <w:tc>
          <w:tcPr>
            <w:tcW w:w="76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11.919</w:t>
            </w:r>
          </w:p>
        </w:tc>
        <w:tc>
          <w:tcPr>
            <w:tcW w:w="767"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9.895</w:t>
            </w:r>
          </w:p>
        </w:tc>
        <w:tc>
          <w:tcPr>
            <w:tcW w:w="675" w:type="dxa"/>
            <w:vAlign w:val="center"/>
          </w:tcPr>
          <w:p w:rsidR="00D02E6D" w:rsidRPr="005A5C22" w:rsidRDefault="00D02E6D" w:rsidP="00F93D2C">
            <w:pPr>
              <w:spacing w:line="240" w:lineRule="auto"/>
              <w:ind w:firstLine="0"/>
              <w:jc w:val="center"/>
              <w:rPr>
                <w:rFonts w:ascii="Arial" w:hAnsi="Arial" w:cs="Arial"/>
                <w:sz w:val="18"/>
                <w:szCs w:val="18"/>
                <w:lang w:val="es-EC"/>
              </w:rPr>
            </w:pPr>
            <w:r w:rsidRPr="005A5C22">
              <w:rPr>
                <w:rFonts w:ascii="Arial" w:hAnsi="Arial" w:cs="Arial"/>
                <w:sz w:val="18"/>
                <w:szCs w:val="18"/>
                <w:lang w:val="es-EC"/>
              </w:rPr>
              <w:t>9.319</w:t>
            </w:r>
          </w:p>
        </w:tc>
      </w:tr>
    </w:tbl>
    <w:p w:rsidR="00D02E6D" w:rsidRPr="005A5C22" w:rsidRDefault="00D02E6D" w:rsidP="00D02E6D">
      <w:pPr>
        <w:spacing w:line="240" w:lineRule="auto"/>
        <w:ind w:firstLine="0"/>
        <w:jc w:val="center"/>
        <w:rPr>
          <w:rFonts w:ascii="Arial" w:hAnsi="Arial" w:cs="Arial"/>
          <w:b/>
          <w:sz w:val="20"/>
          <w:szCs w:val="20"/>
          <w:lang w:val="es-EC"/>
        </w:rPr>
      </w:pPr>
    </w:p>
    <w:p w:rsidR="00D02E6D" w:rsidRPr="005A5C22" w:rsidRDefault="00D02E6D" w:rsidP="00D02E6D">
      <w:pPr>
        <w:spacing w:line="240" w:lineRule="auto"/>
        <w:ind w:firstLine="0"/>
        <w:jc w:val="center"/>
        <w:rPr>
          <w:rFonts w:ascii="Arial" w:hAnsi="Arial" w:cs="Arial"/>
          <w:b/>
          <w:sz w:val="20"/>
          <w:szCs w:val="20"/>
          <w:lang w:val="es-EC"/>
        </w:rPr>
      </w:pPr>
    </w:p>
    <w:p w:rsidR="00D02E6D" w:rsidRPr="005A5C22" w:rsidRDefault="00D02E6D" w:rsidP="00D02E6D">
      <w:pPr>
        <w:spacing w:line="240" w:lineRule="auto"/>
        <w:ind w:firstLine="0"/>
        <w:jc w:val="center"/>
        <w:rPr>
          <w:rFonts w:ascii="Arial" w:hAnsi="Arial" w:cs="Arial"/>
          <w:sz w:val="20"/>
          <w:szCs w:val="20"/>
          <w:lang w:val="es-EC"/>
        </w:rPr>
      </w:pPr>
      <w:r w:rsidRPr="005A5C22">
        <w:rPr>
          <w:rFonts w:ascii="Arial" w:hAnsi="Arial" w:cs="Arial"/>
          <w:b/>
          <w:sz w:val="20"/>
          <w:szCs w:val="20"/>
          <w:lang w:val="es-EC"/>
        </w:rPr>
        <w:t xml:space="preserve">Tabla 19 </w:t>
      </w:r>
      <w:r w:rsidRPr="005A5C22">
        <w:rPr>
          <w:rFonts w:ascii="Arial" w:hAnsi="Arial" w:cs="Arial"/>
          <w:sz w:val="20"/>
          <w:szCs w:val="20"/>
          <w:lang w:val="es-EC"/>
        </w:rPr>
        <w:t xml:space="preserve">Desplazamiento y aceleraciones de piso para sismo </w:t>
      </w:r>
      <w:r w:rsidRPr="005A5C22">
        <w:rPr>
          <w:rFonts w:ascii="Arial" w:hAnsi="Arial" w:cs="Arial"/>
          <w:b/>
          <w:sz w:val="20"/>
          <w:szCs w:val="20"/>
          <w:lang w:val="es-EC"/>
        </w:rPr>
        <w:t xml:space="preserve">MCE </w:t>
      </w:r>
      <w:r w:rsidRPr="005A5C22">
        <w:rPr>
          <w:rFonts w:ascii="Arial" w:hAnsi="Arial" w:cs="Arial"/>
          <w:sz w:val="20"/>
          <w:szCs w:val="20"/>
          <w:lang w:val="es-EC"/>
        </w:rPr>
        <w:t>en sentido Y.</w:t>
      </w:r>
    </w:p>
    <w:tbl>
      <w:tblPr>
        <w:tblStyle w:val="Tablaconcuadrcula"/>
        <w:tblW w:w="0" w:type="auto"/>
        <w:jc w:val="center"/>
        <w:tblLook w:val="04A0" w:firstRow="1" w:lastRow="0" w:firstColumn="1" w:lastColumn="0" w:noHBand="0" w:noVBand="1"/>
      </w:tblPr>
      <w:tblGrid>
        <w:gridCol w:w="1147"/>
        <w:gridCol w:w="1441"/>
        <w:gridCol w:w="1280"/>
        <w:gridCol w:w="1441"/>
      </w:tblGrid>
      <w:tr w:rsidR="00D02E6D" w:rsidRPr="005A5C22" w:rsidTr="00F93D2C">
        <w:trPr>
          <w:trHeight w:val="317"/>
          <w:jc w:val="center"/>
        </w:trPr>
        <w:tc>
          <w:tcPr>
            <w:tcW w:w="1147" w:type="dxa"/>
            <w:tcBorders>
              <w:top w:val="nil"/>
              <w:left w:val="nil"/>
              <w:bottom w:val="single" w:sz="4" w:space="0" w:color="auto"/>
              <w:right w:val="single" w:sz="4" w:space="0" w:color="auto"/>
            </w:tcBorders>
            <w:vAlign w:val="center"/>
          </w:tcPr>
          <w:p w:rsidR="00D02E6D" w:rsidRPr="005A5C22" w:rsidRDefault="00D02E6D" w:rsidP="00F93D2C">
            <w:pPr>
              <w:spacing w:line="240" w:lineRule="auto"/>
              <w:ind w:firstLine="0"/>
              <w:jc w:val="center"/>
              <w:rPr>
                <w:rFonts w:ascii="Arial" w:hAnsi="Arial" w:cs="Arial"/>
                <w:sz w:val="18"/>
                <w:szCs w:val="20"/>
                <w:lang w:val="es-EC"/>
              </w:rPr>
            </w:pPr>
          </w:p>
        </w:tc>
        <w:tc>
          <w:tcPr>
            <w:tcW w:w="1441" w:type="dxa"/>
            <w:tcBorders>
              <w:left w:val="single" w:sz="4" w:space="0" w:color="auto"/>
            </w:tcBorders>
            <w:vAlign w:val="center"/>
          </w:tcPr>
          <w:p w:rsidR="00D02E6D" w:rsidRPr="005A5C22" w:rsidRDefault="00D02E6D" w:rsidP="00F93D2C">
            <w:pPr>
              <w:spacing w:line="240" w:lineRule="auto"/>
              <w:ind w:firstLine="0"/>
              <w:jc w:val="center"/>
              <w:rPr>
                <w:rFonts w:ascii="Arial" w:hAnsi="Arial" w:cs="Arial"/>
                <w:b/>
                <w:sz w:val="18"/>
                <w:szCs w:val="20"/>
                <w:lang w:val="es-EC"/>
              </w:rPr>
            </w:pPr>
            <w:r w:rsidRPr="005A5C22">
              <w:rPr>
                <w:rFonts w:ascii="Arial" w:hAnsi="Arial" w:cs="Arial"/>
                <w:b/>
                <w:sz w:val="18"/>
                <w:szCs w:val="20"/>
                <w:lang w:val="es-EC"/>
              </w:rPr>
              <w:t xml:space="preserve">Nivel </w:t>
            </w:r>
            <w:r w:rsidRPr="005A5C22">
              <w:rPr>
                <w:rFonts w:ascii="Calibri" w:hAnsi="Calibri" w:cs="Arial"/>
                <w:b/>
                <w:sz w:val="18"/>
                <w:szCs w:val="20"/>
                <w:lang w:val="es-EC"/>
              </w:rPr>
              <w:t>+</w:t>
            </w:r>
            <w:r w:rsidRPr="005A5C22">
              <w:rPr>
                <w:rFonts w:ascii="Arial" w:hAnsi="Arial" w:cs="Arial"/>
                <w:b/>
                <w:sz w:val="18"/>
                <w:szCs w:val="20"/>
                <w:lang w:val="es-EC"/>
              </w:rPr>
              <w:t xml:space="preserve"> 0.04</w:t>
            </w:r>
          </w:p>
        </w:tc>
        <w:tc>
          <w:tcPr>
            <w:tcW w:w="1280" w:type="dxa"/>
            <w:vAlign w:val="center"/>
          </w:tcPr>
          <w:p w:rsidR="00D02E6D" w:rsidRPr="005A5C22" w:rsidRDefault="00D02E6D" w:rsidP="00F93D2C">
            <w:pPr>
              <w:spacing w:line="240" w:lineRule="auto"/>
              <w:ind w:firstLine="0"/>
              <w:jc w:val="center"/>
              <w:rPr>
                <w:rFonts w:ascii="Arial" w:hAnsi="Arial" w:cs="Arial"/>
                <w:b/>
                <w:sz w:val="18"/>
                <w:szCs w:val="20"/>
                <w:lang w:val="es-EC"/>
              </w:rPr>
            </w:pPr>
            <w:r w:rsidRPr="005A5C22">
              <w:rPr>
                <w:rFonts w:ascii="Arial" w:hAnsi="Arial" w:cs="Arial"/>
                <w:b/>
                <w:sz w:val="18"/>
                <w:szCs w:val="20"/>
                <w:lang w:val="es-EC"/>
              </w:rPr>
              <w:t xml:space="preserve">Nivel </w:t>
            </w:r>
            <w:r w:rsidRPr="005A5C22">
              <w:rPr>
                <w:rFonts w:ascii="Calibri" w:hAnsi="Calibri" w:cs="Arial"/>
                <w:b/>
                <w:sz w:val="18"/>
                <w:szCs w:val="20"/>
                <w:lang w:val="es-EC"/>
              </w:rPr>
              <w:t>+</w:t>
            </w:r>
            <w:r w:rsidRPr="005A5C22">
              <w:rPr>
                <w:rFonts w:ascii="Arial" w:hAnsi="Arial" w:cs="Arial"/>
                <w:b/>
                <w:sz w:val="18"/>
                <w:szCs w:val="20"/>
                <w:lang w:val="es-EC"/>
              </w:rPr>
              <w:t xml:space="preserve"> 4.94</w:t>
            </w:r>
          </w:p>
        </w:tc>
        <w:tc>
          <w:tcPr>
            <w:tcW w:w="1441" w:type="dxa"/>
            <w:vAlign w:val="center"/>
          </w:tcPr>
          <w:p w:rsidR="00D02E6D" w:rsidRPr="005A5C22" w:rsidRDefault="00D02E6D" w:rsidP="00F93D2C">
            <w:pPr>
              <w:spacing w:line="240" w:lineRule="auto"/>
              <w:ind w:firstLine="0"/>
              <w:jc w:val="center"/>
              <w:rPr>
                <w:rFonts w:ascii="Arial" w:hAnsi="Arial" w:cs="Arial"/>
                <w:b/>
                <w:sz w:val="18"/>
                <w:szCs w:val="20"/>
                <w:lang w:val="es-EC"/>
              </w:rPr>
            </w:pPr>
            <w:r w:rsidRPr="005A5C22">
              <w:rPr>
                <w:rFonts w:ascii="Arial" w:hAnsi="Arial" w:cs="Arial"/>
                <w:b/>
                <w:sz w:val="18"/>
                <w:szCs w:val="20"/>
                <w:lang w:val="es-EC"/>
              </w:rPr>
              <w:t xml:space="preserve">Nivel </w:t>
            </w:r>
            <w:r w:rsidRPr="005A5C22">
              <w:rPr>
                <w:rFonts w:ascii="Calibri" w:hAnsi="Calibri" w:cs="Arial"/>
                <w:b/>
                <w:sz w:val="18"/>
                <w:szCs w:val="20"/>
                <w:lang w:val="es-EC"/>
              </w:rPr>
              <w:t>+</w:t>
            </w:r>
            <w:r w:rsidRPr="005A5C22">
              <w:rPr>
                <w:rFonts w:ascii="Arial" w:hAnsi="Arial" w:cs="Arial"/>
                <w:b/>
                <w:sz w:val="18"/>
                <w:szCs w:val="20"/>
                <w:lang w:val="es-EC"/>
              </w:rPr>
              <w:t xml:space="preserve"> 9.88</w:t>
            </w:r>
          </w:p>
        </w:tc>
      </w:tr>
      <w:tr w:rsidR="00D02E6D" w:rsidRPr="005A5C22" w:rsidTr="00F93D2C">
        <w:trPr>
          <w:trHeight w:val="317"/>
          <w:jc w:val="center"/>
        </w:trPr>
        <w:tc>
          <w:tcPr>
            <w:tcW w:w="1147" w:type="dxa"/>
            <w:tcBorders>
              <w:top w:val="single" w:sz="4" w:space="0" w:color="auto"/>
            </w:tcBorders>
            <w:vAlign w:val="center"/>
          </w:tcPr>
          <w:p w:rsidR="00D02E6D" w:rsidRPr="005A5C22" w:rsidRDefault="00D02E6D" w:rsidP="00F93D2C">
            <w:pPr>
              <w:spacing w:line="240" w:lineRule="auto"/>
              <w:ind w:firstLine="0"/>
              <w:jc w:val="left"/>
              <w:rPr>
                <w:rFonts w:ascii="Arial" w:hAnsi="Arial" w:cs="Arial"/>
                <w:b/>
                <w:sz w:val="18"/>
                <w:szCs w:val="20"/>
                <w:lang w:val="es-EC"/>
              </w:rPr>
            </w:pPr>
            <m:oMath>
              <m:r>
                <m:rPr>
                  <m:sty m:val="bi"/>
                </m:rPr>
                <w:rPr>
                  <w:rFonts w:ascii="Cambria Math" w:hAnsi="Cambria Math" w:cs="Arial"/>
                  <w:sz w:val="18"/>
                  <w:szCs w:val="20"/>
                  <w:lang w:val="es-EC"/>
                </w:rPr>
                <m:t>q</m:t>
              </m:r>
            </m:oMath>
            <w:r w:rsidRPr="005A5C22">
              <w:rPr>
                <w:rFonts w:ascii="Arial" w:hAnsi="Arial" w:cs="Arial"/>
                <w:b/>
                <w:sz w:val="18"/>
                <w:szCs w:val="20"/>
                <w:lang w:val="es-EC"/>
              </w:rPr>
              <w:t xml:space="preserve">   (cm)</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52.26</w:t>
            </w:r>
          </w:p>
        </w:tc>
        <w:tc>
          <w:tcPr>
            <w:tcW w:w="1280"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54.06</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54.10</w:t>
            </w:r>
          </w:p>
        </w:tc>
      </w:tr>
      <w:tr w:rsidR="00D02E6D" w:rsidRPr="005A5C22" w:rsidTr="00F93D2C">
        <w:trPr>
          <w:trHeight w:val="317"/>
          <w:jc w:val="center"/>
        </w:trPr>
        <w:tc>
          <w:tcPr>
            <w:tcW w:w="1147" w:type="dxa"/>
            <w:vAlign w:val="center"/>
          </w:tcPr>
          <w:p w:rsidR="00D02E6D" w:rsidRPr="005A5C22" w:rsidRDefault="00D02E6D" w:rsidP="00F93D2C">
            <w:pPr>
              <w:spacing w:line="240" w:lineRule="auto"/>
              <w:ind w:firstLine="0"/>
              <w:jc w:val="left"/>
              <w:rPr>
                <w:b/>
                <w:sz w:val="18"/>
                <w:szCs w:val="20"/>
                <w:lang w:val="es-EC"/>
              </w:rPr>
            </w:pPr>
            <m:oMath>
              <m:r>
                <m:rPr>
                  <m:sty m:val="bi"/>
                </m:rPr>
                <w:rPr>
                  <w:rFonts w:ascii="Cambria Math" w:hAnsi="Cambria Math"/>
                  <w:sz w:val="18"/>
                  <w:szCs w:val="20"/>
                  <w:lang w:val="es-EC"/>
                </w:rPr>
                <m:t>F</m:t>
              </m:r>
            </m:oMath>
            <w:r w:rsidRPr="005A5C22">
              <w:rPr>
                <w:b/>
                <w:sz w:val="18"/>
                <w:szCs w:val="20"/>
                <w:lang w:val="es-EC"/>
              </w:rPr>
              <w:t xml:space="preserve">   (T)</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64.21</w:t>
            </w:r>
          </w:p>
        </w:tc>
        <w:tc>
          <w:tcPr>
            <w:tcW w:w="1280"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101.98</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77.56</w:t>
            </w:r>
          </w:p>
        </w:tc>
      </w:tr>
      <w:tr w:rsidR="00D02E6D" w:rsidRPr="00773152" w:rsidTr="00F93D2C">
        <w:trPr>
          <w:trHeight w:val="317"/>
          <w:jc w:val="center"/>
        </w:trPr>
        <w:tc>
          <w:tcPr>
            <w:tcW w:w="1147" w:type="dxa"/>
            <w:vAlign w:val="center"/>
          </w:tcPr>
          <w:p w:rsidR="00D02E6D" w:rsidRPr="005A5C22" w:rsidRDefault="00463393" w:rsidP="00F93D2C">
            <w:pPr>
              <w:spacing w:line="240" w:lineRule="auto"/>
              <w:ind w:firstLine="0"/>
              <w:jc w:val="left"/>
              <w:rPr>
                <w:rFonts w:ascii="Arial" w:hAnsi="Arial" w:cs="Arial"/>
                <w:b/>
                <w:sz w:val="18"/>
                <w:szCs w:val="20"/>
                <w:lang w:val="es-EC"/>
              </w:rPr>
            </w:pPr>
            <m:oMath>
              <m:sSub>
                <m:sSubPr>
                  <m:ctrlPr>
                    <w:rPr>
                      <w:rFonts w:ascii="Cambria Math" w:hAnsi="Cambria Math" w:cs="Arial"/>
                      <w:b/>
                      <w:i/>
                      <w:sz w:val="18"/>
                      <w:szCs w:val="20"/>
                      <w:lang w:val="es-EC"/>
                    </w:rPr>
                  </m:ctrlPr>
                </m:sSubPr>
                <m:e>
                  <m:r>
                    <m:rPr>
                      <m:sty m:val="bi"/>
                    </m:rPr>
                    <w:rPr>
                      <w:rFonts w:ascii="Cambria Math" w:hAnsi="Cambria Math" w:cs="Arial"/>
                      <w:sz w:val="18"/>
                      <w:szCs w:val="20"/>
                      <w:lang w:val="es-EC"/>
                    </w:rPr>
                    <m:t>A</m:t>
                  </m:r>
                </m:e>
                <m:sub>
                  <m:r>
                    <m:rPr>
                      <m:sty m:val="bi"/>
                    </m:rPr>
                    <w:rPr>
                      <w:rFonts w:ascii="Cambria Math" w:hAnsi="Cambria Math" w:cs="Arial"/>
                      <w:sz w:val="18"/>
                      <w:szCs w:val="20"/>
                      <w:lang w:val="es-EC"/>
                    </w:rPr>
                    <m:t>p</m:t>
                  </m:r>
                </m:sub>
              </m:sSub>
            </m:oMath>
            <w:r w:rsidR="00D02E6D" w:rsidRPr="005A5C22">
              <w:rPr>
                <w:rFonts w:ascii="Arial" w:hAnsi="Arial" w:cs="Arial"/>
                <w:b/>
                <w:sz w:val="18"/>
                <w:szCs w:val="20"/>
                <w:lang w:val="es-EC"/>
              </w:rPr>
              <w:t xml:space="preserve"> (m</w:t>
            </w:r>
            <w:r w:rsidR="00D02E6D" w:rsidRPr="005A5C22">
              <w:rPr>
                <w:rFonts w:ascii="Arial" w:hAnsi="Arial" w:cs="Arial"/>
                <w:b/>
                <w:sz w:val="18"/>
                <w:szCs w:val="20"/>
                <w:lang w:val="en-US"/>
              </w:rPr>
              <w:t>/s</w:t>
            </w:r>
            <w:r w:rsidR="00D02E6D" w:rsidRPr="005A5C22">
              <w:rPr>
                <w:rFonts w:ascii="Arial" w:hAnsi="Arial" w:cs="Arial"/>
                <w:b/>
                <w:sz w:val="18"/>
                <w:szCs w:val="20"/>
                <w:vertAlign w:val="superscript"/>
                <w:lang w:val="en-US"/>
              </w:rPr>
              <w:t>2</w:t>
            </w:r>
            <w:r w:rsidR="00D02E6D" w:rsidRPr="005A5C22">
              <w:rPr>
                <w:rFonts w:ascii="Arial" w:hAnsi="Arial" w:cs="Arial"/>
                <w:b/>
                <w:sz w:val="18"/>
                <w:szCs w:val="20"/>
                <w:lang w:val="en-US"/>
              </w:rPr>
              <w:t>)</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1.79</w:t>
            </w:r>
          </w:p>
        </w:tc>
        <w:tc>
          <w:tcPr>
            <w:tcW w:w="1280"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1.82</w:t>
            </w:r>
          </w:p>
        </w:tc>
        <w:tc>
          <w:tcPr>
            <w:tcW w:w="1441" w:type="dxa"/>
            <w:vAlign w:val="center"/>
          </w:tcPr>
          <w:p w:rsidR="00D02E6D" w:rsidRPr="005A5C22" w:rsidRDefault="00D02E6D" w:rsidP="00F93D2C">
            <w:pPr>
              <w:spacing w:line="240" w:lineRule="auto"/>
              <w:ind w:firstLine="0"/>
              <w:jc w:val="center"/>
              <w:rPr>
                <w:rFonts w:ascii="Arial" w:hAnsi="Arial" w:cs="Arial"/>
                <w:sz w:val="20"/>
                <w:szCs w:val="20"/>
                <w:lang w:val="es-EC"/>
              </w:rPr>
            </w:pPr>
            <w:r w:rsidRPr="005A5C22">
              <w:rPr>
                <w:rFonts w:ascii="Arial" w:hAnsi="Arial" w:cs="Arial"/>
                <w:sz w:val="20"/>
                <w:szCs w:val="20"/>
                <w:lang w:val="es-EC"/>
              </w:rPr>
              <w:t>1.82</w:t>
            </w:r>
          </w:p>
        </w:tc>
      </w:tr>
    </w:tbl>
    <w:p w:rsidR="00D02E6D" w:rsidRDefault="00D02E6D" w:rsidP="00D02E6D">
      <w:pPr>
        <w:spacing w:line="240" w:lineRule="auto"/>
        <w:ind w:firstLine="0"/>
        <w:jc w:val="center"/>
        <w:rPr>
          <w:noProof/>
          <w:lang w:val="es-EC" w:eastAsia="es-EC"/>
        </w:rPr>
      </w:pPr>
    </w:p>
    <w:p w:rsidR="00D02E6D" w:rsidRPr="00773152" w:rsidRDefault="00D02E6D" w:rsidP="00D02E6D">
      <w:pPr>
        <w:spacing w:line="240" w:lineRule="auto"/>
        <w:ind w:firstLine="0"/>
        <w:jc w:val="center"/>
        <w:rPr>
          <w:noProof/>
          <w:lang w:val="es-EC" w:eastAsia="es-EC"/>
        </w:rPr>
      </w:pPr>
    </w:p>
    <w:p w:rsidR="00D02E6D" w:rsidRPr="00773152" w:rsidRDefault="00D02E6D" w:rsidP="00D02E6D">
      <w:pPr>
        <w:spacing w:line="276" w:lineRule="auto"/>
        <w:ind w:firstLine="0"/>
        <w:jc w:val="center"/>
        <w:rPr>
          <w:rFonts w:ascii="Arial" w:hAnsi="Arial" w:cs="Arial"/>
          <w:b/>
          <w:sz w:val="20"/>
          <w:szCs w:val="20"/>
          <w:lang w:val="es-EC"/>
        </w:rPr>
      </w:pPr>
      <w:r w:rsidRPr="001C3D83">
        <w:rPr>
          <w:rFonts w:ascii="Arial" w:hAnsi="Arial" w:cs="Arial"/>
          <w:b/>
          <w:noProof/>
          <w:sz w:val="20"/>
          <w:szCs w:val="20"/>
          <w:highlight w:val="green"/>
          <w:lang w:val="es-EC" w:eastAsia="es-EC"/>
        </w:rPr>
        <w:drawing>
          <wp:inline distT="0" distB="0" distL="0" distR="0" wp14:anchorId="1B5B2922" wp14:editId="1345C67C">
            <wp:extent cx="2096127" cy="2484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6127" cy="2484000"/>
                    </a:xfrm>
                    <a:prstGeom prst="rect">
                      <a:avLst/>
                    </a:prstGeom>
                    <a:noFill/>
                    <a:ln>
                      <a:noFill/>
                    </a:ln>
                  </pic:spPr>
                </pic:pic>
              </a:graphicData>
            </a:graphic>
          </wp:inline>
        </w:drawing>
      </w:r>
    </w:p>
    <w:p w:rsidR="00D02E6D" w:rsidRPr="00773152" w:rsidRDefault="00D02E6D" w:rsidP="00D02E6D">
      <w:pPr>
        <w:spacing w:line="276" w:lineRule="auto"/>
        <w:ind w:firstLine="0"/>
        <w:rPr>
          <w:rFonts w:ascii="Arial" w:hAnsi="Arial" w:cs="Arial"/>
          <w:sz w:val="20"/>
          <w:szCs w:val="20"/>
          <w:lang w:val="es-EC"/>
        </w:rPr>
      </w:pPr>
      <w:r w:rsidRPr="00773152">
        <w:rPr>
          <w:rFonts w:ascii="Arial" w:hAnsi="Arial" w:cs="Arial"/>
          <w:b/>
          <w:sz w:val="20"/>
          <w:szCs w:val="20"/>
          <w:lang w:val="es-EC"/>
        </w:rPr>
        <w:t xml:space="preserve">Figura 13 </w:t>
      </w:r>
      <w:r w:rsidRPr="00773152">
        <w:rPr>
          <w:rFonts w:ascii="Arial" w:hAnsi="Arial" w:cs="Arial"/>
          <w:sz w:val="20"/>
          <w:szCs w:val="20"/>
          <w:lang w:val="es-EC"/>
        </w:rPr>
        <w:t>Resultado de desplazamientos en sentido Y, para sismo DBE y MCE</w:t>
      </w:r>
    </w:p>
    <w:p w:rsidR="00D02E6D" w:rsidRDefault="00D02E6D" w:rsidP="00D02E6D">
      <w:pPr>
        <w:spacing w:line="276" w:lineRule="auto"/>
        <w:ind w:firstLine="0"/>
        <w:rPr>
          <w:rFonts w:ascii="Arial" w:hAnsi="Arial" w:cs="Arial"/>
          <w:sz w:val="20"/>
          <w:szCs w:val="20"/>
          <w:lang w:val="es-EC"/>
        </w:rPr>
      </w:pPr>
    </w:p>
    <w:p w:rsidR="00EB43D2" w:rsidRPr="00773152" w:rsidRDefault="00EB43D2" w:rsidP="001E3D18">
      <w:pPr>
        <w:spacing w:line="276" w:lineRule="auto"/>
        <w:ind w:firstLine="0"/>
        <w:rPr>
          <w:rFonts w:ascii="Arial" w:hAnsi="Arial" w:cs="Arial"/>
          <w:sz w:val="20"/>
          <w:szCs w:val="20"/>
          <w:lang w:val="es-EC"/>
        </w:rPr>
      </w:pPr>
    </w:p>
    <w:p w:rsidR="00C40CF0" w:rsidRPr="00773152" w:rsidRDefault="00C40CF0" w:rsidP="00790873">
      <w:pPr>
        <w:pStyle w:val="Prrafodelista"/>
        <w:numPr>
          <w:ilvl w:val="0"/>
          <w:numId w:val="20"/>
        </w:numPr>
        <w:spacing w:line="240" w:lineRule="auto"/>
        <w:rPr>
          <w:rFonts w:ascii="Arial" w:hAnsi="Arial" w:cs="Arial"/>
          <w:b/>
          <w:lang w:val="es-EC"/>
        </w:rPr>
      </w:pPr>
      <w:r w:rsidRPr="00773152">
        <w:rPr>
          <w:rFonts w:ascii="Arial" w:hAnsi="Arial" w:cs="Arial"/>
          <w:b/>
          <w:lang w:val="es-EC"/>
        </w:rPr>
        <w:t>ANÁLISIS SÍSMICO PLANO</w:t>
      </w:r>
    </w:p>
    <w:p w:rsidR="001B6270" w:rsidRPr="00773152" w:rsidRDefault="001B6270" w:rsidP="001B6270">
      <w:pPr>
        <w:spacing w:line="240" w:lineRule="auto"/>
        <w:rPr>
          <w:rFonts w:ascii="Arial" w:hAnsi="Arial" w:cs="Arial"/>
          <w:b/>
          <w:lang w:val="es-EC"/>
        </w:rPr>
      </w:pPr>
    </w:p>
    <w:p w:rsidR="009E24C0" w:rsidRPr="00773152" w:rsidRDefault="001B6270" w:rsidP="009E24C0">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El Bloque Estructural 8 tiene 9 aisladores, que han sido identificados </w:t>
      </w:r>
      <w:r w:rsidR="00DC6D51" w:rsidRPr="00773152">
        <w:rPr>
          <w:rFonts w:ascii="Arial" w:hAnsi="Arial" w:cs="Arial"/>
          <w:sz w:val="20"/>
          <w:szCs w:val="20"/>
          <w:lang w:val="es-EC"/>
        </w:rPr>
        <w:t>e</w:t>
      </w:r>
      <w:r w:rsidR="00F825E1" w:rsidRPr="00773152">
        <w:rPr>
          <w:rFonts w:ascii="Arial" w:hAnsi="Arial" w:cs="Arial"/>
          <w:sz w:val="20"/>
          <w:szCs w:val="20"/>
          <w:lang w:val="es-EC"/>
        </w:rPr>
        <w:t>n la figura 14</w:t>
      </w:r>
      <w:r w:rsidR="00122278" w:rsidRPr="00773152">
        <w:rPr>
          <w:rFonts w:ascii="Arial" w:hAnsi="Arial" w:cs="Arial"/>
          <w:sz w:val="20"/>
          <w:szCs w:val="20"/>
          <w:lang w:val="es-EC"/>
        </w:rPr>
        <w:t xml:space="preserve">, donde además </w:t>
      </w:r>
      <w:r w:rsidR="009E24C0" w:rsidRPr="00773152">
        <w:rPr>
          <w:rFonts w:ascii="Arial" w:hAnsi="Arial" w:cs="Arial"/>
          <w:sz w:val="20"/>
          <w:szCs w:val="20"/>
          <w:lang w:val="es-EC"/>
        </w:rPr>
        <w:t>se detalla las áreas cooperantes que aportan a los aisladores</w:t>
      </w:r>
      <w:r w:rsidR="00122278" w:rsidRPr="00773152">
        <w:rPr>
          <w:rFonts w:ascii="Arial" w:hAnsi="Arial" w:cs="Arial"/>
          <w:sz w:val="20"/>
          <w:szCs w:val="20"/>
          <w:lang w:val="es-EC"/>
        </w:rPr>
        <w:t xml:space="preserve"> de los pórticos 44 y 48</w:t>
      </w:r>
      <w:r w:rsidR="009E24C0" w:rsidRPr="00773152">
        <w:rPr>
          <w:rFonts w:ascii="Arial" w:hAnsi="Arial" w:cs="Arial"/>
          <w:sz w:val="20"/>
          <w:szCs w:val="20"/>
          <w:lang w:val="es-EC"/>
        </w:rPr>
        <w:t xml:space="preserve"> en cada </w:t>
      </w:r>
      <w:r w:rsidR="0070558E" w:rsidRPr="00773152">
        <w:rPr>
          <w:rFonts w:ascii="Arial" w:hAnsi="Arial" w:cs="Arial"/>
          <w:sz w:val="20"/>
          <w:szCs w:val="20"/>
          <w:lang w:val="es-EC"/>
        </w:rPr>
        <w:t>nivel.</w:t>
      </w:r>
    </w:p>
    <w:p w:rsidR="00F213AE" w:rsidRPr="00773152" w:rsidRDefault="00F213AE" w:rsidP="009E24C0">
      <w:pPr>
        <w:spacing w:line="240" w:lineRule="auto"/>
        <w:ind w:firstLine="709"/>
        <w:rPr>
          <w:rFonts w:ascii="Arial" w:hAnsi="Arial" w:cs="Arial"/>
          <w:sz w:val="20"/>
          <w:szCs w:val="20"/>
          <w:lang w:val="es-EC"/>
        </w:rPr>
      </w:pPr>
    </w:p>
    <w:p w:rsidR="002222B9" w:rsidRPr="00773152" w:rsidRDefault="002222B9" w:rsidP="002222B9">
      <w:pPr>
        <w:spacing w:line="240" w:lineRule="auto"/>
        <w:ind w:firstLine="0"/>
        <w:jc w:val="center"/>
        <w:rPr>
          <w:rFonts w:ascii="Arial" w:hAnsi="Arial" w:cs="Arial"/>
          <w:sz w:val="20"/>
          <w:szCs w:val="20"/>
          <w:lang w:val="es-EC"/>
        </w:rPr>
      </w:pPr>
      <w:r w:rsidRPr="00773152">
        <w:rPr>
          <w:noProof/>
          <w:lang w:val="es-EC" w:eastAsia="es-EC"/>
        </w:rPr>
        <w:lastRenderedPageBreak/>
        <w:drawing>
          <wp:inline distT="0" distB="0" distL="0" distR="0" wp14:anchorId="0AC8DCFC" wp14:editId="56D26D97">
            <wp:extent cx="2304000" cy="3011406"/>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796" t="15011" r="62392" b="27109"/>
                    <a:stretch/>
                  </pic:blipFill>
                  <pic:spPr bwMode="auto">
                    <a:xfrm>
                      <a:off x="0" y="0"/>
                      <a:ext cx="2304000" cy="3011406"/>
                    </a:xfrm>
                    <a:prstGeom prst="rect">
                      <a:avLst/>
                    </a:prstGeom>
                    <a:noFill/>
                    <a:ln>
                      <a:noFill/>
                    </a:ln>
                    <a:extLst>
                      <a:ext uri="{53640926-AAD7-44D8-BBD7-CCE9431645EC}">
                        <a14:shadowObscured xmlns:a14="http://schemas.microsoft.com/office/drawing/2010/main"/>
                      </a:ext>
                    </a:extLst>
                  </pic:spPr>
                </pic:pic>
              </a:graphicData>
            </a:graphic>
          </wp:inline>
        </w:drawing>
      </w:r>
      <w:r w:rsidRPr="00773152">
        <w:rPr>
          <w:noProof/>
          <w:lang w:val="es-EC" w:eastAsia="es-EC"/>
        </w:rPr>
        <w:drawing>
          <wp:inline distT="0" distB="0" distL="0" distR="0" wp14:anchorId="61C3139C" wp14:editId="13D42975">
            <wp:extent cx="2304000" cy="3062528"/>
            <wp:effectExtent l="0" t="0" r="127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2954" t="14454" r="36326" b="27708"/>
                    <a:stretch/>
                  </pic:blipFill>
                  <pic:spPr bwMode="auto">
                    <a:xfrm>
                      <a:off x="0" y="0"/>
                      <a:ext cx="2304000" cy="3062528"/>
                    </a:xfrm>
                    <a:prstGeom prst="rect">
                      <a:avLst/>
                    </a:prstGeom>
                    <a:noFill/>
                    <a:ln>
                      <a:noFill/>
                    </a:ln>
                    <a:extLst>
                      <a:ext uri="{53640926-AAD7-44D8-BBD7-CCE9431645EC}">
                        <a14:shadowObscured xmlns:a14="http://schemas.microsoft.com/office/drawing/2010/main"/>
                      </a:ext>
                    </a:extLst>
                  </pic:spPr>
                </pic:pic>
              </a:graphicData>
            </a:graphic>
          </wp:inline>
        </w:drawing>
      </w:r>
    </w:p>
    <w:p w:rsidR="00122278" w:rsidRPr="00773152" w:rsidRDefault="00122278" w:rsidP="00122278">
      <w:pPr>
        <w:spacing w:line="240" w:lineRule="auto"/>
        <w:ind w:firstLine="0"/>
        <w:rPr>
          <w:rFonts w:ascii="Arial" w:hAnsi="Arial" w:cs="Arial"/>
          <w:b/>
          <w:sz w:val="20"/>
          <w:szCs w:val="20"/>
          <w:lang w:val="es-EC"/>
        </w:rPr>
      </w:pPr>
      <w:r w:rsidRPr="00773152">
        <w:rPr>
          <w:rFonts w:ascii="Arial" w:hAnsi="Arial" w:cs="Arial"/>
          <w:b/>
          <w:sz w:val="20"/>
          <w:szCs w:val="20"/>
          <w:lang w:val="es-EC"/>
        </w:rPr>
        <w:t xml:space="preserve">                           Nivel </w:t>
      </w:r>
      <w:r w:rsidRPr="00773152">
        <w:rPr>
          <w:rFonts w:ascii="Arial" w:hAnsi="Arial" w:cs="Arial"/>
          <w:b/>
          <w:sz w:val="20"/>
          <w:szCs w:val="20"/>
          <w:lang w:val="en-US"/>
        </w:rPr>
        <w:t xml:space="preserve">+ </w:t>
      </w:r>
      <w:r w:rsidRPr="00773152">
        <w:rPr>
          <w:rFonts w:ascii="Arial" w:hAnsi="Arial" w:cs="Arial"/>
          <w:b/>
          <w:sz w:val="20"/>
          <w:szCs w:val="20"/>
          <w:lang w:val="es-EC"/>
        </w:rPr>
        <w:t>0.04                                                 Nivel + 4.94</w:t>
      </w:r>
    </w:p>
    <w:p w:rsidR="009E24C0" w:rsidRPr="00773152" w:rsidRDefault="009E24C0" w:rsidP="009E24C0">
      <w:pPr>
        <w:spacing w:line="240" w:lineRule="auto"/>
        <w:ind w:firstLine="0"/>
        <w:jc w:val="center"/>
        <w:rPr>
          <w:noProof/>
          <w:lang w:val="es-EC" w:eastAsia="es-EC"/>
        </w:rPr>
      </w:pPr>
      <w:r w:rsidRPr="00773152">
        <w:rPr>
          <w:noProof/>
          <w:lang w:val="es-EC" w:eastAsia="es-EC"/>
        </w:rPr>
        <w:t xml:space="preserve">  </w:t>
      </w:r>
      <w:r w:rsidR="00122278" w:rsidRPr="00773152">
        <w:rPr>
          <w:noProof/>
          <w:lang w:val="es-EC" w:eastAsia="es-EC"/>
        </w:rPr>
        <w:drawing>
          <wp:inline distT="0" distB="0" distL="0" distR="0">
            <wp:extent cx="2556000" cy="336211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6539" t="13313" r="11707" b="25015"/>
                    <a:stretch/>
                  </pic:blipFill>
                  <pic:spPr bwMode="auto">
                    <a:xfrm>
                      <a:off x="0" y="0"/>
                      <a:ext cx="2556000" cy="3362110"/>
                    </a:xfrm>
                    <a:prstGeom prst="rect">
                      <a:avLst/>
                    </a:prstGeom>
                    <a:noFill/>
                    <a:ln>
                      <a:noFill/>
                    </a:ln>
                    <a:extLst>
                      <a:ext uri="{53640926-AAD7-44D8-BBD7-CCE9431645EC}">
                        <a14:shadowObscured xmlns:a14="http://schemas.microsoft.com/office/drawing/2010/main"/>
                      </a:ext>
                    </a:extLst>
                  </pic:spPr>
                </pic:pic>
              </a:graphicData>
            </a:graphic>
          </wp:inline>
        </w:drawing>
      </w:r>
    </w:p>
    <w:p w:rsidR="009E24C0" w:rsidRPr="00773152" w:rsidRDefault="009E24C0" w:rsidP="009E24C0">
      <w:pPr>
        <w:spacing w:line="240" w:lineRule="auto"/>
        <w:ind w:firstLine="0"/>
        <w:jc w:val="center"/>
        <w:rPr>
          <w:rFonts w:ascii="Arial" w:hAnsi="Arial" w:cs="Arial"/>
          <w:b/>
          <w:sz w:val="20"/>
          <w:szCs w:val="20"/>
          <w:lang w:val="es-EC"/>
        </w:rPr>
      </w:pPr>
      <w:r w:rsidRPr="00773152">
        <w:rPr>
          <w:rFonts w:ascii="Arial" w:hAnsi="Arial" w:cs="Arial"/>
          <w:b/>
          <w:sz w:val="20"/>
          <w:szCs w:val="20"/>
          <w:lang w:val="es-EC"/>
        </w:rPr>
        <w:t>Nivel + 9.88</w:t>
      </w:r>
    </w:p>
    <w:p w:rsidR="009E24C0" w:rsidRPr="00773152" w:rsidRDefault="00A92BDE" w:rsidP="009E24C0">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Figura 14</w:t>
      </w:r>
      <w:r w:rsidR="009E24C0" w:rsidRPr="00773152">
        <w:rPr>
          <w:rFonts w:ascii="Arial" w:hAnsi="Arial" w:cs="Arial"/>
          <w:b/>
          <w:sz w:val="20"/>
          <w:szCs w:val="20"/>
          <w:lang w:val="es-EC"/>
        </w:rPr>
        <w:t xml:space="preserve"> </w:t>
      </w:r>
      <w:r w:rsidR="009E24C0" w:rsidRPr="00773152">
        <w:rPr>
          <w:rFonts w:ascii="Arial" w:hAnsi="Arial" w:cs="Arial"/>
          <w:sz w:val="20"/>
          <w:szCs w:val="20"/>
          <w:lang w:val="es-EC"/>
        </w:rPr>
        <w:t xml:space="preserve">Áreas cooperantes </w:t>
      </w:r>
      <w:r w:rsidR="001A1C9E" w:rsidRPr="00773152">
        <w:rPr>
          <w:rFonts w:ascii="Arial" w:hAnsi="Arial" w:cs="Arial"/>
          <w:sz w:val="20"/>
          <w:szCs w:val="20"/>
          <w:lang w:val="es-EC"/>
        </w:rPr>
        <w:t>que cagan a los aisladores</w:t>
      </w:r>
    </w:p>
    <w:p w:rsidR="000F6204" w:rsidRPr="00773152" w:rsidRDefault="000F6204" w:rsidP="001B6270">
      <w:pPr>
        <w:spacing w:line="240" w:lineRule="auto"/>
        <w:ind w:firstLine="709"/>
        <w:rPr>
          <w:rFonts w:ascii="Arial" w:hAnsi="Arial" w:cs="Arial"/>
          <w:sz w:val="20"/>
          <w:szCs w:val="20"/>
          <w:lang w:val="es-EC"/>
        </w:rPr>
      </w:pPr>
    </w:p>
    <w:p w:rsidR="001B6270" w:rsidRPr="00773152" w:rsidRDefault="001B6270" w:rsidP="001B6270">
      <w:pPr>
        <w:spacing w:line="240" w:lineRule="auto"/>
        <w:ind w:firstLine="709"/>
        <w:rPr>
          <w:rFonts w:ascii="Arial" w:hAnsi="Arial" w:cs="Arial"/>
          <w:sz w:val="20"/>
          <w:szCs w:val="20"/>
          <w:lang w:val="es-EC"/>
        </w:rPr>
      </w:pPr>
      <w:r w:rsidRPr="00773152">
        <w:rPr>
          <w:rFonts w:ascii="Arial" w:hAnsi="Arial" w:cs="Arial"/>
          <w:sz w:val="20"/>
          <w:szCs w:val="20"/>
          <w:lang w:val="es-EC"/>
        </w:rPr>
        <w:t>A manera de e</w:t>
      </w:r>
      <w:r w:rsidR="001A1C9E" w:rsidRPr="00773152">
        <w:rPr>
          <w:rFonts w:ascii="Arial" w:hAnsi="Arial" w:cs="Arial"/>
          <w:sz w:val="20"/>
          <w:szCs w:val="20"/>
          <w:lang w:val="es-EC"/>
        </w:rPr>
        <w:t>j</w:t>
      </w:r>
      <w:r w:rsidR="00F825E1" w:rsidRPr="00773152">
        <w:rPr>
          <w:rFonts w:ascii="Arial" w:hAnsi="Arial" w:cs="Arial"/>
          <w:sz w:val="20"/>
          <w:szCs w:val="20"/>
          <w:lang w:val="es-EC"/>
        </w:rPr>
        <w:t>emplo se indica en las tablas 20 y 21</w:t>
      </w:r>
      <w:r w:rsidRPr="00773152">
        <w:rPr>
          <w:rFonts w:ascii="Arial" w:hAnsi="Arial" w:cs="Arial"/>
          <w:sz w:val="20"/>
          <w:szCs w:val="20"/>
          <w:lang w:val="es-EC"/>
        </w:rPr>
        <w:t xml:space="preserve"> el cálculo de las cargas </w:t>
      </w:r>
      <w:r w:rsidR="0070558E" w:rsidRPr="00773152">
        <w:rPr>
          <w:rFonts w:ascii="Arial" w:hAnsi="Arial" w:cs="Arial"/>
          <w:sz w:val="20"/>
          <w:szCs w:val="20"/>
          <w:lang w:val="es-EC"/>
        </w:rPr>
        <w:t>que llegan a los aisladores 44 V, 4</w:t>
      </w:r>
      <w:r w:rsidR="00790873" w:rsidRPr="00773152">
        <w:rPr>
          <w:rFonts w:ascii="Arial" w:hAnsi="Arial" w:cs="Arial"/>
          <w:sz w:val="20"/>
          <w:szCs w:val="20"/>
          <w:lang w:val="es-EC"/>
        </w:rPr>
        <w:t xml:space="preserve">8 </w:t>
      </w:r>
      <w:r w:rsidR="0070558E" w:rsidRPr="00773152">
        <w:rPr>
          <w:rFonts w:ascii="Arial" w:hAnsi="Arial" w:cs="Arial"/>
          <w:sz w:val="20"/>
          <w:szCs w:val="20"/>
          <w:lang w:val="es-EC"/>
        </w:rPr>
        <w:t>Y</w:t>
      </w:r>
      <w:r w:rsidRPr="00773152">
        <w:rPr>
          <w:rFonts w:ascii="Arial" w:hAnsi="Arial" w:cs="Arial"/>
          <w:sz w:val="20"/>
          <w:szCs w:val="20"/>
          <w:lang w:val="es-EC"/>
        </w:rPr>
        <w:t>.</w:t>
      </w:r>
    </w:p>
    <w:p w:rsidR="00DF0C49" w:rsidRPr="00773152" w:rsidRDefault="00DF0C49" w:rsidP="001B6270">
      <w:pPr>
        <w:spacing w:line="240" w:lineRule="auto"/>
        <w:ind w:firstLine="709"/>
        <w:rPr>
          <w:rFonts w:ascii="Arial" w:hAnsi="Arial" w:cs="Arial"/>
          <w:sz w:val="20"/>
          <w:szCs w:val="20"/>
          <w:lang w:val="es-EC"/>
        </w:rPr>
      </w:pPr>
    </w:p>
    <w:p w:rsidR="00CE69B7" w:rsidRPr="00773152" w:rsidRDefault="00CE69B7" w:rsidP="001B6270">
      <w:pPr>
        <w:spacing w:line="240" w:lineRule="auto"/>
        <w:ind w:firstLine="709"/>
        <w:rPr>
          <w:rFonts w:ascii="Arial" w:hAnsi="Arial" w:cs="Arial"/>
          <w:sz w:val="20"/>
          <w:szCs w:val="20"/>
          <w:lang w:val="es-EC"/>
        </w:rPr>
      </w:pPr>
    </w:p>
    <w:p w:rsidR="001B6270" w:rsidRPr="00773152" w:rsidRDefault="001B6270" w:rsidP="001B6270">
      <w:pPr>
        <w:spacing w:line="240" w:lineRule="auto"/>
        <w:ind w:firstLine="709"/>
        <w:rPr>
          <w:rFonts w:ascii="Arial" w:hAnsi="Arial" w:cs="Arial"/>
          <w:sz w:val="10"/>
          <w:szCs w:val="10"/>
          <w:lang w:val="es-EC"/>
        </w:rPr>
      </w:pPr>
    </w:p>
    <w:p w:rsidR="001B6270" w:rsidRPr="00773152" w:rsidRDefault="001B6270" w:rsidP="001B6270">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w:t>
      </w:r>
      <w:r w:rsidR="00466071" w:rsidRPr="00773152">
        <w:rPr>
          <w:rFonts w:ascii="Arial" w:hAnsi="Arial" w:cs="Arial"/>
          <w:b/>
          <w:sz w:val="20"/>
          <w:szCs w:val="20"/>
          <w:lang w:val="es-EC"/>
        </w:rPr>
        <w:t>20</w:t>
      </w:r>
      <w:r w:rsidRPr="00773152">
        <w:rPr>
          <w:rFonts w:ascii="Arial" w:hAnsi="Arial" w:cs="Arial"/>
          <w:b/>
          <w:sz w:val="20"/>
          <w:szCs w:val="20"/>
          <w:lang w:val="es-EC"/>
        </w:rPr>
        <w:t xml:space="preserve"> </w:t>
      </w:r>
      <w:r w:rsidRPr="00773152">
        <w:rPr>
          <w:rFonts w:ascii="Arial" w:hAnsi="Arial" w:cs="Arial"/>
          <w:sz w:val="20"/>
          <w:szCs w:val="20"/>
          <w:lang w:val="es-EC"/>
        </w:rPr>
        <w:t>Cálculo de la Carga que llega al aislador 44</w:t>
      </w:r>
      <w:r w:rsidR="0070558E" w:rsidRPr="00773152">
        <w:rPr>
          <w:rFonts w:ascii="Arial" w:hAnsi="Arial" w:cs="Arial"/>
          <w:sz w:val="20"/>
          <w:szCs w:val="20"/>
          <w:lang w:val="es-EC"/>
        </w:rPr>
        <w:t xml:space="preserve"> V</w:t>
      </w:r>
    </w:p>
    <w:tbl>
      <w:tblPr>
        <w:tblW w:w="7298" w:type="dxa"/>
        <w:jc w:val="center"/>
        <w:tblBorders>
          <w:top w:val="single" w:sz="6" w:space="0" w:color="auto"/>
          <w:left w:val="single" w:sz="6" w:space="0" w:color="auto"/>
          <w:bottom w:val="single" w:sz="6" w:space="0" w:color="auto"/>
          <w:right w:val="single" w:sz="6" w:space="0" w:color="auto"/>
          <w:insideH w:val="single" w:sz="6" w:space="0" w:color="auto"/>
          <w:insideV w:val="single" w:sz="8" w:space="0" w:color="auto"/>
        </w:tblBorders>
        <w:tblCellMar>
          <w:left w:w="70" w:type="dxa"/>
          <w:right w:w="70" w:type="dxa"/>
        </w:tblCellMar>
        <w:tblLook w:val="04A0" w:firstRow="1" w:lastRow="0" w:firstColumn="1" w:lastColumn="0" w:noHBand="0" w:noVBand="1"/>
      </w:tblPr>
      <w:tblGrid>
        <w:gridCol w:w="1270"/>
        <w:gridCol w:w="2163"/>
        <w:gridCol w:w="2164"/>
        <w:gridCol w:w="1701"/>
      </w:tblGrid>
      <w:tr w:rsidR="001B6270" w:rsidRPr="00773152" w:rsidTr="006A3201">
        <w:trPr>
          <w:trHeight w:val="284"/>
          <w:jc w:val="center"/>
        </w:trPr>
        <w:tc>
          <w:tcPr>
            <w:tcW w:w="7298" w:type="dxa"/>
            <w:gridSpan w:val="4"/>
            <w:tcBorders>
              <w:bottom w:val="single" w:sz="6" w:space="0" w:color="auto"/>
            </w:tcBorders>
            <w:shd w:val="clear" w:color="auto" w:fill="auto"/>
            <w:noWrap/>
            <w:vAlign w:val="center"/>
            <w:hideMark/>
          </w:tcPr>
          <w:p w:rsidR="001B6270" w:rsidRPr="00773152" w:rsidRDefault="001B6270" w:rsidP="0070558E">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Aislador 44</w:t>
            </w:r>
            <w:r w:rsidR="0070558E" w:rsidRPr="00773152">
              <w:rPr>
                <w:rFonts w:ascii="Arial" w:hAnsi="Arial" w:cs="Arial"/>
                <w:color w:val="000000"/>
                <w:sz w:val="20"/>
                <w:szCs w:val="20"/>
                <w:lang w:eastAsia="es-EC"/>
              </w:rPr>
              <w:t xml:space="preserve"> V</w:t>
            </w:r>
          </w:p>
        </w:tc>
      </w:tr>
      <w:tr w:rsidR="001B6270" w:rsidRPr="00773152" w:rsidTr="000F6204">
        <w:trPr>
          <w:trHeight w:val="510"/>
          <w:jc w:val="center"/>
        </w:trPr>
        <w:tc>
          <w:tcPr>
            <w:tcW w:w="1270" w:type="dxa"/>
            <w:tcBorders>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Nivel</w:t>
            </w:r>
          </w:p>
        </w:tc>
        <w:tc>
          <w:tcPr>
            <w:tcW w:w="2163" w:type="dxa"/>
            <w:tcBorders>
              <w:left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Área Cooperante</w:t>
            </w:r>
          </w:p>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(m²)</w:t>
            </w:r>
          </w:p>
        </w:tc>
        <w:tc>
          <w:tcPr>
            <w:tcW w:w="2164" w:type="dxa"/>
            <w:tcBorders>
              <w:left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Carga Vertical</w:t>
            </w:r>
          </w:p>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(T/m²)</w:t>
            </w:r>
          </w:p>
        </w:tc>
        <w:tc>
          <w:tcPr>
            <w:tcW w:w="1701" w:type="dxa"/>
            <w:tcBorders>
              <w:lef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 xml:space="preserve">W </w:t>
            </w:r>
          </w:p>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w:t>
            </w:r>
          </w:p>
        </w:tc>
      </w:tr>
      <w:tr w:rsidR="001B6270" w:rsidRPr="00773152" w:rsidTr="000F6204">
        <w:trPr>
          <w:trHeight w:val="170"/>
          <w:jc w:val="center"/>
        </w:trPr>
        <w:tc>
          <w:tcPr>
            <w:tcW w:w="1270" w:type="dxa"/>
            <w:tcBorders>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0.04</w:t>
            </w:r>
          </w:p>
        </w:tc>
        <w:tc>
          <w:tcPr>
            <w:tcW w:w="2163" w:type="dxa"/>
            <w:tcBorders>
              <w:left w:val="single" w:sz="6" w:space="0" w:color="auto"/>
              <w:right w:val="single" w:sz="6" w:space="0" w:color="auto"/>
            </w:tcBorders>
            <w:shd w:val="clear" w:color="auto" w:fill="auto"/>
            <w:noWrap/>
            <w:vAlign w:val="center"/>
            <w:hideMark/>
          </w:tcPr>
          <w:p w:rsidR="001B6270" w:rsidRPr="00773152" w:rsidRDefault="0070558E"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31.34</w:t>
            </w:r>
          </w:p>
        </w:tc>
        <w:tc>
          <w:tcPr>
            <w:tcW w:w="2164" w:type="dxa"/>
            <w:tcBorders>
              <w:left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0.86</w:t>
            </w:r>
          </w:p>
        </w:tc>
        <w:tc>
          <w:tcPr>
            <w:tcW w:w="1701" w:type="dxa"/>
            <w:tcBorders>
              <w:left w:val="single" w:sz="6" w:space="0" w:color="auto"/>
            </w:tcBorders>
            <w:shd w:val="clear" w:color="auto" w:fill="auto"/>
            <w:noWrap/>
            <w:vAlign w:val="center"/>
            <w:hideMark/>
          </w:tcPr>
          <w:p w:rsidR="001B6270" w:rsidRPr="00773152" w:rsidRDefault="0070558E"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27.03</w:t>
            </w:r>
          </w:p>
        </w:tc>
      </w:tr>
      <w:tr w:rsidR="001B6270" w:rsidRPr="00773152" w:rsidTr="000F6204">
        <w:trPr>
          <w:trHeight w:val="170"/>
          <w:jc w:val="center"/>
        </w:trPr>
        <w:tc>
          <w:tcPr>
            <w:tcW w:w="1270" w:type="dxa"/>
            <w:tcBorders>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4.94</w:t>
            </w:r>
          </w:p>
        </w:tc>
        <w:tc>
          <w:tcPr>
            <w:tcW w:w="2163" w:type="dxa"/>
            <w:tcBorders>
              <w:left w:val="single" w:sz="6" w:space="0" w:color="auto"/>
              <w:right w:val="single" w:sz="6" w:space="0" w:color="auto"/>
            </w:tcBorders>
            <w:shd w:val="clear" w:color="auto" w:fill="auto"/>
            <w:noWrap/>
            <w:vAlign w:val="center"/>
            <w:hideMark/>
          </w:tcPr>
          <w:p w:rsidR="001B6270" w:rsidRPr="00773152" w:rsidRDefault="0070558E"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44.70</w:t>
            </w:r>
          </w:p>
        </w:tc>
        <w:tc>
          <w:tcPr>
            <w:tcW w:w="2164" w:type="dxa"/>
            <w:tcBorders>
              <w:left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0.86</w:t>
            </w:r>
          </w:p>
        </w:tc>
        <w:tc>
          <w:tcPr>
            <w:tcW w:w="1701" w:type="dxa"/>
            <w:tcBorders>
              <w:left w:val="single" w:sz="6" w:space="0" w:color="auto"/>
            </w:tcBorders>
            <w:shd w:val="clear" w:color="auto" w:fill="auto"/>
            <w:noWrap/>
            <w:vAlign w:val="center"/>
            <w:hideMark/>
          </w:tcPr>
          <w:p w:rsidR="001B6270" w:rsidRPr="00773152" w:rsidRDefault="0070558E"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38.55</w:t>
            </w:r>
          </w:p>
        </w:tc>
      </w:tr>
      <w:tr w:rsidR="001B6270" w:rsidRPr="00773152" w:rsidTr="000F6204">
        <w:trPr>
          <w:trHeight w:val="170"/>
          <w:jc w:val="center"/>
        </w:trPr>
        <w:tc>
          <w:tcPr>
            <w:tcW w:w="1270" w:type="dxa"/>
            <w:tcBorders>
              <w:bottom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9.88</w:t>
            </w:r>
          </w:p>
        </w:tc>
        <w:tc>
          <w:tcPr>
            <w:tcW w:w="2163" w:type="dxa"/>
            <w:tcBorders>
              <w:left w:val="single" w:sz="6" w:space="0" w:color="auto"/>
              <w:bottom w:val="single" w:sz="6" w:space="0" w:color="auto"/>
              <w:right w:val="single" w:sz="6" w:space="0" w:color="auto"/>
            </w:tcBorders>
            <w:shd w:val="clear" w:color="auto" w:fill="auto"/>
            <w:noWrap/>
            <w:vAlign w:val="center"/>
            <w:hideMark/>
          </w:tcPr>
          <w:p w:rsidR="001B6270" w:rsidRPr="00773152" w:rsidRDefault="0070558E"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44.70</w:t>
            </w:r>
          </w:p>
        </w:tc>
        <w:tc>
          <w:tcPr>
            <w:tcW w:w="2164" w:type="dxa"/>
            <w:tcBorders>
              <w:left w:val="single" w:sz="6" w:space="0" w:color="auto"/>
              <w:bottom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0.66</w:t>
            </w:r>
          </w:p>
        </w:tc>
        <w:tc>
          <w:tcPr>
            <w:tcW w:w="1701" w:type="dxa"/>
            <w:tcBorders>
              <w:left w:val="single" w:sz="6" w:space="0" w:color="auto"/>
              <w:bottom w:val="single" w:sz="6" w:space="0" w:color="auto"/>
            </w:tcBorders>
            <w:shd w:val="clear" w:color="auto" w:fill="auto"/>
            <w:noWrap/>
            <w:vAlign w:val="center"/>
            <w:hideMark/>
          </w:tcPr>
          <w:p w:rsidR="001B6270" w:rsidRPr="00773152" w:rsidRDefault="0070558E"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29.61</w:t>
            </w:r>
          </w:p>
        </w:tc>
      </w:tr>
      <w:tr w:rsidR="001B6270" w:rsidRPr="00773152" w:rsidTr="000F6204">
        <w:trPr>
          <w:trHeight w:val="170"/>
          <w:jc w:val="center"/>
        </w:trPr>
        <w:tc>
          <w:tcPr>
            <w:tcW w:w="3433" w:type="dxa"/>
            <w:gridSpan w:val="2"/>
            <w:tcBorders>
              <w:top w:val="single" w:sz="6" w:space="0" w:color="auto"/>
              <w:left w:val="nil"/>
              <w:bottom w:val="nil"/>
              <w:right w:val="single" w:sz="6" w:space="0" w:color="auto"/>
            </w:tcBorders>
            <w:shd w:val="clear" w:color="000000" w:fill="FFFFFF"/>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p>
        </w:tc>
        <w:tc>
          <w:tcPr>
            <w:tcW w:w="2164" w:type="dxa"/>
            <w:tcBorders>
              <w:top w:val="single" w:sz="6" w:space="0" w:color="auto"/>
              <w:left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Total</w:t>
            </w:r>
          </w:p>
        </w:tc>
        <w:tc>
          <w:tcPr>
            <w:tcW w:w="1701" w:type="dxa"/>
            <w:tcBorders>
              <w:top w:val="single" w:sz="6" w:space="0" w:color="auto"/>
              <w:left w:val="single" w:sz="6" w:space="0" w:color="auto"/>
            </w:tcBorders>
            <w:shd w:val="clear" w:color="auto" w:fill="auto"/>
            <w:noWrap/>
            <w:vAlign w:val="center"/>
            <w:hideMark/>
          </w:tcPr>
          <w:p w:rsidR="001B6270" w:rsidRPr="00773152" w:rsidRDefault="0070558E" w:rsidP="006A3201">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95.19</w:t>
            </w:r>
          </w:p>
        </w:tc>
      </w:tr>
    </w:tbl>
    <w:p w:rsidR="001B6270" w:rsidRPr="00773152" w:rsidRDefault="001B6270" w:rsidP="001B6270">
      <w:pPr>
        <w:spacing w:line="240" w:lineRule="auto"/>
        <w:ind w:firstLine="0"/>
        <w:jc w:val="center"/>
        <w:rPr>
          <w:rFonts w:ascii="Arial" w:hAnsi="Arial" w:cs="Arial"/>
          <w:sz w:val="10"/>
          <w:szCs w:val="10"/>
          <w:lang w:val="es-EC"/>
        </w:rPr>
      </w:pPr>
    </w:p>
    <w:p w:rsidR="00CE69B7" w:rsidRPr="00773152" w:rsidRDefault="00CE69B7" w:rsidP="001B6270">
      <w:pPr>
        <w:spacing w:line="240" w:lineRule="auto"/>
        <w:ind w:firstLine="0"/>
        <w:jc w:val="center"/>
        <w:rPr>
          <w:rFonts w:ascii="Arial" w:hAnsi="Arial" w:cs="Arial"/>
          <w:b/>
          <w:sz w:val="20"/>
          <w:szCs w:val="20"/>
          <w:lang w:val="es-EC"/>
        </w:rPr>
      </w:pPr>
    </w:p>
    <w:p w:rsidR="001B6270" w:rsidRPr="00773152" w:rsidRDefault="001B6270" w:rsidP="001B6270">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w:t>
      </w:r>
      <w:r w:rsidR="00466071" w:rsidRPr="00773152">
        <w:rPr>
          <w:rFonts w:ascii="Arial" w:hAnsi="Arial" w:cs="Arial"/>
          <w:b/>
          <w:sz w:val="20"/>
          <w:szCs w:val="20"/>
          <w:lang w:val="es-EC"/>
        </w:rPr>
        <w:t>21</w:t>
      </w:r>
      <w:r w:rsidRPr="00773152">
        <w:rPr>
          <w:rFonts w:ascii="Arial" w:hAnsi="Arial" w:cs="Arial"/>
          <w:b/>
          <w:sz w:val="20"/>
          <w:szCs w:val="20"/>
          <w:lang w:val="es-EC"/>
        </w:rPr>
        <w:t xml:space="preserve"> </w:t>
      </w:r>
      <w:r w:rsidRPr="00773152">
        <w:rPr>
          <w:rFonts w:ascii="Arial" w:hAnsi="Arial" w:cs="Arial"/>
          <w:sz w:val="20"/>
          <w:szCs w:val="20"/>
          <w:lang w:val="es-EC"/>
        </w:rPr>
        <w:t>Cálculo de la Carga que llega al aislador 4</w:t>
      </w:r>
      <w:r w:rsidR="00790873" w:rsidRPr="00773152">
        <w:rPr>
          <w:rFonts w:ascii="Arial" w:hAnsi="Arial" w:cs="Arial"/>
          <w:sz w:val="20"/>
          <w:szCs w:val="20"/>
          <w:lang w:val="es-EC"/>
        </w:rPr>
        <w:t xml:space="preserve">8 </w:t>
      </w:r>
      <w:r w:rsidR="0070558E" w:rsidRPr="00773152">
        <w:rPr>
          <w:rFonts w:ascii="Arial" w:hAnsi="Arial" w:cs="Arial"/>
          <w:sz w:val="20"/>
          <w:szCs w:val="20"/>
          <w:lang w:val="es-EC"/>
        </w:rPr>
        <w:t>Y</w:t>
      </w:r>
    </w:p>
    <w:tbl>
      <w:tblPr>
        <w:tblW w:w="7298" w:type="dxa"/>
        <w:jc w:val="center"/>
        <w:tblBorders>
          <w:top w:val="single" w:sz="6" w:space="0" w:color="auto"/>
          <w:left w:val="single" w:sz="6" w:space="0" w:color="auto"/>
          <w:bottom w:val="single" w:sz="6" w:space="0" w:color="auto"/>
          <w:right w:val="single" w:sz="6" w:space="0" w:color="auto"/>
          <w:insideH w:val="single" w:sz="6" w:space="0" w:color="auto"/>
          <w:insideV w:val="single" w:sz="8" w:space="0" w:color="auto"/>
        </w:tblBorders>
        <w:tblCellMar>
          <w:left w:w="70" w:type="dxa"/>
          <w:right w:w="70" w:type="dxa"/>
        </w:tblCellMar>
        <w:tblLook w:val="04A0" w:firstRow="1" w:lastRow="0" w:firstColumn="1" w:lastColumn="0" w:noHBand="0" w:noVBand="1"/>
      </w:tblPr>
      <w:tblGrid>
        <w:gridCol w:w="1270"/>
        <w:gridCol w:w="2163"/>
        <w:gridCol w:w="2164"/>
        <w:gridCol w:w="1701"/>
      </w:tblGrid>
      <w:tr w:rsidR="001B6270" w:rsidRPr="00773152" w:rsidTr="006A3201">
        <w:trPr>
          <w:trHeight w:val="284"/>
          <w:jc w:val="center"/>
        </w:trPr>
        <w:tc>
          <w:tcPr>
            <w:tcW w:w="7298" w:type="dxa"/>
            <w:gridSpan w:val="4"/>
            <w:tcBorders>
              <w:bottom w:val="single" w:sz="6" w:space="0" w:color="auto"/>
            </w:tcBorders>
            <w:shd w:val="clear" w:color="auto" w:fill="auto"/>
            <w:noWrap/>
            <w:vAlign w:val="center"/>
            <w:hideMark/>
          </w:tcPr>
          <w:p w:rsidR="001B6270" w:rsidRPr="00773152" w:rsidRDefault="001B6270" w:rsidP="00790873">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Aislador 4</w:t>
            </w:r>
            <w:r w:rsidR="00790873" w:rsidRPr="00773152">
              <w:rPr>
                <w:rFonts w:ascii="Arial" w:hAnsi="Arial" w:cs="Arial"/>
                <w:color w:val="000000"/>
                <w:sz w:val="20"/>
                <w:szCs w:val="20"/>
                <w:lang w:eastAsia="es-EC"/>
              </w:rPr>
              <w:t xml:space="preserve">8 </w:t>
            </w:r>
            <w:r w:rsidRPr="00773152">
              <w:rPr>
                <w:rFonts w:ascii="Arial" w:hAnsi="Arial" w:cs="Arial"/>
                <w:color w:val="000000"/>
                <w:sz w:val="20"/>
                <w:szCs w:val="20"/>
                <w:lang w:eastAsia="es-EC"/>
              </w:rPr>
              <w:t>Y</w:t>
            </w:r>
          </w:p>
        </w:tc>
      </w:tr>
      <w:tr w:rsidR="001B6270" w:rsidRPr="00773152" w:rsidTr="006A3201">
        <w:trPr>
          <w:trHeight w:val="510"/>
          <w:jc w:val="center"/>
        </w:trPr>
        <w:tc>
          <w:tcPr>
            <w:tcW w:w="1270" w:type="dxa"/>
            <w:tcBorders>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Nivel</w:t>
            </w:r>
          </w:p>
        </w:tc>
        <w:tc>
          <w:tcPr>
            <w:tcW w:w="2163" w:type="dxa"/>
            <w:tcBorders>
              <w:left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Área Cooperante</w:t>
            </w:r>
          </w:p>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(m²)</w:t>
            </w:r>
          </w:p>
        </w:tc>
        <w:tc>
          <w:tcPr>
            <w:tcW w:w="2164" w:type="dxa"/>
            <w:tcBorders>
              <w:left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Carga Vertical</w:t>
            </w:r>
          </w:p>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(T/m²)</w:t>
            </w:r>
          </w:p>
        </w:tc>
        <w:tc>
          <w:tcPr>
            <w:tcW w:w="1701" w:type="dxa"/>
            <w:tcBorders>
              <w:lef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 xml:space="preserve">W </w:t>
            </w:r>
          </w:p>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w:t>
            </w:r>
          </w:p>
        </w:tc>
      </w:tr>
      <w:tr w:rsidR="001B6270" w:rsidRPr="00773152" w:rsidTr="006A3201">
        <w:trPr>
          <w:trHeight w:val="227"/>
          <w:jc w:val="center"/>
        </w:trPr>
        <w:tc>
          <w:tcPr>
            <w:tcW w:w="1270" w:type="dxa"/>
            <w:tcBorders>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0.04</w:t>
            </w:r>
          </w:p>
        </w:tc>
        <w:tc>
          <w:tcPr>
            <w:tcW w:w="2163" w:type="dxa"/>
            <w:tcBorders>
              <w:left w:val="single" w:sz="6" w:space="0" w:color="auto"/>
              <w:right w:val="single" w:sz="6" w:space="0" w:color="auto"/>
            </w:tcBorders>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48.61</w:t>
            </w:r>
          </w:p>
        </w:tc>
        <w:tc>
          <w:tcPr>
            <w:tcW w:w="2164" w:type="dxa"/>
            <w:tcBorders>
              <w:left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0.86</w:t>
            </w:r>
          </w:p>
        </w:tc>
        <w:tc>
          <w:tcPr>
            <w:tcW w:w="1701" w:type="dxa"/>
            <w:tcBorders>
              <w:left w:val="single" w:sz="6" w:space="0" w:color="auto"/>
            </w:tcBorders>
            <w:shd w:val="clear" w:color="auto" w:fill="auto"/>
            <w:noWrap/>
            <w:vAlign w:val="center"/>
            <w:hideMark/>
          </w:tcPr>
          <w:p w:rsidR="001B6270" w:rsidRPr="00773152" w:rsidRDefault="00790873" w:rsidP="00790873">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41.92</w:t>
            </w:r>
          </w:p>
        </w:tc>
      </w:tr>
      <w:tr w:rsidR="001B6270" w:rsidRPr="00773152" w:rsidTr="006A3201">
        <w:trPr>
          <w:trHeight w:val="227"/>
          <w:jc w:val="center"/>
        </w:trPr>
        <w:tc>
          <w:tcPr>
            <w:tcW w:w="1270" w:type="dxa"/>
            <w:tcBorders>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4.94</w:t>
            </w:r>
          </w:p>
        </w:tc>
        <w:tc>
          <w:tcPr>
            <w:tcW w:w="2163" w:type="dxa"/>
            <w:tcBorders>
              <w:left w:val="single" w:sz="6" w:space="0" w:color="auto"/>
              <w:right w:val="single" w:sz="6" w:space="0" w:color="auto"/>
            </w:tcBorders>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80.07</w:t>
            </w:r>
          </w:p>
        </w:tc>
        <w:tc>
          <w:tcPr>
            <w:tcW w:w="2164" w:type="dxa"/>
            <w:tcBorders>
              <w:left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0.86</w:t>
            </w:r>
          </w:p>
        </w:tc>
        <w:tc>
          <w:tcPr>
            <w:tcW w:w="1701" w:type="dxa"/>
            <w:tcBorders>
              <w:left w:val="single" w:sz="6" w:space="0" w:color="auto"/>
            </w:tcBorders>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69.06</w:t>
            </w:r>
          </w:p>
        </w:tc>
      </w:tr>
      <w:tr w:rsidR="001B6270" w:rsidRPr="00773152" w:rsidTr="006A3201">
        <w:trPr>
          <w:trHeight w:val="227"/>
          <w:jc w:val="center"/>
        </w:trPr>
        <w:tc>
          <w:tcPr>
            <w:tcW w:w="1270" w:type="dxa"/>
            <w:tcBorders>
              <w:bottom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Calibri" w:hAnsi="Calibri" w:cs="Arial"/>
                <w:color w:val="000000"/>
                <w:sz w:val="20"/>
                <w:szCs w:val="20"/>
                <w:lang w:eastAsia="es-EC"/>
              </w:rPr>
              <w:t>+</w:t>
            </w:r>
            <w:r w:rsidRPr="00773152">
              <w:rPr>
                <w:rFonts w:ascii="Arial" w:hAnsi="Arial" w:cs="Arial"/>
                <w:color w:val="000000"/>
                <w:sz w:val="20"/>
                <w:szCs w:val="20"/>
                <w:lang w:eastAsia="es-EC"/>
              </w:rPr>
              <w:t xml:space="preserve"> 9.88</w:t>
            </w:r>
          </w:p>
        </w:tc>
        <w:tc>
          <w:tcPr>
            <w:tcW w:w="2163" w:type="dxa"/>
            <w:tcBorders>
              <w:left w:val="single" w:sz="6" w:space="0" w:color="auto"/>
              <w:bottom w:val="single" w:sz="6" w:space="0" w:color="auto"/>
              <w:right w:val="single" w:sz="6" w:space="0" w:color="auto"/>
            </w:tcBorders>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80.07</w:t>
            </w:r>
          </w:p>
        </w:tc>
        <w:tc>
          <w:tcPr>
            <w:tcW w:w="2164" w:type="dxa"/>
            <w:tcBorders>
              <w:left w:val="single" w:sz="6" w:space="0" w:color="auto"/>
              <w:bottom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0.66</w:t>
            </w:r>
          </w:p>
        </w:tc>
        <w:tc>
          <w:tcPr>
            <w:tcW w:w="1701" w:type="dxa"/>
            <w:tcBorders>
              <w:left w:val="single" w:sz="6" w:space="0" w:color="auto"/>
              <w:bottom w:val="single" w:sz="6" w:space="0" w:color="auto"/>
            </w:tcBorders>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53.04</w:t>
            </w:r>
          </w:p>
        </w:tc>
      </w:tr>
      <w:tr w:rsidR="001B6270" w:rsidRPr="00773152" w:rsidTr="006A3201">
        <w:trPr>
          <w:trHeight w:val="227"/>
          <w:jc w:val="center"/>
        </w:trPr>
        <w:tc>
          <w:tcPr>
            <w:tcW w:w="3433" w:type="dxa"/>
            <w:gridSpan w:val="2"/>
            <w:tcBorders>
              <w:top w:val="single" w:sz="6" w:space="0" w:color="auto"/>
              <w:left w:val="nil"/>
              <w:bottom w:val="nil"/>
              <w:right w:val="single" w:sz="6" w:space="0" w:color="auto"/>
            </w:tcBorders>
            <w:shd w:val="clear" w:color="000000" w:fill="FFFFFF"/>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p>
        </w:tc>
        <w:tc>
          <w:tcPr>
            <w:tcW w:w="2164" w:type="dxa"/>
            <w:tcBorders>
              <w:top w:val="single" w:sz="6" w:space="0" w:color="auto"/>
              <w:left w:val="single" w:sz="6" w:space="0" w:color="auto"/>
              <w:right w:val="single" w:sz="6" w:space="0" w:color="auto"/>
            </w:tcBorders>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20"/>
                <w:szCs w:val="20"/>
                <w:lang w:eastAsia="es-EC"/>
              </w:rPr>
            </w:pPr>
            <w:r w:rsidRPr="00773152">
              <w:rPr>
                <w:rFonts w:ascii="Arial" w:hAnsi="Arial" w:cs="Arial"/>
                <w:color w:val="000000"/>
                <w:sz w:val="20"/>
                <w:szCs w:val="20"/>
                <w:lang w:eastAsia="es-EC"/>
              </w:rPr>
              <w:t>Total</w:t>
            </w:r>
          </w:p>
        </w:tc>
        <w:tc>
          <w:tcPr>
            <w:tcW w:w="1701" w:type="dxa"/>
            <w:tcBorders>
              <w:top w:val="single" w:sz="6" w:space="0" w:color="auto"/>
              <w:left w:val="single" w:sz="6" w:space="0" w:color="auto"/>
            </w:tcBorders>
            <w:shd w:val="clear" w:color="auto" w:fill="auto"/>
            <w:noWrap/>
            <w:vAlign w:val="center"/>
            <w:hideMark/>
          </w:tcPr>
          <w:p w:rsidR="001B6270" w:rsidRPr="00773152" w:rsidRDefault="00790873" w:rsidP="006A3201">
            <w:pPr>
              <w:spacing w:line="240" w:lineRule="auto"/>
              <w:ind w:firstLine="0"/>
              <w:jc w:val="center"/>
              <w:rPr>
                <w:rFonts w:ascii="Arial" w:hAnsi="Arial" w:cs="Arial"/>
                <w:b/>
                <w:color w:val="000000"/>
                <w:sz w:val="20"/>
                <w:szCs w:val="20"/>
                <w:lang w:eastAsia="es-EC"/>
              </w:rPr>
            </w:pPr>
            <w:r w:rsidRPr="00773152">
              <w:rPr>
                <w:rFonts w:ascii="Arial" w:hAnsi="Arial" w:cs="Arial"/>
                <w:b/>
                <w:color w:val="000000"/>
                <w:sz w:val="20"/>
                <w:szCs w:val="20"/>
                <w:lang w:eastAsia="es-EC"/>
              </w:rPr>
              <w:t>164.03</w:t>
            </w:r>
          </w:p>
        </w:tc>
      </w:tr>
    </w:tbl>
    <w:p w:rsidR="00D02E6D" w:rsidRDefault="00D02E6D" w:rsidP="00D02E6D">
      <w:pPr>
        <w:pStyle w:val="Prrafodelista"/>
        <w:spacing w:line="240" w:lineRule="auto"/>
        <w:ind w:left="930" w:firstLine="0"/>
        <w:rPr>
          <w:rFonts w:ascii="Arial" w:hAnsi="Arial" w:cs="Arial"/>
          <w:b/>
          <w:sz w:val="22"/>
          <w:lang w:val="es-EC"/>
        </w:rPr>
      </w:pPr>
    </w:p>
    <w:p w:rsidR="001B6270" w:rsidRPr="00773152" w:rsidRDefault="001B6270" w:rsidP="00790873">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t>Rigidez efectiva de los aisladores</w:t>
      </w:r>
    </w:p>
    <w:p w:rsidR="001B6270" w:rsidRPr="00773152" w:rsidRDefault="001B6270" w:rsidP="001B6270">
      <w:pPr>
        <w:spacing w:line="240" w:lineRule="auto"/>
        <w:rPr>
          <w:rFonts w:ascii="Arial" w:hAnsi="Arial" w:cs="Arial"/>
          <w:b/>
          <w:sz w:val="22"/>
          <w:szCs w:val="22"/>
          <w:lang w:val="es-EC"/>
        </w:rPr>
      </w:pPr>
    </w:p>
    <w:p w:rsidR="00225C53" w:rsidRPr="00773152" w:rsidRDefault="00B469DF" w:rsidP="00225C53">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En el </w:t>
      </w:r>
      <w:r w:rsidR="00247EF7" w:rsidRPr="00773152">
        <w:rPr>
          <w:rFonts w:ascii="Arial" w:hAnsi="Arial" w:cs="Arial"/>
          <w:sz w:val="20"/>
          <w:szCs w:val="20"/>
          <w:lang w:val="es-EC"/>
        </w:rPr>
        <w:t>análisis sísmico espacial</w:t>
      </w:r>
      <w:r w:rsidRPr="00773152">
        <w:rPr>
          <w:rFonts w:ascii="Arial" w:hAnsi="Arial" w:cs="Arial"/>
          <w:sz w:val="20"/>
          <w:szCs w:val="20"/>
          <w:lang w:val="es-EC"/>
        </w:rPr>
        <w:t xml:space="preserve">, se presentó </w:t>
      </w:r>
      <w:r w:rsidR="001B6270" w:rsidRPr="00773152">
        <w:rPr>
          <w:rFonts w:ascii="Arial" w:hAnsi="Arial" w:cs="Arial"/>
          <w:sz w:val="20"/>
          <w:szCs w:val="20"/>
          <w:lang w:val="es-EC"/>
        </w:rPr>
        <w:t xml:space="preserve">el aislador </w:t>
      </w:r>
      <w:r w:rsidR="001B6270" w:rsidRPr="00773152">
        <w:rPr>
          <w:rFonts w:ascii="Arial" w:hAnsi="Arial" w:cs="Arial"/>
          <w:sz w:val="20"/>
          <w:szCs w:val="20"/>
          <w:lang w:eastAsia="es-EC"/>
        </w:rPr>
        <w:t>FPT8833/12-12/8-6, que se colo</w:t>
      </w:r>
      <w:r w:rsidRPr="00773152">
        <w:rPr>
          <w:rFonts w:ascii="Arial" w:hAnsi="Arial" w:cs="Arial"/>
          <w:sz w:val="20"/>
          <w:szCs w:val="20"/>
          <w:lang w:eastAsia="es-EC"/>
        </w:rPr>
        <w:t xml:space="preserve">cará en el Bloque Estructural 8, el mismo que en su geometría y características de diseño rigen también para </w:t>
      </w:r>
      <w:r w:rsidRPr="00773152">
        <w:rPr>
          <w:rFonts w:ascii="Arial" w:hAnsi="Arial" w:cs="Arial"/>
          <w:sz w:val="20"/>
          <w:szCs w:val="20"/>
          <w:lang w:val="es-EC"/>
        </w:rPr>
        <w:t xml:space="preserve">el </w:t>
      </w:r>
      <w:r w:rsidR="00247EF7" w:rsidRPr="00773152">
        <w:rPr>
          <w:rFonts w:ascii="Arial" w:hAnsi="Arial" w:cs="Arial"/>
          <w:sz w:val="20"/>
          <w:szCs w:val="20"/>
          <w:lang w:val="es-EC"/>
        </w:rPr>
        <w:t>análisis sísmico plano</w:t>
      </w:r>
      <w:r w:rsidRPr="00773152">
        <w:rPr>
          <w:rFonts w:ascii="Arial" w:hAnsi="Arial" w:cs="Arial"/>
          <w:sz w:val="20"/>
          <w:szCs w:val="20"/>
          <w:lang w:val="es-EC"/>
        </w:rPr>
        <w:t>.</w:t>
      </w:r>
      <w:r w:rsidR="00C92142" w:rsidRPr="00773152">
        <w:rPr>
          <w:rFonts w:ascii="Arial" w:hAnsi="Arial" w:cs="Arial"/>
          <w:sz w:val="20"/>
          <w:szCs w:val="20"/>
          <w:lang w:val="es-EC"/>
        </w:rPr>
        <w:t xml:space="preserve"> </w:t>
      </w:r>
      <w:r w:rsidR="00225C53" w:rsidRPr="00773152">
        <w:rPr>
          <w:rFonts w:ascii="Arial" w:hAnsi="Arial" w:cs="Arial"/>
          <w:sz w:val="20"/>
          <w:szCs w:val="20"/>
          <w:lang w:val="es-EC"/>
        </w:rPr>
        <w:t xml:space="preserve"> A manera de ejemplo se indica en las tablas 2</w:t>
      </w:r>
      <w:r w:rsidR="00F825E1" w:rsidRPr="00773152">
        <w:rPr>
          <w:rFonts w:ascii="Arial" w:hAnsi="Arial" w:cs="Arial"/>
          <w:sz w:val="20"/>
          <w:szCs w:val="20"/>
          <w:lang w:val="es-EC"/>
        </w:rPr>
        <w:t>2</w:t>
      </w:r>
      <w:r w:rsidR="00225C53" w:rsidRPr="00773152">
        <w:rPr>
          <w:rFonts w:ascii="Arial" w:hAnsi="Arial" w:cs="Arial"/>
          <w:sz w:val="20"/>
          <w:szCs w:val="20"/>
          <w:lang w:val="es-EC"/>
        </w:rPr>
        <w:t xml:space="preserve"> y 2</w:t>
      </w:r>
      <w:r w:rsidR="00F825E1" w:rsidRPr="00773152">
        <w:rPr>
          <w:rFonts w:ascii="Arial" w:hAnsi="Arial" w:cs="Arial"/>
          <w:sz w:val="20"/>
          <w:szCs w:val="20"/>
          <w:lang w:val="es-EC"/>
        </w:rPr>
        <w:t>3</w:t>
      </w:r>
      <w:r w:rsidR="00225C53" w:rsidRPr="00773152">
        <w:rPr>
          <w:rFonts w:ascii="Arial" w:hAnsi="Arial" w:cs="Arial"/>
          <w:sz w:val="20"/>
          <w:szCs w:val="20"/>
          <w:lang w:val="es-EC"/>
        </w:rPr>
        <w:t xml:space="preserve"> el cálculo de las rigideces efectivas de los aisladores en los Pórticos </w:t>
      </w:r>
      <w:r w:rsidR="00790873" w:rsidRPr="00773152">
        <w:rPr>
          <w:rFonts w:ascii="Arial" w:hAnsi="Arial" w:cs="Arial"/>
          <w:sz w:val="20"/>
          <w:szCs w:val="20"/>
          <w:lang w:val="es-EC"/>
        </w:rPr>
        <w:t>44 y 48</w:t>
      </w:r>
      <w:r w:rsidR="00225C53" w:rsidRPr="00773152">
        <w:rPr>
          <w:rFonts w:ascii="Arial" w:hAnsi="Arial" w:cs="Arial"/>
          <w:sz w:val="20"/>
          <w:szCs w:val="20"/>
          <w:lang w:val="es-EC"/>
        </w:rPr>
        <w:t>.</w:t>
      </w:r>
    </w:p>
    <w:p w:rsidR="00225C53" w:rsidRPr="00773152" w:rsidRDefault="00225C53" w:rsidP="00225C53">
      <w:pPr>
        <w:spacing w:line="240" w:lineRule="auto"/>
        <w:ind w:firstLine="709"/>
        <w:rPr>
          <w:rFonts w:ascii="Arial" w:hAnsi="Arial" w:cs="Arial"/>
          <w:sz w:val="20"/>
          <w:szCs w:val="20"/>
          <w:lang w:val="es-EC"/>
        </w:rPr>
      </w:pPr>
    </w:p>
    <w:p w:rsidR="00790873" w:rsidRPr="00773152" w:rsidRDefault="00466071" w:rsidP="00790873">
      <w:pPr>
        <w:spacing w:line="240" w:lineRule="auto"/>
        <w:ind w:firstLine="0"/>
        <w:jc w:val="center"/>
        <w:rPr>
          <w:rFonts w:ascii="Arial" w:hAnsi="Arial" w:cs="Arial"/>
          <w:b/>
          <w:sz w:val="20"/>
          <w:szCs w:val="20"/>
        </w:rPr>
      </w:pPr>
      <w:r w:rsidRPr="00773152">
        <w:rPr>
          <w:rFonts w:ascii="Arial" w:hAnsi="Arial" w:cs="Arial"/>
          <w:b/>
          <w:sz w:val="20"/>
          <w:szCs w:val="20"/>
        </w:rPr>
        <w:t>Tabla 22</w:t>
      </w:r>
      <w:r w:rsidR="00790873" w:rsidRPr="00773152">
        <w:rPr>
          <w:rFonts w:ascii="Arial" w:hAnsi="Arial" w:cs="Arial"/>
          <w:sz w:val="20"/>
          <w:szCs w:val="20"/>
        </w:rPr>
        <w:t xml:space="preserve"> Cálculo de la rigidez efectiva de los aisladores </w:t>
      </w:r>
      <w:r w:rsidR="00790873" w:rsidRPr="00773152">
        <w:rPr>
          <w:rFonts w:ascii="Arial" w:hAnsi="Arial" w:cs="Arial"/>
          <w:b/>
          <w:sz w:val="20"/>
          <w:szCs w:val="20"/>
        </w:rPr>
        <w:t>Pórtico 44 Bloque 8</w:t>
      </w:r>
    </w:p>
    <w:tbl>
      <w:tblPr>
        <w:tblW w:w="7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82"/>
        <w:gridCol w:w="895"/>
        <w:gridCol w:w="948"/>
        <w:gridCol w:w="1134"/>
        <w:gridCol w:w="1134"/>
        <w:gridCol w:w="992"/>
        <w:gridCol w:w="1320"/>
      </w:tblGrid>
      <w:tr w:rsidR="00790873" w:rsidRPr="00773152" w:rsidTr="00790873">
        <w:trPr>
          <w:trHeight w:val="397"/>
          <w:jc w:val="center"/>
        </w:trPr>
        <w:tc>
          <w:tcPr>
            <w:tcW w:w="7505" w:type="dxa"/>
            <w:gridSpan w:val="7"/>
            <w:shd w:val="clear" w:color="auto" w:fill="auto"/>
            <w:noWrap/>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Tabla resumen del Pórtico 44 Bloque 8</w:t>
            </w:r>
          </w:p>
        </w:tc>
      </w:tr>
      <w:tr w:rsidR="00790873" w:rsidRPr="00773152" w:rsidTr="00790873">
        <w:trPr>
          <w:trHeight w:val="340"/>
          <w:jc w:val="center"/>
        </w:trPr>
        <w:tc>
          <w:tcPr>
            <w:tcW w:w="1082" w:type="dxa"/>
            <w:shd w:val="clear" w:color="auto" w:fill="auto"/>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Aislador</w:t>
            </w:r>
          </w:p>
        </w:tc>
        <w:tc>
          <w:tcPr>
            <w:tcW w:w="895" w:type="dxa"/>
            <w:shd w:val="clear" w:color="auto" w:fill="auto"/>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W</w:t>
            </w:r>
          </w:p>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w:t>
            </w:r>
          </w:p>
        </w:tc>
        <w:tc>
          <w:tcPr>
            <w:tcW w:w="948" w:type="dxa"/>
            <w:shd w:val="clear" w:color="auto" w:fill="auto"/>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proofErr w:type="spellStart"/>
            <w:r w:rsidRPr="00773152">
              <w:rPr>
                <w:rFonts w:ascii="Arial" w:hAnsi="Arial" w:cs="Arial"/>
                <w:color w:val="000000"/>
                <w:sz w:val="18"/>
                <w:szCs w:val="20"/>
                <w:lang w:eastAsia="es-EC"/>
              </w:rPr>
              <w:t>Fmax</w:t>
            </w:r>
            <w:proofErr w:type="spellEnd"/>
            <w:r w:rsidRPr="00773152">
              <w:rPr>
                <w:rFonts w:ascii="Arial" w:hAnsi="Arial" w:cs="Arial"/>
                <w:color w:val="000000"/>
                <w:sz w:val="18"/>
                <w:szCs w:val="20"/>
                <w:lang w:eastAsia="es-EC"/>
              </w:rPr>
              <w:t xml:space="preserve"> 2</w:t>
            </w:r>
          </w:p>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w:t>
            </w:r>
          </w:p>
        </w:tc>
        <w:tc>
          <w:tcPr>
            <w:tcW w:w="1134" w:type="dxa"/>
            <w:shd w:val="clear" w:color="auto" w:fill="auto"/>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q2</w:t>
            </w:r>
          </w:p>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(m)</w:t>
            </w:r>
          </w:p>
        </w:tc>
        <w:tc>
          <w:tcPr>
            <w:tcW w:w="1134" w:type="dxa"/>
            <w:shd w:val="clear" w:color="auto" w:fill="auto"/>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q3</w:t>
            </w:r>
          </w:p>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(m)</w:t>
            </w:r>
          </w:p>
        </w:tc>
        <w:tc>
          <w:tcPr>
            <w:tcW w:w="992" w:type="dxa"/>
            <w:shd w:val="clear" w:color="auto" w:fill="auto"/>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Kef2</w:t>
            </w:r>
          </w:p>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(T/m)</w:t>
            </w:r>
          </w:p>
        </w:tc>
        <w:tc>
          <w:tcPr>
            <w:tcW w:w="1320" w:type="dxa"/>
            <w:shd w:val="clear" w:color="auto" w:fill="auto"/>
            <w:vAlign w:val="center"/>
            <w:hideMark/>
          </w:tcPr>
          <w:p w:rsidR="00790873" w:rsidRPr="00773152" w:rsidRDefault="00790873" w:rsidP="00093DBE">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Kef3</w:t>
            </w:r>
          </w:p>
          <w:p w:rsidR="00790873" w:rsidRPr="00773152" w:rsidRDefault="00790873" w:rsidP="00093DBE">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(T/m)</w:t>
            </w:r>
          </w:p>
        </w:tc>
      </w:tr>
      <w:tr w:rsidR="00790873" w:rsidRPr="00773152" w:rsidTr="00790873">
        <w:trPr>
          <w:trHeight w:val="318"/>
          <w:jc w:val="center"/>
        </w:trPr>
        <w:tc>
          <w:tcPr>
            <w:tcW w:w="1082" w:type="dxa"/>
            <w:shd w:val="clear" w:color="auto" w:fill="auto"/>
            <w:noWrap/>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44Y</w:t>
            </w:r>
          </w:p>
        </w:tc>
        <w:tc>
          <w:tcPr>
            <w:tcW w:w="895" w:type="dxa"/>
            <w:shd w:val="clear" w:color="auto" w:fill="auto"/>
            <w:noWrap/>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95.19</w:t>
            </w:r>
          </w:p>
        </w:tc>
        <w:tc>
          <w:tcPr>
            <w:tcW w:w="948" w:type="dxa"/>
            <w:shd w:val="clear" w:color="auto" w:fill="auto"/>
            <w:noWrap/>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18.022</w:t>
            </w:r>
          </w:p>
        </w:tc>
        <w:tc>
          <w:tcPr>
            <w:tcW w:w="1134" w:type="dxa"/>
            <w:vMerge w:val="restart"/>
            <w:shd w:val="clear" w:color="auto" w:fill="auto"/>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0.537</w:t>
            </w:r>
          </w:p>
        </w:tc>
        <w:tc>
          <w:tcPr>
            <w:tcW w:w="1134" w:type="dxa"/>
            <w:vMerge w:val="restart"/>
            <w:shd w:val="clear" w:color="auto" w:fill="auto"/>
            <w:noWrap/>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0.566</w:t>
            </w:r>
          </w:p>
        </w:tc>
        <w:tc>
          <w:tcPr>
            <w:tcW w:w="992" w:type="dxa"/>
            <w:shd w:val="clear" w:color="auto" w:fill="auto"/>
            <w:noWrap/>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33.586</w:t>
            </w:r>
          </w:p>
        </w:tc>
        <w:tc>
          <w:tcPr>
            <w:tcW w:w="1320" w:type="dxa"/>
            <w:shd w:val="clear" w:color="auto" w:fill="auto"/>
            <w:noWrap/>
            <w:vAlign w:val="center"/>
            <w:hideMark/>
          </w:tcPr>
          <w:p w:rsidR="00790873" w:rsidRPr="00773152" w:rsidRDefault="00790873" w:rsidP="00093DBE">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31.824</w:t>
            </w:r>
          </w:p>
        </w:tc>
      </w:tr>
      <w:tr w:rsidR="00790873" w:rsidRPr="00773152" w:rsidTr="00790873">
        <w:trPr>
          <w:trHeight w:val="329"/>
          <w:jc w:val="center"/>
        </w:trPr>
        <w:tc>
          <w:tcPr>
            <w:tcW w:w="1082" w:type="dxa"/>
            <w:shd w:val="clear" w:color="auto" w:fill="auto"/>
            <w:noWrap/>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44Z</w:t>
            </w:r>
          </w:p>
        </w:tc>
        <w:tc>
          <w:tcPr>
            <w:tcW w:w="895" w:type="dxa"/>
            <w:shd w:val="clear" w:color="auto" w:fill="auto"/>
            <w:noWrap/>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109.31</w:t>
            </w:r>
          </w:p>
        </w:tc>
        <w:tc>
          <w:tcPr>
            <w:tcW w:w="948" w:type="dxa"/>
            <w:shd w:val="clear" w:color="auto" w:fill="auto"/>
            <w:noWrap/>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20.696</w:t>
            </w:r>
          </w:p>
        </w:tc>
        <w:tc>
          <w:tcPr>
            <w:tcW w:w="1134" w:type="dxa"/>
            <w:vMerge/>
            <w:vAlign w:val="center"/>
            <w:hideMark/>
          </w:tcPr>
          <w:p w:rsidR="00790873" w:rsidRPr="00773152" w:rsidRDefault="00790873" w:rsidP="00093DBE">
            <w:pPr>
              <w:spacing w:line="240" w:lineRule="auto"/>
              <w:jc w:val="center"/>
              <w:rPr>
                <w:rFonts w:ascii="Arial" w:hAnsi="Arial" w:cs="Arial"/>
                <w:color w:val="000000"/>
                <w:sz w:val="18"/>
                <w:szCs w:val="20"/>
                <w:lang w:eastAsia="es-EC"/>
              </w:rPr>
            </w:pPr>
          </w:p>
        </w:tc>
        <w:tc>
          <w:tcPr>
            <w:tcW w:w="1134" w:type="dxa"/>
            <w:vMerge/>
            <w:vAlign w:val="center"/>
            <w:hideMark/>
          </w:tcPr>
          <w:p w:rsidR="00790873" w:rsidRPr="00773152" w:rsidRDefault="00790873" w:rsidP="00093DBE">
            <w:pPr>
              <w:spacing w:line="240" w:lineRule="auto"/>
              <w:jc w:val="center"/>
              <w:rPr>
                <w:rFonts w:ascii="Arial" w:hAnsi="Arial" w:cs="Arial"/>
                <w:color w:val="000000"/>
                <w:sz w:val="18"/>
                <w:szCs w:val="20"/>
                <w:lang w:eastAsia="es-EC"/>
              </w:rPr>
            </w:pPr>
          </w:p>
        </w:tc>
        <w:tc>
          <w:tcPr>
            <w:tcW w:w="992" w:type="dxa"/>
            <w:shd w:val="clear" w:color="auto" w:fill="auto"/>
            <w:noWrap/>
            <w:vAlign w:val="center"/>
            <w:hideMark/>
          </w:tcPr>
          <w:p w:rsidR="00790873" w:rsidRPr="00773152" w:rsidRDefault="00790873" w:rsidP="00093DBE">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38.568</w:t>
            </w:r>
          </w:p>
        </w:tc>
        <w:tc>
          <w:tcPr>
            <w:tcW w:w="1320" w:type="dxa"/>
            <w:shd w:val="clear" w:color="auto" w:fill="auto"/>
            <w:noWrap/>
            <w:vAlign w:val="center"/>
            <w:hideMark/>
          </w:tcPr>
          <w:p w:rsidR="00790873" w:rsidRPr="00773152" w:rsidRDefault="00790873" w:rsidP="00093DBE">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36.545</w:t>
            </w:r>
          </w:p>
        </w:tc>
      </w:tr>
    </w:tbl>
    <w:p w:rsidR="001B6270" w:rsidRPr="00773152" w:rsidRDefault="001B6270" w:rsidP="001B6270">
      <w:pPr>
        <w:spacing w:line="240" w:lineRule="auto"/>
        <w:ind w:firstLine="0"/>
        <w:jc w:val="center"/>
        <w:rPr>
          <w:rFonts w:ascii="Arial" w:hAnsi="Arial" w:cs="Arial"/>
          <w:b/>
          <w:sz w:val="16"/>
          <w:szCs w:val="16"/>
        </w:rPr>
      </w:pPr>
    </w:p>
    <w:p w:rsidR="00D02E6D" w:rsidRDefault="00D02E6D" w:rsidP="001B6270">
      <w:pPr>
        <w:spacing w:line="240" w:lineRule="auto"/>
        <w:ind w:firstLine="0"/>
        <w:jc w:val="center"/>
        <w:rPr>
          <w:rFonts w:ascii="Arial" w:hAnsi="Arial" w:cs="Arial"/>
          <w:b/>
          <w:sz w:val="20"/>
          <w:szCs w:val="20"/>
        </w:rPr>
      </w:pPr>
    </w:p>
    <w:p w:rsidR="001B6270" w:rsidRPr="00773152" w:rsidRDefault="001B6270" w:rsidP="001B6270">
      <w:pPr>
        <w:spacing w:line="240" w:lineRule="auto"/>
        <w:ind w:firstLine="0"/>
        <w:jc w:val="center"/>
        <w:rPr>
          <w:rFonts w:ascii="Arial" w:hAnsi="Arial" w:cs="Arial"/>
          <w:b/>
          <w:sz w:val="20"/>
          <w:szCs w:val="20"/>
        </w:rPr>
      </w:pPr>
      <w:r w:rsidRPr="00773152">
        <w:rPr>
          <w:rFonts w:ascii="Arial" w:hAnsi="Arial" w:cs="Arial"/>
          <w:b/>
          <w:sz w:val="20"/>
          <w:szCs w:val="20"/>
        </w:rPr>
        <w:t xml:space="preserve">Tabla </w:t>
      </w:r>
      <w:r w:rsidR="00466071" w:rsidRPr="00773152">
        <w:rPr>
          <w:rFonts w:ascii="Arial" w:hAnsi="Arial" w:cs="Arial"/>
          <w:b/>
          <w:sz w:val="20"/>
          <w:szCs w:val="20"/>
        </w:rPr>
        <w:t>23</w:t>
      </w:r>
      <w:r w:rsidRPr="00773152">
        <w:rPr>
          <w:rFonts w:ascii="Arial" w:hAnsi="Arial" w:cs="Arial"/>
          <w:sz w:val="20"/>
          <w:szCs w:val="20"/>
        </w:rPr>
        <w:t xml:space="preserve"> Cálculo de la rigidez efectiva de los aisladores </w:t>
      </w:r>
      <w:r w:rsidRPr="00773152">
        <w:rPr>
          <w:rFonts w:ascii="Arial" w:hAnsi="Arial" w:cs="Arial"/>
          <w:b/>
          <w:sz w:val="20"/>
          <w:szCs w:val="20"/>
        </w:rPr>
        <w:t xml:space="preserve">Pórtico </w:t>
      </w:r>
      <w:r w:rsidR="00225C53" w:rsidRPr="00773152">
        <w:rPr>
          <w:rFonts w:ascii="Arial" w:hAnsi="Arial" w:cs="Arial"/>
          <w:b/>
          <w:sz w:val="20"/>
          <w:szCs w:val="20"/>
        </w:rPr>
        <w:t>4</w:t>
      </w:r>
      <w:r w:rsidR="00790873" w:rsidRPr="00773152">
        <w:rPr>
          <w:rFonts w:ascii="Arial" w:hAnsi="Arial" w:cs="Arial"/>
          <w:b/>
          <w:sz w:val="20"/>
          <w:szCs w:val="20"/>
        </w:rPr>
        <w:t>8</w:t>
      </w:r>
      <w:r w:rsidRPr="00773152">
        <w:rPr>
          <w:rFonts w:ascii="Arial" w:hAnsi="Arial" w:cs="Arial"/>
          <w:b/>
          <w:sz w:val="20"/>
          <w:szCs w:val="20"/>
        </w:rPr>
        <w:t xml:space="preserve"> Bloque 8</w:t>
      </w:r>
    </w:p>
    <w:tbl>
      <w:tblPr>
        <w:tblW w:w="72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82"/>
        <w:gridCol w:w="895"/>
        <w:gridCol w:w="948"/>
        <w:gridCol w:w="1134"/>
        <w:gridCol w:w="1134"/>
        <w:gridCol w:w="992"/>
        <w:gridCol w:w="1082"/>
      </w:tblGrid>
      <w:tr w:rsidR="001B6270" w:rsidRPr="00773152" w:rsidTr="00C92142">
        <w:trPr>
          <w:trHeight w:val="397"/>
          <w:jc w:val="center"/>
        </w:trPr>
        <w:tc>
          <w:tcPr>
            <w:tcW w:w="7267" w:type="dxa"/>
            <w:gridSpan w:val="7"/>
            <w:shd w:val="clear" w:color="auto" w:fill="auto"/>
            <w:noWrap/>
            <w:vAlign w:val="center"/>
            <w:hideMark/>
          </w:tcPr>
          <w:p w:rsidR="001B6270" w:rsidRPr="00773152" w:rsidRDefault="00225C53" w:rsidP="00790873">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Tabla resumen del Pórtico 4</w:t>
            </w:r>
            <w:r w:rsidR="00790873" w:rsidRPr="00773152">
              <w:rPr>
                <w:rFonts w:ascii="Arial" w:hAnsi="Arial" w:cs="Arial"/>
                <w:color w:val="000000"/>
                <w:sz w:val="18"/>
                <w:szCs w:val="20"/>
                <w:lang w:eastAsia="es-EC"/>
              </w:rPr>
              <w:t xml:space="preserve">8 </w:t>
            </w:r>
            <w:r w:rsidRPr="00773152">
              <w:rPr>
                <w:rFonts w:ascii="Arial" w:hAnsi="Arial" w:cs="Arial"/>
                <w:color w:val="000000"/>
                <w:sz w:val="18"/>
                <w:szCs w:val="20"/>
                <w:lang w:eastAsia="es-EC"/>
              </w:rPr>
              <w:t xml:space="preserve">Bloque </w:t>
            </w:r>
            <w:r w:rsidR="00790873" w:rsidRPr="00773152">
              <w:rPr>
                <w:rFonts w:ascii="Arial" w:hAnsi="Arial" w:cs="Arial"/>
                <w:color w:val="000000"/>
                <w:sz w:val="18"/>
                <w:szCs w:val="20"/>
                <w:lang w:eastAsia="es-EC"/>
              </w:rPr>
              <w:t>8</w:t>
            </w:r>
          </w:p>
        </w:tc>
      </w:tr>
      <w:tr w:rsidR="001B6270" w:rsidRPr="00773152" w:rsidTr="00790873">
        <w:trPr>
          <w:trHeight w:val="340"/>
          <w:jc w:val="center"/>
        </w:trPr>
        <w:tc>
          <w:tcPr>
            <w:tcW w:w="1082" w:type="dxa"/>
            <w:shd w:val="clear" w:color="auto" w:fill="auto"/>
            <w:vAlign w:val="center"/>
            <w:hideMark/>
          </w:tcPr>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Aislador</w:t>
            </w:r>
          </w:p>
        </w:tc>
        <w:tc>
          <w:tcPr>
            <w:tcW w:w="895" w:type="dxa"/>
            <w:shd w:val="clear" w:color="auto" w:fill="auto"/>
            <w:vAlign w:val="center"/>
            <w:hideMark/>
          </w:tcPr>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W</w:t>
            </w:r>
          </w:p>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w:t>
            </w:r>
          </w:p>
        </w:tc>
        <w:tc>
          <w:tcPr>
            <w:tcW w:w="948" w:type="dxa"/>
            <w:shd w:val="clear" w:color="auto" w:fill="auto"/>
            <w:vAlign w:val="center"/>
            <w:hideMark/>
          </w:tcPr>
          <w:p w:rsidR="001B6270" w:rsidRPr="00773152" w:rsidRDefault="001B6270" w:rsidP="006A3201">
            <w:pPr>
              <w:spacing w:line="240" w:lineRule="auto"/>
              <w:ind w:firstLine="0"/>
              <w:jc w:val="center"/>
              <w:rPr>
                <w:rFonts w:ascii="Arial" w:hAnsi="Arial" w:cs="Arial"/>
                <w:color w:val="000000"/>
                <w:sz w:val="18"/>
                <w:szCs w:val="20"/>
                <w:lang w:eastAsia="es-EC"/>
              </w:rPr>
            </w:pPr>
            <w:proofErr w:type="spellStart"/>
            <w:r w:rsidRPr="00773152">
              <w:rPr>
                <w:rFonts w:ascii="Arial" w:hAnsi="Arial" w:cs="Arial"/>
                <w:color w:val="000000"/>
                <w:sz w:val="18"/>
                <w:szCs w:val="20"/>
                <w:lang w:eastAsia="es-EC"/>
              </w:rPr>
              <w:t>Fmax</w:t>
            </w:r>
            <w:proofErr w:type="spellEnd"/>
            <w:r w:rsidRPr="00773152">
              <w:rPr>
                <w:rFonts w:ascii="Arial" w:hAnsi="Arial" w:cs="Arial"/>
                <w:color w:val="000000"/>
                <w:sz w:val="18"/>
                <w:szCs w:val="20"/>
                <w:lang w:eastAsia="es-EC"/>
              </w:rPr>
              <w:t xml:space="preserve"> 2</w:t>
            </w:r>
          </w:p>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w:t>
            </w:r>
          </w:p>
        </w:tc>
        <w:tc>
          <w:tcPr>
            <w:tcW w:w="1134" w:type="dxa"/>
            <w:shd w:val="clear" w:color="auto" w:fill="auto"/>
            <w:vAlign w:val="center"/>
            <w:hideMark/>
          </w:tcPr>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q2</w:t>
            </w:r>
          </w:p>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(m)</w:t>
            </w:r>
          </w:p>
        </w:tc>
        <w:tc>
          <w:tcPr>
            <w:tcW w:w="1134" w:type="dxa"/>
            <w:shd w:val="clear" w:color="auto" w:fill="auto"/>
            <w:vAlign w:val="center"/>
            <w:hideMark/>
          </w:tcPr>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q3</w:t>
            </w:r>
          </w:p>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(m)</w:t>
            </w:r>
          </w:p>
        </w:tc>
        <w:tc>
          <w:tcPr>
            <w:tcW w:w="992" w:type="dxa"/>
            <w:shd w:val="clear" w:color="auto" w:fill="auto"/>
            <w:vAlign w:val="center"/>
            <w:hideMark/>
          </w:tcPr>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Kef2</w:t>
            </w:r>
          </w:p>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(T/m)</w:t>
            </w:r>
          </w:p>
        </w:tc>
        <w:tc>
          <w:tcPr>
            <w:tcW w:w="1082" w:type="dxa"/>
            <w:shd w:val="clear" w:color="auto" w:fill="auto"/>
            <w:vAlign w:val="center"/>
            <w:hideMark/>
          </w:tcPr>
          <w:p w:rsidR="001B6270" w:rsidRPr="00773152" w:rsidRDefault="001B6270" w:rsidP="006A3201">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Kef3</w:t>
            </w:r>
          </w:p>
          <w:p w:rsidR="001B6270" w:rsidRPr="00773152" w:rsidRDefault="001B6270" w:rsidP="006A3201">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(T/m)</w:t>
            </w:r>
          </w:p>
        </w:tc>
      </w:tr>
      <w:tr w:rsidR="001B6270" w:rsidRPr="00773152" w:rsidTr="00790873">
        <w:trPr>
          <w:trHeight w:val="318"/>
          <w:jc w:val="center"/>
        </w:trPr>
        <w:tc>
          <w:tcPr>
            <w:tcW w:w="1082" w:type="dxa"/>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48Z</w:t>
            </w:r>
          </w:p>
        </w:tc>
        <w:tc>
          <w:tcPr>
            <w:tcW w:w="895" w:type="dxa"/>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164.03</w:t>
            </w:r>
          </w:p>
        </w:tc>
        <w:tc>
          <w:tcPr>
            <w:tcW w:w="948" w:type="dxa"/>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31.056</w:t>
            </w:r>
          </w:p>
        </w:tc>
        <w:tc>
          <w:tcPr>
            <w:tcW w:w="1134" w:type="dxa"/>
            <w:vMerge w:val="restart"/>
            <w:shd w:val="clear" w:color="auto" w:fill="auto"/>
            <w:vAlign w:val="center"/>
            <w:hideMark/>
          </w:tcPr>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0.537</w:t>
            </w:r>
          </w:p>
        </w:tc>
        <w:tc>
          <w:tcPr>
            <w:tcW w:w="1134" w:type="dxa"/>
            <w:vMerge w:val="restart"/>
            <w:shd w:val="clear" w:color="auto" w:fill="auto"/>
            <w:noWrap/>
            <w:vAlign w:val="center"/>
            <w:hideMark/>
          </w:tcPr>
          <w:p w:rsidR="001B6270" w:rsidRPr="00773152" w:rsidRDefault="001B6270"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0.566</w:t>
            </w:r>
          </w:p>
        </w:tc>
        <w:tc>
          <w:tcPr>
            <w:tcW w:w="992" w:type="dxa"/>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57.876</w:t>
            </w:r>
          </w:p>
        </w:tc>
        <w:tc>
          <w:tcPr>
            <w:tcW w:w="1082" w:type="dxa"/>
            <w:shd w:val="clear" w:color="auto" w:fill="auto"/>
            <w:noWrap/>
            <w:vAlign w:val="center"/>
            <w:hideMark/>
          </w:tcPr>
          <w:p w:rsidR="001B6270" w:rsidRPr="00773152" w:rsidRDefault="00790873" w:rsidP="006A3201">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54.840</w:t>
            </w:r>
          </w:p>
        </w:tc>
      </w:tr>
      <w:tr w:rsidR="001B6270" w:rsidRPr="00773152" w:rsidTr="00790873">
        <w:trPr>
          <w:trHeight w:val="329"/>
          <w:jc w:val="center"/>
        </w:trPr>
        <w:tc>
          <w:tcPr>
            <w:tcW w:w="1082" w:type="dxa"/>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48Y</w:t>
            </w:r>
          </w:p>
        </w:tc>
        <w:tc>
          <w:tcPr>
            <w:tcW w:w="895" w:type="dxa"/>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164.03</w:t>
            </w:r>
          </w:p>
        </w:tc>
        <w:tc>
          <w:tcPr>
            <w:tcW w:w="948" w:type="dxa"/>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31.056</w:t>
            </w:r>
          </w:p>
        </w:tc>
        <w:tc>
          <w:tcPr>
            <w:tcW w:w="1134" w:type="dxa"/>
            <w:vMerge/>
            <w:vAlign w:val="center"/>
            <w:hideMark/>
          </w:tcPr>
          <w:p w:rsidR="001B6270" w:rsidRPr="00773152" w:rsidRDefault="001B6270" w:rsidP="006A3201">
            <w:pPr>
              <w:spacing w:line="240" w:lineRule="auto"/>
              <w:jc w:val="center"/>
              <w:rPr>
                <w:rFonts w:ascii="Arial" w:hAnsi="Arial" w:cs="Arial"/>
                <w:color w:val="000000"/>
                <w:sz w:val="18"/>
                <w:szCs w:val="20"/>
                <w:lang w:eastAsia="es-EC"/>
              </w:rPr>
            </w:pPr>
          </w:p>
        </w:tc>
        <w:tc>
          <w:tcPr>
            <w:tcW w:w="1134" w:type="dxa"/>
            <w:vMerge/>
            <w:vAlign w:val="center"/>
            <w:hideMark/>
          </w:tcPr>
          <w:p w:rsidR="001B6270" w:rsidRPr="00773152" w:rsidRDefault="001B6270" w:rsidP="006A3201">
            <w:pPr>
              <w:spacing w:line="240" w:lineRule="auto"/>
              <w:jc w:val="center"/>
              <w:rPr>
                <w:rFonts w:ascii="Arial" w:hAnsi="Arial" w:cs="Arial"/>
                <w:color w:val="000000"/>
                <w:sz w:val="18"/>
                <w:szCs w:val="20"/>
                <w:lang w:eastAsia="es-EC"/>
              </w:rPr>
            </w:pPr>
          </w:p>
        </w:tc>
        <w:tc>
          <w:tcPr>
            <w:tcW w:w="992" w:type="dxa"/>
            <w:shd w:val="clear" w:color="auto" w:fill="auto"/>
            <w:noWrap/>
            <w:vAlign w:val="center"/>
            <w:hideMark/>
          </w:tcPr>
          <w:p w:rsidR="001B6270" w:rsidRPr="00773152" w:rsidRDefault="00790873" w:rsidP="006A3201">
            <w:pPr>
              <w:spacing w:line="240" w:lineRule="auto"/>
              <w:ind w:firstLine="0"/>
              <w:jc w:val="center"/>
              <w:rPr>
                <w:rFonts w:ascii="Arial" w:hAnsi="Arial" w:cs="Arial"/>
                <w:color w:val="000000"/>
                <w:sz w:val="18"/>
                <w:szCs w:val="20"/>
                <w:lang w:eastAsia="es-EC"/>
              </w:rPr>
            </w:pPr>
            <w:r w:rsidRPr="00773152">
              <w:rPr>
                <w:rFonts w:ascii="Arial" w:hAnsi="Arial" w:cs="Arial"/>
                <w:color w:val="000000"/>
                <w:sz w:val="18"/>
                <w:szCs w:val="20"/>
                <w:lang w:eastAsia="es-EC"/>
              </w:rPr>
              <w:t>57.875</w:t>
            </w:r>
          </w:p>
        </w:tc>
        <w:tc>
          <w:tcPr>
            <w:tcW w:w="1082" w:type="dxa"/>
            <w:shd w:val="clear" w:color="auto" w:fill="auto"/>
            <w:noWrap/>
            <w:vAlign w:val="center"/>
            <w:hideMark/>
          </w:tcPr>
          <w:p w:rsidR="001B6270" w:rsidRPr="00773152" w:rsidRDefault="00790873" w:rsidP="006A3201">
            <w:pPr>
              <w:spacing w:line="240" w:lineRule="auto"/>
              <w:ind w:firstLine="72"/>
              <w:jc w:val="center"/>
              <w:rPr>
                <w:rFonts w:ascii="Arial" w:hAnsi="Arial" w:cs="Arial"/>
                <w:color w:val="000000"/>
                <w:sz w:val="18"/>
                <w:szCs w:val="20"/>
                <w:lang w:eastAsia="es-EC"/>
              </w:rPr>
            </w:pPr>
            <w:r w:rsidRPr="00773152">
              <w:rPr>
                <w:rFonts w:ascii="Arial" w:hAnsi="Arial" w:cs="Arial"/>
                <w:color w:val="000000"/>
                <w:sz w:val="18"/>
                <w:szCs w:val="20"/>
                <w:lang w:eastAsia="es-EC"/>
              </w:rPr>
              <w:t>54.840</w:t>
            </w:r>
          </w:p>
        </w:tc>
      </w:tr>
    </w:tbl>
    <w:p w:rsidR="00790873" w:rsidRDefault="00790873" w:rsidP="00790873">
      <w:pPr>
        <w:pStyle w:val="Prrafodelista"/>
        <w:spacing w:line="240" w:lineRule="auto"/>
        <w:ind w:left="930" w:firstLine="0"/>
        <w:rPr>
          <w:rFonts w:ascii="Arial" w:hAnsi="Arial" w:cs="Arial"/>
          <w:b/>
          <w:sz w:val="22"/>
          <w:lang w:val="es-EC"/>
        </w:rPr>
      </w:pPr>
    </w:p>
    <w:p w:rsidR="00C551BA" w:rsidRPr="00773152" w:rsidRDefault="00C551BA" w:rsidP="00790873">
      <w:pPr>
        <w:pStyle w:val="Prrafodelista"/>
        <w:spacing w:line="240" w:lineRule="auto"/>
        <w:ind w:left="930" w:firstLine="0"/>
        <w:rPr>
          <w:rFonts w:ascii="Arial" w:hAnsi="Arial" w:cs="Arial"/>
          <w:b/>
          <w:sz w:val="22"/>
          <w:lang w:val="es-EC"/>
        </w:rPr>
      </w:pPr>
    </w:p>
    <w:p w:rsidR="00D02E6D" w:rsidRDefault="00D02E6D">
      <w:pPr>
        <w:spacing w:after="200" w:line="276" w:lineRule="auto"/>
        <w:ind w:firstLine="0"/>
        <w:jc w:val="left"/>
        <w:rPr>
          <w:rFonts w:ascii="Arial" w:hAnsi="Arial" w:cs="Arial"/>
          <w:b/>
          <w:sz w:val="22"/>
          <w:lang w:val="es-EC"/>
        </w:rPr>
      </w:pPr>
      <w:r>
        <w:rPr>
          <w:rFonts w:ascii="Arial" w:hAnsi="Arial" w:cs="Arial"/>
          <w:b/>
          <w:sz w:val="22"/>
          <w:lang w:val="es-EC"/>
        </w:rPr>
        <w:br w:type="page"/>
      </w:r>
    </w:p>
    <w:p w:rsidR="001B6270" w:rsidRPr="00773152" w:rsidRDefault="00941CC0" w:rsidP="00790873">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lastRenderedPageBreak/>
        <w:t>Geometría de los Pórticos</w:t>
      </w:r>
    </w:p>
    <w:p w:rsidR="001B6270" w:rsidRPr="00773152" w:rsidRDefault="001B6270" w:rsidP="001B6270">
      <w:pPr>
        <w:spacing w:line="240" w:lineRule="auto"/>
        <w:ind w:firstLine="0"/>
        <w:rPr>
          <w:rFonts w:ascii="Arial" w:hAnsi="Arial" w:cs="Arial"/>
          <w:sz w:val="20"/>
          <w:szCs w:val="20"/>
          <w:lang w:val="es-EC"/>
        </w:rPr>
      </w:pPr>
    </w:p>
    <w:p w:rsidR="00D50B73" w:rsidRPr="00773152" w:rsidRDefault="00D50B73" w:rsidP="00D50B73">
      <w:pPr>
        <w:spacing w:line="240" w:lineRule="auto"/>
        <w:ind w:firstLine="709"/>
        <w:rPr>
          <w:rFonts w:ascii="Arial" w:hAnsi="Arial" w:cs="Arial"/>
          <w:sz w:val="20"/>
          <w:szCs w:val="20"/>
          <w:lang w:val="es-EC"/>
        </w:rPr>
      </w:pPr>
      <w:r w:rsidRPr="00773152">
        <w:rPr>
          <w:rFonts w:ascii="Arial" w:hAnsi="Arial" w:cs="Arial"/>
          <w:sz w:val="20"/>
          <w:szCs w:val="20"/>
          <w:lang w:val="es-EC"/>
        </w:rPr>
        <w:t>En la figura 1</w:t>
      </w:r>
      <w:r w:rsidR="00A92BDE" w:rsidRPr="00773152">
        <w:rPr>
          <w:rFonts w:ascii="Arial" w:hAnsi="Arial" w:cs="Arial"/>
          <w:sz w:val="20"/>
          <w:szCs w:val="20"/>
          <w:lang w:val="es-EC"/>
        </w:rPr>
        <w:t>5 y 16</w:t>
      </w:r>
      <w:r w:rsidRPr="00773152">
        <w:rPr>
          <w:rFonts w:ascii="Arial" w:hAnsi="Arial" w:cs="Arial"/>
          <w:sz w:val="20"/>
          <w:szCs w:val="20"/>
          <w:lang w:val="es-EC"/>
        </w:rPr>
        <w:t xml:space="preserve"> se muestra la geometría de todos los pórticos 44 y 48 para el análisis sísmico plano</w:t>
      </w:r>
      <w:r w:rsidR="00DF4496" w:rsidRPr="00773152">
        <w:rPr>
          <w:rFonts w:ascii="Arial" w:hAnsi="Arial" w:cs="Arial"/>
          <w:sz w:val="20"/>
          <w:szCs w:val="20"/>
          <w:lang w:val="es-EC"/>
        </w:rPr>
        <w:t>.</w:t>
      </w:r>
    </w:p>
    <w:p w:rsidR="00941CC0" w:rsidRPr="00773152" w:rsidRDefault="00941CC0" w:rsidP="00941CC0">
      <w:pPr>
        <w:spacing w:line="240" w:lineRule="auto"/>
        <w:ind w:firstLine="709"/>
        <w:rPr>
          <w:rFonts w:ascii="Arial" w:hAnsi="Arial" w:cs="Arial"/>
          <w:sz w:val="20"/>
          <w:szCs w:val="20"/>
          <w:lang w:val="es-EC"/>
        </w:rPr>
      </w:pPr>
    </w:p>
    <w:p w:rsidR="00941CC0" w:rsidRPr="00773152" w:rsidRDefault="00B8742E" w:rsidP="000F6204">
      <w:pPr>
        <w:spacing w:line="240" w:lineRule="auto"/>
        <w:ind w:firstLine="0"/>
        <w:jc w:val="center"/>
        <w:rPr>
          <w:rFonts w:ascii="Arial" w:hAnsi="Arial" w:cs="Arial"/>
          <w:b/>
          <w:sz w:val="20"/>
          <w:szCs w:val="20"/>
          <w:lang w:val="es-EC"/>
        </w:rPr>
      </w:pPr>
      <w:r w:rsidRPr="00773152">
        <w:rPr>
          <w:rFonts w:ascii="Arial" w:hAnsi="Arial" w:cs="Arial"/>
          <w:b/>
          <w:noProof/>
          <w:sz w:val="20"/>
          <w:szCs w:val="20"/>
          <w:lang w:val="es-EC" w:eastAsia="es-EC"/>
        </w:rPr>
        <w:drawing>
          <wp:inline distT="0" distB="0" distL="0" distR="0">
            <wp:extent cx="3960000" cy="2729421"/>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0000" cy="2729421"/>
                    </a:xfrm>
                    <a:prstGeom prst="rect">
                      <a:avLst/>
                    </a:prstGeom>
                    <a:noFill/>
                    <a:ln>
                      <a:noFill/>
                    </a:ln>
                  </pic:spPr>
                </pic:pic>
              </a:graphicData>
            </a:graphic>
          </wp:inline>
        </w:drawing>
      </w:r>
    </w:p>
    <w:p w:rsidR="00941CC0" w:rsidRPr="00773152" w:rsidRDefault="00A92BDE" w:rsidP="000F6204">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Figura 15</w:t>
      </w:r>
      <w:r w:rsidR="00941CC0" w:rsidRPr="00773152">
        <w:rPr>
          <w:rFonts w:ascii="Arial" w:hAnsi="Arial" w:cs="Arial"/>
          <w:b/>
          <w:sz w:val="20"/>
          <w:szCs w:val="20"/>
          <w:lang w:val="es-EC"/>
        </w:rPr>
        <w:t xml:space="preserve"> </w:t>
      </w:r>
      <w:r w:rsidR="00DF4496" w:rsidRPr="00773152">
        <w:rPr>
          <w:rFonts w:ascii="Arial" w:hAnsi="Arial" w:cs="Arial"/>
          <w:sz w:val="20"/>
          <w:szCs w:val="20"/>
          <w:lang w:val="es-EC"/>
        </w:rPr>
        <w:t>Pórtico 44 análisis sísmico plano</w:t>
      </w:r>
    </w:p>
    <w:p w:rsidR="00DF4496" w:rsidRPr="00773152" w:rsidRDefault="00DF4496" w:rsidP="000F6204">
      <w:pPr>
        <w:spacing w:line="240" w:lineRule="auto"/>
        <w:ind w:firstLine="0"/>
        <w:jc w:val="center"/>
        <w:rPr>
          <w:rFonts w:ascii="Arial" w:hAnsi="Arial" w:cs="Arial"/>
          <w:sz w:val="20"/>
          <w:szCs w:val="20"/>
          <w:lang w:val="es-EC"/>
        </w:rPr>
      </w:pPr>
    </w:p>
    <w:p w:rsidR="00941CC0" w:rsidRPr="00773152" w:rsidRDefault="00C8374B" w:rsidP="000F6204">
      <w:pPr>
        <w:spacing w:line="240" w:lineRule="auto"/>
        <w:ind w:firstLine="0"/>
        <w:jc w:val="center"/>
        <w:rPr>
          <w:rFonts w:ascii="Arial" w:hAnsi="Arial" w:cs="Arial"/>
          <w:b/>
          <w:sz w:val="20"/>
          <w:szCs w:val="20"/>
          <w:lang w:val="es-EC"/>
        </w:rPr>
      </w:pPr>
      <w:r w:rsidRPr="00773152">
        <w:rPr>
          <w:rFonts w:ascii="Arial" w:hAnsi="Arial" w:cs="Arial"/>
          <w:b/>
          <w:noProof/>
          <w:sz w:val="20"/>
          <w:szCs w:val="20"/>
          <w:lang w:val="es-EC" w:eastAsia="es-EC"/>
        </w:rPr>
        <w:drawing>
          <wp:inline distT="0" distB="0" distL="0" distR="0">
            <wp:extent cx="3960000" cy="2611343"/>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0000" cy="2611343"/>
                    </a:xfrm>
                    <a:prstGeom prst="rect">
                      <a:avLst/>
                    </a:prstGeom>
                    <a:noFill/>
                    <a:ln>
                      <a:noFill/>
                    </a:ln>
                  </pic:spPr>
                </pic:pic>
              </a:graphicData>
            </a:graphic>
          </wp:inline>
        </w:drawing>
      </w:r>
    </w:p>
    <w:p w:rsidR="00DF4496" w:rsidRPr="00773152" w:rsidRDefault="00A92BDE" w:rsidP="00DF4496">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Figura 16</w:t>
      </w:r>
      <w:r w:rsidR="00941CC0" w:rsidRPr="00773152">
        <w:rPr>
          <w:rFonts w:ascii="Arial" w:hAnsi="Arial" w:cs="Arial"/>
          <w:b/>
          <w:sz w:val="20"/>
          <w:szCs w:val="20"/>
          <w:lang w:val="es-EC"/>
        </w:rPr>
        <w:t xml:space="preserve"> </w:t>
      </w:r>
      <w:r w:rsidR="00941CC0" w:rsidRPr="00773152">
        <w:rPr>
          <w:rFonts w:ascii="Arial" w:hAnsi="Arial" w:cs="Arial"/>
          <w:sz w:val="20"/>
          <w:szCs w:val="20"/>
          <w:lang w:val="es-EC"/>
        </w:rPr>
        <w:t>Pórtico 4</w:t>
      </w:r>
      <w:r w:rsidR="00C8796E" w:rsidRPr="00773152">
        <w:rPr>
          <w:rFonts w:ascii="Arial" w:hAnsi="Arial" w:cs="Arial"/>
          <w:sz w:val="20"/>
          <w:szCs w:val="20"/>
          <w:lang w:val="es-EC"/>
        </w:rPr>
        <w:t>8</w:t>
      </w:r>
      <w:r w:rsidR="00941CC0" w:rsidRPr="00773152">
        <w:rPr>
          <w:rFonts w:ascii="Arial" w:hAnsi="Arial" w:cs="Arial"/>
          <w:sz w:val="20"/>
          <w:szCs w:val="20"/>
          <w:lang w:val="es-EC"/>
        </w:rPr>
        <w:t xml:space="preserve"> </w:t>
      </w:r>
      <w:r w:rsidR="00DF4496" w:rsidRPr="00773152">
        <w:rPr>
          <w:rFonts w:ascii="Arial" w:hAnsi="Arial" w:cs="Arial"/>
          <w:sz w:val="20"/>
          <w:szCs w:val="20"/>
          <w:lang w:val="es-EC"/>
        </w:rPr>
        <w:t>análisis sísmico plano</w:t>
      </w:r>
    </w:p>
    <w:p w:rsidR="00941CC0" w:rsidRPr="00773152" w:rsidRDefault="00941CC0" w:rsidP="00941CC0">
      <w:pPr>
        <w:spacing w:line="240" w:lineRule="auto"/>
        <w:ind w:firstLine="0"/>
        <w:jc w:val="center"/>
        <w:rPr>
          <w:rFonts w:ascii="Arial" w:hAnsi="Arial" w:cs="Arial"/>
          <w:sz w:val="20"/>
          <w:szCs w:val="20"/>
          <w:lang w:val="es-EC"/>
        </w:rPr>
      </w:pPr>
    </w:p>
    <w:p w:rsidR="00790873" w:rsidRPr="00773152" w:rsidRDefault="00941CC0" w:rsidP="00941CC0">
      <w:pPr>
        <w:spacing w:line="240" w:lineRule="auto"/>
        <w:ind w:firstLine="709"/>
        <w:rPr>
          <w:rFonts w:ascii="Arial" w:hAnsi="Arial" w:cs="Arial"/>
          <w:sz w:val="20"/>
          <w:szCs w:val="20"/>
          <w:lang w:val="es-EC"/>
        </w:rPr>
      </w:pPr>
      <w:r w:rsidRPr="00773152">
        <w:rPr>
          <w:rFonts w:ascii="Arial" w:hAnsi="Arial" w:cs="Arial"/>
          <w:sz w:val="20"/>
          <w:szCs w:val="20"/>
          <w:lang w:val="es-EC"/>
        </w:rPr>
        <w:t>Para determinar la carga distribuida equivalentes en los respectivos niveles de cada pórtico se realizó mediante el cálculo de mosaico de cargas por nivel en cada pórtico</w:t>
      </w:r>
      <w:r w:rsidR="00F825E1" w:rsidRPr="00773152">
        <w:rPr>
          <w:rFonts w:ascii="Arial" w:hAnsi="Arial" w:cs="Arial"/>
          <w:sz w:val="20"/>
          <w:szCs w:val="20"/>
          <w:lang w:val="es-EC"/>
        </w:rPr>
        <w:t xml:space="preserve"> como se muestra en la figura 17.</w:t>
      </w:r>
      <w:r w:rsidRPr="00773152">
        <w:rPr>
          <w:rFonts w:ascii="Arial" w:hAnsi="Arial" w:cs="Arial"/>
          <w:sz w:val="20"/>
          <w:szCs w:val="20"/>
          <w:lang w:val="es-EC"/>
        </w:rPr>
        <w:t xml:space="preserve"> </w:t>
      </w:r>
    </w:p>
    <w:p w:rsidR="00941CC0" w:rsidRPr="00773152" w:rsidRDefault="00941CC0" w:rsidP="00941CC0">
      <w:pPr>
        <w:spacing w:line="240" w:lineRule="auto"/>
        <w:ind w:firstLine="0"/>
        <w:jc w:val="left"/>
        <w:rPr>
          <w:rFonts w:ascii="Arial" w:hAnsi="Arial" w:cs="Arial"/>
          <w:b/>
          <w:sz w:val="10"/>
          <w:szCs w:val="10"/>
          <w:lang w:val="es-EC"/>
        </w:rPr>
      </w:pPr>
    </w:p>
    <w:p w:rsidR="00941CC0" w:rsidRPr="00773152" w:rsidRDefault="00941CC0" w:rsidP="00941CC0">
      <w:pPr>
        <w:spacing w:line="276" w:lineRule="auto"/>
        <w:ind w:firstLine="0"/>
        <w:jc w:val="center"/>
        <w:rPr>
          <w:noProof/>
          <w:lang w:eastAsia="es-EC"/>
        </w:rPr>
      </w:pPr>
      <w:r w:rsidRPr="00773152">
        <w:rPr>
          <w:noProof/>
          <w:lang w:val="es-EC" w:eastAsia="es-EC"/>
        </w:rPr>
        <w:lastRenderedPageBreak/>
        <w:drawing>
          <wp:inline distT="0" distB="0" distL="0" distR="0" wp14:anchorId="55B9632E" wp14:editId="441ECD14">
            <wp:extent cx="2208628" cy="3677434"/>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643" t="30223" r="76684" b="25096"/>
                    <a:stretch/>
                  </pic:blipFill>
                  <pic:spPr bwMode="auto">
                    <a:xfrm>
                      <a:off x="0" y="0"/>
                      <a:ext cx="2225086" cy="3704837"/>
                    </a:xfrm>
                    <a:prstGeom prst="rect">
                      <a:avLst/>
                    </a:prstGeom>
                    <a:noFill/>
                    <a:ln>
                      <a:noFill/>
                    </a:ln>
                    <a:extLst>
                      <a:ext uri="{53640926-AAD7-44D8-BBD7-CCE9431645EC}">
                        <a14:shadowObscured xmlns:a14="http://schemas.microsoft.com/office/drawing/2010/main"/>
                      </a:ext>
                    </a:extLst>
                  </pic:spPr>
                </pic:pic>
              </a:graphicData>
            </a:graphic>
          </wp:inline>
        </w:drawing>
      </w:r>
      <w:r w:rsidRPr="00773152">
        <w:rPr>
          <w:noProof/>
          <w:lang w:eastAsia="es-EC"/>
        </w:rPr>
        <w:t xml:space="preserve">     </w:t>
      </w:r>
      <w:r w:rsidRPr="00773152">
        <w:rPr>
          <w:noProof/>
          <w:lang w:val="es-EC" w:eastAsia="es-EC"/>
        </w:rPr>
        <w:drawing>
          <wp:inline distT="0" distB="0" distL="0" distR="0" wp14:anchorId="736E4F18" wp14:editId="69DD4B9E">
            <wp:extent cx="2117188" cy="34988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216" t="29929" r="56683" b="25573"/>
                    <a:stretch/>
                  </pic:blipFill>
                  <pic:spPr bwMode="auto">
                    <a:xfrm>
                      <a:off x="0" y="0"/>
                      <a:ext cx="2143193" cy="3541826"/>
                    </a:xfrm>
                    <a:prstGeom prst="rect">
                      <a:avLst/>
                    </a:prstGeom>
                    <a:noFill/>
                    <a:ln>
                      <a:noFill/>
                    </a:ln>
                    <a:extLst>
                      <a:ext uri="{53640926-AAD7-44D8-BBD7-CCE9431645EC}">
                        <a14:shadowObscured xmlns:a14="http://schemas.microsoft.com/office/drawing/2010/main"/>
                      </a:ext>
                    </a:extLst>
                  </pic:spPr>
                </pic:pic>
              </a:graphicData>
            </a:graphic>
          </wp:inline>
        </w:drawing>
      </w:r>
    </w:p>
    <w:p w:rsidR="00941CC0" w:rsidRPr="00773152" w:rsidRDefault="00941CC0" w:rsidP="00941CC0">
      <w:pPr>
        <w:spacing w:line="240" w:lineRule="auto"/>
        <w:ind w:firstLine="0"/>
        <w:rPr>
          <w:rFonts w:ascii="Arial" w:hAnsi="Arial" w:cs="Arial"/>
          <w:b/>
          <w:sz w:val="20"/>
          <w:szCs w:val="20"/>
          <w:lang w:val="es-EC"/>
        </w:rPr>
      </w:pPr>
      <w:r w:rsidRPr="00773152">
        <w:rPr>
          <w:rFonts w:ascii="Arial" w:hAnsi="Arial" w:cs="Arial"/>
          <w:b/>
          <w:sz w:val="20"/>
          <w:szCs w:val="20"/>
          <w:lang w:val="es-EC"/>
        </w:rPr>
        <w:t xml:space="preserve">                            Nivel + 0.04                                          Nivel + 4.94   </w:t>
      </w:r>
    </w:p>
    <w:p w:rsidR="00941CC0" w:rsidRPr="00773152" w:rsidRDefault="00941CC0" w:rsidP="00941CC0">
      <w:pPr>
        <w:spacing w:line="276" w:lineRule="auto"/>
        <w:ind w:firstLine="0"/>
        <w:jc w:val="center"/>
        <w:rPr>
          <w:rFonts w:ascii="Arial" w:hAnsi="Arial" w:cs="Arial"/>
          <w:b/>
          <w:lang w:val="es-EC"/>
        </w:rPr>
      </w:pPr>
      <w:r w:rsidRPr="00773152">
        <w:rPr>
          <w:noProof/>
          <w:lang w:val="es-EC" w:eastAsia="es-EC"/>
        </w:rPr>
        <w:drawing>
          <wp:inline distT="0" distB="0" distL="0" distR="0" wp14:anchorId="4F69404A" wp14:editId="13D43119">
            <wp:extent cx="2267585" cy="313095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5216" t="28397" r="37509" b="24867"/>
                    <a:stretch/>
                  </pic:blipFill>
                  <pic:spPr bwMode="auto">
                    <a:xfrm>
                      <a:off x="0" y="0"/>
                      <a:ext cx="2268930" cy="3132809"/>
                    </a:xfrm>
                    <a:prstGeom prst="rect">
                      <a:avLst/>
                    </a:prstGeom>
                    <a:noFill/>
                    <a:ln>
                      <a:noFill/>
                    </a:ln>
                    <a:extLst>
                      <a:ext uri="{53640926-AAD7-44D8-BBD7-CCE9431645EC}">
                        <a14:shadowObscured xmlns:a14="http://schemas.microsoft.com/office/drawing/2010/main"/>
                      </a:ext>
                    </a:extLst>
                  </pic:spPr>
                </pic:pic>
              </a:graphicData>
            </a:graphic>
          </wp:inline>
        </w:drawing>
      </w:r>
    </w:p>
    <w:p w:rsidR="00941CC0" w:rsidRPr="00773152" w:rsidRDefault="00941CC0" w:rsidP="00941CC0">
      <w:pPr>
        <w:spacing w:line="240" w:lineRule="auto"/>
        <w:ind w:firstLine="0"/>
        <w:jc w:val="center"/>
        <w:rPr>
          <w:rFonts w:ascii="Arial" w:hAnsi="Arial" w:cs="Arial"/>
          <w:b/>
          <w:sz w:val="20"/>
          <w:szCs w:val="20"/>
          <w:lang w:val="es-EC"/>
        </w:rPr>
      </w:pPr>
      <w:r w:rsidRPr="00773152">
        <w:rPr>
          <w:rFonts w:ascii="Arial" w:hAnsi="Arial" w:cs="Arial"/>
          <w:b/>
          <w:sz w:val="20"/>
          <w:szCs w:val="20"/>
          <w:lang w:val="es-EC"/>
        </w:rPr>
        <w:t>Nivel + 9.88</w:t>
      </w:r>
    </w:p>
    <w:p w:rsidR="00941CC0" w:rsidRPr="00773152" w:rsidRDefault="00941CC0" w:rsidP="00941CC0">
      <w:pPr>
        <w:spacing w:line="240" w:lineRule="auto"/>
        <w:ind w:firstLine="0"/>
        <w:jc w:val="center"/>
        <w:rPr>
          <w:rFonts w:ascii="Arial" w:hAnsi="Arial" w:cs="Arial"/>
          <w:b/>
          <w:sz w:val="20"/>
          <w:szCs w:val="20"/>
          <w:lang w:val="es-EC"/>
        </w:rPr>
      </w:pPr>
    </w:p>
    <w:p w:rsidR="00941CC0" w:rsidRPr="00773152" w:rsidRDefault="00A92BDE" w:rsidP="00941CC0">
      <w:pPr>
        <w:spacing w:line="240" w:lineRule="auto"/>
        <w:ind w:firstLine="0"/>
        <w:jc w:val="center"/>
        <w:rPr>
          <w:rFonts w:ascii="Arial" w:hAnsi="Arial" w:cs="Arial"/>
          <w:b/>
          <w:lang w:val="es-EC"/>
        </w:rPr>
      </w:pPr>
      <w:r w:rsidRPr="00773152">
        <w:rPr>
          <w:rFonts w:ascii="Arial" w:hAnsi="Arial" w:cs="Arial"/>
          <w:b/>
          <w:sz w:val="20"/>
          <w:szCs w:val="20"/>
          <w:lang w:val="es-EC"/>
        </w:rPr>
        <w:t>Figura</w:t>
      </w:r>
      <w:r w:rsidR="00D02E6D">
        <w:rPr>
          <w:rFonts w:ascii="Arial" w:hAnsi="Arial" w:cs="Arial"/>
          <w:b/>
          <w:sz w:val="20"/>
          <w:szCs w:val="20"/>
          <w:lang w:val="es-EC"/>
        </w:rPr>
        <w:t>s</w:t>
      </w:r>
      <w:r w:rsidRPr="00773152">
        <w:rPr>
          <w:rFonts w:ascii="Arial" w:hAnsi="Arial" w:cs="Arial"/>
          <w:b/>
          <w:sz w:val="20"/>
          <w:szCs w:val="20"/>
          <w:lang w:val="es-EC"/>
        </w:rPr>
        <w:t xml:space="preserve"> 17</w:t>
      </w:r>
      <w:r w:rsidR="00941CC0" w:rsidRPr="00773152">
        <w:rPr>
          <w:rFonts w:ascii="Arial" w:hAnsi="Arial" w:cs="Arial"/>
          <w:b/>
          <w:sz w:val="20"/>
          <w:szCs w:val="20"/>
          <w:lang w:val="es-EC"/>
        </w:rPr>
        <w:t xml:space="preserve"> </w:t>
      </w:r>
      <w:r w:rsidR="00941CC0" w:rsidRPr="00773152">
        <w:rPr>
          <w:rFonts w:ascii="Arial" w:hAnsi="Arial" w:cs="Arial"/>
          <w:sz w:val="20"/>
          <w:szCs w:val="20"/>
          <w:lang w:val="es-EC"/>
        </w:rPr>
        <w:t>Mosaico de Cargas para los pórticos 44 y 48</w:t>
      </w:r>
    </w:p>
    <w:p w:rsidR="00DF4496" w:rsidRPr="00773152" w:rsidRDefault="00DF4496" w:rsidP="00DF4496">
      <w:pPr>
        <w:spacing w:line="240" w:lineRule="auto"/>
        <w:ind w:firstLine="709"/>
        <w:rPr>
          <w:rFonts w:ascii="Arial" w:hAnsi="Arial" w:cs="Arial"/>
          <w:sz w:val="20"/>
          <w:szCs w:val="20"/>
          <w:lang w:val="es-EC"/>
        </w:rPr>
      </w:pPr>
      <w:r w:rsidRPr="00773152">
        <w:rPr>
          <w:rFonts w:ascii="Arial" w:hAnsi="Arial" w:cs="Arial"/>
          <w:sz w:val="20"/>
          <w:szCs w:val="20"/>
          <w:lang w:val="es-EC"/>
        </w:rPr>
        <w:lastRenderedPageBreak/>
        <w:t>En las tablas 24 y 25, se determinan el cálculo de cargas distribuidas y masas los pórticos 44 y 48 para el análisis sísmico plano.</w:t>
      </w:r>
    </w:p>
    <w:p w:rsidR="00247EF7" w:rsidRPr="00773152" w:rsidRDefault="00247EF7" w:rsidP="00DF4496">
      <w:pPr>
        <w:spacing w:line="240" w:lineRule="auto"/>
        <w:ind w:firstLine="709"/>
        <w:rPr>
          <w:rFonts w:ascii="Arial" w:hAnsi="Arial" w:cs="Arial"/>
          <w:sz w:val="20"/>
          <w:szCs w:val="20"/>
          <w:lang w:val="es-EC"/>
        </w:rPr>
      </w:pPr>
    </w:p>
    <w:p w:rsidR="00DF4496" w:rsidRPr="00773152" w:rsidRDefault="00DF4496" w:rsidP="00DF4496">
      <w:pPr>
        <w:spacing w:line="240" w:lineRule="auto"/>
        <w:ind w:firstLine="0"/>
        <w:jc w:val="center"/>
        <w:rPr>
          <w:rFonts w:ascii="Arial" w:hAnsi="Arial" w:cs="Arial"/>
          <w:b/>
          <w:sz w:val="20"/>
          <w:szCs w:val="20"/>
          <w:lang w:val="es-EC"/>
        </w:rPr>
      </w:pPr>
      <w:r w:rsidRPr="00773152">
        <w:rPr>
          <w:rFonts w:ascii="Arial" w:hAnsi="Arial" w:cs="Arial"/>
          <w:b/>
          <w:sz w:val="20"/>
          <w:szCs w:val="20"/>
          <w:lang w:val="es-EC"/>
        </w:rPr>
        <w:t xml:space="preserve">Tabla 24 </w:t>
      </w:r>
      <w:r w:rsidRPr="00773152">
        <w:rPr>
          <w:rFonts w:ascii="Arial" w:hAnsi="Arial" w:cs="Arial"/>
          <w:sz w:val="20"/>
          <w:szCs w:val="20"/>
          <w:lang w:val="es-EC"/>
        </w:rPr>
        <w:t>Cargas distribuidas y masas del pórtico 44</w:t>
      </w:r>
    </w:p>
    <w:tbl>
      <w:tblPr>
        <w:tblW w:w="7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475"/>
        <w:gridCol w:w="512"/>
        <w:gridCol w:w="439"/>
        <w:gridCol w:w="431"/>
        <w:gridCol w:w="590"/>
        <w:gridCol w:w="504"/>
        <w:gridCol w:w="486"/>
        <w:gridCol w:w="431"/>
        <w:gridCol w:w="590"/>
        <w:gridCol w:w="473"/>
        <w:gridCol w:w="486"/>
        <w:gridCol w:w="431"/>
        <w:gridCol w:w="590"/>
        <w:gridCol w:w="593"/>
      </w:tblGrid>
      <w:tr w:rsidR="00DF4496" w:rsidRPr="00773152" w:rsidTr="00D02E6D">
        <w:trPr>
          <w:trHeight w:val="348"/>
        </w:trPr>
        <w:tc>
          <w:tcPr>
            <w:tcW w:w="7434" w:type="dxa"/>
            <w:gridSpan w:val="15"/>
            <w:shd w:val="clear" w:color="000000" w:fill="FFFFFF"/>
            <w:noWrap/>
            <w:vAlign w:val="center"/>
            <w:hideMark/>
          </w:tcPr>
          <w:p w:rsidR="00DF4496" w:rsidRPr="00773152" w:rsidRDefault="00DF4496" w:rsidP="0087297C">
            <w:pPr>
              <w:spacing w:line="240" w:lineRule="auto"/>
              <w:ind w:firstLine="0"/>
              <w:jc w:val="center"/>
              <w:rPr>
                <w:rFonts w:ascii="Arial" w:hAnsi="Arial" w:cs="Arial"/>
                <w:b/>
                <w:bCs/>
                <w:sz w:val="20"/>
                <w:szCs w:val="20"/>
                <w:lang w:val="es-EC" w:eastAsia="es-EC"/>
              </w:rPr>
            </w:pPr>
            <w:r w:rsidRPr="00773152">
              <w:rPr>
                <w:rFonts w:ascii="Arial" w:hAnsi="Arial" w:cs="Arial"/>
                <w:b/>
                <w:bCs/>
                <w:sz w:val="20"/>
                <w:szCs w:val="20"/>
                <w:lang w:val="es-EC" w:eastAsia="es-EC"/>
              </w:rPr>
              <w:t>Pórtico 44</w:t>
            </w:r>
          </w:p>
        </w:tc>
      </w:tr>
      <w:tr w:rsidR="00DF4496" w:rsidRPr="003A361A" w:rsidTr="007C64A0">
        <w:trPr>
          <w:trHeight w:val="766"/>
        </w:trPr>
        <w:tc>
          <w:tcPr>
            <w:tcW w:w="403" w:type="dxa"/>
            <w:shd w:val="clear" w:color="000000" w:fill="FFFFFF"/>
            <w:noWrap/>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Nivel</w:t>
            </w:r>
          </w:p>
        </w:tc>
        <w:tc>
          <w:tcPr>
            <w:tcW w:w="475"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Carga</w:t>
            </w:r>
            <w:r w:rsidRPr="00773152">
              <w:rPr>
                <w:rFonts w:ascii="Calibri Light" w:hAnsi="Calibri Light"/>
                <w:b/>
                <w:bCs/>
                <w:sz w:val="13"/>
                <w:szCs w:val="13"/>
                <w:lang w:val="es-EC" w:eastAsia="es-EC"/>
              </w:rPr>
              <w:br/>
              <w:t>(T/m²)</w:t>
            </w:r>
          </w:p>
        </w:tc>
        <w:tc>
          <w:tcPr>
            <w:tcW w:w="512"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Vano 1</w:t>
            </w:r>
            <w:r w:rsidRPr="00773152">
              <w:rPr>
                <w:rFonts w:ascii="Calibri Light" w:hAnsi="Calibri Light"/>
                <w:b/>
                <w:bCs/>
                <w:sz w:val="13"/>
                <w:szCs w:val="13"/>
                <w:lang w:val="es-EC" w:eastAsia="es-EC"/>
              </w:rPr>
              <w:br/>
              <w:t>(m)</w:t>
            </w:r>
          </w:p>
        </w:tc>
        <w:tc>
          <w:tcPr>
            <w:tcW w:w="439"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Área 1</w:t>
            </w:r>
            <w:r w:rsidRPr="00773152">
              <w:rPr>
                <w:rFonts w:ascii="Calibri Light" w:hAnsi="Calibri Light"/>
                <w:b/>
                <w:bCs/>
                <w:sz w:val="13"/>
                <w:szCs w:val="13"/>
                <w:lang w:val="es-EC" w:eastAsia="es-EC"/>
              </w:rPr>
              <w:br/>
              <w:t>(m²)</w:t>
            </w:r>
          </w:p>
        </w:tc>
        <w:tc>
          <w:tcPr>
            <w:tcW w:w="431"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CD 1</w:t>
            </w:r>
            <w:r w:rsidRPr="00773152">
              <w:rPr>
                <w:rFonts w:ascii="Calibri Light" w:hAnsi="Calibri Light"/>
                <w:b/>
                <w:bCs/>
                <w:sz w:val="13"/>
                <w:szCs w:val="13"/>
                <w:lang w:val="es-EC" w:eastAsia="es-EC"/>
              </w:rPr>
              <w:br/>
              <w:t>(T/m)</w:t>
            </w:r>
          </w:p>
        </w:tc>
        <w:tc>
          <w:tcPr>
            <w:tcW w:w="590"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Masa 1</w:t>
            </w:r>
            <w:r w:rsidRPr="00773152">
              <w:rPr>
                <w:rFonts w:ascii="Calibri Light" w:hAnsi="Calibri Light"/>
                <w:b/>
                <w:bCs/>
                <w:sz w:val="13"/>
                <w:szCs w:val="13"/>
                <w:lang w:val="es-EC" w:eastAsia="es-EC"/>
              </w:rPr>
              <w:br/>
              <w:t>(T*s²/m)</w:t>
            </w:r>
          </w:p>
        </w:tc>
        <w:tc>
          <w:tcPr>
            <w:tcW w:w="504"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Vano 2</w:t>
            </w:r>
            <w:r w:rsidRPr="00773152">
              <w:rPr>
                <w:rFonts w:ascii="Calibri Light" w:hAnsi="Calibri Light"/>
                <w:b/>
                <w:bCs/>
                <w:sz w:val="13"/>
                <w:szCs w:val="13"/>
                <w:lang w:val="es-EC" w:eastAsia="es-EC"/>
              </w:rPr>
              <w:br/>
              <w:t>(m)</w:t>
            </w:r>
          </w:p>
        </w:tc>
        <w:tc>
          <w:tcPr>
            <w:tcW w:w="486"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Área 2</w:t>
            </w:r>
            <w:r w:rsidRPr="00773152">
              <w:rPr>
                <w:rFonts w:ascii="Calibri Light" w:hAnsi="Calibri Light"/>
                <w:b/>
                <w:bCs/>
                <w:sz w:val="13"/>
                <w:szCs w:val="13"/>
                <w:lang w:val="es-EC" w:eastAsia="es-EC"/>
              </w:rPr>
              <w:br/>
              <w:t>(m²)</w:t>
            </w:r>
          </w:p>
        </w:tc>
        <w:tc>
          <w:tcPr>
            <w:tcW w:w="431"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CD 2</w:t>
            </w:r>
            <w:r w:rsidRPr="00773152">
              <w:rPr>
                <w:rFonts w:ascii="Calibri Light" w:hAnsi="Calibri Light"/>
                <w:b/>
                <w:bCs/>
                <w:sz w:val="13"/>
                <w:szCs w:val="13"/>
                <w:lang w:val="es-EC" w:eastAsia="es-EC"/>
              </w:rPr>
              <w:br/>
              <w:t>(T/m)</w:t>
            </w:r>
          </w:p>
        </w:tc>
        <w:tc>
          <w:tcPr>
            <w:tcW w:w="590"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Masa 2</w:t>
            </w:r>
            <w:r w:rsidRPr="00773152">
              <w:rPr>
                <w:rFonts w:ascii="Calibri Light" w:hAnsi="Calibri Light"/>
                <w:b/>
                <w:bCs/>
                <w:sz w:val="13"/>
                <w:szCs w:val="13"/>
                <w:lang w:val="es-EC" w:eastAsia="es-EC"/>
              </w:rPr>
              <w:br/>
              <w:t>(T*s²/m)</w:t>
            </w:r>
          </w:p>
        </w:tc>
        <w:tc>
          <w:tcPr>
            <w:tcW w:w="473"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Vano 3</w:t>
            </w:r>
            <w:r w:rsidRPr="00773152">
              <w:rPr>
                <w:rFonts w:ascii="Calibri Light" w:hAnsi="Calibri Light"/>
                <w:b/>
                <w:bCs/>
                <w:sz w:val="13"/>
                <w:szCs w:val="13"/>
                <w:lang w:val="es-EC" w:eastAsia="es-EC"/>
              </w:rPr>
              <w:br/>
              <w:t>(m)</w:t>
            </w:r>
          </w:p>
        </w:tc>
        <w:tc>
          <w:tcPr>
            <w:tcW w:w="486"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Área 3</w:t>
            </w:r>
            <w:r w:rsidRPr="00773152">
              <w:rPr>
                <w:rFonts w:ascii="Calibri Light" w:hAnsi="Calibri Light"/>
                <w:b/>
                <w:bCs/>
                <w:sz w:val="13"/>
                <w:szCs w:val="13"/>
                <w:lang w:val="es-EC" w:eastAsia="es-EC"/>
              </w:rPr>
              <w:br/>
              <w:t>(m²)</w:t>
            </w:r>
          </w:p>
        </w:tc>
        <w:tc>
          <w:tcPr>
            <w:tcW w:w="431"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CD 3</w:t>
            </w:r>
            <w:r w:rsidRPr="00773152">
              <w:rPr>
                <w:rFonts w:ascii="Calibri Light" w:hAnsi="Calibri Light"/>
                <w:b/>
                <w:bCs/>
                <w:sz w:val="13"/>
                <w:szCs w:val="13"/>
                <w:lang w:val="es-EC" w:eastAsia="es-EC"/>
              </w:rPr>
              <w:br/>
              <w:t>(T/m)</w:t>
            </w:r>
          </w:p>
        </w:tc>
        <w:tc>
          <w:tcPr>
            <w:tcW w:w="590"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Masa 3</w:t>
            </w:r>
            <w:r w:rsidRPr="00773152">
              <w:rPr>
                <w:rFonts w:ascii="Calibri Light" w:hAnsi="Calibri Light"/>
                <w:b/>
                <w:bCs/>
                <w:sz w:val="13"/>
                <w:szCs w:val="13"/>
                <w:lang w:val="es-EC" w:eastAsia="es-EC"/>
              </w:rPr>
              <w:br/>
              <w:t>(T*s²/m)</w:t>
            </w:r>
          </w:p>
        </w:tc>
        <w:tc>
          <w:tcPr>
            <w:tcW w:w="593" w:type="dxa"/>
            <w:shd w:val="clear" w:color="000000" w:fill="FFFFFF"/>
            <w:vAlign w:val="center"/>
            <w:hideMark/>
          </w:tcPr>
          <w:p w:rsidR="00DF4496" w:rsidRPr="00234FF6" w:rsidRDefault="00DF4496" w:rsidP="0087297C">
            <w:pPr>
              <w:spacing w:line="240" w:lineRule="auto"/>
              <w:ind w:firstLine="0"/>
              <w:jc w:val="center"/>
              <w:rPr>
                <w:rFonts w:ascii="Calibri Light" w:hAnsi="Calibri Light"/>
                <w:b/>
                <w:bCs/>
                <w:sz w:val="13"/>
                <w:szCs w:val="13"/>
                <w:lang w:val="en-US" w:eastAsia="es-EC"/>
              </w:rPr>
            </w:pPr>
            <w:r w:rsidRPr="00234FF6">
              <w:rPr>
                <w:rFonts w:ascii="Calibri Light" w:hAnsi="Calibri Light"/>
                <w:b/>
                <w:bCs/>
                <w:sz w:val="13"/>
                <w:szCs w:val="13"/>
                <w:lang w:val="en-US" w:eastAsia="es-EC"/>
              </w:rPr>
              <w:t>Masa Total</w:t>
            </w:r>
            <w:r w:rsidRPr="00234FF6">
              <w:rPr>
                <w:rFonts w:ascii="Calibri Light" w:hAnsi="Calibri Light"/>
                <w:b/>
                <w:bCs/>
                <w:sz w:val="13"/>
                <w:szCs w:val="13"/>
                <w:lang w:val="en-US" w:eastAsia="es-EC"/>
              </w:rPr>
              <w:br/>
              <w:t>(T*s²/m)</w:t>
            </w:r>
          </w:p>
        </w:tc>
      </w:tr>
      <w:tr w:rsidR="00DF4496" w:rsidRPr="00773152" w:rsidTr="007C64A0">
        <w:trPr>
          <w:trHeight w:val="317"/>
        </w:trPr>
        <w:tc>
          <w:tcPr>
            <w:tcW w:w="40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bCs/>
                <w:sz w:val="13"/>
                <w:szCs w:val="13"/>
                <w:lang w:val="es-EC" w:eastAsia="es-EC"/>
              </w:rPr>
            </w:pPr>
            <w:r w:rsidRPr="00773152">
              <w:rPr>
                <w:rFonts w:ascii="Arial" w:hAnsi="Arial" w:cs="Arial"/>
                <w:b/>
                <w:bCs/>
                <w:sz w:val="13"/>
                <w:szCs w:val="13"/>
                <w:lang w:val="es-EC" w:eastAsia="es-EC"/>
              </w:rPr>
              <w:t>9.88</w:t>
            </w:r>
          </w:p>
        </w:tc>
        <w:tc>
          <w:tcPr>
            <w:tcW w:w="475"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0.66</w:t>
            </w:r>
          </w:p>
        </w:tc>
        <w:tc>
          <w:tcPr>
            <w:tcW w:w="512"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2.65</w:t>
            </w:r>
          </w:p>
        </w:tc>
        <w:tc>
          <w:tcPr>
            <w:tcW w:w="439"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3.53</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0.88</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0.24</w:t>
            </w:r>
          </w:p>
        </w:tc>
        <w:tc>
          <w:tcPr>
            <w:tcW w:w="504"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12.50</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39.07</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2.07</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2.64</w:t>
            </w:r>
          </w:p>
        </w:tc>
        <w:tc>
          <w:tcPr>
            <w:tcW w:w="47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3.61</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10.25</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1.88</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0.69</w:t>
            </w:r>
          </w:p>
        </w:tc>
        <w:tc>
          <w:tcPr>
            <w:tcW w:w="59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sz w:val="13"/>
                <w:szCs w:val="13"/>
                <w:lang w:val="es-EC" w:eastAsia="es-EC"/>
              </w:rPr>
            </w:pPr>
            <w:r w:rsidRPr="00773152">
              <w:rPr>
                <w:rFonts w:ascii="Arial" w:hAnsi="Arial" w:cs="Arial"/>
                <w:b/>
                <w:sz w:val="13"/>
                <w:szCs w:val="13"/>
                <w:lang w:val="es-EC" w:eastAsia="es-EC"/>
              </w:rPr>
              <w:t>3.57</w:t>
            </w:r>
          </w:p>
        </w:tc>
      </w:tr>
      <w:tr w:rsidR="00DF4496" w:rsidRPr="00773152" w:rsidTr="007C64A0">
        <w:trPr>
          <w:trHeight w:val="317"/>
        </w:trPr>
        <w:tc>
          <w:tcPr>
            <w:tcW w:w="40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bCs/>
                <w:sz w:val="13"/>
                <w:szCs w:val="13"/>
                <w:lang w:val="es-EC" w:eastAsia="es-EC"/>
              </w:rPr>
            </w:pPr>
            <w:r w:rsidRPr="00773152">
              <w:rPr>
                <w:rFonts w:ascii="Arial" w:hAnsi="Arial" w:cs="Arial"/>
                <w:b/>
                <w:bCs/>
                <w:sz w:val="13"/>
                <w:szCs w:val="13"/>
                <w:lang w:val="es-EC" w:eastAsia="es-EC"/>
              </w:rPr>
              <w:t>4.94</w:t>
            </w:r>
          </w:p>
        </w:tc>
        <w:tc>
          <w:tcPr>
            <w:tcW w:w="475"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0.86</w:t>
            </w:r>
          </w:p>
        </w:tc>
        <w:tc>
          <w:tcPr>
            <w:tcW w:w="512"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2.65</w:t>
            </w:r>
          </w:p>
        </w:tc>
        <w:tc>
          <w:tcPr>
            <w:tcW w:w="439"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3.53</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1.15</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0.31</w:t>
            </w:r>
          </w:p>
        </w:tc>
        <w:tc>
          <w:tcPr>
            <w:tcW w:w="504"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12.50</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39.07</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2.70</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3.43</w:t>
            </w:r>
          </w:p>
        </w:tc>
        <w:tc>
          <w:tcPr>
            <w:tcW w:w="47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3.61</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10.25</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2.45</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0.90</w:t>
            </w:r>
          </w:p>
        </w:tc>
        <w:tc>
          <w:tcPr>
            <w:tcW w:w="59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sz w:val="13"/>
                <w:szCs w:val="13"/>
                <w:lang w:val="es-EC" w:eastAsia="es-EC"/>
              </w:rPr>
            </w:pPr>
            <w:r w:rsidRPr="00773152">
              <w:rPr>
                <w:rFonts w:ascii="Arial" w:hAnsi="Arial" w:cs="Arial"/>
                <w:b/>
                <w:sz w:val="13"/>
                <w:szCs w:val="13"/>
                <w:lang w:val="es-EC" w:eastAsia="es-EC"/>
              </w:rPr>
              <w:t>4.65</w:t>
            </w:r>
          </w:p>
        </w:tc>
      </w:tr>
      <w:tr w:rsidR="00DF4496" w:rsidRPr="00773152" w:rsidTr="007C64A0">
        <w:trPr>
          <w:trHeight w:val="317"/>
        </w:trPr>
        <w:tc>
          <w:tcPr>
            <w:tcW w:w="40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bCs/>
                <w:sz w:val="13"/>
                <w:szCs w:val="13"/>
                <w:lang w:val="es-EC" w:eastAsia="es-EC"/>
              </w:rPr>
            </w:pPr>
            <w:r w:rsidRPr="00773152">
              <w:rPr>
                <w:rFonts w:ascii="Arial" w:hAnsi="Arial" w:cs="Arial"/>
                <w:b/>
                <w:bCs/>
                <w:sz w:val="13"/>
                <w:szCs w:val="13"/>
                <w:lang w:val="es-EC" w:eastAsia="es-EC"/>
              </w:rPr>
              <w:t>0.04</w:t>
            </w:r>
          </w:p>
        </w:tc>
        <w:tc>
          <w:tcPr>
            <w:tcW w:w="475"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0.86</w:t>
            </w:r>
          </w:p>
        </w:tc>
        <w:tc>
          <w:tcPr>
            <w:tcW w:w="512"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w:t>
            </w:r>
          </w:p>
        </w:tc>
        <w:tc>
          <w:tcPr>
            <w:tcW w:w="439"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504"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12.50</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39.07</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2.70</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3.43</w:t>
            </w:r>
          </w:p>
        </w:tc>
        <w:tc>
          <w:tcPr>
            <w:tcW w:w="47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3.61</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59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sz w:val="13"/>
                <w:szCs w:val="13"/>
                <w:lang w:val="es-EC" w:eastAsia="es-EC"/>
              </w:rPr>
            </w:pPr>
            <w:r w:rsidRPr="00773152">
              <w:rPr>
                <w:rFonts w:ascii="Arial" w:hAnsi="Arial" w:cs="Arial"/>
                <w:b/>
                <w:sz w:val="13"/>
                <w:szCs w:val="13"/>
                <w:lang w:val="es-EC" w:eastAsia="es-EC"/>
              </w:rPr>
              <w:t>3.43</w:t>
            </w:r>
          </w:p>
        </w:tc>
      </w:tr>
    </w:tbl>
    <w:p w:rsidR="00DF4496" w:rsidRPr="00773152" w:rsidRDefault="00DF4496" w:rsidP="00DF4496">
      <w:pPr>
        <w:spacing w:line="240" w:lineRule="auto"/>
        <w:ind w:firstLine="0"/>
        <w:rPr>
          <w:rFonts w:ascii="Arial" w:hAnsi="Arial" w:cs="Arial"/>
          <w:sz w:val="22"/>
          <w:lang w:val="es-EC"/>
        </w:rPr>
      </w:pPr>
    </w:p>
    <w:p w:rsidR="00DF4496" w:rsidRPr="00773152" w:rsidRDefault="00DF4496" w:rsidP="00DF4496">
      <w:pPr>
        <w:spacing w:line="240" w:lineRule="auto"/>
        <w:ind w:firstLine="0"/>
        <w:rPr>
          <w:rFonts w:ascii="Arial" w:hAnsi="Arial" w:cs="Arial"/>
          <w:b/>
          <w:sz w:val="20"/>
          <w:szCs w:val="20"/>
          <w:lang w:val="es-EC"/>
        </w:rPr>
      </w:pPr>
      <w:r w:rsidRPr="00773152">
        <w:rPr>
          <w:rFonts w:ascii="Arial" w:hAnsi="Arial" w:cs="Arial"/>
          <w:b/>
          <w:sz w:val="20"/>
          <w:szCs w:val="20"/>
          <w:lang w:val="es-EC"/>
        </w:rPr>
        <w:t xml:space="preserve">Tabla 25 </w:t>
      </w:r>
      <w:r w:rsidRPr="00773152">
        <w:rPr>
          <w:rFonts w:ascii="Arial" w:hAnsi="Arial" w:cs="Arial"/>
          <w:sz w:val="20"/>
          <w:szCs w:val="20"/>
          <w:lang w:val="es-EC"/>
        </w:rPr>
        <w:t>Cargas distribuidas y masas del pórtico 48</w:t>
      </w:r>
    </w:p>
    <w:tbl>
      <w:tblPr>
        <w:tblW w:w="7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475"/>
        <w:gridCol w:w="512"/>
        <w:gridCol w:w="439"/>
        <w:gridCol w:w="431"/>
        <w:gridCol w:w="590"/>
        <w:gridCol w:w="504"/>
        <w:gridCol w:w="486"/>
        <w:gridCol w:w="431"/>
        <w:gridCol w:w="590"/>
        <w:gridCol w:w="473"/>
        <w:gridCol w:w="486"/>
        <w:gridCol w:w="431"/>
        <w:gridCol w:w="590"/>
        <w:gridCol w:w="593"/>
      </w:tblGrid>
      <w:tr w:rsidR="00DF4496" w:rsidRPr="00773152" w:rsidTr="007C64A0">
        <w:trPr>
          <w:trHeight w:val="440"/>
        </w:trPr>
        <w:tc>
          <w:tcPr>
            <w:tcW w:w="7434" w:type="dxa"/>
            <w:gridSpan w:val="15"/>
            <w:shd w:val="clear" w:color="000000" w:fill="FFFFFF"/>
            <w:noWrap/>
            <w:vAlign w:val="center"/>
            <w:hideMark/>
          </w:tcPr>
          <w:p w:rsidR="00DF4496" w:rsidRPr="00773152" w:rsidRDefault="00DF4496" w:rsidP="0087297C">
            <w:pPr>
              <w:spacing w:line="240" w:lineRule="auto"/>
              <w:ind w:firstLine="0"/>
              <w:jc w:val="center"/>
              <w:rPr>
                <w:rFonts w:ascii="Arial" w:hAnsi="Arial" w:cs="Arial"/>
                <w:b/>
                <w:bCs/>
                <w:sz w:val="20"/>
                <w:szCs w:val="20"/>
                <w:lang w:val="es-EC" w:eastAsia="es-EC"/>
              </w:rPr>
            </w:pPr>
            <w:r w:rsidRPr="00773152">
              <w:rPr>
                <w:rFonts w:ascii="Arial" w:hAnsi="Arial" w:cs="Arial"/>
                <w:b/>
                <w:bCs/>
                <w:sz w:val="20"/>
                <w:szCs w:val="20"/>
                <w:lang w:val="es-EC" w:eastAsia="es-EC"/>
              </w:rPr>
              <w:t>Pórtico 48</w:t>
            </w:r>
          </w:p>
        </w:tc>
      </w:tr>
      <w:tr w:rsidR="00DF4496" w:rsidRPr="003A361A" w:rsidTr="007C64A0">
        <w:trPr>
          <w:trHeight w:val="766"/>
        </w:trPr>
        <w:tc>
          <w:tcPr>
            <w:tcW w:w="403" w:type="dxa"/>
            <w:shd w:val="clear" w:color="000000" w:fill="FFFFFF"/>
            <w:noWrap/>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Nivel</w:t>
            </w:r>
          </w:p>
        </w:tc>
        <w:tc>
          <w:tcPr>
            <w:tcW w:w="475"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Carga</w:t>
            </w:r>
            <w:r w:rsidRPr="00773152">
              <w:rPr>
                <w:rFonts w:ascii="Calibri Light" w:hAnsi="Calibri Light"/>
                <w:b/>
                <w:bCs/>
                <w:sz w:val="13"/>
                <w:szCs w:val="13"/>
                <w:lang w:val="es-EC" w:eastAsia="es-EC"/>
              </w:rPr>
              <w:br/>
              <w:t>(T/m²)</w:t>
            </w:r>
          </w:p>
        </w:tc>
        <w:tc>
          <w:tcPr>
            <w:tcW w:w="512"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Vano 1</w:t>
            </w:r>
            <w:r w:rsidRPr="00773152">
              <w:rPr>
                <w:rFonts w:ascii="Calibri Light" w:hAnsi="Calibri Light"/>
                <w:b/>
                <w:bCs/>
                <w:sz w:val="13"/>
                <w:szCs w:val="13"/>
                <w:lang w:val="es-EC" w:eastAsia="es-EC"/>
              </w:rPr>
              <w:br/>
              <w:t>(m)</w:t>
            </w:r>
          </w:p>
        </w:tc>
        <w:tc>
          <w:tcPr>
            <w:tcW w:w="439"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Área 1</w:t>
            </w:r>
            <w:r w:rsidRPr="00773152">
              <w:rPr>
                <w:rFonts w:ascii="Calibri Light" w:hAnsi="Calibri Light"/>
                <w:b/>
                <w:bCs/>
                <w:sz w:val="13"/>
                <w:szCs w:val="13"/>
                <w:lang w:val="es-EC" w:eastAsia="es-EC"/>
              </w:rPr>
              <w:br/>
              <w:t>(m²)</w:t>
            </w:r>
          </w:p>
        </w:tc>
        <w:tc>
          <w:tcPr>
            <w:tcW w:w="431"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CD 1</w:t>
            </w:r>
            <w:r w:rsidRPr="00773152">
              <w:rPr>
                <w:rFonts w:ascii="Calibri Light" w:hAnsi="Calibri Light"/>
                <w:b/>
                <w:bCs/>
                <w:sz w:val="13"/>
                <w:szCs w:val="13"/>
                <w:lang w:val="es-EC" w:eastAsia="es-EC"/>
              </w:rPr>
              <w:br/>
              <w:t>(T/m)</w:t>
            </w:r>
          </w:p>
        </w:tc>
        <w:tc>
          <w:tcPr>
            <w:tcW w:w="590"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Masa 1</w:t>
            </w:r>
            <w:r w:rsidRPr="00773152">
              <w:rPr>
                <w:rFonts w:ascii="Calibri Light" w:hAnsi="Calibri Light"/>
                <w:b/>
                <w:bCs/>
                <w:sz w:val="13"/>
                <w:szCs w:val="13"/>
                <w:lang w:val="es-EC" w:eastAsia="es-EC"/>
              </w:rPr>
              <w:br/>
              <w:t>(T*s²/m)</w:t>
            </w:r>
          </w:p>
        </w:tc>
        <w:tc>
          <w:tcPr>
            <w:tcW w:w="504"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Vano 2</w:t>
            </w:r>
            <w:r w:rsidRPr="00773152">
              <w:rPr>
                <w:rFonts w:ascii="Calibri Light" w:hAnsi="Calibri Light"/>
                <w:b/>
                <w:bCs/>
                <w:sz w:val="13"/>
                <w:szCs w:val="13"/>
                <w:lang w:val="es-EC" w:eastAsia="es-EC"/>
              </w:rPr>
              <w:br/>
              <w:t>(m)</w:t>
            </w:r>
          </w:p>
        </w:tc>
        <w:tc>
          <w:tcPr>
            <w:tcW w:w="486"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Área 2</w:t>
            </w:r>
            <w:r w:rsidRPr="00773152">
              <w:rPr>
                <w:rFonts w:ascii="Calibri Light" w:hAnsi="Calibri Light"/>
                <w:b/>
                <w:bCs/>
                <w:sz w:val="13"/>
                <w:szCs w:val="13"/>
                <w:lang w:val="es-EC" w:eastAsia="es-EC"/>
              </w:rPr>
              <w:br/>
              <w:t>(m²)</w:t>
            </w:r>
          </w:p>
        </w:tc>
        <w:tc>
          <w:tcPr>
            <w:tcW w:w="431"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CD 2</w:t>
            </w:r>
            <w:r w:rsidRPr="00773152">
              <w:rPr>
                <w:rFonts w:ascii="Calibri Light" w:hAnsi="Calibri Light"/>
                <w:b/>
                <w:bCs/>
                <w:sz w:val="13"/>
                <w:szCs w:val="13"/>
                <w:lang w:val="es-EC" w:eastAsia="es-EC"/>
              </w:rPr>
              <w:br/>
              <w:t>(T/m)</w:t>
            </w:r>
          </w:p>
        </w:tc>
        <w:tc>
          <w:tcPr>
            <w:tcW w:w="590"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Masa 2</w:t>
            </w:r>
            <w:r w:rsidRPr="00773152">
              <w:rPr>
                <w:rFonts w:ascii="Calibri Light" w:hAnsi="Calibri Light"/>
                <w:b/>
                <w:bCs/>
                <w:sz w:val="13"/>
                <w:szCs w:val="13"/>
                <w:lang w:val="es-EC" w:eastAsia="es-EC"/>
              </w:rPr>
              <w:br/>
              <w:t>(T*s²/m)</w:t>
            </w:r>
          </w:p>
        </w:tc>
        <w:tc>
          <w:tcPr>
            <w:tcW w:w="473"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Vano 3</w:t>
            </w:r>
            <w:r w:rsidRPr="00773152">
              <w:rPr>
                <w:rFonts w:ascii="Calibri Light" w:hAnsi="Calibri Light"/>
                <w:b/>
                <w:bCs/>
                <w:sz w:val="13"/>
                <w:szCs w:val="13"/>
                <w:lang w:val="es-EC" w:eastAsia="es-EC"/>
              </w:rPr>
              <w:br/>
              <w:t>(m)</w:t>
            </w:r>
          </w:p>
        </w:tc>
        <w:tc>
          <w:tcPr>
            <w:tcW w:w="486"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Área 3</w:t>
            </w:r>
            <w:r w:rsidRPr="00773152">
              <w:rPr>
                <w:rFonts w:ascii="Calibri Light" w:hAnsi="Calibri Light"/>
                <w:b/>
                <w:bCs/>
                <w:sz w:val="13"/>
                <w:szCs w:val="13"/>
                <w:lang w:val="es-EC" w:eastAsia="es-EC"/>
              </w:rPr>
              <w:br/>
              <w:t>(m²)</w:t>
            </w:r>
          </w:p>
        </w:tc>
        <w:tc>
          <w:tcPr>
            <w:tcW w:w="431"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CD 3</w:t>
            </w:r>
            <w:r w:rsidRPr="00773152">
              <w:rPr>
                <w:rFonts w:ascii="Calibri Light" w:hAnsi="Calibri Light"/>
                <w:b/>
                <w:bCs/>
                <w:sz w:val="13"/>
                <w:szCs w:val="13"/>
                <w:lang w:val="es-EC" w:eastAsia="es-EC"/>
              </w:rPr>
              <w:br/>
              <w:t>(T/m)</w:t>
            </w:r>
          </w:p>
        </w:tc>
        <w:tc>
          <w:tcPr>
            <w:tcW w:w="590" w:type="dxa"/>
            <w:shd w:val="clear" w:color="000000" w:fill="FFFFFF"/>
            <w:vAlign w:val="center"/>
            <w:hideMark/>
          </w:tcPr>
          <w:p w:rsidR="00DF4496" w:rsidRPr="00773152" w:rsidRDefault="00DF4496" w:rsidP="0087297C">
            <w:pPr>
              <w:spacing w:line="240" w:lineRule="auto"/>
              <w:ind w:firstLine="0"/>
              <w:jc w:val="center"/>
              <w:rPr>
                <w:rFonts w:ascii="Calibri Light" w:hAnsi="Calibri Light"/>
                <w:b/>
                <w:bCs/>
                <w:sz w:val="13"/>
                <w:szCs w:val="13"/>
                <w:lang w:val="es-EC" w:eastAsia="es-EC"/>
              </w:rPr>
            </w:pPr>
            <w:r w:rsidRPr="00773152">
              <w:rPr>
                <w:rFonts w:ascii="Calibri Light" w:hAnsi="Calibri Light"/>
                <w:b/>
                <w:bCs/>
                <w:sz w:val="13"/>
                <w:szCs w:val="13"/>
                <w:lang w:val="es-EC" w:eastAsia="es-EC"/>
              </w:rPr>
              <w:t>Masa 3</w:t>
            </w:r>
            <w:r w:rsidRPr="00773152">
              <w:rPr>
                <w:rFonts w:ascii="Calibri Light" w:hAnsi="Calibri Light"/>
                <w:b/>
                <w:bCs/>
                <w:sz w:val="13"/>
                <w:szCs w:val="13"/>
                <w:lang w:val="es-EC" w:eastAsia="es-EC"/>
              </w:rPr>
              <w:br/>
              <w:t>(T*s²/m)</w:t>
            </w:r>
          </w:p>
        </w:tc>
        <w:tc>
          <w:tcPr>
            <w:tcW w:w="593" w:type="dxa"/>
            <w:shd w:val="clear" w:color="000000" w:fill="FFFFFF"/>
            <w:vAlign w:val="center"/>
            <w:hideMark/>
          </w:tcPr>
          <w:p w:rsidR="00DF4496" w:rsidRPr="00234FF6" w:rsidRDefault="00DF4496" w:rsidP="0087297C">
            <w:pPr>
              <w:spacing w:line="240" w:lineRule="auto"/>
              <w:ind w:firstLine="0"/>
              <w:jc w:val="center"/>
              <w:rPr>
                <w:rFonts w:ascii="Calibri Light" w:hAnsi="Calibri Light"/>
                <w:b/>
                <w:bCs/>
                <w:sz w:val="13"/>
                <w:szCs w:val="13"/>
                <w:lang w:val="en-US" w:eastAsia="es-EC"/>
              </w:rPr>
            </w:pPr>
            <w:r w:rsidRPr="00234FF6">
              <w:rPr>
                <w:rFonts w:ascii="Calibri Light" w:hAnsi="Calibri Light"/>
                <w:b/>
                <w:bCs/>
                <w:sz w:val="13"/>
                <w:szCs w:val="13"/>
                <w:lang w:val="en-US" w:eastAsia="es-EC"/>
              </w:rPr>
              <w:t>Masa Total</w:t>
            </w:r>
            <w:r w:rsidRPr="00234FF6">
              <w:rPr>
                <w:rFonts w:ascii="Calibri Light" w:hAnsi="Calibri Light"/>
                <w:b/>
                <w:bCs/>
                <w:sz w:val="13"/>
                <w:szCs w:val="13"/>
                <w:lang w:val="en-US" w:eastAsia="es-EC"/>
              </w:rPr>
              <w:br/>
              <w:t>(T*s²/m)</w:t>
            </w:r>
          </w:p>
        </w:tc>
      </w:tr>
      <w:tr w:rsidR="00DF4496" w:rsidRPr="00773152" w:rsidTr="007C64A0">
        <w:trPr>
          <w:trHeight w:val="317"/>
        </w:trPr>
        <w:tc>
          <w:tcPr>
            <w:tcW w:w="40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bCs/>
                <w:sz w:val="13"/>
                <w:szCs w:val="13"/>
                <w:lang w:val="es-EC" w:eastAsia="es-EC"/>
              </w:rPr>
            </w:pPr>
            <w:r w:rsidRPr="00773152">
              <w:rPr>
                <w:rFonts w:ascii="Arial" w:hAnsi="Arial" w:cs="Arial"/>
                <w:b/>
                <w:bCs/>
                <w:sz w:val="13"/>
                <w:szCs w:val="13"/>
                <w:lang w:val="es-EC" w:eastAsia="es-EC"/>
              </w:rPr>
              <w:t>9.88</w:t>
            </w:r>
          </w:p>
        </w:tc>
        <w:tc>
          <w:tcPr>
            <w:tcW w:w="475"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0.66</w:t>
            </w:r>
          </w:p>
        </w:tc>
        <w:tc>
          <w:tcPr>
            <w:tcW w:w="512"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3.10</w:t>
            </w:r>
          </w:p>
        </w:tc>
        <w:tc>
          <w:tcPr>
            <w:tcW w:w="439"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7.22</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1.54</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0.49</w:t>
            </w:r>
          </w:p>
        </w:tc>
        <w:tc>
          <w:tcPr>
            <w:tcW w:w="504"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12.26</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55.45</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3.00</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3.74</w:t>
            </w:r>
          </w:p>
        </w:tc>
        <w:tc>
          <w:tcPr>
            <w:tcW w:w="47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3.10</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7.22</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1.54</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0.49</w:t>
            </w:r>
          </w:p>
        </w:tc>
        <w:tc>
          <w:tcPr>
            <w:tcW w:w="59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sz w:val="13"/>
                <w:szCs w:val="13"/>
                <w:lang w:val="es-EC" w:eastAsia="es-EC"/>
              </w:rPr>
            </w:pPr>
            <w:r w:rsidRPr="00773152">
              <w:rPr>
                <w:rFonts w:ascii="Arial" w:hAnsi="Arial" w:cs="Arial"/>
                <w:b/>
                <w:sz w:val="13"/>
                <w:szCs w:val="13"/>
                <w:lang w:val="es-EC" w:eastAsia="es-EC"/>
              </w:rPr>
              <w:t>4.72</w:t>
            </w:r>
          </w:p>
        </w:tc>
      </w:tr>
      <w:tr w:rsidR="00DF4496" w:rsidRPr="00773152" w:rsidTr="007C64A0">
        <w:trPr>
          <w:trHeight w:val="317"/>
        </w:trPr>
        <w:tc>
          <w:tcPr>
            <w:tcW w:w="40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bCs/>
                <w:sz w:val="13"/>
                <w:szCs w:val="13"/>
                <w:lang w:val="es-EC" w:eastAsia="es-EC"/>
              </w:rPr>
            </w:pPr>
            <w:r w:rsidRPr="00773152">
              <w:rPr>
                <w:rFonts w:ascii="Arial" w:hAnsi="Arial" w:cs="Arial"/>
                <w:b/>
                <w:bCs/>
                <w:sz w:val="13"/>
                <w:szCs w:val="13"/>
                <w:lang w:val="es-EC" w:eastAsia="es-EC"/>
              </w:rPr>
              <w:t>4.94</w:t>
            </w:r>
          </w:p>
        </w:tc>
        <w:tc>
          <w:tcPr>
            <w:tcW w:w="475"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0.86</w:t>
            </w:r>
          </w:p>
        </w:tc>
        <w:tc>
          <w:tcPr>
            <w:tcW w:w="512"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3.10</w:t>
            </w:r>
          </w:p>
        </w:tc>
        <w:tc>
          <w:tcPr>
            <w:tcW w:w="439"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7.22</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2.01</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0.64</w:t>
            </w:r>
          </w:p>
        </w:tc>
        <w:tc>
          <w:tcPr>
            <w:tcW w:w="504"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12.26</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55.45</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3.90</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4.88</w:t>
            </w:r>
          </w:p>
        </w:tc>
        <w:tc>
          <w:tcPr>
            <w:tcW w:w="47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3.10</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7.22</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2.01</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0.64</w:t>
            </w:r>
          </w:p>
        </w:tc>
        <w:tc>
          <w:tcPr>
            <w:tcW w:w="59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sz w:val="13"/>
                <w:szCs w:val="13"/>
                <w:lang w:val="es-EC" w:eastAsia="es-EC"/>
              </w:rPr>
            </w:pPr>
            <w:r w:rsidRPr="00773152">
              <w:rPr>
                <w:rFonts w:ascii="Arial" w:hAnsi="Arial" w:cs="Arial"/>
                <w:b/>
                <w:sz w:val="13"/>
                <w:szCs w:val="13"/>
                <w:lang w:val="es-EC" w:eastAsia="es-EC"/>
              </w:rPr>
              <w:t>6.15</w:t>
            </w:r>
          </w:p>
        </w:tc>
      </w:tr>
      <w:tr w:rsidR="00DF4496" w:rsidRPr="00773152" w:rsidTr="007C64A0">
        <w:trPr>
          <w:trHeight w:val="317"/>
        </w:trPr>
        <w:tc>
          <w:tcPr>
            <w:tcW w:w="40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bCs/>
                <w:sz w:val="13"/>
                <w:szCs w:val="13"/>
                <w:lang w:val="es-EC" w:eastAsia="es-EC"/>
              </w:rPr>
            </w:pPr>
            <w:r w:rsidRPr="00773152">
              <w:rPr>
                <w:rFonts w:ascii="Arial" w:hAnsi="Arial" w:cs="Arial"/>
                <w:b/>
                <w:bCs/>
                <w:sz w:val="13"/>
                <w:szCs w:val="13"/>
                <w:lang w:val="es-EC" w:eastAsia="es-EC"/>
              </w:rPr>
              <w:t>0.04</w:t>
            </w:r>
          </w:p>
        </w:tc>
        <w:tc>
          <w:tcPr>
            <w:tcW w:w="475"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0.86</w:t>
            </w:r>
          </w:p>
        </w:tc>
        <w:tc>
          <w:tcPr>
            <w:tcW w:w="512"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w:t>
            </w:r>
          </w:p>
        </w:tc>
        <w:tc>
          <w:tcPr>
            <w:tcW w:w="439"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504"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12.26</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55.45</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3.90</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4.88</w:t>
            </w:r>
          </w:p>
        </w:tc>
        <w:tc>
          <w:tcPr>
            <w:tcW w:w="47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w:t>
            </w:r>
          </w:p>
        </w:tc>
        <w:tc>
          <w:tcPr>
            <w:tcW w:w="486"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431"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590"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sz w:val="13"/>
                <w:szCs w:val="13"/>
                <w:lang w:val="es-EC" w:eastAsia="es-EC"/>
              </w:rPr>
            </w:pPr>
            <w:r w:rsidRPr="00773152">
              <w:rPr>
                <w:rFonts w:ascii="Arial" w:hAnsi="Arial" w:cs="Arial"/>
                <w:sz w:val="13"/>
                <w:szCs w:val="13"/>
                <w:lang w:val="es-EC" w:eastAsia="es-EC"/>
              </w:rPr>
              <w:t>0.00</w:t>
            </w:r>
          </w:p>
        </w:tc>
        <w:tc>
          <w:tcPr>
            <w:tcW w:w="593" w:type="dxa"/>
            <w:shd w:val="clear" w:color="000000" w:fill="FFFFFF"/>
            <w:noWrap/>
            <w:vAlign w:val="center"/>
            <w:hideMark/>
          </w:tcPr>
          <w:p w:rsidR="00DF4496" w:rsidRPr="00773152" w:rsidRDefault="00DF4496" w:rsidP="0087297C">
            <w:pPr>
              <w:spacing w:line="240" w:lineRule="auto"/>
              <w:ind w:firstLine="0"/>
              <w:jc w:val="center"/>
              <w:rPr>
                <w:rFonts w:ascii="Arial" w:hAnsi="Arial" w:cs="Arial"/>
                <w:b/>
                <w:sz w:val="13"/>
                <w:szCs w:val="13"/>
                <w:lang w:val="es-EC" w:eastAsia="es-EC"/>
              </w:rPr>
            </w:pPr>
            <w:r w:rsidRPr="00773152">
              <w:rPr>
                <w:rFonts w:ascii="Arial" w:hAnsi="Arial" w:cs="Arial"/>
                <w:b/>
                <w:sz w:val="13"/>
                <w:szCs w:val="13"/>
                <w:lang w:val="es-EC" w:eastAsia="es-EC"/>
              </w:rPr>
              <w:t>4.88</w:t>
            </w:r>
          </w:p>
        </w:tc>
      </w:tr>
    </w:tbl>
    <w:p w:rsidR="000203DA" w:rsidRPr="00773152" w:rsidRDefault="000203DA" w:rsidP="000203DA">
      <w:pPr>
        <w:pStyle w:val="Prrafodelista"/>
        <w:spacing w:line="240" w:lineRule="auto"/>
        <w:ind w:left="930" w:firstLine="0"/>
        <w:rPr>
          <w:rFonts w:ascii="Arial" w:hAnsi="Arial" w:cs="Arial"/>
          <w:b/>
          <w:sz w:val="22"/>
          <w:lang w:val="es-EC"/>
        </w:rPr>
      </w:pPr>
    </w:p>
    <w:p w:rsidR="00DA4D0A" w:rsidRPr="00773152" w:rsidRDefault="00DA4D0A" w:rsidP="00DA4D0A">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t>Propiedades dinámicas</w:t>
      </w:r>
      <w:r w:rsidR="00D56059" w:rsidRPr="00773152">
        <w:rPr>
          <w:rFonts w:ascii="Arial" w:hAnsi="Arial" w:cs="Arial"/>
          <w:b/>
          <w:sz w:val="22"/>
          <w:lang w:val="es-EC"/>
        </w:rPr>
        <w:t xml:space="preserve"> Pórtico 44</w:t>
      </w:r>
    </w:p>
    <w:p w:rsidR="00DA4D0A" w:rsidRPr="00773152" w:rsidRDefault="00DA4D0A" w:rsidP="00DA4D0A">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 </w:t>
      </w:r>
    </w:p>
    <w:p w:rsidR="00DA4D0A" w:rsidRPr="00773152" w:rsidRDefault="00DA4D0A" w:rsidP="00DA4D0A">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En la tabla </w:t>
      </w:r>
      <w:r w:rsidR="007A0B7A" w:rsidRPr="00773152">
        <w:rPr>
          <w:rFonts w:ascii="Arial" w:hAnsi="Arial" w:cs="Arial"/>
          <w:sz w:val="20"/>
          <w:szCs w:val="20"/>
          <w:lang w:val="es-EC"/>
        </w:rPr>
        <w:t>2</w:t>
      </w:r>
      <w:r w:rsidR="00F213AE" w:rsidRPr="00773152">
        <w:rPr>
          <w:rFonts w:ascii="Arial" w:hAnsi="Arial" w:cs="Arial"/>
          <w:sz w:val="20"/>
          <w:szCs w:val="20"/>
          <w:lang w:val="es-EC"/>
        </w:rPr>
        <w:t>6</w:t>
      </w:r>
      <w:r w:rsidRPr="00773152">
        <w:rPr>
          <w:rFonts w:ascii="Arial" w:hAnsi="Arial" w:cs="Arial"/>
          <w:sz w:val="20"/>
          <w:szCs w:val="20"/>
          <w:lang w:val="es-EC"/>
        </w:rPr>
        <w:t xml:space="preserve"> se indica el período y el valor de los modos de vibración, para el sismo </w:t>
      </w:r>
      <w:r w:rsidRPr="00773152">
        <w:rPr>
          <w:rFonts w:ascii="Arial" w:hAnsi="Arial" w:cs="Arial"/>
          <w:b/>
          <w:sz w:val="20"/>
          <w:szCs w:val="20"/>
          <w:lang w:val="es-EC"/>
        </w:rPr>
        <w:t>DBE</w:t>
      </w:r>
      <w:r w:rsidRPr="00773152">
        <w:rPr>
          <w:rFonts w:ascii="Arial" w:hAnsi="Arial" w:cs="Arial"/>
          <w:sz w:val="20"/>
          <w:szCs w:val="20"/>
          <w:lang w:val="es-EC"/>
        </w:rPr>
        <w:t xml:space="preserve"> y en la tabla </w:t>
      </w:r>
      <w:r w:rsidR="007A0B7A" w:rsidRPr="00773152">
        <w:rPr>
          <w:rFonts w:ascii="Arial" w:hAnsi="Arial" w:cs="Arial"/>
          <w:sz w:val="20"/>
          <w:szCs w:val="20"/>
          <w:lang w:val="es-EC"/>
        </w:rPr>
        <w:t>2</w:t>
      </w:r>
      <w:r w:rsidR="00F213AE" w:rsidRPr="00773152">
        <w:rPr>
          <w:rFonts w:ascii="Arial" w:hAnsi="Arial" w:cs="Arial"/>
          <w:sz w:val="20"/>
          <w:szCs w:val="20"/>
          <w:lang w:val="es-EC"/>
        </w:rPr>
        <w:t>7</w:t>
      </w:r>
      <w:r w:rsidRPr="00773152">
        <w:rPr>
          <w:rFonts w:ascii="Arial" w:hAnsi="Arial" w:cs="Arial"/>
          <w:sz w:val="20"/>
          <w:szCs w:val="20"/>
          <w:lang w:val="es-EC"/>
        </w:rPr>
        <w:t xml:space="preserve"> para el sismo </w:t>
      </w:r>
      <w:r w:rsidRPr="00773152">
        <w:rPr>
          <w:rFonts w:ascii="Arial" w:hAnsi="Arial" w:cs="Arial"/>
          <w:b/>
          <w:sz w:val="20"/>
          <w:szCs w:val="20"/>
          <w:lang w:val="es-EC"/>
        </w:rPr>
        <w:t xml:space="preserve">MCE. </w:t>
      </w:r>
      <w:r w:rsidRPr="00773152">
        <w:rPr>
          <w:rFonts w:ascii="Arial" w:hAnsi="Arial" w:cs="Arial"/>
          <w:sz w:val="20"/>
          <w:szCs w:val="20"/>
          <w:lang w:val="es-EC"/>
        </w:rPr>
        <w:t xml:space="preserve">La estructura tiene </w:t>
      </w:r>
      <w:r w:rsidR="00252488" w:rsidRPr="00773152">
        <w:rPr>
          <w:rFonts w:ascii="Arial" w:hAnsi="Arial" w:cs="Arial"/>
          <w:sz w:val="20"/>
          <w:szCs w:val="20"/>
          <w:lang w:val="es-EC"/>
        </w:rPr>
        <w:t>3</w:t>
      </w:r>
      <w:r w:rsidR="00D02E6D">
        <w:rPr>
          <w:rFonts w:ascii="Arial" w:hAnsi="Arial" w:cs="Arial"/>
          <w:sz w:val="20"/>
          <w:szCs w:val="20"/>
          <w:lang w:val="es-EC"/>
        </w:rPr>
        <w:t xml:space="preserve"> </w:t>
      </w:r>
      <w:proofErr w:type="spellStart"/>
      <w:r w:rsidR="00D02E6D">
        <w:rPr>
          <w:rFonts w:ascii="Arial" w:hAnsi="Arial" w:cs="Arial"/>
          <w:sz w:val="20"/>
          <w:szCs w:val="20"/>
          <w:lang w:val="es-EC"/>
        </w:rPr>
        <w:t>gdl</w:t>
      </w:r>
      <w:proofErr w:type="spellEnd"/>
      <w:r w:rsidR="00D02E6D">
        <w:rPr>
          <w:rFonts w:ascii="Arial" w:hAnsi="Arial" w:cs="Arial"/>
          <w:sz w:val="20"/>
          <w:szCs w:val="20"/>
          <w:lang w:val="es-EC"/>
        </w:rPr>
        <w:t>.</w:t>
      </w:r>
    </w:p>
    <w:p w:rsidR="00DA4D0A" w:rsidRPr="00773152" w:rsidRDefault="00DA4D0A" w:rsidP="00DA4D0A">
      <w:pPr>
        <w:spacing w:line="240" w:lineRule="auto"/>
        <w:rPr>
          <w:rFonts w:ascii="Arial" w:hAnsi="Arial" w:cs="Arial"/>
          <w:b/>
          <w:sz w:val="12"/>
          <w:szCs w:val="12"/>
          <w:lang w:val="es-EC"/>
        </w:rPr>
      </w:pPr>
    </w:p>
    <w:p w:rsidR="00DA4D0A" w:rsidRPr="00773152" w:rsidRDefault="00DA4D0A" w:rsidP="00DA4D0A">
      <w:pPr>
        <w:spacing w:line="240" w:lineRule="auto"/>
        <w:ind w:firstLine="0"/>
        <w:jc w:val="center"/>
        <w:rPr>
          <w:rFonts w:ascii="Arial" w:hAnsi="Arial" w:cs="Arial"/>
          <w:b/>
          <w:sz w:val="20"/>
          <w:szCs w:val="20"/>
          <w:lang w:val="es-EC"/>
        </w:rPr>
      </w:pPr>
      <w:r w:rsidRPr="00773152">
        <w:rPr>
          <w:rFonts w:ascii="Arial" w:hAnsi="Arial" w:cs="Arial"/>
          <w:b/>
          <w:sz w:val="20"/>
          <w:szCs w:val="20"/>
          <w:lang w:val="es-EC"/>
        </w:rPr>
        <w:t xml:space="preserve">Tabla </w:t>
      </w:r>
      <w:r w:rsidR="00D50B73" w:rsidRPr="00773152">
        <w:rPr>
          <w:rFonts w:ascii="Arial" w:hAnsi="Arial" w:cs="Arial"/>
          <w:b/>
          <w:sz w:val="20"/>
          <w:szCs w:val="20"/>
          <w:lang w:val="es-EC"/>
        </w:rPr>
        <w:t>26</w:t>
      </w:r>
      <w:r w:rsidRPr="00773152">
        <w:rPr>
          <w:rFonts w:ascii="Arial" w:hAnsi="Arial" w:cs="Arial"/>
          <w:b/>
          <w:sz w:val="20"/>
          <w:szCs w:val="20"/>
          <w:lang w:val="es-EC"/>
        </w:rPr>
        <w:t xml:space="preserve"> </w:t>
      </w:r>
      <w:r w:rsidRPr="00773152">
        <w:rPr>
          <w:rFonts w:ascii="Arial" w:hAnsi="Arial" w:cs="Arial"/>
          <w:sz w:val="20"/>
          <w:szCs w:val="20"/>
          <w:lang w:val="es-EC"/>
        </w:rPr>
        <w:t xml:space="preserve">Propiedades dinámicas para sismo </w:t>
      </w:r>
      <w:r w:rsidRPr="00773152">
        <w:rPr>
          <w:rFonts w:ascii="Arial" w:hAnsi="Arial" w:cs="Arial"/>
          <w:b/>
          <w:sz w:val="20"/>
          <w:szCs w:val="20"/>
          <w:lang w:val="es-EC"/>
        </w:rPr>
        <w:t>DBE</w:t>
      </w:r>
    </w:p>
    <w:tbl>
      <w:tblPr>
        <w:tblStyle w:val="Tablaconcuadrcula"/>
        <w:tblW w:w="4436" w:type="dxa"/>
        <w:jc w:val="center"/>
        <w:tblLook w:val="04A0" w:firstRow="1" w:lastRow="0" w:firstColumn="1" w:lastColumn="0" w:noHBand="0" w:noVBand="1"/>
      </w:tblPr>
      <w:tblGrid>
        <w:gridCol w:w="1565"/>
        <w:gridCol w:w="957"/>
        <w:gridCol w:w="957"/>
        <w:gridCol w:w="957"/>
      </w:tblGrid>
      <w:tr w:rsidR="007A0B7A" w:rsidRPr="00773152" w:rsidTr="007A0B7A">
        <w:trPr>
          <w:trHeight w:val="413"/>
          <w:jc w:val="center"/>
        </w:trPr>
        <w:tc>
          <w:tcPr>
            <w:tcW w:w="1565" w:type="dxa"/>
            <w:vAlign w:val="center"/>
            <w:hideMark/>
          </w:tcPr>
          <w:p w:rsidR="007A0B7A" w:rsidRPr="00773152" w:rsidRDefault="007A0B7A"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DBE</w:t>
            </w:r>
          </w:p>
        </w:tc>
        <w:tc>
          <w:tcPr>
            <w:tcW w:w="957" w:type="dxa"/>
            <w:vAlign w:val="center"/>
            <w:hideMark/>
          </w:tcPr>
          <w:p w:rsidR="007A0B7A" w:rsidRPr="00773152" w:rsidRDefault="007A0B7A"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1</w:t>
            </w:r>
          </w:p>
        </w:tc>
        <w:tc>
          <w:tcPr>
            <w:tcW w:w="957" w:type="dxa"/>
            <w:vAlign w:val="center"/>
            <w:hideMark/>
          </w:tcPr>
          <w:p w:rsidR="007A0B7A" w:rsidRPr="00773152" w:rsidRDefault="007A0B7A"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2</w:t>
            </w:r>
          </w:p>
        </w:tc>
        <w:tc>
          <w:tcPr>
            <w:tcW w:w="957" w:type="dxa"/>
            <w:vAlign w:val="center"/>
            <w:hideMark/>
          </w:tcPr>
          <w:p w:rsidR="007A0B7A" w:rsidRPr="00773152" w:rsidRDefault="007A0B7A"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3</w:t>
            </w:r>
          </w:p>
        </w:tc>
      </w:tr>
      <w:tr w:rsidR="00247EF7" w:rsidRPr="00773152" w:rsidTr="007A0B7A">
        <w:trPr>
          <w:trHeight w:val="397"/>
          <w:jc w:val="center"/>
        </w:trPr>
        <w:tc>
          <w:tcPr>
            <w:tcW w:w="1565" w:type="dxa"/>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Período</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2.57</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0.270</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0.017</w:t>
            </w:r>
          </w:p>
        </w:tc>
      </w:tr>
      <w:tr w:rsidR="00247EF7" w:rsidRPr="00773152" w:rsidTr="007A0B7A">
        <w:trPr>
          <w:trHeight w:val="397"/>
          <w:jc w:val="center"/>
        </w:trPr>
        <w:tc>
          <w:tcPr>
            <w:tcW w:w="1565" w:type="dxa"/>
            <w:vMerge w:val="restart"/>
            <w:noWrap/>
            <w:vAlign w:val="center"/>
            <w:hideMark/>
          </w:tcPr>
          <w:p w:rsidR="00247EF7" w:rsidRPr="00773152" w:rsidRDefault="00247EF7" w:rsidP="00247EF7">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MODOS DE VIBRACIÓN</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0.284</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-0.459</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0.001</w:t>
            </w:r>
          </w:p>
        </w:tc>
      </w:tr>
      <w:tr w:rsidR="00247EF7" w:rsidRPr="00773152" w:rsidTr="007A0B7A">
        <w:trPr>
          <w:trHeight w:val="397"/>
          <w:jc w:val="center"/>
        </w:trPr>
        <w:tc>
          <w:tcPr>
            <w:tcW w:w="1565"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0.297</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0.184</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0.305</w:t>
            </w:r>
          </w:p>
        </w:tc>
      </w:tr>
      <w:tr w:rsidR="00247EF7" w:rsidRPr="00773152" w:rsidTr="007A0B7A">
        <w:trPr>
          <w:trHeight w:val="397"/>
          <w:jc w:val="center"/>
        </w:trPr>
        <w:tc>
          <w:tcPr>
            <w:tcW w:w="1565"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0.297</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0.182</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-0.398</w:t>
            </w:r>
          </w:p>
        </w:tc>
      </w:tr>
    </w:tbl>
    <w:p w:rsidR="000F6204" w:rsidRPr="00773152" w:rsidRDefault="000F6204" w:rsidP="007A0B7A">
      <w:pPr>
        <w:spacing w:line="240" w:lineRule="auto"/>
        <w:ind w:firstLine="0"/>
        <w:jc w:val="center"/>
        <w:rPr>
          <w:rFonts w:ascii="Arial" w:hAnsi="Arial" w:cs="Arial"/>
          <w:b/>
          <w:sz w:val="20"/>
          <w:szCs w:val="20"/>
          <w:lang w:val="es-EC"/>
        </w:rPr>
      </w:pPr>
    </w:p>
    <w:p w:rsidR="007A0B7A" w:rsidRPr="00773152" w:rsidRDefault="00466071" w:rsidP="007A0B7A">
      <w:pPr>
        <w:spacing w:line="240" w:lineRule="auto"/>
        <w:ind w:firstLine="0"/>
        <w:jc w:val="center"/>
        <w:rPr>
          <w:rFonts w:ascii="Arial" w:hAnsi="Arial" w:cs="Arial"/>
          <w:b/>
          <w:sz w:val="20"/>
          <w:szCs w:val="20"/>
          <w:lang w:val="es-EC"/>
        </w:rPr>
      </w:pPr>
      <w:r w:rsidRPr="00773152">
        <w:rPr>
          <w:rFonts w:ascii="Arial" w:hAnsi="Arial" w:cs="Arial"/>
          <w:b/>
          <w:sz w:val="20"/>
          <w:szCs w:val="20"/>
          <w:lang w:val="es-EC"/>
        </w:rPr>
        <w:t>Tabla 2</w:t>
      </w:r>
      <w:r w:rsidR="00D50B73" w:rsidRPr="00773152">
        <w:rPr>
          <w:rFonts w:ascii="Arial" w:hAnsi="Arial" w:cs="Arial"/>
          <w:b/>
          <w:sz w:val="20"/>
          <w:szCs w:val="20"/>
          <w:lang w:val="es-EC"/>
        </w:rPr>
        <w:t>7</w:t>
      </w:r>
      <w:r w:rsidR="007A0B7A" w:rsidRPr="00773152">
        <w:rPr>
          <w:rFonts w:ascii="Arial" w:hAnsi="Arial" w:cs="Arial"/>
          <w:b/>
          <w:sz w:val="20"/>
          <w:szCs w:val="20"/>
          <w:lang w:val="es-EC"/>
        </w:rPr>
        <w:t xml:space="preserve"> </w:t>
      </w:r>
      <w:r w:rsidR="007A0B7A" w:rsidRPr="00773152">
        <w:rPr>
          <w:rFonts w:ascii="Arial" w:hAnsi="Arial" w:cs="Arial"/>
          <w:sz w:val="20"/>
          <w:szCs w:val="20"/>
          <w:lang w:val="es-EC"/>
        </w:rPr>
        <w:t xml:space="preserve">Propiedades dinámicas para sismo </w:t>
      </w:r>
      <w:r w:rsidR="007A0B7A" w:rsidRPr="00773152">
        <w:rPr>
          <w:rFonts w:ascii="Arial" w:hAnsi="Arial" w:cs="Arial"/>
          <w:b/>
          <w:sz w:val="20"/>
          <w:szCs w:val="20"/>
          <w:lang w:val="es-EC"/>
        </w:rPr>
        <w:t>MCE</w:t>
      </w:r>
    </w:p>
    <w:tbl>
      <w:tblPr>
        <w:tblStyle w:val="Tablaconcuadrcula"/>
        <w:tblW w:w="4436" w:type="dxa"/>
        <w:jc w:val="center"/>
        <w:tblLook w:val="04A0" w:firstRow="1" w:lastRow="0" w:firstColumn="1" w:lastColumn="0" w:noHBand="0" w:noVBand="1"/>
      </w:tblPr>
      <w:tblGrid>
        <w:gridCol w:w="1565"/>
        <w:gridCol w:w="957"/>
        <w:gridCol w:w="957"/>
        <w:gridCol w:w="957"/>
      </w:tblGrid>
      <w:tr w:rsidR="007A0B7A" w:rsidRPr="00773152" w:rsidTr="00093DBE">
        <w:trPr>
          <w:trHeight w:val="413"/>
          <w:jc w:val="center"/>
        </w:trPr>
        <w:tc>
          <w:tcPr>
            <w:tcW w:w="1565" w:type="dxa"/>
            <w:vAlign w:val="center"/>
            <w:hideMark/>
          </w:tcPr>
          <w:p w:rsidR="007A0B7A" w:rsidRPr="00773152" w:rsidRDefault="007A0B7A"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MCE</w:t>
            </w:r>
          </w:p>
        </w:tc>
        <w:tc>
          <w:tcPr>
            <w:tcW w:w="957" w:type="dxa"/>
            <w:vAlign w:val="center"/>
            <w:hideMark/>
          </w:tcPr>
          <w:p w:rsidR="007A0B7A" w:rsidRPr="00773152" w:rsidRDefault="007A0B7A"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1</w:t>
            </w:r>
          </w:p>
        </w:tc>
        <w:tc>
          <w:tcPr>
            <w:tcW w:w="957" w:type="dxa"/>
            <w:vAlign w:val="center"/>
            <w:hideMark/>
          </w:tcPr>
          <w:p w:rsidR="007A0B7A" w:rsidRPr="00773152" w:rsidRDefault="007A0B7A"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2</w:t>
            </w:r>
          </w:p>
        </w:tc>
        <w:tc>
          <w:tcPr>
            <w:tcW w:w="957" w:type="dxa"/>
            <w:vAlign w:val="center"/>
            <w:hideMark/>
          </w:tcPr>
          <w:p w:rsidR="007A0B7A" w:rsidRPr="00773152" w:rsidRDefault="007A0B7A"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3</w:t>
            </w:r>
          </w:p>
        </w:tc>
      </w:tr>
      <w:tr w:rsidR="00247EF7" w:rsidRPr="00773152" w:rsidTr="00093DBE">
        <w:trPr>
          <w:trHeight w:val="397"/>
          <w:jc w:val="center"/>
        </w:trPr>
        <w:tc>
          <w:tcPr>
            <w:tcW w:w="1565" w:type="dxa"/>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Período</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2.637</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0.270</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0.017</w:t>
            </w:r>
          </w:p>
        </w:tc>
      </w:tr>
      <w:tr w:rsidR="00247EF7" w:rsidRPr="00773152" w:rsidTr="00093DBE">
        <w:trPr>
          <w:trHeight w:val="397"/>
          <w:jc w:val="center"/>
        </w:trPr>
        <w:tc>
          <w:tcPr>
            <w:tcW w:w="1565" w:type="dxa"/>
            <w:vMerge w:val="restart"/>
            <w:noWrap/>
            <w:vAlign w:val="center"/>
            <w:hideMark/>
          </w:tcPr>
          <w:p w:rsidR="00247EF7" w:rsidRPr="00773152" w:rsidRDefault="00247EF7" w:rsidP="00247EF7">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MODOS DE VIBRACIÓN</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0.284</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-0.459</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0.001</w:t>
            </w:r>
          </w:p>
        </w:tc>
      </w:tr>
      <w:tr w:rsidR="00247EF7" w:rsidRPr="00773152" w:rsidTr="00093DBE">
        <w:trPr>
          <w:trHeight w:val="397"/>
          <w:jc w:val="center"/>
        </w:trPr>
        <w:tc>
          <w:tcPr>
            <w:tcW w:w="1565"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0.297</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0.184</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0.305</w:t>
            </w:r>
          </w:p>
        </w:tc>
      </w:tr>
      <w:tr w:rsidR="00247EF7" w:rsidRPr="00773152" w:rsidTr="00093DBE">
        <w:trPr>
          <w:trHeight w:val="397"/>
          <w:jc w:val="center"/>
        </w:trPr>
        <w:tc>
          <w:tcPr>
            <w:tcW w:w="1565"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0.297</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0.183</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-0.399</w:t>
            </w:r>
          </w:p>
        </w:tc>
      </w:tr>
    </w:tbl>
    <w:p w:rsidR="00D02E6D" w:rsidRPr="00773152" w:rsidRDefault="00D02E6D" w:rsidP="00D02E6D">
      <w:pPr>
        <w:spacing w:line="240" w:lineRule="auto"/>
        <w:ind w:firstLine="0"/>
        <w:jc w:val="center"/>
        <w:rPr>
          <w:rFonts w:ascii="Arial" w:hAnsi="Arial" w:cs="Arial"/>
          <w:sz w:val="20"/>
          <w:szCs w:val="20"/>
          <w:lang w:val="es-EC"/>
        </w:rPr>
      </w:pPr>
      <w:r w:rsidRPr="00773152">
        <w:rPr>
          <w:rFonts w:ascii="Arial" w:hAnsi="Arial" w:cs="Arial"/>
          <w:b/>
          <w:sz w:val="20"/>
          <w:szCs w:val="20"/>
          <w:lang w:val="es-EC"/>
        </w:rPr>
        <w:lastRenderedPageBreak/>
        <w:t xml:space="preserve">Tabla 28 </w:t>
      </w:r>
      <w:r w:rsidRPr="00773152">
        <w:rPr>
          <w:rFonts w:ascii="Arial" w:hAnsi="Arial" w:cs="Arial"/>
          <w:sz w:val="20"/>
          <w:szCs w:val="20"/>
          <w:lang w:val="es-EC"/>
        </w:rPr>
        <w:t xml:space="preserve">Factores de participación modal y aceleraciones espectrales para sismo </w:t>
      </w:r>
      <w:r w:rsidRPr="00773152">
        <w:rPr>
          <w:rFonts w:ascii="Arial" w:hAnsi="Arial" w:cs="Arial"/>
          <w:b/>
          <w:sz w:val="20"/>
          <w:szCs w:val="20"/>
          <w:lang w:val="es-EC"/>
        </w:rPr>
        <w:t xml:space="preserve">DBE </w:t>
      </w:r>
      <w:r w:rsidRPr="00773152">
        <w:rPr>
          <w:rFonts w:ascii="Arial" w:hAnsi="Arial" w:cs="Arial"/>
          <w:sz w:val="20"/>
          <w:szCs w:val="20"/>
          <w:lang w:val="es-EC"/>
        </w:rPr>
        <w:t>en sentido X</w:t>
      </w:r>
    </w:p>
    <w:tbl>
      <w:tblPr>
        <w:tblStyle w:val="Tablaconcuadrcula"/>
        <w:tblW w:w="3064" w:type="dxa"/>
        <w:jc w:val="center"/>
        <w:tblLook w:val="04A0" w:firstRow="1" w:lastRow="0" w:firstColumn="1" w:lastColumn="0" w:noHBand="0" w:noVBand="1"/>
      </w:tblPr>
      <w:tblGrid>
        <w:gridCol w:w="763"/>
        <w:gridCol w:w="783"/>
        <w:gridCol w:w="801"/>
        <w:gridCol w:w="717"/>
      </w:tblGrid>
      <w:tr w:rsidR="00D02E6D" w:rsidRPr="00773152" w:rsidTr="00F93D2C">
        <w:trPr>
          <w:trHeight w:val="597"/>
          <w:jc w:val="center"/>
        </w:trPr>
        <w:tc>
          <w:tcPr>
            <w:tcW w:w="763" w:type="dxa"/>
            <w:tcBorders>
              <w:top w:val="nil"/>
              <w:left w:val="nil"/>
              <w:bottom w:val="single" w:sz="4" w:space="0" w:color="auto"/>
              <w:right w:val="single" w:sz="4" w:space="0" w:color="auto"/>
            </w:tcBorders>
            <w:vAlign w:val="center"/>
          </w:tcPr>
          <w:p w:rsidR="00D02E6D" w:rsidRPr="00773152" w:rsidRDefault="00D02E6D" w:rsidP="00F93D2C">
            <w:pPr>
              <w:spacing w:line="240" w:lineRule="auto"/>
              <w:ind w:firstLine="0"/>
              <w:jc w:val="center"/>
              <w:rPr>
                <w:rFonts w:ascii="Arial" w:hAnsi="Arial" w:cs="Arial"/>
                <w:sz w:val="16"/>
                <w:szCs w:val="20"/>
                <w:lang w:val="es-EC"/>
              </w:rPr>
            </w:pPr>
          </w:p>
        </w:tc>
        <w:tc>
          <w:tcPr>
            <w:tcW w:w="783" w:type="dxa"/>
            <w:tcBorders>
              <w:left w:val="single" w:sz="4" w:space="0" w:color="auto"/>
              <w:bottom w:val="single" w:sz="4" w:space="0" w:color="auto"/>
            </w:tcBorders>
            <w:vAlign w:val="center"/>
          </w:tcPr>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1</w:t>
            </w:r>
          </w:p>
        </w:tc>
        <w:tc>
          <w:tcPr>
            <w:tcW w:w="801" w:type="dxa"/>
            <w:vAlign w:val="center"/>
          </w:tcPr>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2</w:t>
            </w:r>
          </w:p>
        </w:tc>
        <w:tc>
          <w:tcPr>
            <w:tcW w:w="717" w:type="dxa"/>
            <w:vAlign w:val="center"/>
          </w:tcPr>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3</w:t>
            </w:r>
          </w:p>
        </w:tc>
      </w:tr>
      <w:tr w:rsidR="00D02E6D" w:rsidRPr="00773152" w:rsidTr="00F93D2C">
        <w:trPr>
          <w:trHeight w:val="397"/>
          <w:jc w:val="center"/>
        </w:trPr>
        <w:tc>
          <w:tcPr>
            <w:tcW w:w="763" w:type="dxa"/>
            <w:tcBorders>
              <w:top w:val="single" w:sz="4" w:space="0" w:color="auto"/>
            </w:tcBorders>
            <w:vAlign w:val="center"/>
          </w:tcPr>
          <w:p w:rsidR="00D02E6D" w:rsidRPr="00773152" w:rsidRDefault="00D02E6D" w:rsidP="00F93D2C">
            <w:pPr>
              <w:spacing w:line="240" w:lineRule="auto"/>
              <w:ind w:firstLine="0"/>
              <w:jc w:val="center"/>
              <w:rPr>
                <w:rFonts w:ascii="Arial" w:hAnsi="Arial" w:cs="Arial"/>
                <w:b/>
                <w:sz w:val="16"/>
                <w:szCs w:val="20"/>
                <w:lang w:val="es-EC"/>
              </w:rPr>
            </w:pPr>
            <m:oMathPara>
              <m:oMath>
                <m:r>
                  <m:rPr>
                    <m:sty m:val="b"/>
                  </m:rPr>
                  <w:rPr>
                    <w:rFonts w:ascii="Cambria Math" w:hAnsi="Cambria Math" w:cs="Arial"/>
                    <w:sz w:val="16"/>
                    <w:szCs w:val="20"/>
                    <w:lang w:val="es-EC"/>
                  </w:rPr>
                  <m:t>Γ</m:t>
                </m:r>
              </m:oMath>
            </m:oMathPara>
          </w:p>
        </w:tc>
        <w:tc>
          <w:tcPr>
            <w:tcW w:w="783" w:type="dxa"/>
            <w:tcBorders>
              <w:top w:val="single" w:sz="4" w:space="0" w:color="auto"/>
            </w:tcBorders>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3.413</w:t>
            </w:r>
          </w:p>
        </w:tc>
        <w:tc>
          <w:tcPr>
            <w:tcW w:w="801" w:type="dxa"/>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0.068</w:t>
            </w:r>
          </w:p>
        </w:tc>
        <w:tc>
          <w:tcPr>
            <w:tcW w:w="717" w:type="dxa"/>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0.000</w:t>
            </w:r>
          </w:p>
        </w:tc>
      </w:tr>
      <w:tr w:rsidR="00D02E6D" w:rsidRPr="00773152" w:rsidTr="00F93D2C">
        <w:trPr>
          <w:trHeight w:val="397"/>
          <w:jc w:val="center"/>
        </w:trPr>
        <w:tc>
          <w:tcPr>
            <w:tcW w:w="763" w:type="dxa"/>
            <w:vAlign w:val="center"/>
          </w:tcPr>
          <w:p w:rsidR="00D02E6D" w:rsidRPr="00773152" w:rsidRDefault="00463393" w:rsidP="00F93D2C">
            <w:pPr>
              <w:spacing w:line="240" w:lineRule="auto"/>
              <w:ind w:firstLine="0"/>
              <w:jc w:val="center"/>
              <w:rPr>
                <w:rFonts w:ascii="Arial" w:hAnsi="Arial" w:cs="Arial"/>
                <w:b/>
                <w:sz w:val="16"/>
                <w:szCs w:val="20"/>
                <w:lang w:val="es-EC"/>
              </w:rPr>
            </w:pPr>
            <m:oMathPara>
              <m:oMath>
                <m:sSub>
                  <m:sSubPr>
                    <m:ctrlPr>
                      <w:rPr>
                        <w:rFonts w:ascii="Cambria Math" w:hAnsi="Cambria Math" w:cs="Arial"/>
                        <w:b/>
                        <w:i/>
                        <w:sz w:val="16"/>
                        <w:szCs w:val="20"/>
                        <w:lang w:val="es-EC"/>
                      </w:rPr>
                    </m:ctrlPr>
                  </m:sSubPr>
                  <m:e>
                    <m:r>
                      <m:rPr>
                        <m:sty m:val="bi"/>
                      </m:rPr>
                      <w:rPr>
                        <w:rFonts w:ascii="Cambria Math" w:hAnsi="Cambria Math" w:cs="Arial"/>
                        <w:sz w:val="16"/>
                        <w:szCs w:val="20"/>
                        <w:lang w:val="es-EC"/>
                      </w:rPr>
                      <m:t>A</m:t>
                    </m:r>
                  </m:e>
                  <m:sub>
                    <m:r>
                      <m:rPr>
                        <m:sty m:val="bi"/>
                      </m:rPr>
                      <w:rPr>
                        <w:rFonts w:ascii="Cambria Math" w:hAnsi="Cambria Math" w:cs="Arial"/>
                        <w:sz w:val="16"/>
                        <w:szCs w:val="20"/>
                        <w:lang w:val="es-EC"/>
                      </w:rPr>
                      <m:t>d</m:t>
                    </m:r>
                  </m:sub>
                </m:sSub>
              </m:oMath>
            </m:oMathPara>
          </w:p>
          <w:p w:rsidR="00D02E6D" w:rsidRPr="00773152" w:rsidRDefault="00D02E6D" w:rsidP="00F93D2C">
            <w:pPr>
              <w:spacing w:line="240" w:lineRule="auto"/>
              <w:ind w:firstLine="0"/>
              <w:jc w:val="center"/>
              <w:rPr>
                <w:rFonts w:ascii="Arial" w:hAnsi="Arial" w:cs="Arial"/>
                <w:b/>
                <w:sz w:val="16"/>
                <w:szCs w:val="20"/>
                <w:lang w:val="en-US"/>
              </w:rPr>
            </w:pPr>
            <w:r w:rsidRPr="00773152">
              <w:rPr>
                <w:rFonts w:ascii="Arial" w:hAnsi="Arial" w:cs="Arial"/>
                <w:b/>
                <w:sz w:val="16"/>
                <w:szCs w:val="20"/>
                <w:lang w:val="es-EC"/>
              </w:rPr>
              <w:t>(m</w:t>
            </w:r>
            <w:r w:rsidRPr="00773152">
              <w:rPr>
                <w:rFonts w:ascii="Arial" w:hAnsi="Arial" w:cs="Arial"/>
                <w:b/>
                <w:sz w:val="16"/>
                <w:szCs w:val="20"/>
                <w:lang w:val="en-US"/>
              </w:rPr>
              <w:t>/s</w:t>
            </w:r>
            <w:r w:rsidRPr="00773152">
              <w:rPr>
                <w:rFonts w:ascii="Arial" w:hAnsi="Arial" w:cs="Arial"/>
                <w:b/>
                <w:sz w:val="16"/>
                <w:szCs w:val="20"/>
                <w:vertAlign w:val="superscript"/>
                <w:lang w:val="en-US"/>
              </w:rPr>
              <w:t>2</w:t>
            </w:r>
            <w:r w:rsidRPr="00773152">
              <w:rPr>
                <w:rFonts w:ascii="Arial" w:hAnsi="Arial" w:cs="Arial"/>
                <w:b/>
                <w:sz w:val="16"/>
                <w:szCs w:val="20"/>
                <w:lang w:val="en-US"/>
              </w:rPr>
              <w:t>)</w:t>
            </w:r>
          </w:p>
        </w:tc>
        <w:tc>
          <w:tcPr>
            <w:tcW w:w="783" w:type="dxa"/>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1.68</w:t>
            </w:r>
          </w:p>
        </w:tc>
        <w:tc>
          <w:tcPr>
            <w:tcW w:w="801" w:type="dxa"/>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11.666</w:t>
            </w:r>
          </w:p>
        </w:tc>
        <w:tc>
          <w:tcPr>
            <w:tcW w:w="717" w:type="dxa"/>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5.845</w:t>
            </w:r>
          </w:p>
        </w:tc>
      </w:tr>
    </w:tbl>
    <w:p w:rsidR="00D02E6D" w:rsidRPr="00773152" w:rsidRDefault="00D02E6D" w:rsidP="00D02E6D">
      <w:pPr>
        <w:spacing w:line="240" w:lineRule="auto"/>
        <w:ind w:firstLine="0"/>
        <w:jc w:val="center"/>
        <w:rPr>
          <w:rFonts w:ascii="Arial" w:hAnsi="Arial" w:cs="Arial"/>
          <w:b/>
          <w:sz w:val="20"/>
          <w:szCs w:val="20"/>
          <w:lang w:val="es-EC"/>
        </w:rPr>
      </w:pPr>
    </w:p>
    <w:p w:rsidR="00D02E6D" w:rsidRPr="00773152" w:rsidRDefault="00D02E6D" w:rsidP="00D02E6D">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29 </w:t>
      </w:r>
      <w:r w:rsidRPr="00773152">
        <w:rPr>
          <w:rFonts w:ascii="Arial" w:hAnsi="Arial" w:cs="Arial"/>
          <w:sz w:val="20"/>
          <w:szCs w:val="20"/>
          <w:lang w:val="es-EC"/>
        </w:rPr>
        <w:t xml:space="preserve">Desplazamiento y aceleraciones de piso para sismo </w:t>
      </w:r>
      <w:r w:rsidRPr="00773152">
        <w:rPr>
          <w:rFonts w:ascii="Arial" w:hAnsi="Arial" w:cs="Arial"/>
          <w:b/>
          <w:sz w:val="20"/>
          <w:szCs w:val="20"/>
          <w:lang w:val="es-EC"/>
        </w:rPr>
        <w:t xml:space="preserve">DBE </w:t>
      </w:r>
      <w:r w:rsidRPr="00773152">
        <w:rPr>
          <w:rFonts w:ascii="Arial" w:hAnsi="Arial" w:cs="Arial"/>
          <w:sz w:val="20"/>
          <w:szCs w:val="20"/>
          <w:lang w:val="es-EC"/>
        </w:rPr>
        <w:t>en sentido X</w:t>
      </w:r>
    </w:p>
    <w:tbl>
      <w:tblPr>
        <w:tblStyle w:val="Tablaconcuadrcula"/>
        <w:tblW w:w="0" w:type="auto"/>
        <w:jc w:val="center"/>
        <w:tblLook w:val="04A0" w:firstRow="1" w:lastRow="0" w:firstColumn="1" w:lastColumn="0" w:noHBand="0" w:noVBand="1"/>
      </w:tblPr>
      <w:tblGrid>
        <w:gridCol w:w="1147"/>
        <w:gridCol w:w="1441"/>
        <w:gridCol w:w="1280"/>
        <w:gridCol w:w="1441"/>
      </w:tblGrid>
      <w:tr w:rsidR="00D02E6D" w:rsidRPr="00773152" w:rsidTr="00F93D2C">
        <w:trPr>
          <w:trHeight w:val="317"/>
          <w:jc w:val="center"/>
        </w:trPr>
        <w:tc>
          <w:tcPr>
            <w:tcW w:w="1147" w:type="dxa"/>
            <w:tcBorders>
              <w:top w:val="nil"/>
              <w:left w:val="nil"/>
              <w:bottom w:val="single" w:sz="4" w:space="0" w:color="auto"/>
              <w:right w:val="single" w:sz="4" w:space="0" w:color="auto"/>
            </w:tcBorders>
            <w:vAlign w:val="center"/>
          </w:tcPr>
          <w:p w:rsidR="00D02E6D" w:rsidRPr="00773152" w:rsidRDefault="00D02E6D" w:rsidP="00F93D2C">
            <w:pPr>
              <w:spacing w:line="240" w:lineRule="auto"/>
              <w:ind w:firstLine="0"/>
              <w:jc w:val="center"/>
              <w:rPr>
                <w:rFonts w:ascii="Arial" w:hAnsi="Arial" w:cs="Arial"/>
                <w:sz w:val="18"/>
                <w:szCs w:val="20"/>
                <w:lang w:val="es-EC"/>
              </w:rPr>
            </w:pPr>
          </w:p>
        </w:tc>
        <w:tc>
          <w:tcPr>
            <w:tcW w:w="1441" w:type="dxa"/>
            <w:tcBorders>
              <w:left w:val="single" w:sz="4" w:space="0" w:color="auto"/>
            </w:tcBorders>
            <w:vAlign w:val="center"/>
          </w:tcPr>
          <w:p w:rsidR="00D02E6D" w:rsidRPr="00773152" w:rsidRDefault="00D02E6D" w:rsidP="00F93D2C">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0.04</w:t>
            </w:r>
          </w:p>
        </w:tc>
        <w:tc>
          <w:tcPr>
            <w:tcW w:w="1280" w:type="dxa"/>
            <w:vAlign w:val="center"/>
          </w:tcPr>
          <w:p w:rsidR="00D02E6D" w:rsidRPr="00773152" w:rsidRDefault="00D02E6D" w:rsidP="00F93D2C">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4.94</w:t>
            </w:r>
          </w:p>
        </w:tc>
        <w:tc>
          <w:tcPr>
            <w:tcW w:w="1441" w:type="dxa"/>
            <w:vAlign w:val="center"/>
          </w:tcPr>
          <w:p w:rsidR="00D02E6D" w:rsidRPr="00773152" w:rsidRDefault="00D02E6D" w:rsidP="00F93D2C">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9.88</w:t>
            </w:r>
          </w:p>
        </w:tc>
      </w:tr>
      <w:tr w:rsidR="00D02E6D" w:rsidRPr="00773152" w:rsidTr="00F93D2C">
        <w:trPr>
          <w:trHeight w:val="317"/>
          <w:jc w:val="center"/>
        </w:trPr>
        <w:tc>
          <w:tcPr>
            <w:tcW w:w="1147" w:type="dxa"/>
            <w:tcBorders>
              <w:top w:val="single" w:sz="4" w:space="0" w:color="auto"/>
            </w:tcBorders>
            <w:vAlign w:val="center"/>
          </w:tcPr>
          <w:p w:rsidR="00D02E6D" w:rsidRPr="00773152" w:rsidRDefault="00D02E6D" w:rsidP="00F93D2C">
            <w:pPr>
              <w:spacing w:line="240" w:lineRule="auto"/>
              <w:ind w:firstLine="0"/>
              <w:jc w:val="left"/>
              <w:rPr>
                <w:rFonts w:ascii="Arial" w:hAnsi="Arial" w:cs="Arial"/>
                <w:b/>
                <w:sz w:val="18"/>
                <w:szCs w:val="20"/>
                <w:lang w:val="es-EC"/>
              </w:rPr>
            </w:pPr>
            <m:oMath>
              <m:r>
                <m:rPr>
                  <m:sty m:val="bi"/>
                </m:rPr>
                <w:rPr>
                  <w:rFonts w:ascii="Cambria Math" w:hAnsi="Cambria Math" w:cs="Arial"/>
                  <w:sz w:val="18"/>
                  <w:szCs w:val="20"/>
                  <w:lang w:val="es-EC"/>
                </w:rPr>
                <m:t>q</m:t>
              </m:r>
            </m:oMath>
            <w:r w:rsidRPr="00773152">
              <w:rPr>
                <w:rFonts w:ascii="Arial" w:hAnsi="Arial" w:cs="Arial"/>
                <w:b/>
                <w:sz w:val="18"/>
                <w:szCs w:val="20"/>
                <w:lang w:val="es-EC"/>
              </w:rPr>
              <w:t xml:space="preserve">   (cm)</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27.29</w:t>
            </w:r>
          </w:p>
        </w:tc>
        <w:tc>
          <w:tcPr>
            <w:tcW w:w="1280"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28.53</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28.52</w:t>
            </w:r>
          </w:p>
        </w:tc>
      </w:tr>
      <w:tr w:rsidR="00D02E6D" w:rsidRPr="00773152" w:rsidTr="00F93D2C">
        <w:trPr>
          <w:trHeight w:val="317"/>
          <w:jc w:val="center"/>
        </w:trPr>
        <w:tc>
          <w:tcPr>
            <w:tcW w:w="1147" w:type="dxa"/>
            <w:vAlign w:val="center"/>
          </w:tcPr>
          <w:p w:rsidR="00D02E6D" w:rsidRPr="00773152" w:rsidRDefault="00D02E6D" w:rsidP="00F93D2C">
            <w:pPr>
              <w:spacing w:line="240" w:lineRule="auto"/>
              <w:ind w:firstLine="0"/>
              <w:jc w:val="left"/>
              <w:rPr>
                <w:b/>
                <w:sz w:val="18"/>
                <w:szCs w:val="20"/>
                <w:lang w:val="es-EC"/>
              </w:rPr>
            </w:pPr>
            <m:oMath>
              <m:r>
                <m:rPr>
                  <m:sty m:val="bi"/>
                </m:rPr>
                <w:rPr>
                  <w:rFonts w:ascii="Cambria Math" w:hAnsi="Cambria Math"/>
                  <w:sz w:val="18"/>
                  <w:szCs w:val="20"/>
                  <w:lang w:val="es-EC"/>
                </w:rPr>
                <m:t>F</m:t>
              </m:r>
            </m:oMath>
            <w:r w:rsidRPr="00773152">
              <w:rPr>
                <w:b/>
                <w:sz w:val="18"/>
                <w:szCs w:val="20"/>
                <w:lang w:val="es-EC"/>
              </w:rPr>
              <w:t xml:space="preserve">   (T)</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6.01</w:t>
            </w:r>
          </w:p>
        </w:tc>
        <w:tc>
          <w:tcPr>
            <w:tcW w:w="1280"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8.12</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6.23</w:t>
            </w:r>
          </w:p>
        </w:tc>
      </w:tr>
      <w:tr w:rsidR="00D02E6D" w:rsidRPr="00773152" w:rsidTr="00F93D2C">
        <w:trPr>
          <w:trHeight w:val="317"/>
          <w:jc w:val="center"/>
        </w:trPr>
        <w:tc>
          <w:tcPr>
            <w:tcW w:w="1147" w:type="dxa"/>
            <w:vAlign w:val="center"/>
          </w:tcPr>
          <w:p w:rsidR="00D02E6D" w:rsidRPr="00773152" w:rsidRDefault="00463393" w:rsidP="00F93D2C">
            <w:pPr>
              <w:spacing w:line="240" w:lineRule="auto"/>
              <w:ind w:firstLine="0"/>
              <w:jc w:val="left"/>
              <w:rPr>
                <w:rFonts w:ascii="Arial" w:hAnsi="Arial" w:cs="Arial"/>
                <w:b/>
                <w:sz w:val="18"/>
                <w:szCs w:val="20"/>
                <w:lang w:val="es-EC"/>
              </w:rPr>
            </w:pPr>
            <m:oMath>
              <m:sSub>
                <m:sSubPr>
                  <m:ctrlPr>
                    <w:rPr>
                      <w:rFonts w:ascii="Cambria Math" w:hAnsi="Cambria Math" w:cs="Arial"/>
                      <w:b/>
                      <w:i/>
                      <w:sz w:val="18"/>
                      <w:szCs w:val="20"/>
                      <w:lang w:val="es-EC"/>
                    </w:rPr>
                  </m:ctrlPr>
                </m:sSubPr>
                <m:e>
                  <m:r>
                    <m:rPr>
                      <m:sty m:val="bi"/>
                    </m:rPr>
                    <w:rPr>
                      <w:rFonts w:ascii="Cambria Math" w:hAnsi="Cambria Math" w:cs="Arial"/>
                      <w:sz w:val="18"/>
                      <w:szCs w:val="20"/>
                      <w:lang w:val="es-EC"/>
                    </w:rPr>
                    <m:t>A</m:t>
                  </m:r>
                </m:e>
                <m:sub>
                  <m:r>
                    <m:rPr>
                      <m:sty m:val="bi"/>
                    </m:rPr>
                    <w:rPr>
                      <w:rFonts w:ascii="Cambria Math" w:hAnsi="Cambria Math" w:cs="Arial"/>
                      <w:sz w:val="18"/>
                      <w:szCs w:val="20"/>
                      <w:lang w:val="es-EC"/>
                    </w:rPr>
                    <m:t>p</m:t>
                  </m:r>
                </m:sub>
              </m:sSub>
            </m:oMath>
            <w:r w:rsidR="00D02E6D" w:rsidRPr="00773152">
              <w:rPr>
                <w:rFonts w:ascii="Arial" w:hAnsi="Arial" w:cs="Arial"/>
                <w:b/>
                <w:sz w:val="18"/>
                <w:szCs w:val="20"/>
                <w:lang w:val="es-EC"/>
              </w:rPr>
              <w:t xml:space="preserve"> (m</w:t>
            </w:r>
            <w:r w:rsidR="00D02E6D" w:rsidRPr="00773152">
              <w:rPr>
                <w:rFonts w:ascii="Arial" w:hAnsi="Arial" w:cs="Arial"/>
                <w:b/>
                <w:sz w:val="18"/>
                <w:szCs w:val="20"/>
                <w:lang w:val="en-US"/>
              </w:rPr>
              <w:t>/s</w:t>
            </w:r>
            <w:r w:rsidR="00D02E6D" w:rsidRPr="00773152">
              <w:rPr>
                <w:rFonts w:ascii="Arial" w:hAnsi="Arial" w:cs="Arial"/>
                <w:b/>
                <w:sz w:val="18"/>
                <w:szCs w:val="20"/>
                <w:vertAlign w:val="superscript"/>
                <w:lang w:val="en-US"/>
              </w:rPr>
              <w:t>2</w:t>
            </w:r>
            <w:r w:rsidR="00D02E6D" w:rsidRPr="00773152">
              <w:rPr>
                <w:rFonts w:ascii="Arial" w:hAnsi="Arial" w:cs="Arial"/>
                <w:b/>
                <w:sz w:val="18"/>
                <w:szCs w:val="20"/>
                <w:lang w:val="en-US"/>
              </w:rPr>
              <w:t>)</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1.67</w:t>
            </w:r>
          </w:p>
        </w:tc>
        <w:tc>
          <w:tcPr>
            <w:tcW w:w="1280"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1.71</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1.71</w:t>
            </w:r>
          </w:p>
        </w:tc>
      </w:tr>
    </w:tbl>
    <w:p w:rsidR="00D02E6D" w:rsidRPr="00773152" w:rsidRDefault="00D02E6D" w:rsidP="00D02E6D">
      <w:pPr>
        <w:spacing w:line="240" w:lineRule="auto"/>
        <w:ind w:firstLine="0"/>
        <w:rPr>
          <w:rFonts w:ascii="Arial" w:hAnsi="Arial" w:cs="Arial"/>
          <w:b/>
          <w:lang w:val="es-EC"/>
        </w:rPr>
      </w:pPr>
    </w:p>
    <w:p w:rsidR="00D02E6D" w:rsidRPr="00773152" w:rsidRDefault="00D02E6D" w:rsidP="00D02E6D">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30 </w:t>
      </w:r>
      <w:r w:rsidRPr="00773152">
        <w:rPr>
          <w:rFonts w:ascii="Arial" w:hAnsi="Arial" w:cs="Arial"/>
          <w:sz w:val="20"/>
          <w:szCs w:val="20"/>
          <w:lang w:val="es-EC"/>
        </w:rPr>
        <w:t xml:space="preserve">Factores de participación modal y aceleraciones espectrales para sismo </w:t>
      </w:r>
      <w:r w:rsidRPr="00773152">
        <w:rPr>
          <w:rFonts w:ascii="Arial" w:hAnsi="Arial" w:cs="Arial"/>
          <w:b/>
          <w:sz w:val="20"/>
          <w:szCs w:val="20"/>
          <w:lang w:val="es-EC"/>
        </w:rPr>
        <w:t>MCE</w:t>
      </w:r>
      <w:r w:rsidRPr="00773152">
        <w:rPr>
          <w:rFonts w:ascii="Arial" w:hAnsi="Arial" w:cs="Arial"/>
          <w:sz w:val="20"/>
          <w:szCs w:val="20"/>
          <w:lang w:val="es-EC"/>
        </w:rPr>
        <w:t xml:space="preserve"> en sentido X</w:t>
      </w:r>
    </w:p>
    <w:tbl>
      <w:tblPr>
        <w:tblStyle w:val="Tablaconcuadrcula"/>
        <w:tblW w:w="3064" w:type="dxa"/>
        <w:jc w:val="center"/>
        <w:tblLook w:val="04A0" w:firstRow="1" w:lastRow="0" w:firstColumn="1" w:lastColumn="0" w:noHBand="0" w:noVBand="1"/>
      </w:tblPr>
      <w:tblGrid>
        <w:gridCol w:w="763"/>
        <w:gridCol w:w="783"/>
        <w:gridCol w:w="801"/>
        <w:gridCol w:w="717"/>
      </w:tblGrid>
      <w:tr w:rsidR="00D02E6D" w:rsidRPr="00773152" w:rsidTr="00F93D2C">
        <w:trPr>
          <w:trHeight w:val="597"/>
          <w:jc w:val="center"/>
        </w:trPr>
        <w:tc>
          <w:tcPr>
            <w:tcW w:w="763" w:type="dxa"/>
            <w:tcBorders>
              <w:top w:val="nil"/>
              <w:left w:val="nil"/>
              <w:bottom w:val="single" w:sz="4" w:space="0" w:color="auto"/>
              <w:right w:val="single" w:sz="4" w:space="0" w:color="auto"/>
            </w:tcBorders>
            <w:vAlign w:val="center"/>
          </w:tcPr>
          <w:p w:rsidR="00D02E6D" w:rsidRPr="00773152" w:rsidRDefault="00D02E6D" w:rsidP="00F93D2C">
            <w:pPr>
              <w:spacing w:line="240" w:lineRule="auto"/>
              <w:ind w:firstLine="0"/>
              <w:jc w:val="center"/>
              <w:rPr>
                <w:rFonts w:ascii="Arial" w:hAnsi="Arial" w:cs="Arial"/>
                <w:sz w:val="16"/>
                <w:szCs w:val="20"/>
                <w:lang w:val="es-EC"/>
              </w:rPr>
            </w:pPr>
          </w:p>
        </w:tc>
        <w:tc>
          <w:tcPr>
            <w:tcW w:w="783" w:type="dxa"/>
            <w:tcBorders>
              <w:left w:val="single" w:sz="4" w:space="0" w:color="auto"/>
              <w:bottom w:val="single" w:sz="4" w:space="0" w:color="auto"/>
            </w:tcBorders>
            <w:vAlign w:val="center"/>
          </w:tcPr>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1</w:t>
            </w:r>
          </w:p>
        </w:tc>
        <w:tc>
          <w:tcPr>
            <w:tcW w:w="801" w:type="dxa"/>
            <w:vAlign w:val="center"/>
          </w:tcPr>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2</w:t>
            </w:r>
          </w:p>
        </w:tc>
        <w:tc>
          <w:tcPr>
            <w:tcW w:w="717" w:type="dxa"/>
            <w:vAlign w:val="center"/>
          </w:tcPr>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02E6D" w:rsidRPr="00773152" w:rsidRDefault="00D02E6D" w:rsidP="00F93D2C">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3</w:t>
            </w:r>
          </w:p>
        </w:tc>
      </w:tr>
      <w:tr w:rsidR="00D02E6D" w:rsidRPr="00773152" w:rsidTr="00F93D2C">
        <w:trPr>
          <w:trHeight w:val="397"/>
          <w:jc w:val="center"/>
        </w:trPr>
        <w:tc>
          <w:tcPr>
            <w:tcW w:w="763" w:type="dxa"/>
            <w:tcBorders>
              <w:top w:val="single" w:sz="4" w:space="0" w:color="auto"/>
            </w:tcBorders>
            <w:vAlign w:val="center"/>
          </w:tcPr>
          <w:p w:rsidR="00D02E6D" w:rsidRPr="00773152" w:rsidRDefault="00D02E6D" w:rsidP="00F93D2C">
            <w:pPr>
              <w:spacing w:line="240" w:lineRule="auto"/>
              <w:ind w:firstLine="0"/>
              <w:jc w:val="center"/>
              <w:rPr>
                <w:rFonts w:ascii="Arial" w:hAnsi="Arial" w:cs="Arial"/>
                <w:b/>
                <w:sz w:val="16"/>
                <w:szCs w:val="20"/>
                <w:lang w:val="es-EC"/>
              </w:rPr>
            </w:pPr>
            <m:oMathPara>
              <m:oMath>
                <m:r>
                  <m:rPr>
                    <m:sty m:val="b"/>
                  </m:rPr>
                  <w:rPr>
                    <w:rFonts w:ascii="Cambria Math" w:hAnsi="Cambria Math" w:cs="Arial"/>
                    <w:sz w:val="16"/>
                    <w:szCs w:val="20"/>
                    <w:lang w:val="es-EC"/>
                  </w:rPr>
                  <m:t>Γ</m:t>
                </m:r>
              </m:oMath>
            </m:oMathPara>
          </w:p>
        </w:tc>
        <w:tc>
          <w:tcPr>
            <w:tcW w:w="783" w:type="dxa"/>
            <w:tcBorders>
              <w:top w:val="single" w:sz="4" w:space="0" w:color="auto"/>
            </w:tcBorders>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3.41</w:t>
            </w:r>
          </w:p>
        </w:tc>
        <w:tc>
          <w:tcPr>
            <w:tcW w:w="801" w:type="dxa"/>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0.06</w:t>
            </w:r>
          </w:p>
        </w:tc>
        <w:tc>
          <w:tcPr>
            <w:tcW w:w="717" w:type="dxa"/>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0.00</w:t>
            </w:r>
          </w:p>
        </w:tc>
      </w:tr>
      <w:tr w:rsidR="00D02E6D" w:rsidRPr="00773152" w:rsidTr="00F93D2C">
        <w:trPr>
          <w:trHeight w:val="397"/>
          <w:jc w:val="center"/>
        </w:trPr>
        <w:tc>
          <w:tcPr>
            <w:tcW w:w="763" w:type="dxa"/>
            <w:vAlign w:val="center"/>
          </w:tcPr>
          <w:p w:rsidR="00D02E6D" w:rsidRPr="00773152" w:rsidRDefault="00463393" w:rsidP="00F93D2C">
            <w:pPr>
              <w:spacing w:line="240" w:lineRule="auto"/>
              <w:ind w:firstLine="0"/>
              <w:jc w:val="center"/>
              <w:rPr>
                <w:rFonts w:ascii="Arial" w:hAnsi="Arial" w:cs="Arial"/>
                <w:b/>
                <w:sz w:val="16"/>
                <w:szCs w:val="20"/>
                <w:lang w:val="es-EC"/>
              </w:rPr>
            </w:pPr>
            <m:oMathPara>
              <m:oMath>
                <m:sSub>
                  <m:sSubPr>
                    <m:ctrlPr>
                      <w:rPr>
                        <w:rFonts w:ascii="Cambria Math" w:hAnsi="Cambria Math" w:cs="Arial"/>
                        <w:b/>
                        <w:i/>
                        <w:sz w:val="16"/>
                        <w:szCs w:val="20"/>
                        <w:lang w:val="es-EC"/>
                      </w:rPr>
                    </m:ctrlPr>
                  </m:sSubPr>
                  <m:e>
                    <m:r>
                      <m:rPr>
                        <m:sty m:val="bi"/>
                      </m:rPr>
                      <w:rPr>
                        <w:rFonts w:ascii="Cambria Math" w:hAnsi="Cambria Math" w:cs="Arial"/>
                        <w:sz w:val="16"/>
                        <w:szCs w:val="20"/>
                        <w:lang w:val="es-EC"/>
                      </w:rPr>
                      <m:t>A</m:t>
                    </m:r>
                  </m:e>
                  <m:sub>
                    <m:r>
                      <m:rPr>
                        <m:sty m:val="bi"/>
                      </m:rPr>
                      <w:rPr>
                        <w:rFonts w:ascii="Cambria Math" w:hAnsi="Cambria Math" w:cs="Arial"/>
                        <w:sz w:val="16"/>
                        <w:szCs w:val="20"/>
                        <w:lang w:val="es-EC"/>
                      </w:rPr>
                      <m:t>d</m:t>
                    </m:r>
                  </m:sub>
                </m:sSub>
              </m:oMath>
            </m:oMathPara>
          </w:p>
          <w:p w:rsidR="00D02E6D" w:rsidRPr="00773152" w:rsidRDefault="00D02E6D" w:rsidP="00F93D2C">
            <w:pPr>
              <w:spacing w:line="240" w:lineRule="auto"/>
              <w:ind w:firstLine="0"/>
              <w:jc w:val="center"/>
              <w:rPr>
                <w:rFonts w:ascii="Arial" w:hAnsi="Arial" w:cs="Arial"/>
                <w:b/>
                <w:sz w:val="16"/>
                <w:szCs w:val="20"/>
                <w:lang w:val="en-US"/>
              </w:rPr>
            </w:pPr>
            <w:r w:rsidRPr="00773152">
              <w:rPr>
                <w:rFonts w:ascii="Arial" w:hAnsi="Arial" w:cs="Arial"/>
                <w:b/>
                <w:sz w:val="16"/>
                <w:szCs w:val="20"/>
                <w:lang w:val="es-EC"/>
              </w:rPr>
              <w:t>(m</w:t>
            </w:r>
            <w:r w:rsidRPr="00773152">
              <w:rPr>
                <w:rFonts w:ascii="Arial" w:hAnsi="Arial" w:cs="Arial"/>
                <w:b/>
                <w:sz w:val="16"/>
                <w:szCs w:val="20"/>
                <w:lang w:val="en-US"/>
              </w:rPr>
              <w:t>/s</w:t>
            </w:r>
            <w:r w:rsidRPr="00773152">
              <w:rPr>
                <w:rFonts w:ascii="Arial" w:hAnsi="Arial" w:cs="Arial"/>
                <w:b/>
                <w:sz w:val="16"/>
                <w:szCs w:val="20"/>
                <w:vertAlign w:val="superscript"/>
                <w:lang w:val="en-US"/>
              </w:rPr>
              <w:t>2</w:t>
            </w:r>
            <w:r w:rsidRPr="00773152">
              <w:rPr>
                <w:rFonts w:ascii="Arial" w:hAnsi="Arial" w:cs="Arial"/>
                <w:b/>
                <w:sz w:val="16"/>
                <w:szCs w:val="20"/>
                <w:lang w:val="en-US"/>
              </w:rPr>
              <w:t>)</w:t>
            </w:r>
          </w:p>
        </w:tc>
        <w:tc>
          <w:tcPr>
            <w:tcW w:w="783" w:type="dxa"/>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2.34</w:t>
            </w:r>
          </w:p>
        </w:tc>
        <w:tc>
          <w:tcPr>
            <w:tcW w:w="801" w:type="dxa"/>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16.33</w:t>
            </w:r>
          </w:p>
        </w:tc>
        <w:tc>
          <w:tcPr>
            <w:tcW w:w="717" w:type="dxa"/>
            <w:vAlign w:val="center"/>
          </w:tcPr>
          <w:p w:rsidR="00D02E6D" w:rsidRPr="00773152" w:rsidRDefault="00D02E6D" w:rsidP="00F93D2C">
            <w:pPr>
              <w:spacing w:line="240" w:lineRule="auto"/>
              <w:ind w:firstLine="0"/>
              <w:jc w:val="center"/>
              <w:rPr>
                <w:rFonts w:ascii="Arial" w:hAnsi="Arial" w:cs="Arial"/>
                <w:sz w:val="18"/>
                <w:szCs w:val="18"/>
                <w:lang w:val="es-EC"/>
              </w:rPr>
            </w:pPr>
            <w:r w:rsidRPr="00773152">
              <w:rPr>
                <w:rFonts w:ascii="Arial" w:hAnsi="Arial" w:cs="Arial"/>
                <w:sz w:val="18"/>
                <w:szCs w:val="18"/>
                <w:lang w:val="es-EC"/>
              </w:rPr>
              <w:t>8.18</w:t>
            </w:r>
          </w:p>
        </w:tc>
      </w:tr>
    </w:tbl>
    <w:p w:rsidR="00D02E6D" w:rsidRPr="00773152" w:rsidRDefault="00D02E6D" w:rsidP="00D02E6D">
      <w:pPr>
        <w:spacing w:line="240" w:lineRule="auto"/>
        <w:ind w:firstLine="0"/>
        <w:jc w:val="center"/>
        <w:rPr>
          <w:rFonts w:ascii="Arial" w:hAnsi="Arial" w:cs="Arial"/>
          <w:sz w:val="20"/>
          <w:szCs w:val="20"/>
          <w:lang w:val="es-EC"/>
        </w:rPr>
      </w:pPr>
    </w:p>
    <w:p w:rsidR="00D02E6D" w:rsidRPr="00773152" w:rsidRDefault="00D02E6D" w:rsidP="00D02E6D">
      <w:pPr>
        <w:spacing w:line="240" w:lineRule="auto"/>
        <w:ind w:firstLine="0"/>
        <w:jc w:val="center"/>
        <w:rPr>
          <w:rFonts w:ascii="Arial" w:hAnsi="Arial" w:cs="Arial"/>
          <w:sz w:val="20"/>
          <w:szCs w:val="20"/>
          <w:lang w:val="es-EC"/>
        </w:rPr>
      </w:pPr>
    </w:p>
    <w:p w:rsidR="00D02E6D" w:rsidRPr="00773152" w:rsidRDefault="00D02E6D" w:rsidP="00D02E6D">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31 </w:t>
      </w:r>
      <w:r w:rsidRPr="00773152">
        <w:rPr>
          <w:rFonts w:ascii="Arial" w:hAnsi="Arial" w:cs="Arial"/>
          <w:sz w:val="20"/>
          <w:szCs w:val="20"/>
          <w:lang w:val="es-EC"/>
        </w:rPr>
        <w:t xml:space="preserve">Desplazamiento y aceleraciones de piso para sismo </w:t>
      </w:r>
      <w:r w:rsidRPr="00773152">
        <w:rPr>
          <w:rFonts w:ascii="Arial" w:hAnsi="Arial" w:cs="Arial"/>
          <w:b/>
          <w:sz w:val="20"/>
          <w:szCs w:val="20"/>
          <w:lang w:val="es-EC"/>
        </w:rPr>
        <w:t xml:space="preserve">MCE </w:t>
      </w:r>
      <w:r w:rsidRPr="00773152">
        <w:rPr>
          <w:rFonts w:ascii="Arial" w:hAnsi="Arial" w:cs="Arial"/>
          <w:sz w:val="20"/>
          <w:szCs w:val="20"/>
          <w:lang w:val="es-EC"/>
        </w:rPr>
        <w:t>en sentido X.</w:t>
      </w:r>
    </w:p>
    <w:tbl>
      <w:tblPr>
        <w:tblStyle w:val="Tablaconcuadrcula"/>
        <w:tblW w:w="0" w:type="auto"/>
        <w:jc w:val="center"/>
        <w:tblLook w:val="04A0" w:firstRow="1" w:lastRow="0" w:firstColumn="1" w:lastColumn="0" w:noHBand="0" w:noVBand="1"/>
      </w:tblPr>
      <w:tblGrid>
        <w:gridCol w:w="1147"/>
        <w:gridCol w:w="1441"/>
        <w:gridCol w:w="1280"/>
        <w:gridCol w:w="1441"/>
      </w:tblGrid>
      <w:tr w:rsidR="00D02E6D" w:rsidRPr="00773152" w:rsidTr="00F93D2C">
        <w:trPr>
          <w:trHeight w:val="317"/>
          <w:jc w:val="center"/>
        </w:trPr>
        <w:tc>
          <w:tcPr>
            <w:tcW w:w="1147" w:type="dxa"/>
            <w:tcBorders>
              <w:top w:val="nil"/>
              <w:left w:val="nil"/>
              <w:bottom w:val="single" w:sz="4" w:space="0" w:color="auto"/>
              <w:right w:val="single" w:sz="4" w:space="0" w:color="auto"/>
            </w:tcBorders>
            <w:vAlign w:val="center"/>
          </w:tcPr>
          <w:p w:rsidR="00D02E6D" w:rsidRPr="00773152" w:rsidRDefault="00D02E6D" w:rsidP="00F93D2C">
            <w:pPr>
              <w:spacing w:line="240" w:lineRule="auto"/>
              <w:ind w:firstLine="0"/>
              <w:jc w:val="center"/>
              <w:rPr>
                <w:rFonts w:ascii="Arial" w:hAnsi="Arial" w:cs="Arial"/>
                <w:sz w:val="18"/>
                <w:szCs w:val="20"/>
                <w:lang w:val="es-EC"/>
              </w:rPr>
            </w:pPr>
          </w:p>
        </w:tc>
        <w:tc>
          <w:tcPr>
            <w:tcW w:w="1441" w:type="dxa"/>
            <w:tcBorders>
              <w:left w:val="single" w:sz="4" w:space="0" w:color="auto"/>
            </w:tcBorders>
            <w:vAlign w:val="center"/>
          </w:tcPr>
          <w:p w:rsidR="00D02E6D" w:rsidRPr="00773152" w:rsidRDefault="00D02E6D" w:rsidP="00F93D2C">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0.04</w:t>
            </w:r>
          </w:p>
        </w:tc>
        <w:tc>
          <w:tcPr>
            <w:tcW w:w="1280" w:type="dxa"/>
            <w:vAlign w:val="center"/>
          </w:tcPr>
          <w:p w:rsidR="00D02E6D" w:rsidRPr="00773152" w:rsidRDefault="00D02E6D" w:rsidP="00F93D2C">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4.94</w:t>
            </w:r>
          </w:p>
        </w:tc>
        <w:tc>
          <w:tcPr>
            <w:tcW w:w="1441" w:type="dxa"/>
            <w:vAlign w:val="center"/>
          </w:tcPr>
          <w:p w:rsidR="00D02E6D" w:rsidRPr="00773152" w:rsidRDefault="00D02E6D" w:rsidP="00F93D2C">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9.88</w:t>
            </w:r>
          </w:p>
        </w:tc>
      </w:tr>
      <w:tr w:rsidR="00D02E6D" w:rsidRPr="00773152" w:rsidTr="00F93D2C">
        <w:trPr>
          <w:trHeight w:val="317"/>
          <w:jc w:val="center"/>
        </w:trPr>
        <w:tc>
          <w:tcPr>
            <w:tcW w:w="1147" w:type="dxa"/>
            <w:tcBorders>
              <w:top w:val="single" w:sz="4" w:space="0" w:color="auto"/>
            </w:tcBorders>
            <w:vAlign w:val="center"/>
          </w:tcPr>
          <w:p w:rsidR="00D02E6D" w:rsidRPr="00773152" w:rsidRDefault="00D02E6D" w:rsidP="00F93D2C">
            <w:pPr>
              <w:spacing w:line="240" w:lineRule="auto"/>
              <w:ind w:firstLine="0"/>
              <w:jc w:val="left"/>
              <w:rPr>
                <w:rFonts w:ascii="Arial" w:hAnsi="Arial" w:cs="Arial"/>
                <w:b/>
                <w:sz w:val="18"/>
                <w:szCs w:val="20"/>
                <w:lang w:val="es-EC"/>
              </w:rPr>
            </w:pPr>
            <m:oMath>
              <m:r>
                <m:rPr>
                  <m:sty m:val="bi"/>
                </m:rPr>
                <w:rPr>
                  <w:rFonts w:ascii="Cambria Math" w:hAnsi="Cambria Math" w:cs="Arial"/>
                  <w:sz w:val="18"/>
                  <w:szCs w:val="20"/>
                  <w:lang w:val="es-EC"/>
                </w:rPr>
                <m:t>q</m:t>
              </m:r>
            </m:oMath>
            <w:r w:rsidRPr="00773152">
              <w:rPr>
                <w:rFonts w:ascii="Arial" w:hAnsi="Arial" w:cs="Arial"/>
                <w:b/>
                <w:sz w:val="18"/>
                <w:szCs w:val="20"/>
                <w:lang w:val="es-EC"/>
              </w:rPr>
              <w:t xml:space="preserve">   (cm)</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40.06</w:t>
            </w:r>
          </w:p>
        </w:tc>
        <w:tc>
          <w:tcPr>
            <w:tcW w:w="1280"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41.77</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41.77</w:t>
            </w:r>
          </w:p>
        </w:tc>
      </w:tr>
      <w:tr w:rsidR="00D02E6D" w:rsidRPr="00773152" w:rsidTr="00F93D2C">
        <w:trPr>
          <w:trHeight w:val="317"/>
          <w:jc w:val="center"/>
        </w:trPr>
        <w:tc>
          <w:tcPr>
            <w:tcW w:w="1147" w:type="dxa"/>
            <w:vAlign w:val="center"/>
          </w:tcPr>
          <w:p w:rsidR="00D02E6D" w:rsidRPr="00773152" w:rsidRDefault="00D02E6D" w:rsidP="00F93D2C">
            <w:pPr>
              <w:spacing w:line="240" w:lineRule="auto"/>
              <w:ind w:firstLine="0"/>
              <w:jc w:val="left"/>
              <w:rPr>
                <w:b/>
                <w:sz w:val="18"/>
                <w:szCs w:val="20"/>
                <w:lang w:val="es-EC"/>
              </w:rPr>
            </w:pPr>
            <m:oMath>
              <m:r>
                <m:rPr>
                  <m:sty m:val="bi"/>
                </m:rPr>
                <w:rPr>
                  <w:rFonts w:ascii="Cambria Math" w:hAnsi="Cambria Math"/>
                  <w:sz w:val="18"/>
                  <w:szCs w:val="20"/>
                  <w:lang w:val="es-EC"/>
                </w:rPr>
                <m:t>F</m:t>
              </m:r>
            </m:oMath>
            <w:r w:rsidRPr="00773152">
              <w:rPr>
                <w:b/>
                <w:sz w:val="18"/>
                <w:szCs w:val="20"/>
                <w:lang w:val="es-EC"/>
              </w:rPr>
              <w:t xml:space="preserve">   (T)</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8.34</w:t>
            </w:r>
          </w:p>
        </w:tc>
        <w:tc>
          <w:tcPr>
            <w:tcW w:w="1280"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11.28</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8.66</w:t>
            </w:r>
          </w:p>
        </w:tc>
      </w:tr>
      <w:tr w:rsidR="00D02E6D" w:rsidRPr="00773152" w:rsidTr="00F93D2C">
        <w:trPr>
          <w:trHeight w:val="317"/>
          <w:jc w:val="center"/>
        </w:trPr>
        <w:tc>
          <w:tcPr>
            <w:tcW w:w="1147" w:type="dxa"/>
            <w:vAlign w:val="center"/>
          </w:tcPr>
          <w:p w:rsidR="00D02E6D" w:rsidRPr="00773152" w:rsidRDefault="00463393" w:rsidP="00F93D2C">
            <w:pPr>
              <w:spacing w:line="240" w:lineRule="auto"/>
              <w:ind w:firstLine="0"/>
              <w:jc w:val="left"/>
              <w:rPr>
                <w:rFonts w:ascii="Arial" w:hAnsi="Arial" w:cs="Arial"/>
                <w:b/>
                <w:sz w:val="18"/>
                <w:szCs w:val="20"/>
                <w:lang w:val="es-EC"/>
              </w:rPr>
            </w:pPr>
            <m:oMath>
              <m:sSub>
                <m:sSubPr>
                  <m:ctrlPr>
                    <w:rPr>
                      <w:rFonts w:ascii="Cambria Math" w:hAnsi="Cambria Math" w:cs="Arial"/>
                      <w:b/>
                      <w:i/>
                      <w:sz w:val="18"/>
                      <w:szCs w:val="20"/>
                      <w:lang w:val="es-EC"/>
                    </w:rPr>
                  </m:ctrlPr>
                </m:sSubPr>
                <m:e>
                  <m:r>
                    <m:rPr>
                      <m:sty m:val="bi"/>
                    </m:rPr>
                    <w:rPr>
                      <w:rFonts w:ascii="Cambria Math" w:hAnsi="Cambria Math" w:cs="Arial"/>
                      <w:sz w:val="18"/>
                      <w:szCs w:val="20"/>
                      <w:lang w:val="es-EC"/>
                    </w:rPr>
                    <m:t>A</m:t>
                  </m:r>
                </m:e>
                <m:sub>
                  <m:r>
                    <m:rPr>
                      <m:sty m:val="bi"/>
                    </m:rPr>
                    <w:rPr>
                      <w:rFonts w:ascii="Cambria Math" w:hAnsi="Cambria Math" w:cs="Arial"/>
                      <w:sz w:val="18"/>
                      <w:szCs w:val="20"/>
                      <w:lang w:val="es-EC"/>
                    </w:rPr>
                    <m:t>p</m:t>
                  </m:r>
                </m:sub>
              </m:sSub>
            </m:oMath>
            <w:r w:rsidR="00D02E6D" w:rsidRPr="00773152">
              <w:rPr>
                <w:rFonts w:ascii="Arial" w:hAnsi="Arial" w:cs="Arial"/>
                <w:b/>
                <w:sz w:val="18"/>
                <w:szCs w:val="20"/>
                <w:lang w:val="es-EC"/>
              </w:rPr>
              <w:t xml:space="preserve"> (m</w:t>
            </w:r>
            <w:r w:rsidR="00D02E6D" w:rsidRPr="00773152">
              <w:rPr>
                <w:rFonts w:ascii="Arial" w:hAnsi="Arial" w:cs="Arial"/>
                <w:b/>
                <w:sz w:val="18"/>
                <w:szCs w:val="20"/>
                <w:lang w:val="en-US"/>
              </w:rPr>
              <w:t>/s</w:t>
            </w:r>
            <w:r w:rsidR="00D02E6D" w:rsidRPr="00773152">
              <w:rPr>
                <w:rFonts w:ascii="Arial" w:hAnsi="Arial" w:cs="Arial"/>
                <w:b/>
                <w:sz w:val="18"/>
                <w:szCs w:val="20"/>
                <w:vertAlign w:val="superscript"/>
                <w:lang w:val="en-US"/>
              </w:rPr>
              <w:t>2</w:t>
            </w:r>
            <w:r w:rsidR="00D02E6D" w:rsidRPr="00773152">
              <w:rPr>
                <w:rFonts w:ascii="Arial" w:hAnsi="Arial" w:cs="Arial"/>
                <w:b/>
                <w:sz w:val="18"/>
                <w:szCs w:val="20"/>
                <w:lang w:val="en-US"/>
              </w:rPr>
              <w:t>)</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2.32</w:t>
            </w:r>
          </w:p>
        </w:tc>
        <w:tc>
          <w:tcPr>
            <w:tcW w:w="1280"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2.38</w:t>
            </w:r>
          </w:p>
        </w:tc>
        <w:tc>
          <w:tcPr>
            <w:tcW w:w="1441" w:type="dxa"/>
            <w:vAlign w:val="center"/>
          </w:tcPr>
          <w:p w:rsidR="00D02E6D" w:rsidRPr="00773152" w:rsidRDefault="00D02E6D" w:rsidP="00F93D2C">
            <w:pPr>
              <w:spacing w:line="240" w:lineRule="auto"/>
              <w:ind w:firstLine="0"/>
              <w:jc w:val="center"/>
              <w:rPr>
                <w:rFonts w:ascii="Arial" w:hAnsi="Arial" w:cs="Arial"/>
                <w:sz w:val="20"/>
                <w:szCs w:val="20"/>
                <w:lang w:val="es-EC"/>
              </w:rPr>
            </w:pPr>
            <w:r w:rsidRPr="00773152">
              <w:rPr>
                <w:rFonts w:ascii="Arial" w:hAnsi="Arial" w:cs="Arial"/>
                <w:sz w:val="20"/>
                <w:szCs w:val="20"/>
                <w:lang w:val="es-EC"/>
              </w:rPr>
              <w:t>2.34</w:t>
            </w:r>
          </w:p>
        </w:tc>
      </w:tr>
    </w:tbl>
    <w:p w:rsidR="00D02E6D" w:rsidRPr="00773152" w:rsidRDefault="00D02E6D" w:rsidP="00D02E6D">
      <w:pPr>
        <w:spacing w:line="276" w:lineRule="auto"/>
        <w:ind w:firstLine="0"/>
        <w:jc w:val="center"/>
        <w:rPr>
          <w:rFonts w:ascii="Arial" w:hAnsi="Arial" w:cs="Arial"/>
          <w:sz w:val="20"/>
          <w:szCs w:val="20"/>
          <w:lang w:val="es-EC"/>
        </w:rPr>
      </w:pPr>
    </w:p>
    <w:p w:rsidR="00D02E6D" w:rsidRPr="00773152" w:rsidRDefault="00D02E6D" w:rsidP="00D02E6D">
      <w:pPr>
        <w:spacing w:line="276" w:lineRule="auto"/>
        <w:ind w:firstLine="0"/>
        <w:jc w:val="center"/>
        <w:rPr>
          <w:rFonts w:ascii="Arial" w:hAnsi="Arial" w:cs="Arial"/>
          <w:sz w:val="20"/>
          <w:szCs w:val="20"/>
          <w:lang w:val="es-EC"/>
        </w:rPr>
      </w:pPr>
      <w:r w:rsidRPr="00773152">
        <w:rPr>
          <w:noProof/>
          <w:lang w:val="es-EC" w:eastAsia="es-EC"/>
        </w:rPr>
        <w:drawing>
          <wp:inline distT="0" distB="0" distL="0" distR="0" wp14:anchorId="4B788E11" wp14:editId="6AEF0155">
            <wp:extent cx="1431132" cy="21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31132" cy="2160000"/>
                    </a:xfrm>
                    <a:prstGeom prst="rect">
                      <a:avLst/>
                    </a:prstGeom>
                  </pic:spPr>
                </pic:pic>
              </a:graphicData>
            </a:graphic>
          </wp:inline>
        </w:drawing>
      </w:r>
    </w:p>
    <w:p w:rsidR="00D02E6D" w:rsidRPr="00773152" w:rsidRDefault="00D02E6D" w:rsidP="00D02E6D">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Figura 18 </w:t>
      </w:r>
      <w:r w:rsidRPr="00773152">
        <w:rPr>
          <w:rFonts w:ascii="Arial" w:hAnsi="Arial" w:cs="Arial"/>
          <w:sz w:val="20"/>
          <w:szCs w:val="20"/>
          <w:lang w:val="es-EC"/>
        </w:rPr>
        <w:t>Resultado de desplazamientos en sentido X, para sismo DBE y MCE</w:t>
      </w:r>
    </w:p>
    <w:p w:rsidR="00DB56C9" w:rsidRPr="00773152" w:rsidRDefault="00DB56C9" w:rsidP="00DB56C9">
      <w:pPr>
        <w:pStyle w:val="Prrafodelista"/>
        <w:numPr>
          <w:ilvl w:val="1"/>
          <w:numId w:val="20"/>
        </w:numPr>
        <w:spacing w:line="240" w:lineRule="auto"/>
        <w:rPr>
          <w:rFonts w:ascii="Arial" w:hAnsi="Arial" w:cs="Arial"/>
          <w:b/>
          <w:sz w:val="22"/>
          <w:lang w:val="es-EC"/>
        </w:rPr>
      </w:pPr>
      <w:r w:rsidRPr="00773152">
        <w:rPr>
          <w:rFonts w:ascii="Arial" w:hAnsi="Arial" w:cs="Arial"/>
          <w:b/>
          <w:sz w:val="22"/>
          <w:lang w:val="es-EC"/>
        </w:rPr>
        <w:lastRenderedPageBreak/>
        <w:t>Propiedades dinámicas Pórtico 48</w:t>
      </w:r>
    </w:p>
    <w:p w:rsidR="00DB56C9" w:rsidRPr="00773152" w:rsidRDefault="00DB56C9" w:rsidP="00DB56C9">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 </w:t>
      </w:r>
    </w:p>
    <w:p w:rsidR="00DB56C9" w:rsidRPr="00773152" w:rsidRDefault="00DB56C9" w:rsidP="00DB56C9">
      <w:pPr>
        <w:spacing w:line="240" w:lineRule="auto"/>
        <w:ind w:firstLine="709"/>
        <w:rPr>
          <w:rFonts w:ascii="Arial" w:hAnsi="Arial" w:cs="Arial"/>
          <w:sz w:val="20"/>
          <w:szCs w:val="20"/>
          <w:lang w:val="es-EC"/>
        </w:rPr>
      </w:pPr>
      <w:r w:rsidRPr="00773152">
        <w:rPr>
          <w:rFonts w:ascii="Arial" w:hAnsi="Arial" w:cs="Arial"/>
          <w:sz w:val="20"/>
          <w:szCs w:val="20"/>
          <w:lang w:val="es-EC"/>
        </w:rPr>
        <w:t xml:space="preserve">En la tabla </w:t>
      </w:r>
      <w:r w:rsidR="00252488" w:rsidRPr="00773152">
        <w:rPr>
          <w:rFonts w:ascii="Arial" w:hAnsi="Arial" w:cs="Arial"/>
          <w:sz w:val="20"/>
          <w:szCs w:val="20"/>
          <w:lang w:val="es-EC"/>
        </w:rPr>
        <w:t>31</w:t>
      </w:r>
      <w:r w:rsidRPr="00773152">
        <w:rPr>
          <w:rFonts w:ascii="Arial" w:hAnsi="Arial" w:cs="Arial"/>
          <w:sz w:val="20"/>
          <w:szCs w:val="20"/>
          <w:lang w:val="es-EC"/>
        </w:rPr>
        <w:t xml:space="preserve"> se indica el período y el valor de los modos de vibración, para el sismo </w:t>
      </w:r>
      <w:r w:rsidRPr="00773152">
        <w:rPr>
          <w:rFonts w:ascii="Arial" w:hAnsi="Arial" w:cs="Arial"/>
          <w:b/>
          <w:sz w:val="20"/>
          <w:szCs w:val="20"/>
          <w:lang w:val="es-EC"/>
        </w:rPr>
        <w:t>DBE</w:t>
      </w:r>
      <w:r w:rsidR="00252488" w:rsidRPr="00773152">
        <w:rPr>
          <w:rFonts w:ascii="Arial" w:hAnsi="Arial" w:cs="Arial"/>
          <w:sz w:val="20"/>
          <w:szCs w:val="20"/>
          <w:lang w:val="es-EC"/>
        </w:rPr>
        <w:t xml:space="preserve">, </w:t>
      </w:r>
      <w:r w:rsidRPr="00773152">
        <w:rPr>
          <w:rFonts w:ascii="Arial" w:hAnsi="Arial" w:cs="Arial"/>
          <w:sz w:val="20"/>
          <w:szCs w:val="20"/>
          <w:lang w:val="es-EC"/>
        </w:rPr>
        <w:t xml:space="preserve">en la tabla </w:t>
      </w:r>
      <w:r w:rsidR="00252488" w:rsidRPr="00773152">
        <w:rPr>
          <w:rFonts w:ascii="Arial" w:hAnsi="Arial" w:cs="Arial"/>
          <w:sz w:val="20"/>
          <w:szCs w:val="20"/>
          <w:lang w:val="es-EC"/>
        </w:rPr>
        <w:t>32</w:t>
      </w:r>
      <w:r w:rsidRPr="00773152">
        <w:rPr>
          <w:rFonts w:ascii="Arial" w:hAnsi="Arial" w:cs="Arial"/>
          <w:sz w:val="20"/>
          <w:szCs w:val="20"/>
          <w:lang w:val="es-EC"/>
        </w:rPr>
        <w:t xml:space="preserve"> para el sismo </w:t>
      </w:r>
      <w:r w:rsidRPr="00773152">
        <w:rPr>
          <w:rFonts w:ascii="Arial" w:hAnsi="Arial" w:cs="Arial"/>
          <w:b/>
          <w:sz w:val="20"/>
          <w:szCs w:val="20"/>
          <w:lang w:val="es-EC"/>
        </w:rPr>
        <w:t xml:space="preserve">MCE. </w:t>
      </w:r>
    </w:p>
    <w:p w:rsidR="00DB56C9" w:rsidRPr="00773152" w:rsidRDefault="00DB56C9" w:rsidP="00DB56C9">
      <w:pPr>
        <w:spacing w:line="240" w:lineRule="auto"/>
        <w:rPr>
          <w:rFonts w:ascii="Arial" w:hAnsi="Arial" w:cs="Arial"/>
          <w:b/>
          <w:sz w:val="12"/>
          <w:szCs w:val="12"/>
          <w:lang w:val="es-EC"/>
        </w:rPr>
      </w:pPr>
    </w:p>
    <w:p w:rsidR="00DB56C9" w:rsidRPr="00773152" w:rsidRDefault="00DB56C9" w:rsidP="00DB56C9">
      <w:pPr>
        <w:spacing w:line="240" w:lineRule="auto"/>
        <w:ind w:firstLine="0"/>
        <w:jc w:val="center"/>
        <w:rPr>
          <w:rFonts w:ascii="Arial" w:hAnsi="Arial" w:cs="Arial"/>
          <w:b/>
          <w:sz w:val="20"/>
          <w:szCs w:val="20"/>
          <w:lang w:val="es-EC"/>
        </w:rPr>
      </w:pPr>
      <w:r w:rsidRPr="00773152">
        <w:rPr>
          <w:rFonts w:ascii="Arial" w:hAnsi="Arial" w:cs="Arial"/>
          <w:b/>
          <w:sz w:val="20"/>
          <w:szCs w:val="20"/>
          <w:lang w:val="es-EC"/>
        </w:rPr>
        <w:t xml:space="preserve">Tabla </w:t>
      </w:r>
      <w:r w:rsidR="00466071" w:rsidRPr="00773152">
        <w:rPr>
          <w:rFonts w:ascii="Arial" w:hAnsi="Arial" w:cs="Arial"/>
          <w:b/>
          <w:sz w:val="20"/>
          <w:szCs w:val="20"/>
          <w:lang w:val="es-EC"/>
        </w:rPr>
        <w:t>3</w:t>
      </w:r>
      <w:r w:rsidR="00D50B73" w:rsidRPr="00773152">
        <w:rPr>
          <w:rFonts w:ascii="Arial" w:hAnsi="Arial" w:cs="Arial"/>
          <w:b/>
          <w:sz w:val="20"/>
          <w:szCs w:val="20"/>
          <w:lang w:val="es-EC"/>
        </w:rPr>
        <w:t>2</w:t>
      </w:r>
      <w:r w:rsidRPr="00773152">
        <w:rPr>
          <w:rFonts w:ascii="Arial" w:hAnsi="Arial" w:cs="Arial"/>
          <w:b/>
          <w:sz w:val="20"/>
          <w:szCs w:val="20"/>
          <w:lang w:val="es-EC"/>
        </w:rPr>
        <w:t xml:space="preserve"> </w:t>
      </w:r>
      <w:r w:rsidRPr="00773152">
        <w:rPr>
          <w:rFonts w:ascii="Arial" w:hAnsi="Arial" w:cs="Arial"/>
          <w:sz w:val="20"/>
          <w:szCs w:val="20"/>
          <w:lang w:val="es-EC"/>
        </w:rPr>
        <w:t xml:space="preserve">Propiedades dinámicas para sismo </w:t>
      </w:r>
      <w:r w:rsidRPr="00773152">
        <w:rPr>
          <w:rFonts w:ascii="Arial" w:hAnsi="Arial" w:cs="Arial"/>
          <w:b/>
          <w:sz w:val="20"/>
          <w:szCs w:val="20"/>
          <w:lang w:val="es-EC"/>
        </w:rPr>
        <w:t>DBE</w:t>
      </w:r>
    </w:p>
    <w:tbl>
      <w:tblPr>
        <w:tblStyle w:val="Tablaconcuadrcula"/>
        <w:tblW w:w="4436" w:type="dxa"/>
        <w:jc w:val="center"/>
        <w:tblLook w:val="04A0" w:firstRow="1" w:lastRow="0" w:firstColumn="1" w:lastColumn="0" w:noHBand="0" w:noVBand="1"/>
      </w:tblPr>
      <w:tblGrid>
        <w:gridCol w:w="1565"/>
        <w:gridCol w:w="957"/>
        <w:gridCol w:w="957"/>
        <w:gridCol w:w="957"/>
      </w:tblGrid>
      <w:tr w:rsidR="00DB56C9" w:rsidRPr="00773152" w:rsidTr="00093DBE">
        <w:trPr>
          <w:trHeight w:val="413"/>
          <w:jc w:val="center"/>
        </w:trPr>
        <w:tc>
          <w:tcPr>
            <w:tcW w:w="1565" w:type="dxa"/>
            <w:vAlign w:val="center"/>
            <w:hideMark/>
          </w:tcPr>
          <w:p w:rsidR="00DB56C9" w:rsidRPr="00773152" w:rsidRDefault="00DB56C9"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DBE</w:t>
            </w:r>
          </w:p>
        </w:tc>
        <w:tc>
          <w:tcPr>
            <w:tcW w:w="957" w:type="dxa"/>
            <w:vAlign w:val="center"/>
            <w:hideMark/>
          </w:tcPr>
          <w:p w:rsidR="00DB56C9" w:rsidRPr="00773152" w:rsidRDefault="00DB56C9"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1</w:t>
            </w:r>
          </w:p>
        </w:tc>
        <w:tc>
          <w:tcPr>
            <w:tcW w:w="957" w:type="dxa"/>
            <w:vAlign w:val="center"/>
            <w:hideMark/>
          </w:tcPr>
          <w:p w:rsidR="00DB56C9" w:rsidRPr="00773152" w:rsidRDefault="00DB56C9"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2</w:t>
            </w:r>
          </w:p>
        </w:tc>
        <w:tc>
          <w:tcPr>
            <w:tcW w:w="957" w:type="dxa"/>
            <w:vAlign w:val="center"/>
            <w:hideMark/>
          </w:tcPr>
          <w:p w:rsidR="00DB56C9" w:rsidRPr="00773152" w:rsidRDefault="00DB56C9"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3</w:t>
            </w:r>
          </w:p>
        </w:tc>
      </w:tr>
      <w:tr w:rsidR="00247EF7" w:rsidRPr="00773152" w:rsidTr="00093DBE">
        <w:trPr>
          <w:trHeight w:val="397"/>
          <w:jc w:val="center"/>
        </w:trPr>
        <w:tc>
          <w:tcPr>
            <w:tcW w:w="1565" w:type="dxa"/>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Período</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2.382</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0.316</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0.020</w:t>
            </w:r>
          </w:p>
        </w:tc>
      </w:tr>
      <w:tr w:rsidR="00247EF7" w:rsidRPr="00773152" w:rsidTr="00093DBE">
        <w:trPr>
          <w:trHeight w:val="397"/>
          <w:jc w:val="center"/>
        </w:trPr>
        <w:tc>
          <w:tcPr>
            <w:tcW w:w="1565" w:type="dxa"/>
            <w:vMerge w:val="restart"/>
            <w:noWrap/>
            <w:vAlign w:val="center"/>
            <w:hideMark/>
          </w:tcPr>
          <w:p w:rsidR="00247EF7" w:rsidRPr="00773152" w:rsidRDefault="00247EF7" w:rsidP="00247EF7">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MODOS DE VIBRACIÓN</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0.240</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-0.384</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0.001</w:t>
            </w:r>
          </w:p>
        </w:tc>
      </w:tr>
      <w:tr w:rsidR="00247EF7" w:rsidRPr="00773152" w:rsidTr="00093DBE">
        <w:trPr>
          <w:trHeight w:val="397"/>
          <w:jc w:val="center"/>
        </w:trPr>
        <w:tc>
          <w:tcPr>
            <w:tcW w:w="1565"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0.257</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0.161</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0.265</w:t>
            </w:r>
          </w:p>
        </w:tc>
      </w:tr>
      <w:tr w:rsidR="00247EF7" w:rsidRPr="00773152" w:rsidTr="00093DBE">
        <w:trPr>
          <w:trHeight w:val="397"/>
          <w:jc w:val="center"/>
        </w:trPr>
        <w:tc>
          <w:tcPr>
            <w:tcW w:w="1565"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0.257</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0.160</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-0.347</w:t>
            </w:r>
          </w:p>
        </w:tc>
      </w:tr>
    </w:tbl>
    <w:p w:rsidR="00D02E6D" w:rsidRDefault="00D02E6D" w:rsidP="00DB56C9">
      <w:pPr>
        <w:spacing w:line="240" w:lineRule="auto"/>
        <w:ind w:firstLine="0"/>
        <w:jc w:val="center"/>
        <w:rPr>
          <w:rFonts w:ascii="Arial" w:hAnsi="Arial" w:cs="Arial"/>
          <w:b/>
          <w:sz w:val="20"/>
          <w:szCs w:val="20"/>
          <w:lang w:val="es-EC"/>
        </w:rPr>
      </w:pPr>
    </w:p>
    <w:p w:rsidR="00DB56C9" w:rsidRPr="00773152" w:rsidRDefault="00DB56C9" w:rsidP="00DB56C9">
      <w:pPr>
        <w:spacing w:line="240" w:lineRule="auto"/>
        <w:ind w:firstLine="0"/>
        <w:jc w:val="center"/>
        <w:rPr>
          <w:rFonts w:ascii="Arial" w:hAnsi="Arial" w:cs="Arial"/>
          <w:b/>
          <w:sz w:val="20"/>
          <w:szCs w:val="20"/>
          <w:lang w:val="es-EC"/>
        </w:rPr>
      </w:pPr>
      <w:r w:rsidRPr="00773152">
        <w:rPr>
          <w:rFonts w:ascii="Arial" w:hAnsi="Arial" w:cs="Arial"/>
          <w:b/>
          <w:sz w:val="20"/>
          <w:szCs w:val="20"/>
          <w:lang w:val="es-EC"/>
        </w:rPr>
        <w:t xml:space="preserve">Tabla </w:t>
      </w:r>
      <w:r w:rsidR="00252488" w:rsidRPr="00773152">
        <w:rPr>
          <w:rFonts w:ascii="Arial" w:hAnsi="Arial" w:cs="Arial"/>
          <w:b/>
          <w:sz w:val="20"/>
          <w:szCs w:val="20"/>
          <w:lang w:val="es-EC"/>
        </w:rPr>
        <w:t>3</w:t>
      </w:r>
      <w:r w:rsidR="00D50B73" w:rsidRPr="00773152">
        <w:rPr>
          <w:rFonts w:ascii="Arial" w:hAnsi="Arial" w:cs="Arial"/>
          <w:b/>
          <w:sz w:val="20"/>
          <w:szCs w:val="20"/>
          <w:lang w:val="es-EC"/>
        </w:rPr>
        <w:t>3</w:t>
      </w:r>
      <w:r w:rsidRPr="00773152">
        <w:rPr>
          <w:rFonts w:ascii="Arial" w:hAnsi="Arial" w:cs="Arial"/>
          <w:b/>
          <w:sz w:val="20"/>
          <w:szCs w:val="20"/>
          <w:lang w:val="es-EC"/>
        </w:rPr>
        <w:t xml:space="preserve"> </w:t>
      </w:r>
      <w:r w:rsidRPr="00773152">
        <w:rPr>
          <w:rFonts w:ascii="Arial" w:hAnsi="Arial" w:cs="Arial"/>
          <w:sz w:val="20"/>
          <w:szCs w:val="20"/>
          <w:lang w:val="es-EC"/>
        </w:rPr>
        <w:t xml:space="preserve">Propiedades dinámicas para sismo </w:t>
      </w:r>
      <w:r w:rsidRPr="00773152">
        <w:rPr>
          <w:rFonts w:ascii="Arial" w:hAnsi="Arial" w:cs="Arial"/>
          <w:b/>
          <w:sz w:val="20"/>
          <w:szCs w:val="20"/>
          <w:lang w:val="es-EC"/>
        </w:rPr>
        <w:t>MCE</w:t>
      </w:r>
    </w:p>
    <w:tbl>
      <w:tblPr>
        <w:tblStyle w:val="Tablaconcuadrcula"/>
        <w:tblW w:w="4436" w:type="dxa"/>
        <w:jc w:val="center"/>
        <w:tblLook w:val="04A0" w:firstRow="1" w:lastRow="0" w:firstColumn="1" w:lastColumn="0" w:noHBand="0" w:noVBand="1"/>
      </w:tblPr>
      <w:tblGrid>
        <w:gridCol w:w="1565"/>
        <w:gridCol w:w="957"/>
        <w:gridCol w:w="957"/>
        <w:gridCol w:w="957"/>
      </w:tblGrid>
      <w:tr w:rsidR="00DB56C9" w:rsidRPr="00773152" w:rsidTr="00093DBE">
        <w:trPr>
          <w:trHeight w:val="413"/>
          <w:jc w:val="center"/>
        </w:trPr>
        <w:tc>
          <w:tcPr>
            <w:tcW w:w="1565" w:type="dxa"/>
            <w:vAlign w:val="center"/>
            <w:hideMark/>
          </w:tcPr>
          <w:p w:rsidR="00DB56C9" w:rsidRPr="00773152" w:rsidRDefault="00DB56C9"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MCE</w:t>
            </w:r>
          </w:p>
        </w:tc>
        <w:tc>
          <w:tcPr>
            <w:tcW w:w="957" w:type="dxa"/>
            <w:vAlign w:val="center"/>
            <w:hideMark/>
          </w:tcPr>
          <w:p w:rsidR="00DB56C9" w:rsidRPr="00773152" w:rsidRDefault="00DB56C9"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1</w:t>
            </w:r>
          </w:p>
        </w:tc>
        <w:tc>
          <w:tcPr>
            <w:tcW w:w="957" w:type="dxa"/>
            <w:vAlign w:val="center"/>
            <w:hideMark/>
          </w:tcPr>
          <w:p w:rsidR="00DB56C9" w:rsidRPr="00773152" w:rsidRDefault="00DB56C9"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2</w:t>
            </w:r>
          </w:p>
        </w:tc>
        <w:tc>
          <w:tcPr>
            <w:tcW w:w="957" w:type="dxa"/>
            <w:vAlign w:val="center"/>
            <w:hideMark/>
          </w:tcPr>
          <w:p w:rsidR="00DB56C9" w:rsidRPr="00773152" w:rsidRDefault="00DB56C9" w:rsidP="00093DBE">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 3</w:t>
            </w:r>
          </w:p>
        </w:tc>
      </w:tr>
      <w:tr w:rsidR="00247EF7" w:rsidRPr="00773152" w:rsidTr="00093DBE">
        <w:trPr>
          <w:trHeight w:val="397"/>
          <w:jc w:val="center"/>
        </w:trPr>
        <w:tc>
          <w:tcPr>
            <w:tcW w:w="1565" w:type="dxa"/>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r w:rsidRPr="00773152">
              <w:rPr>
                <w:rFonts w:ascii="Arial" w:hAnsi="Arial" w:cs="Arial"/>
                <w:color w:val="000000"/>
                <w:sz w:val="16"/>
                <w:szCs w:val="20"/>
                <w:lang w:eastAsia="es-EC"/>
              </w:rPr>
              <w:t>Período</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2.44</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0.316</w:t>
            </w:r>
          </w:p>
        </w:tc>
        <w:tc>
          <w:tcPr>
            <w:tcW w:w="957" w:type="dxa"/>
            <w:vAlign w:val="center"/>
          </w:tcPr>
          <w:p w:rsidR="00247EF7" w:rsidRPr="00773152" w:rsidRDefault="00247EF7" w:rsidP="00247EF7">
            <w:pPr>
              <w:spacing w:line="240" w:lineRule="auto"/>
              <w:ind w:firstLine="0"/>
              <w:jc w:val="center"/>
              <w:rPr>
                <w:rFonts w:ascii="Arial" w:hAnsi="Arial" w:cs="Arial"/>
                <w:color w:val="000000"/>
                <w:sz w:val="16"/>
                <w:szCs w:val="16"/>
                <w:lang w:val="es-EC" w:eastAsia="es-EC"/>
              </w:rPr>
            </w:pPr>
            <w:r w:rsidRPr="00773152">
              <w:rPr>
                <w:rFonts w:ascii="Arial" w:hAnsi="Arial" w:cs="Arial"/>
                <w:color w:val="000000"/>
                <w:sz w:val="16"/>
                <w:szCs w:val="16"/>
                <w:lang w:val="es-EC" w:eastAsia="es-EC"/>
              </w:rPr>
              <w:t>0.020</w:t>
            </w:r>
          </w:p>
        </w:tc>
      </w:tr>
      <w:tr w:rsidR="00247EF7" w:rsidRPr="00773152" w:rsidTr="00093DBE">
        <w:trPr>
          <w:trHeight w:val="397"/>
          <w:jc w:val="center"/>
        </w:trPr>
        <w:tc>
          <w:tcPr>
            <w:tcW w:w="1565" w:type="dxa"/>
            <w:vMerge w:val="restart"/>
            <w:noWrap/>
            <w:vAlign w:val="center"/>
            <w:hideMark/>
          </w:tcPr>
          <w:p w:rsidR="00247EF7" w:rsidRPr="00773152" w:rsidRDefault="00247EF7" w:rsidP="00247EF7">
            <w:pPr>
              <w:spacing w:line="240" w:lineRule="auto"/>
              <w:ind w:firstLine="0"/>
              <w:jc w:val="center"/>
              <w:rPr>
                <w:rFonts w:ascii="Arial" w:hAnsi="Arial" w:cs="Arial"/>
                <w:b/>
                <w:color w:val="000000"/>
                <w:sz w:val="16"/>
                <w:szCs w:val="20"/>
                <w:lang w:eastAsia="es-EC"/>
              </w:rPr>
            </w:pPr>
            <w:r w:rsidRPr="00773152">
              <w:rPr>
                <w:rFonts w:ascii="Arial" w:hAnsi="Arial" w:cs="Arial"/>
                <w:b/>
                <w:color w:val="000000"/>
                <w:sz w:val="16"/>
                <w:szCs w:val="20"/>
                <w:lang w:eastAsia="es-EC"/>
              </w:rPr>
              <w:t>MODOS DE VIBRACIÓN</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0.241</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-0.383</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0.001</w:t>
            </w:r>
          </w:p>
        </w:tc>
      </w:tr>
      <w:tr w:rsidR="00247EF7" w:rsidRPr="00773152" w:rsidTr="00093DBE">
        <w:trPr>
          <w:trHeight w:val="397"/>
          <w:jc w:val="center"/>
        </w:trPr>
        <w:tc>
          <w:tcPr>
            <w:tcW w:w="1565"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0.257</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0.162</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0.265</w:t>
            </w:r>
          </w:p>
        </w:tc>
      </w:tr>
      <w:tr w:rsidR="00247EF7" w:rsidRPr="00773152" w:rsidTr="00093DBE">
        <w:trPr>
          <w:trHeight w:val="397"/>
          <w:jc w:val="center"/>
        </w:trPr>
        <w:tc>
          <w:tcPr>
            <w:tcW w:w="1565" w:type="dxa"/>
            <w:vMerge/>
            <w:vAlign w:val="center"/>
            <w:hideMark/>
          </w:tcPr>
          <w:p w:rsidR="00247EF7" w:rsidRPr="00773152" w:rsidRDefault="00247EF7" w:rsidP="00247EF7">
            <w:pPr>
              <w:spacing w:line="240" w:lineRule="auto"/>
              <w:ind w:firstLine="0"/>
              <w:jc w:val="center"/>
              <w:rPr>
                <w:rFonts w:ascii="Arial" w:hAnsi="Arial" w:cs="Arial"/>
                <w:color w:val="000000"/>
                <w:sz w:val="16"/>
                <w:szCs w:val="20"/>
                <w:lang w:eastAsia="es-EC"/>
              </w:rPr>
            </w:pP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0.257</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0.160</w:t>
            </w:r>
          </w:p>
        </w:tc>
        <w:tc>
          <w:tcPr>
            <w:tcW w:w="957" w:type="dxa"/>
            <w:noWrap/>
            <w:vAlign w:val="center"/>
          </w:tcPr>
          <w:p w:rsidR="00247EF7" w:rsidRPr="00773152" w:rsidRDefault="00247EF7" w:rsidP="00247EF7">
            <w:pPr>
              <w:spacing w:line="240" w:lineRule="auto"/>
              <w:ind w:firstLine="0"/>
              <w:jc w:val="center"/>
              <w:rPr>
                <w:rFonts w:ascii="Calibri" w:hAnsi="Calibri"/>
                <w:color w:val="000000"/>
                <w:sz w:val="18"/>
                <w:szCs w:val="18"/>
                <w:lang w:val="es-EC" w:eastAsia="es-EC"/>
              </w:rPr>
            </w:pPr>
            <w:r w:rsidRPr="00773152">
              <w:rPr>
                <w:rFonts w:ascii="Calibri" w:hAnsi="Calibri"/>
                <w:color w:val="000000"/>
                <w:sz w:val="18"/>
                <w:szCs w:val="18"/>
                <w:lang w:val="es-EC" w:eastAsia="es-EC"/>
              </w:rPr>
              <w:t>-0.347</w:t>
            </w:r>
          </w:p>
        </w:tc>
      </w:tr>
    </w:tbl>
    <w:p w:rsidR="00DB56C9" w:rsidRPr="00773152" w:rsidRDefault="00DB56C9" w:rsidP="00DB56C9">
      <w:pPr>
        <w:spacing w:line="240" w:lineRule="auto"/>
        <w:ind w:firstLine="0"/>
        <w:jc w:val="center"/>
        <w:rPr>
          <w:rFonts w:ascii="Arial" w:hAnsi="Arial" w:cs="Arial"/>
          <w:sz w:val="20"/>
          <w:szCs w:val="20"/>
          <w:lang w:val="es-EC"/>
        </w:rPr>
      </w:pPr>
    </w:p>
    <w:p w:rsidR="00DB56C9" w:rsidRPr="00773152" w:rsidRDefault="00DB56C9" w:rsidP="00DB56C9">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w:t>
      </w:r>
      <w:r w:rsidR="00252488" w:rsidRPr="00773152">
        <w:rPr>
          <w:rFonts w:ascii="Arial" w:hAnsi="Arial" w:cs="Arial"/>
          <w:b/>
          <w:sz w:val="20"/>
          <w:szCs w:val="20"/>
          <w:lang w:val="es-EC"/>
        </w:rPr>
        <w:t>3</w:t>
      </w:r>
      <w:r w:rsidR="00D50B73" w:rsidRPr="00773152">
        <w:rPr>
          <w:rFonts w:ascii="Arial" w:hAnsi="Arial" w:cs="Arial"/>
          <w:b/>
          <w:sz w:val="20"/>
          <w:szCs w:val="20"/>
          <w:lang w:val="es-EC"/>
        </w:rPr>
        <w:t>4</w:t>
      </w:r>
      <w:r w:rsidRPr="00773152">
        <w:rPr>
          <w:rFonts w:ascii="Arial" w:hAnsi="Arial" w:cs="Arial"/>
          <w:b/>
          <w:sz w:val="20"/>
          <w:szCs w:val="20"/>
          <w:lang w:val="es-EC"/>
        </w:rPr>
        <w:t xml:space="preserve"> </w:t>
      </w:r>
      <w:r w:rsidRPr="00773152">
        <w:rPr>
          <w:rFonts w:ascii="Arial" w:hAnsi="Arial" w:cs="Arial"/>
          <w:sz w:val="20"/>
          <w:szCs w:val="20"/>
          <w:lang w:val="es-EC"/>
        </w:rPr>
        <w:t xml:space="preserve">Factores de participación modal y aceleraciones espectrales para sismo </w:t>
      </w:r>
      <w:r w:rsidRPr="00773152">
        <w:rPr>
          <w:rFonts w:ascii="Arial" w:hAnsi="Arial" w:cs="Arial"/>
          <w:b/>
          <w:sz w:val="20"/>
          <w:szCs w:val="20"/>
          <w:lang w:val="es-EC"/>
        </w:rPr>
        <w:t xml:space="preserve">DBE </w:t>
      </w:r>
      <w:r w:rsidRPr="00773152">
        <w:rPr>
          <w:rFonts w:ascii="Arial" w:hAnsi="Arial" w:cs="Arial"/>
          <w:sz w:val="20"/>
          <w:szCs w:val="20"/>
          <w:lang w:val="es-EC"/>
        </w:rPr>
        <w:t>en sentido X</w:t>
      </w:r>
    </w:p>
    <w:tbl>
      <w:tblPr>
        <w:tblStyle w:val="Tablaconcuadrcula"/>
        <w:tblW w:w="3064" w:type="dxa"/>
        <w:jc w:val="center"/>
        <w:tblLook w:val="04A0" w:firstRow="1" w:lastRow="0" w:firstColumn="1" w:lastColumn="0" w:noHBand="0" w:noVBand="1"/>
      </w:tblPr>
      <w:tblGrid>
        <w:gridCol w:w="763"/>
        <w:gridCol w:w="783"/>
        <w:gridCol w:w="801"/>
        <w:gridCol w:w="717"/>
      </w:tblGrid>
      <w:tr w:rsidR="00DB56C9" w:rsidRPr="00773152" w:rsidTr="00093DBE">
        <w:trPr>
          <w:trHeight w:val="597"/>
          <w:jc w:val="center"/>
        </w:trPr>
        <w:tc>
          <w:tcPr>
            <w:tcW w:w="763" w:type="dxa"/>
            <w:tcBorders>
              <w:top w:val="nil"/>
              <w:left w:val="nil"/>
              <w:bottom w:val="single" w:sz="4" w:space="0" w:color="auto"/>
              <w:right w:val="single" w:sz="4" w:space="0" w:color="auto"/>
            </w:tcBorders>
            <w:vAlign w:val="center"/>
          </w:tcPr>
          <w:p w:rsidR="00DB56C9" w:rsidRPr="00773152" w:rsidRDefault="00DB56C9" w:rsidP="00093DBE">
            <w:pPr>
              <w:spacing w:line="240" w:lineRule="auto"/>
              <w:ind w:firstLine="0"/>
              <w:jc w:val="center"/>
              <w:rPr>
                <w:rFonts w:ascii="Arial" w:hAnsi="Arial" w:cs="Arial"/>
                <w:sz w:val="16"/>
                <w:szCs w:val="20"/>
                <w:lang w:val="es-EC"/>
              </w:rPr>
            </w:pPr>
          </w:p>
        </w:tc>
        <w:tc>
          <w:tcPr>
            <w:tcW w:w="783" w:type="dxa"/>
            <w:tcBorders>
              <w:left w:val="single" w:sz="4" w:space="0" w:color="auto"/>
              <w:bottom w:val="single" w:sz="4" w:space="0" w:color="auto"/>
            </w:tcBorders>
            <w:vAlign w:val="center"/>
          </w:tcPr>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1</w:t>
            </w:r>
          </w:p>
        </w:tc>
        <w:tc>
          <w:tcPr>
            <w:tcW w:w="801" w:type="dxa"/>
            <w:vAlign w:val="center"/>
          </w:tcPr>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2</w:t>
            </w:r>
          </w:p>
        </w:tc>
        <w:tc>
          <w:tcPr>
            <w:tcW w:w="717" w:type="dxa"/>
            <w:vAlign w:val="center"/>
          </w:tcPr>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3</w:t>
            </w:r>
          </w:p>
        </w:tc>
      </w:tr>
      <w:tr w:rsidR="00247EF7" w:rsidRPr="00773152" w:rsidTr="00252488">
        <w:trPr>
          <w:trHeight w:val="397"/>
          <w:jc w:val="center"/>
        </w:trPr>
        <w:tc>
          <w:tcPr>
            <w:tcW w:w="763" w:type="dxa"/>
            <w:tcBorders>
              <w:top w:val="single" w:sz="4" w:space="0" w:color="auto"/>
            </w:tcBorders>
            <w:vAlign w:val="center"/>
          </w:tcPr>
          <w:p w:rsidR="00247EF7" w:rsidRPr="00773152" w:rsidRDefault="00247EF7" w:rsidP="00247EF7">
            <w:pPr>
              <w:spacing w:line="240" w:lineRule="auto"/>
              <w:ind w:firstLine="0"/>
              <w:jc w:val="center"/>
              <w:rPr>
                <w:rFonts w:ascii="Arial" w:hAnsi="Arial" w:cs="Arial"/>
                <w:b/>
                <w:sz w:val="16"/>
                <w:szCs w:val="20"/>
                <w:lang w:val="es-EC"/>
              </w:rPr>
            </w:pPr>
            <m:oMathPara>
              <m:oMath>
                <m:r>
                  <m:rPr>
                    <m:sty m:val="b"/>
                  </m:rPr>
                  <w:rPr>
                    <w:rFonts w:ascii="Cambria Math" w:hAnsi="Cambria Math" w:cs="Arial"/>
                    <w:sz w:val="16"/>
                    <w:szCs w:val="20"/>
                    <w:lang w:val="es-EC"/>
                  </w:rPr>
                  <m:t>Γ</m:t>
                </m:r>
              </m:oMath>
            </m:oMathPara>
          </w:p>
        </w:tc>
        <w:tc>
          <w:tcPr>
            <w:tcW w:w="783" w:type="dxa"/>
            <w:tcBorders>
              <w:top w:val="single" w:sz="4" w:space="0" w:color="auto"/>
            </w:tcBorders>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3.97</w:t>
            </w:r>
          </w:p>
        </w:tc>
        <w:tc>
          <w:tcPr>
            <w:tcW w:w="80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0.13</w:t>
            </w:r>
          </w:p>
        </w:tc>
        <w:tc>
          <w:tcPr>
            <w:tcW w:w="71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0.00</w:t>
            </w:r>
          </w:p>
        </w:tc>
      </w:tr>
      <w:tr w:rsidR="00247EF7" w:rsidRPr="00773152" w:rsidTr="00252488">
        <w:trPr>
          <w:trHeight w:val="397"/>
          <w:jc w:val="center"/>
        </w:trPr>
        <w:tc>
          <w:tcPr>
            <w:tcW w:w="763" w:type="dxa"/>
            <w:vAlign w:val="center"/>
          </w:tcPr>
          <w:p w:rsidR="00247EF7" w:rsidRPr="00773152" w:rsidRDefault="00463393" w:rsidP="00247EF7">
            <w:pPr>
              <w:spacing w:line="240" w:lineRule="auto"/>
              <w:ind w:firstLine="0"/>
              <w:jc w:val="center"/>
              <w:rPr>
                <w:rFonts w:ascii="Arial" w:hAnsi="Arial" w:cs="Arial"/>
                <w:b/>
                <w:sz w:val="16"/>
                <w:szCs w:val="20"/>
                <w:lang w:val="es-EC"/>
              </w:rPr>
            </w:pPr>
            <m:oMathPara>
              <m:oMath>
                <m:sSub>
                  <m:sSubPr>
                    <m:ctrlPr>
                      <w:rPr>
                        <w:rFonts w:ascii="Cambria Math" w:hAnsi="Cambria Math" w:cs="Arial"/>
                        <w:b/>
                        <w:i/>
                        <w:sz w:val="16"/>
                        <w:szCs w:val="20"/>
                        <w:lang w:val="es-EC"/>
                      </w:rPr>
                    </m:ctrlPr>
                  </m:sSubPr>
                  <m:e>
                    <m:r>
                      <m:rPr>
                        <m:sty m:val="bi"/>
                      </m:rPr>
                      <w:rPr>
                        <w:rFonts w:ascii="Cambria Math" w:hAnsi="Cambria Math" w:cs="Arial"/>
                        <w:sz w:val="16"/>
                        <w:szCs w:val="20"/>
                        <w:lang w:val="es-EC"/>
                      </w:rPr>
                      <m:t>A</m:t>
                    </m:r>
                  </m:e>
                  <m:sub>
                    <m:r>
                      <m:rPr>
                        <m:sty m:val="bi"/>
                      </m:rPr>
                      <w:rPr>
                        <w:rFonts w:ascii="Cambria Math" w:hAnsi="Cambria Math" w:cs="Arial"/>
                        <w:sz w:val="16"/>
                        <w:szCs w:val="20"/>
                        <w:lang w:val="es-EC"/>
                      </w:rPr>
                      <m:t>d</m:t>
                    </m:r>
                  </m:sub>
                </m:sSub>
              </m:oMath>
            </m:oMathPara>
          </w:p>
          <w:p w:rsidR="00247EF7" w:rsidRPr="00773152" w:rsidRDefault="00247EF7" w:rsidP="00247EF7">
            <w:pPr>
              <w:spacing w:line="240" w:lineRule="auto"/>
              <w:ind w:firstLine="0"/>
              <w:jc w:val="center"/>
              <w:rPr>
                <w:rFonts w:ascii="Arial" w:hAnsi="Arial" w:cs="Arial"/>
                <w:b/>
                <w:sz w:val="16"/>
                <w:szCs w:val="20"/>
                <w:lang w:val="en-US"/>
              </w:rPr>
            </w:pPr>
            <w:r w:rsidRPr="00773152">
              <w:rPr>
                <w:rFonts w:ascii="Arial" w:hAnsi="Arial" w:cs="Arial"/>
                <w:b/>
                <w:sz w:val="16"/>
                <w:szCs w:val="20"/>
                <w:lang w:val="es-EC"/>
              </w:rPr>
              <w:t>(m</w:t>
            </w:r>
            <w:r w:rsidRPr="00773152">
              <w:rPr>
                <w:rFonts w:ascii="Arial" w:hAnsi="Arial" w:cs="Arial"/>
                <w:b/>
                <w:sz w:val="16"/>
                <w:szCs w:val="20"/>
                <w:lang w:val="en-US"/>
              </w:rPr>
              <w:t>/s</w:t>
            </w:r>
            <w:r w:rsidRPr="00773152">
              <w:rPr>
                <w:rFonts w:ascii="Arial" w:hAnsi="Arial" w:cs="Arial"/>
                <w:b/>
                <w:sz w:val="16"/>
                <w:szCs w:val="20"/>
                <w:vertAlign w:val="superscript"/>
                <w:lang w:val="en-US"/>
              </w:rPr>
              <w:t>2</w:t>
            </w:r>
            <w:r w:rsidRPr="00773152">
              <w:rPr>
                <w:rFonts w:ascii="Arial" w:hAnsi="Arial" w:cs="Arial"/>
                <w:b/>
                <w:sz w:val="16"/>
                <w:szCs w:val="20"/>
                <w:lang w:val="en-US"/>
              </w:rPr>
              <w:t>)</w:t>
            </w:r>
          </w:p>
        </w:tc>
        <w:tc>
          <w:tcPr>
            <w:tcW w:w="783"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1.82</w:t>
            </w:r>
          </w:p>
        </w:tc>
        <w:tc>
          <w:tcPr>
            <w:tcW w:w="80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11.66</w:t>
            </w:r>
          </w:p>
        </w:tc>
        <w:tc>
          <w:tcPr>
            <w:tcW w:w="71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6.02</w:t>
            </w:r>
          </w:p>
        </w:tc>
      </w:tr>
    </w:tbl>
    <w:p w:rsidR="00F213AE" w:rsidRPr="00773152" w:rsidRDefault="00F213AE" w:rsidP="00DB56C9">
      <w:pPr>
        <w:spacing w:line="240" w:lineRule="auto"/>
        <w:ind w:firstLine="0"/>
        <w:jc w:val="center"/>
        <w:rPr>
          <w:rFonts w:ascii="Arial" w:hAnsi="Arial" w:cs="Arial"/>
          <w:b/>
          <w:sz w:val="20"/>
          <w:szCs w:val="20"/>
          <w:lang w:val="es-EC"/>
        </w:rPr>
      </w:pPr>
    </w:p>
    <w:p w:rsidR="00DB56C9" w:rsidRPr="00773152" w:rsidRDefault="00DB56C9" w:rsidP="00DB56C9">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w:t>
      </w:r>
      <w:r w:rsidR="00252488" w:rsidRPr="00773152">
        <w:rPr>
          <w:rFonts w:ascii="Arial" w:hAnsi="Arial" w:cs="Arial"/>
          <w:b/>
          <w:sz w:val="20"/>
          <w:szCs w:val="20"/>
          <w:lang w:val="es-EC"/>
        </w:rPr>
        <w:t>3</w:t>
      </w:r>
      <w:r w:rsidR="00D50B73" w:rsidRPr="00773152">
        <w:rPr>
          <w:rFonts w:ascii="Arial" w:hAnsi="Arial" w:cs="Arial"/>
          <w:b/>
          <w:sz w:val="20"/>
          <w:szCs w:val="20"/>
          <w:lang w:val="es-EC"/>
        </w:rPr>
        <w:t>5</w:t>
      </w:r>
      <w:r w:rsidRPr="00773152">
        <w:rPr>
          <w:rFonts w:ascii="Arial" w:hAnsi="Arial" w:cs="Arial"/>
          <w:b/>
          <w:sz w:val="20"/>
          <w:szCs w:val="20"/>
          <w:lang w:val="es-EC"/>
        </w:rPr>
        <w:t xml:space="preserve"> </w:t>
      </w:r>
      <w:r w:rsidRPr="00773152">
        <w:rPr>
          <w:rFonts w:ascii="Arial" w:hAnsi="Arial" w:cs="Arial"/>
          <w:sz w:val="20"/>
          <w:szCs w:val="20"/>
          <w:lang w:val="es-EC"/>
        </w:rPr>
        <w:t xml:space="preserve">Desplazamiento y aceleraciones de piso para sismo </w:t>
      </w:r>
      <w:r w:rsidRPr="00773152">
        <w:rPr>
          <w:rFonts w:ascii="Arial" w:hAnsi="Arial" w:cs="Arial"/>
          <w:b/>
          <w:sz w:val="20"/>
          <w:szCs w:val="20"/>
          <w:lang w:val="es-EC"/>
        </w:rPr>
        <w:t xml:space="preserve">DBE </w:t>
      </w:r>
      <w:r w:rsidRPr="00773152">
        <w:rPr>
          <w:rFonts w:ascii="Arial" w:hAnsi="Arial" w:cs="Arial"/>
          <w:sz w:val="20"/>
          <w:szCs w:val="20"/>
          <w:lang w:val="es-EC"/>
        </w:rPr>
        <w:t>en sentido X</w:t>
      </w:r>
    </w:p>
    <w:tbl>
      <w:tblPr>
        <w:tblStyle w:val="Tablaconcuadrcula"/>
        <w:tblW w:w="0" w:type="auto"/>
        <w:jc w:val="center"/>
        <w:tblLook w:val="04A0" w:firstRow="1" w:lastRow="0" w:firstColumn="1" w:lastColumn="0" w:noHBand="0" w:noVBand="1"/>
      </w:tblPr>
      <w:tblGrid>
        <w:gridCol w:w="1147"/>
        <w:gridCol w:w="1441"/>
        <w:gridCol w:w="1280"/>
        <w:gridCol w:w="1441"/>
      </w:tblGrid>
      <w:tr w:rsidR="00DB56C9" w:rsidRPr="00773152" w:rsidTr="00093DBE">
        <w:trPr>
          <w:trHeight w:val="317"/>
          <w:jc w:val="center"/>
        </w:trPr>
        <w:tc>
          <w:tcPr>
            <w:tcW w:w="1147" w:type="dxa"/>
            <w:tcBorders>
              <w:top w:val="nil"/>
              <w:left w:val="nil"/>
              <w:bottom w:val="single" w:sz="4" w:space="0" w:color="auto"/>
              <w:right w:val="single" w:sz="4" w:space="0" w:color="auto"/>
            </w:tcBorders>
            <w:vAlign w:val="center"/>
          </w:tcPr>
          <w:p w:rsidR="00DB56C9" w:rsidRPr="00773152" w:rsidRDefault="00DB56C9" w:rsidP="00093DBE">
            <w:pPr>
              <w:spacing w:line="240" w:lineRule="auto"/>
              <w:ind w:firstLine="0"/>
              <w:jc w:val="center"/>
              <w:rPr>
                <w:rFonts w:ascii="Arial" w:hAnsi="Arial" w:cs="Arial"/>
                <w:sz w:val="18"/>
                <w:szCs w:val="20"/>
                <w:lang w:val="es-EC"/>
              </w:rPr>
            </w:pPr>
          </w:p>
        </w:tc>
        <w:tc>
          <w:tcPr>
            <w:tcW w:w="1441" w:type="dxa"/>
            <w:tcBorders>
              <w:left w:val="single" w:sz="4" w:space="0" w:color="auto"/>
            </w:tcBorders>
            <w:vAlign w:val="center"/>
          </w:tcPr>
          <w:p w:rsidR="00DB56C9" w:rsidRPr="00773152" w:rsidRDefault="00DB56C9" w:rsidP="00093DBE">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0.04</w:t>
            </w:r>
          </w:p>
        </w:tc>
        <w:tc>
          <w:tcPr>
            <w:tcW w:w="1280" w:type="dxa"/>
            <w:vAlign w:val="center"/>
          </w:tcPr>
          <w:p w:rsidR="00DB56C9" w:rsidRPr="00773152" w:rsidRDefault="00DB56C9" w:rsidP="00093DBE">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4.94</w:t>
            </w:r>
          </w:p>
        </w:tc>
        <w:tc>
          <w:tcPr>
            <w:tcW w:w="1441" w:type="dxa"/>
            <w:vAlign w:val="center"/>
          </w:tcPr>
          <w:p w:rsidR="00DB56C9" w:rsidRPr="00773152" w:rsidRDefault="00DB56C9" w:rsidP="00093DBE">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9.88</w:t>
            </w:r>
          </w:p>
        </w:tc>
      </w:tr>
      <w:tr w:rsidR="00247EF7" w:rsidRPr="00773152" w:rsidTr="00093DBE">
        <w:trPr>
          <w:trHeight w:val="317"/>
          <w:jc w:val="center"/>
        </w:trPr>
        <w:tc>
          <w:tcPr>
            <w:tcW w:w="1147" w:type="dxa"/>
            <w:tcBorders>
              <w:top w:val="single" w:sz="4" w:space="0" w:color="auto"/>
            </w:tcBorders>
            <w:vAlign w:val="center"/>
          </w:tcPr>
          <w:p w:rsidR="00247EF7" w:rsidRPr="00773152" w:rsidRDefault="00247EF7" w:rsidP="00247EF7">
            <w:pPr>
              <w:spacing w:line="240" w:lineRule="auto"/>
              <w:ind w:firstLine="0"/>
              <w:jc w:val="left"/>
              <w:rPr>
                <w:rFonts w:ascii="Arial" w:hAnsi="Arial" w:cs="Arial"/>
                <w:b/>
                <w:sz w:val="18"/>
                <w:szCs w:val="20"/>
                <w:lang w:val="es-EC"/>
              </w:rPr>
            </w:pPr>
            <m:oMath>
              <m:r>
                <m:rPr>
                  <m:sty m:val="bi"/>
                </m:rPr>
                <w:rPr>
                  <w:rFonts w:ascii="Cambria Math" w:hAnsi="Cambria Math" w:cs="Arial"/>
                  <w:sz w:val="18"/>
                  <w:szCs w:val="20"/>
                  <w:lang w:val="es-EC"/>
                </w:rPr>
                <m:t>q</m:t>
              </m:r>
            </m:oMath>
            <w:r w:rsidRPr="00773152">
              <w:rPr>
                <w:rFonts w:ascii="Arial" w:hAnsi="Arial" w:cs="Arial"/>
                <w:b/>
                <w:sz w:val="18"/>
                <w:szCs w:val="20"/>
                <w:lang w:val="es-EC"/>
              </w:rPr>
              <w:t xml:space="preserve">   (cm)</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24.86</w:t>
            </w:r>
          </w:p>
        </w:tc>
        <w:tc>
          <w:tcPr>
            <w:tcW w:w="1280"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26.64</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26.64</w:t>
            </w:r>
          </w:p>
        </w:tc>
      </w:tr>
      <w:tr w:rsidR="00247EF7" w:rsidRPr="00773152" w:rsidTr="00093DBE">
        <w:trPr>
          <w:trHeight w:val="317"/>
          <w:jc w:val="center"/>
        </w:trPr>
        <w:tc>
          <w:tcPr>
            <w:tcW w:w="1147" w:type="dxa"/>
            <w:vAlign w:val="center"/>
          </w:tcPr>
          <w:p w:rsidR="00247EF7" w:rsidRPr="00773152" w:rsidRDefault="00247EF7" w:rsidP="00247EF7">
            <w:pPr>
              <w:spacing w:line="240" w:lineRule="auto"/>
              <w:ind w:firstLine="0"/>
              <w:jc w:val="left"/>
              <w:rPr>
                <w:b/>
                <w:sz w:val="18"/>
                <w:szCs w:val="20"/>
                <w:lang w:val="es-EC"/>
              </w:rPr>
            </w:pPr>
            <m:oMath>
              <m:r>
                <m:rPr>
                  <m:sty m:val="bi"/>
                </m:rPr>
                <w:rPr>
                  <w:rFonts w:ascii="Cambria Math" w:hAnsi="Cambria Math"/>
                  <w:sz w:val="18"/>
                  <w:szCs w:val="20"/>
                  <w:lang w:val="es-EC"/>
                </w:rPr>
                <m:t>F</m:t>
              </m:r>
            </m:oMath>
            <w:r w:rsidRPr="00773152">
              <w:rPr>
                <w:b/>
                <w:sz w:val="18"/>
                <w:szCs w:val="20"/>
                <w:lang w:val="es-EC"/>
              </w:rPr>
              <w:t xml:space="preserve">   (T)</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9.45</w:t>
            </w:r>
          </w:p>
        </w:tc>
        <w:tc>
          <w:tcPr>
            <w:tcW w:w="1280"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11.83</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9.08</w:t>
            </w:r>
          </w:p>
        </w:tc>
      </w:tr>
      <w:tr w:rsidR="00247EF7" w:rsidRPr="00773152" w:rsidTr="00093DBE">
        <w:trPr>
          <w:trHeight w:val="317"/>
          <w:jc w:val="center"/>
        </w:trPr>
        <w:tc>
          <w:tcPr>
            <w:tcW w:w="1147" w:type="dxa"/>
            <w:vAlign w:val="center"/>
          </w:tcPr>
          <w:p w:rsidR="00247EF7" w:rsidRPr="00773152" w:rsidRDefault="00463393" w:rsidP="00247EF7">
            <w:pPr>
              <w:spacing w:line="240" w:lineRule="auto"/>
              <w:ind w:firstLine="0"/>
              <w:jc w:val="left"/>
              <w:rPr>
                <w:rFonts w:ascii="Arial" w:hAnsi="Arial" w:cs="Arial"/>
                <w:b/>
                <w:sz w:val="18"/>
                <w:szCs w:val="20"/>
                <w:lang w:val="es-EC"/>
              </w:rPr>
            </w:pPr>
            <m:oMath>
              <m:sSub>
                <m:sSubPr>
                  <m:ctrlPr>
                    <w:rPr>
                      <w:rFonts w:ascii="Cambria Math" w:hAnsi="Cambria Math" w:cs="Arial"/>
                      <w:b/>
                      <w:i/>
                      <w:sz w:val="18"/>
                      <w:szCs w:val="20"/>
                      <w:lang w:val="es-EC"/>
                    </w:rPr>
                  </m:ctrlPr>
                </m:sSubPr>
                <m:e>
                  <m:r>
                    <m:rPr>
                      <m:sty m:val="bi"/>
                    </m:rPr>
                    <w:rPr>
                      <w:rFonts w:ascii="Cambria Math" w:hAnsi="Cambria Math" w:cs="Arial"/>
                      <w:sz w:val="18"/>
                      <w:szCs w:val="20"/>
                      <w:lang w:val="es-EC"/>
                    </w:rPr>
                    <m:t>A</m:t>
                  </m:r>
                </m:e>
                <m:sub>
                  <m:r>
                    <m:rPr>
                      <m:sty m:val="bi"/>
                    </m:rPr>
                    <w:rPr>
                      <w:rFonts w:ascii="Cambria Math" w:hAnsi="Cambria Math" w:cs="Arial"/>
                      <w:sz w:val="18"/>
                      <w:szCs w:val="20"/>
                      <w:lang w:val="es-EC"/>
                    </w:rPr>
                    <m:t>p</m:t>
                  </m:r>
                </m:sub>
              </m:sSub>
            </m:oMath>
            <w:r w:rsidR="00247EF7" w:rsidRPr="00773152">
              <w:rPr>
                <w:rFonts w:ascii="Arial" w:hAnsi="Arial" w:cs="Arial"/>
                <w:b/>
                <w:sz w:val="18"/>
                <w:szCs w:val="20"/>
                <w:lang w:val="es-EC"/>
              </w:rPr>
              <w:t xml:space="preserve"> (m</w:t>
            </w:r>
            <w:r w:rsidR="00247EF7" w:rsidRPr="00773152">
              <w:rPr>
                <w:rFonts w:ascii="Arial" w:hAnsi="Arial" w:cs="Arial"/>
                <w:b/>
                <w:sz w:val="18"/>
                <w:szCs w:val="20"/>
                <w:lang w:val="en-US"/>
              </w:rPr>
              <w:t>/s</w:t>
            </w:r>
            <w:r w:rsidR="00247EF7" w:rsidRPr="00773152">
              <w:rPr>
                <w:rFonts w:ascii="Arial" w:hAnsi="Arial" w:cs="Arial"/>
                <w:b/>
                <w:sz w:val="18"/>
                <w:szCs w:val="20"/>
                <w:vertAlign w:val="superscript"/>
                <w:lang w:val="en-US"/>
              </w:rPr>
              <w:t>2</w:t>
            </w:r>
            <w:r w:rsidR="00247EF7" w:rsidRPr="00773152">
              <w:rPr>
                <w:rFonts w:ascii="Arial" w:hAnsi="Arial" w:cs="Arial"/>
                <w:b/>
                <w:sz w:val="18"/>
                <w:szCs w:val="20"/>
                <w:lang w:val="en-US"/>
              </w:rPr>
              <w:t>)</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1.82</w:t>
            </w:r>
          </w:p>
        </w:tc>
        <w:tc>
          <w:tcPr>
            <w:tcW w:w="1280"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1.87</w:t>
            </w:r>
          </w:p>
        </w:tc>
        <w:tc>
          <w:tcPr>
            <w:tcW w:w="1441" w:type="dxa"/>
            <w:vAlign w:val="center"/>
          </w:tcPr>
          <w:p w:rsidR="00247EF7" w:rsidRPr="00773152" w:rsidRDefault="00247EF7" w:rsidP="00247EF7">
            <w:pPr>
              <w:spacing w:line="240" w:lineRule="auto"/>
              <w:ind w:firstLine="0"/>
              <w:jc w:val="center"/>
              <w:rPr>
                <w:rFonts w:ascii="Arial" w:hAnsi="Arial" w:cs="Arial"/>
                <w:sz w:val="20"/>
                <w:szCs w:val="20"/>
                <w:lang w:val="es-EC"/>
              </w:rPr>
            </w:pPr>
            <w:r w:rsidRPr="00773152">
              <w:rPr>
                <w:rFonts w:ascii="Arial" w:hAnsi="Arial" w:cs="Arial"/>
                <w:sz w:val="20"/>
                <w:szCs w:val="20"/>
                <w:lang w:val="es-EC"/>
              </w:rPr>
              <w:t>1.87</w:t>
            </w:r>
          </w:p>
        </w:tc>
      </w:tr>
    </w:tbl>
    <w:p w:rsidR="00DB56C9" w:rsidRPr="00773152" w:rsidRDefault="00DB56C9" w:rsidP="00DB56C9">
      <w:pPr>
        <w:spacing w:line="240" w:lineRule="auto"/>
        <w:ind w:firstLine="0"/>
        <w:rPr>
          <w:rFonts w:ascii="Arial" w:hAnsi="Arial" w:cs="Arial"/>
          <w:b/>
          <w:lang w:val="es-EC"/>
        </w:rPr>
      </w:pPr>
    </w:p>
    <w:p w:rsidR="00DB56C9" w:rsidRPr="00773152" w:rsidRDefault="00DB56C9" w:rsidP="00DB56C9">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 xml:space="preserve">Tabla </w:t>
      </w:r>
      <w:r w:rsidR="00252488" w:rsidRPr="00773152">
        <w:rPr>
          <w:rFonts w:ascii="Arial" w:hAnsi="Arial" w:cs="Arial"/>
          <w:b/>
          <w:sz w:val="20"/>
          <w:szCs w:val="20"/>
          <w:lang w:val="es-EC"/>
        </w:rPr>
        <w:t>3</w:t>
      </w:r>
      <w:r w:rsidR="00D50B73" w:rsidRPr="00773152">
        <w:rPr>
          <w:rFonts w:ascii="Arial" w:hAnsi="Arial" w:cs="Arial"/>
          <w:b/>
          <w:sz w:val="20"/>
          <w:szCs w:val="20"/>
          <w:lang w:val="es-EC"/>
        </w:rPr>
        <w:t>6</w:t>
      </w:r>
      <w:r w:rsidRPr="00773152">
        <w:rPr>
          <w:rFonts w:ascii="Arial" w:hAnsi="Arial" w:cs="Arial"/>
          <w:b/>
          <w:sz w:val="20"/>
          <w:szCs w:val="20"/>
          <w:lang w:val="es-EC"/>
        </w:rPr>
        <w:t xml:space="preserve"> </w:t>
      </w:r>
      <w:r w:rsidRPr="00773152">
        <w:rPr>
          <w:rFonts w:ascii="Arial" w:hAnsi="Arial" w:cs="Arial"/>
          <w:sz w:val="20"/>
          <w:szCs w:val="20"/>
          <w:lang w:val="es-EC"/>
        </w:rPr>
        <w:t xml:space="preserve">Factores de participación modal y aceleraciones espectrales para sismo </w:t>
      </w:r>
      <w:r w:rsidRPr="00773152">
        <w:rPr>
          <w:rFonts w:ascii="Arial" w:hAnsi="Arial" w:cs="Arial"/>
          <w:b/>
          <w:sz w:val="20"/>
          <w:szCs w:val="20"/>
          <w:lang w:val="es-EC"/>
        </w:rPr>
        <w:t>MCE</w:t>
      </w:r>
      <w:r w:rsidRPr="00773152">
        <w:rPr>
          <w:rFonts w:ascii="Arial" w:hAnsi="Arial" w:cs="Arial"/>
          <w:sz w:val="20"/>
          <w:szCs w:val="20"/>
          <w:lang w:val="es-EC"/>
        </w:rPr>
        <w:t xml:space="preserve"> en sentido X</w:t>
      </w:r>
    </w:p>
    <w:tbl>
      <w:tblPr>
        <w:tblStyle w:val="Tablaconcuadrcula"/>
        <w:tblW w:w="3064" w:type="dxa"/>
        <w:jc w:val="center"/>
        <w:tblLook w:val="04A0" w:firstRow="1" w:lastRow="0" w:firstColumn="1" w:lastColumn="0" w:noHBand="0" w:noVBand="1"/>
      </w:tblPr>
      <w:tblGrid>
        <w:gridCol w:w="763"/>
        <w:gridCol w:w="783"/>
        <w:gridCol w:w="801"/>
        <w:gridCol w:w="717"/>
      </w:tblGrid>
      <w:tr w:rsidR="00DB56C9" w:rsidRPr="00773152" w:rsidTr="00D02E6D">
        <w:trPr>
          <w:trHeight w:val="527"/>
          <w:jc w:val="center"/>
        </w:trPr>
        <w:tc>
          <w:tcPr>
            <w:tcW w:w="763" w:type="dxa"/>
            <w:tcBorders>
              <w:top w:val="nil"/>
              <w:left w:val="nil"/>
              <w:bottom w:val="single" w:sz="4" w:space="0" w:color="auto"/>
              <w:right w:val="single" w:sz="4" w:space="0" w:color="auto"/>
            </w:tcBorders>
            <w:vAlign w:val="center"/>
          </w:tcPr>
          <w:p w:rsidR="00DB56C9" w:rsidRPr="00773152" w:rsidRDefault="00DB56C9" w:rsidP="00093DBE">
            <w:pPr>
              <w:spacing w:line="240" w:lineRule="auto"/>
              <w:ind w:firstLine="0"/>
              <w:jc w:val="center"/>
              <w:rPr>
                <w:rFonts w:ascii="Arial" w:hAnsi="Arial" w:cs="Arial"/>
                <w:sz w:val="16"/>
                <w:szCs w:val="20"/>
                <w:lang w:val="es-EC"/>
              </w:rPr>
            </w:pPr>
          </w:p>
        </w:tc>
        <w:tc>
          <w:tcPr>
            <w:tcW w:w="783" w:type="dxa"/>
            <w:tcBorders>
              <w:left w:val="single" w:sz="4" w:space="0" w:color="auto"/>
              <w:bottom w:val="single" w:sz="4" w:space="0" w:color="auto"/>
            </w:tcBorders>
            <w:vAlign w:val="center"/>
          </w:tcPr>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1</w:t>
            </w:r>
          </w:p>
        </w:tc>
        <w:tc>
          <w:tcPr>
            <w:tcW w:w="801" w:type="dxa"/>
            <w:vAlign w:val="center"/>
          </w:tcPr>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2</w:t>
            </w:r>
          </w:p>
        </w:tc>
        <w:tc>
          <w:tcPr>
            <w:tcW w:w="717" w:type="dxa"/>
            <w:vAlign w:val="center"/>
          </w:tcPr>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Modo</w:t>
            </w:r>
          </w:p>
          <w:p w:rsidR="00DB56C9" w:rsidRPr="00773152" w:rsidRDefault="00DB56C9" w:rsidP="00093DBE">
            <w:pPr>
              <w:spacing w:line="240" w:lineRule="auto"/>
              <w:ind w:firstLine="0"/>
              <w:jc w:val="center"/>
              <w:rPr>
                <w:rFonts w:ascii="Arial" w:hAnsi="Arial" w:cs="Arial"/>
                <w:b/>
                <w:sz w:val="16"/>
                <w:szCs w:val="20"/>
                <w:lang w:val="es-EC"/>
              </w:rPr>
            </w:pPr>
            <w:r w:rsidRPr="00773152">
              <w:rPr>
                <w:rFonts w:ascii="Arial" w:hAnsi="Arial" w:cs="Arial"/>
                <w:b/>
                <w:sz w:val="16"/>
                <w:szCs w:val="20"/>
                <w:lang w:val="es-EC"/>
              </w:rPr>
              <w:t>3</w:t>
            </w:r>
          </w:p>
        </w:tc>
      </w:tr>
      <w:tr w:rsidR="00247EF7" w:rsidRPr="00773152" w:rsidTr="00252488">
        <w:trPr>
          <w:trHeight w:val="397"/>
          <w:jc w:val="center"/>
        </w:trPr>
        <w:tc>
          <w:tcPr>
            <w:tcW w:w="763" w:type="dxa"/>
            <w:tcBorders>
              <w:top w:val="single" w:sz="4" w:space="0" w:color="auto"/>
            </w:tcBorders>
            <w:vAlign w:val="center"/>
          </w:tcPr>
          <w:p w:rsidR="00247EF7" w:rsidRPr="00773152" w:rsidRDefault="00247EF7" w:rsidP="00247EF7">
            <w:pPr>
              <w:spacing w:line="240" w:lineRule="auto"/>
              <w:ind w:firstLine="0"/>
              <w:jc w:val="center"/>
              <w:rPr>
                <w:rFonts w:ascii="Arial" w:hAnsi="Arial" w:cs="Arial"/>
                <w:b/>
                <w:sz w:val="16"/>
                <w:szCs w:val="20"/>
                <w:lang w:val="es-EC"/>
              </w:rPr>
            </w:pPr>
            <m:oMathPara>
              <m:oMath>
                <m:r>
                  <m:rPr>
                    <m:sty m:val="b"/>
                  </m:rPr>
                  <w:rPr>
                    <w:rFonts w:ascii="Cambria Math" w:hAnsi="Cambria Math" w:cs="Arial"/>
                    <w:sz w:val="16"/>
                    <w:szCs w:val="20"/>
                    <w:lang w:val="es-EC"/>
                  </w:rPr>
                  <m:t>Γ</m:t>
                </m:r>
              </m:oMath>
            </m:oMathPara>
          </w:p>
        </w:tc>
        <w:tc>
          <w:tcPr>
            <w:tcW w:w="783" w:type="dxa"/>
            <w:tcBorders>
              <w:top w:val="single" w:sz="4" w:space="0" w:color="auto"/>
            </w:tcBorders>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3.97</w:t>
            </w:r>
          </w:p>
        </w:tc>
        <w:tc>
          <w:tcPr>
            <w:tcW w:w="80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0.12</w:t>
            </w:r>
          </w:p>
        </w:tc>
        <w:tc>
          <w:tcPr>
            <w:tcW w:w="71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0.00</w:t>
            </w:r>
          </w:p>
        </w:tc>
      </w:tr>
      <w:tr w:rsidR="00247EF7" w:rsidRPr="00773152" w:rsidTr="00252488">
        <w:trPr>
          <w:trHeight w:val="397"/>
          <w:jc w:val="center"/>
        </w:trPr>
        <w:tc>
          <w:tcPr>
            <w:tcW w:w="763" w:type="dxa"/>
            <w:vAlign w:val="center"/>
          </w:tcPr>
          <w:p w:rsidR="00247EF7" w:rsidRPr="00773152" w:rsidRDefault="00463393" w:rsidP="00247EF7">
            <w:pPr>
              <w:spacing w:line="240" w:lineRule="auto"/>
              <w:ind w:firstLine="0"/>
              <w:jc w:val="center"/>
              <w:rPr>
                <w:rFonts w:ascii="Arial" w:hAnsi="Arial" w:cs="Arial"/>
                <w:b/>
                <w:sz w:val="16"/>
                <w:szCs w:val="20"/>
                <w:lang w:val="es-EC"/>
              </w:rPr>
            </w:pPr>
            <m:oMathPara>
              <m:oMath>
                <m:sSub>
                  <m:sSubPr>
                    <m:ctrlPr>
                      <w:rPr>
                        <w:rFonts w:ascii="Cambria Math" w:hAnsi="Cambria Math" w:cs="Arial"/>
                        <w:b/>
                        <w:i/>
                        <w:sz w:val="16"/>
                        <w:szCs w:val="20"/>
                        <w:lang w:val="es-EC"/>
                      </w:rPr>
                    </m:ctrlPr>
                  </m:sSubPr>
                  <m:e>
                    <m:r>
                      <m:rPr>
                        <m:sty m:val="bi"/>
                      </m:rPr>
                      <w:rPr>
                        <w:rFonts w:ascii="Cambria Math" w:hAnsi="Cambria Math" w:cs="Arial"/>
                        <w:sz w:val="16"/>
                        <w:szCs w:val="20"/>
                        <w:lang w:val="es-EC"/>
                      </w:rPr>
                      <m:t>A</m:t>
                    </m:r>
                  </m:e>
                  <m:sub>
                    <m:r>
                      <m:rPr>
                        <m:sty m:val="bi"/>
                      </m:rPr>
                      <w:rPr>
                        <w:rFonts w:ascii="Cambria Math" w:hAnsi="Cambria Math" w:cs="Arial"/>
                        <w:sz w:val="16"/>
                        <w:szCs w:val="20"/>
                        <w:lang w:val="es-EC"/>
                      </w:rPr>
                      <m:t>d</m:t>
                    </m:r>
                  </m:sub>
                </m:sSub>
              </m:oMath>
            </m:oMathPara>
          </w:p>
          <w:p w:rsidR="00247EF7" w:rsidRPr="00773152" w:rsidRDefault="00247EF7" w:rsidP="00247EF7">
            <w:pPr>
              <w:spacing w:line="240" w:lineRule="auto"/>
              <w:ind w:firstLine="0"/>
              <w:jc w:val="center"/>
              <w:rPr>
                <w:rFonts w:ascii="Arial" w:hAnsi="Arial" w:cs="Arial"/>
                <w:b/>
                <w:sz w:val="16"/>
                <w:szCs w:val="20"/>
                <w:lang w:val="en-US"/>
              </w:rPr>
            </w:pPr>
            <w:r w:rsidRPr="00773152">
              <w:rPr>
                <w:rFonts w:ascii="Arial" w:hAnsi="Arial" w:cs="Arial"/>
                <w:b/>
                <w:sz w:val="16"/>
                <w:szCs w:val="20"/>
                <w:lang w:val="es-EC"/>
              </w:rPr>
              <w:t>(m</w:t>
            </w:r>
            <w:r w:rsidRPr="00773152">
              <w:rPr>
                <w:rFonts w:ascii="Arial" w:hAnsi="Arial" w:cs="Arial"/>
                <w:b/>
                <w:sz w:val="16"/>
                <w:szCs w:val="20"/>
                <w:lang w:val="en-US"/>
              </w:rPr>
              <w:t>/s</w:t>
            </w:r>
            <w:r w:rsidRPr="00773152">
              <w:rPr>
                <w:rFonts w:ascii="Arial" w:hAnsi="Arial" w:cs="Arial"/>
                <w:b/>
                <w:sz w:val="16"/>
                <w:szCs w:val="20"/>
                <w:vertAlign w:val="superscript"/>
                <w:lang w:val="en-US"/>
              </w:rPr>
              <w:t>2</w:t>
            </w:r>
            <w:r w:rsidRPr="00773152">
              <w:rPr>
                <w:rFonts w:ascii="Arial" w:hAnsi="Arial" w:cs="Arial"/>
                <w:b/>
                <w:sz w:val="16"/>
                <w:szCs w:val="20"/>
                <w:lang w:val="en-US"/>
              </w:rPr>
              <w:t>)</w:t>
            </w:r>
          </w:p>
        </w:tc>
        <w:tc>
          <w:tcPr>
            <w:tcW w:w="783"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2.53</w:t>
            </w:r>
          </w:p>
        </w:tc>
        <w:tc>
          <w:tcPr>
            <w:tcW w:w="801"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16.33</w:t>
            </w:r>
          </w:p>
        </w:tc>
        <w:tc>
          <w:tcPr>
            <w:tcW w:w="717" w:type="dxa"/>
            <w:vAlign w:val="center"/>
          </w:tcPr>
          <w:p w:rsidR="00247EF7" w:rsidRPr="00773152" w:rsidRDefault="00247EF7" w:rsidP="00247EF7">
            <w:pPr>
              <w:spacing w:line="240" w:lineRule="auto"/>
              <w:ind w:firstLine="0"/>
              <w:jc w:val="center"/>
              <w:rPr>
                <w:rFonts w:ascii="Arial" w:hAnsi="Arial" w:cs="Arial"/>
                <w:sz w:val="18"/>
                <w:szCs w:val="18"/>
                <w:lang w:val="es-EC"/>
              </w:rPr>
            </w:pPr>
            <w:r w:rsidRPr="00773152">
              <w:rPr>
                <w:rFonts w:ascii="Arial" w:hAnsi="Arial" w:cs="Arial"/>
                <w:sz w:val="18"/>
                <w:szCs w:val="18"/>
                <w:lang w:val="es-EC"/>
              </w:rPr>
              <w:t>8.43</w:t>
            </w:r>
          </w:p>
        </w:tc>
      </w:tr>
    </w:tbl>
    <w:p w:rsidR="00DB56C9" w:rsidRPr="00773152" w:rsidRDefault="00DB56C9" w:rsidP="00DB56C9">
      <w:pPr>
        <w:spacing w:line="240" w:lineRule="auto"/>
        <w:ind w:firstLine="0"/>
        <w:jc w:val="center"/>
        <w:rPr>
          <w:rFonts w:ascii="Arial" w:hAnsi="Arial" w:cs="Arial"/>
          <w:sz w:val="20"/>
          <w:szCs w:val="20"/>
          <w:lang w:val="es-EC"/>
        </w:rPr>
      </w:pPr>
      <w:r w:rsidRPr="00773152">
        <w:rPr>
          <w:rFonts w:ascii="Arial" w:hAnsi="Arial" w:cs="Arial"/>
          <w:b/>
          <w:sz w:val="20"/>
          <w:szCs w:val="20"/>
          <w:lang w:val="es-EC"/>
        </w:rPr>
        <w:lastRenderedPageBreak/>
        <w:t xml:space="preserve">Tabla </w:t>
      </w:r>
      <w:r w:rsidR="00466071" w:rsidRPr="00773152">
        <w:rPr>
          <w:rFonts w:ascii="Arial" w:hAnsi="Arial" w:cs="Arial"/>
          <w:b/>
          <w:sz w:val="20"/>
          <w:szCs w:val="20"/>
          <w:lang w:val="es-EC"/>
        </w:rPr>
        <w:t>3</w:t>
      </w:r>
      <w:r w:rsidR="00D50B73" w:rsidRPr="00773152">
        <w:rPr>
          <w:rFonts w:ascii="Arial" w:hAnsi="Arial" w:cs="Arial"/>
          <w:b/>
          <w:sz w:val="20"/>
          <w:szCs w:val="20"/>
          <w:lang w:val="es-EC"/>
        </w:rPr>
        <w:t>7</w:t>
      </w:r>
      <w:r w:rsidRPr="00773152">
        <w:rPr>
          <w:rFonts w:ascii="Arial" w:hAnsi="Arial" w:cs="Arial"/>
          <w:b/>
          <w:sz w:val="20"/>
          <w:szCs w:val="20"/>
          <w:lang w:val="es-EC"/>
        </w:rPr>
        <w:t xml:space="preserve"> </w:t>
      </w:r>
      <w:r w:rsidRPr="00773152">
        <w:rPr>
          <w:rFonts w:ascii="Arial" w:hAnsi="Arial" w:cs="Arial"/>
          <w:sz w:val="20"/>
          <w:szCs w:val="20"/>
          <w:lang w:val="es-EC"/>
        </w:rPr>
        <w:t xml:space="preserve">Desplazamiento y aceleraciones de piso para sismo </w:t>
      </w:r>
      <w:r w:rsidRPr="00773152">
        <w:rPr>
          <w:rFonts w:ascii="Arial" w:hAnsi="Arial" w:cs="Arial"/>
          <w:b/>
          <w:sz w:val="20"/>
          <w:szCs w:val="20"/>
          <w:lang w:val="es-EC"/>
        </w:rPr>
        <w:t xml:space="preserve">MCE </w:t>
      </w:r>
      <w:r w:rsidRPr="00773152">
        <w:rPr>
          <w:rFonts w:ascii="Arial" w:hAnsi="Arial" w:cs="Arial"/>
          <w:sz w:val="20"/>
          <w:szCs w:val="20"/>
          <w:lang w:val="es-EC"/>
        </w:rPr>
        <w:t>en sentido X.</w:t>
      </w:r>
    </w:p>
    <w:tbl>
      <w:tblPr>
        <w:tblStyle w:val="Tablaconcuadrcula"/>
        <w:tblW w:w="0" w:type="auto"/>
        <w:jc w:val="center"/>
        <w:tblLook w:val="04A0" w:firstRow="1" w:lastRow="0" w:firstColumn="1" w:lastColumn="0" w:noHBand="0" w:noVBand="1"/>
      </w:tblPr>
      <w:tblGrid>
        <w:gridCol w:w="1147"/>
        <w:gridCol w:w="1441"/>
        <w:gridCol w:w="1280"/>
        <w:gridCol w:w="1441"/>
      </w:tblGrid>
      <w:tr w:rsidR="00DB56C9" w:rsidRPr="00773152" w:rsidTr="00093DBE">
        <w:trPr>
          <w:trHeight w:val="317"/>
          <w:jc w:val="center"/>
        </w:trPr>
        <w:tc>
          <w:tcPr>
            <w:tcW w:w="1147" w:type="dxa"/>
            <w:tcBorders>
              <w:top w:val="nil"/>
              <w:left w:val="nil"/>
              <w:bottom w:val="single" w:sz="4" w:space="0" w:color="auto"/>
              <w:right w:val="single" w:sz="4" w:space="0" w:color="auto"/>
            </w:tcBorders>
            <w:vAlign w:val="center"/>
          </w:tcPr>
          <w:p w:rsidR="00DB56C9" w:rsidRPr="00773152" w:rsidRDefault="00DB56C9" w:rsidP="00093DBE">
            <w:pPr>
              <w:spacing w:line="240" w:lineRule="auto"/>
              <w:ind w:firstLine="0"/>
              <w:jc w:val="center"/>
              <w:rPr>
                <w:rFonts w:ascii="Arial" w:hAnsi="Arial" w:cs="Arial"/>
                <w:sz w:val="18"/>
                <w:szCs w:val="20"/>
                <w:lang w:val="es-EC"/>
              </w:rPr>
            </w:pPr>
          </w:p>
        </w:tc>
        <w:tc>
          <w:tcPr>
            <w:tcW w:w="1441" w:type="dxa"/>
            <w:tcBorders>
              <w:left w:val="single" w:sz="4" w:space="0" w:color="auto"/>
            </w:tcBorders>
            <w:vAlign w:val="center"/>
          </w:tcPr>
          <w:p w:rsidR="00DB56C9" w:rsidRPr="00773152" w:rsidRDefault="00DB56C9" w:rsidP="00093DBE">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0.04</w:t>
            </w:r>
          </w:p>
        </w:tc>
        <w:tc>
          <w:tcPr>
            <w:tcW w:w="1280" w:type="dxa"/>
            <w:vAlign w:val="center"/>
          </w:tcPr>
          <w:p w:rsidR="00DB56C9" w:rsidRPr="00773152" w:rsidRDefault="00DB56C9" w:rsidP="00093DBE">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4.94</w:t>
            </w:r>
          </w:p>
        </w:tc>
        <w:tc>
          <w:tcPr>
            <w:tcW w:w="1441" w:type="dxa"/>
            <w:vAlign w:val="center"/>
          </w:tcPr>
          <w:p w:rsidR="00DB56C9" w:rsidRPr="00773152" w:rsidRDefault="00DB56C9" w:rsidP="00093DBE">
            <w:pPr>
              <w:spacing w:line="240" w:lineRule="auto"/>
              <w:ind w:firstLine="0"/>
              <w:jc w:val="center"/>
              <w:rPr>
                <w:rFonts w:ascii="Arial" w:hAnsi="Arial" w:cs="Arial"/>
                <w:b/>
                <w:sz w:val="18"/>
                <w:szCs w:val="20"/>
                <w:lang w:val="es-EC"/>
              </w:rPr>
            </w:pPr>
            <w:r w:rsidRPr="00773152">
              <w:rPr>
                <w:rFonts w:ascii="Arial" w:hAnsi="Arial" w:cs="Arial"/>
                <w:b/>
                <w:sz w:val="18"/>
                <w:szCs w:val="20"/>
                <w:lang w:val="es-EC"/>
              </w:rPr>
              <w:t xml:space="preserve">Nivel </w:t>
            </w:r>
            <w:r w:rsidRPr="00773152">
              <w:rPr>
                <w:rFonts w:ascii="Calibri" w:hAnsi="Calibri" w:cs="Arial"/>
                <w:b/>
                <w:sz w:val="18"/>
                <w:szCs w:val="20"/>
                <w:lang w:val="es-EC"/>
              </w:rPr>
              <w:t>+</w:t>
            </w:r>
            <w:r w:rsidRPr="00773152">
              <w:rPr>
                <w:rFonts w:ascii="Arial" w:hAnsi="Arial" w:cs="Arial"/>
                <w:b/>
                <w:sz w:val="18"/>
                <w:szCs w:val="20"/>
                <w:lang w:val="es-EC"/>
              </w:rPr>
              <w:t xml:space="preserve"> 9.88</w:t>
            </w:r>
          </w:p>
        </w:tc>
      </w:tr>
      <w:tr w:rsidR="00BB1C62" w:rsidRPr="00773152" w:rsidTr="00093DBE">
        <w:trPr>
          <w:trHeight w:val="317"/>
          <w:jc w:val="center"/>
        </w:trPr>
        <w:tc>
          <w:tcPr>
            <w:tcW w:w="1147" w:type="dxa"/>
            <w:tcBorders>
              <w:top w:val="single" w:sz="4" w:space="0" w:color="auto"/>
            </w:tcBorders>
            <w:vAlign w:val="center"/>
          </w:tcPr>
          <w:p w:rsidR="00BB1C62" w:rsidRPr="00773152" w:rsidRDefault="00BB1C62" w:rsidP="00BB1C62">
            <w:pPr>
              <w:spacing w:line="240" w:lineRule="auto"/>
              <w:ind w:firstLine="0"/>
              <w:jc w:val="left"/>
              <w:rPr>
                <w:rFonts w:ascii="Arial" w:hAnsi="Arial" w:cs="Arial"/>
                <w:b/>
                <w:sz w:val="18"/>
                <w:szCs w:val="20"/>
                <w:lang w:val="es-EC"/>
              </w:rPr>
            </w:pPr>
            <m:oMath>
              <m:r>
                <m:rPr>
                  <m:sty m:val="bi"/>
                </m:rPr>
                <w:rPr>
                  <w:rFonts w:ascii="Cambria Math" w:hAnsi="Cambria Math" w:cs="Arial"/>
                  <w:sz w:val="18"/>
                  <w:szCs w:val="20"/>
                  <w:lang w:val="es-EC"/>
                </w:rPr>
                <m:t>q</m:t>
              </m:r>
            </m:oMath>
            <w:r w:rsidRPr="00773152">
              <w:rPr>
                <w:rFonts w:ascii="Arial" w:hAnsi="Arial" w:cs="Arial"/>
                <w:b/>
                <w:sz w:val="18"/>
                <w:szCs w:val="20"/>
                <w:lang w:val="es-EC"/>
              </w:rPr>
              <w:t xml:space="preserve">   (cm)</w:t>
            </w:r>
          </w:p>
        </w:tc>
        <w:tc>
          <w:tcPr>
            <w:tcW w:w="1441" w:type="dxa"/>
            <w:vAlign w:val="center"/>
          </w:tcPr>
          <w:p w:rsidR="00BB1C62" w:rsidRPr="00773152" w:rsidRDefault="00BB1C62" w:rsidP="00BB1C62">
            <w:pPr>
              <w:spacing w:line="240" w:lineRule="auto"/>
              <w:ind w:firstLine="0"/>
              <w:jc w:val="center"/>
              <w:rPr>
                <w:rFonts w:ascii="Arial" w:hAnsi="Arial" w:cs="Arial"/>
                <w:sz w:val="20"/>
                <w:szCs w:val="20"/>
                <w:lang w:val="es-EC"/>
              </w:rPr>
            </w:pPr>
            <w:r w:rsidRPr="00773152">
              <w:rPr>
                <w:rFonts w:ascii="Arial" w:hAnsi="Arial" w:cs="Arial"/>
                <w:sz w:val="20"/>
                <w:szCs w:val="20"/>
                <w:lang w:val="es-EC"/>
              </w:rPr>
              <w:t>36.50</w:t>
            </w:r>
          </w:p>
        </w:tc>
        <w:tc>
          <w:tcPr>
            <w:tcW w:w="1280" w:type="dxa"/>
            <w:vAlign w:val="center"/>
          </w:tcPr>
          <w:p w:rsidR="00BB1C62" w:rsidRPr="00773152" w:rsidRDefault="00BB1C62" w:rsidP="00BB1C62">
            <w:pPr>
              <w:spacing w:line="240" w:lineRule="auto"/>
              <w:ind w:firstLine="0"/>
              <w:jc w:val="center"/>
              <w:rPr>
                <w:rFonts w:ascii="Arial" w:hAnsi="Arial" w:cs="Arial"/>
                <w:sz w:val="20"/>
                <w:szCs w:val="20"/>
                <w:lang w:val="es-EC"/>
              </w:rPr>
            </w:pPr>
            <w:r w:rsidRPr="00773152">
              <w:rPr>
                <w:rFonts w:ascii="Arial" w:hAnsi="Arial" w:cs="Arial"/>
                <w:sz w:val="20"/>
                <w:szCs w:val="20"/>
                <w:lang w:val="es-EC"/>
              </w:rPr>
              <w:t>38.98</w:t>
            </w:r>
          </w:p>
        </w:tc>
        <w:tc>
          <w:tcPr>
            <w:tcW w:w="1441" w:type="dxa"/>
            <w:vAlign w:val="center"/>
          </w:tcPr>
          <w:p w:rsidR="00BB1C62" w:rsidRPr="00773152" w:rsidRDefault="00BB1C62" w:rsidP="00BB1C62">
            <w:pPr>
              <w:spacing w:line="240" w:lineRule="auto"/>
              <w:ind w:firstLine="0"/>
              <w:jc w:val="center"/>
              <w:rPr>
                <w:rFonts w:ascii="Arial" w:hAnsi="Arial" w:cs="Arial"/>
                <w:sz w:val="20"/>
                <w:szCs w:val="20"/>
                <w:lang w:val="es-EC"/>
              </w:rPr>
            </w:pPr>
            <w:r w:rsidRPr="00773152">
              <w:rPr>
                <w:rFonts w:ascii="Arial" w:hAnsi="Arial" w:cs="Arial"/>
                <w:sz w:val="20"/>
                <w:szCs w:val="20"/>
                <w:lang w:val="es-EC"/>
              </w:rPr>
              <w:t>38.97</w:t>
            </w:r>
          </w:p>
        </w:tc>
      </w:tr>
      <w:tr w:rsidR="00BB1C62" w:rsidRPr="00773152" w:rsidTr="00093DBE">
        <w:trPr>
          <w:trHeight w:val="317"/>
          <w:jc w:val="center"/>
        </w:trPr>
        <w:tc>
          <w:tcPr>
            <w:tcW w:w="1147" w:type="dxa"/>
            <w:vAlign w:val="center"/>
          </w:tcPr>
          <w:p w:rsidR="00BB1C62" w:rsidRPr="00773152" w:rsidRDefault="00BB1C62" w:rsidP="00BB1C62">
            <w:pPr>
              <w:spacing w:line="240" w:lineRule="auto"/>
              <w:ind w:firstLine="0"/>
              <w:jc w:val="left"/>
              <w:rPr>
                <w:b/>
                <w:sz w:val="18"/>
                <w:szCs w:val="20"/>
                <w:lang w:val="es-EC"/>
              </w:rPr>
            </w:pPr>
            <m:oMath>
              <m:r>
                <m:rPr>
                  <m:sty m:val="bi"/>
                </m:rPr>
                <w:rPr>
                  <w:rFonts w:ascii="Cambria Math" w:hAnsi="Cambria Math"/>
                  <w:sz w:val="18"/>
                  <w:szCs w:val="20"/>
                  <w:lang w:val="es-EC"/>
                </w:rPr>
                <m:t>F</m:t>
              </m:r>
            </m:oMath>
            <w:r w:rsidRPr="00773152">
              <w:rPr>
                <w:b/>
                <w:sz w:val="18"/>
                <w:szCs w:val="20"/>
                <w:lang w:val="es-EC"/>
              </w:rPr>
              <w:t xml:space="preserve">   (T)</w:t>
            </w:r>
          </w:p>
        </w:tc>
        <w:tc>
          <w:tcPr>
            <w:tcW w:w="1441" w:type="dxa"/>
            <w:vAlign w:val="center"/>
          </w:tcPr>
          <w:p w:rsidR="00BB1C62" w:rsidRPr="00773152" w:rsidRDefault="00BB1C62" w:rsidP="00BB1C62">
            <w:pPr>
              <w:spacing w:line="240" w:lineRule="auto"/>
              <w:ind w:firstLine="0"/>
              <w:jc w:val="center"/>
              <w:rPr>
                <w:rFonts w:ascii="Arial" w:hAnsi="Arial" w:cs="Arial"/>
                <w:sz w:val="20"/>
                <w:szCs w:val="20"/>
                <w:lang w:val="es-EC"/>
              </w:rPr>
            </w:pPr>
            <w:r w:rsidRPr="00773152">
              <w:rPr>
                <w:rFonts w:ascii="Arial" w:hAnsi="Arial" w:cs="Arial"/>
                <w:sz w:val="20"/>
                <w:szCs w:val="20"/>
                <w:lang w:val="es-EC"/>
              </w:rPr>
              <w:t>15.67</w:t>
            </w:r>
          </w:p>
        </w:tc>
        <w:tc>
          <w:tcPr>
            <w:tcW w:w="1280" w:type="dxa"/>
            <w:vAlign w:val="center"/>
          </w:tcPr>
          <w:p w:rsidR="00BB1C62" w:rsidRPr="00773152" w:rsidRDefault="00BB1C62" w:rsidP="00BB1C62">
            <w:pPr>
              <w:spacing w:line="240" w:lineRule="auto"/>
              <w:ind w:firstLine="0"/>
              <w:jc w:val="center"/>
              <w:rPr>
                <w:rFonts w:ascii="Arial" w:hAnsi="Arial" w:cs="Arial"/>
                <w:sz w:val="20"/>
                <w:szCs w:val="20"/>
                <w:lang w:val="es-EC"/>
              </w:rPr>
            </w:pPr>
            <w:r w:rsidRPr="00773152">
              <w:rPr>
                <w:rFonts w:ascii="Arial" w:hAnsi="Arial" w:cs="Arial"/>
                <w:sz w:val="20"/>
                <w:szCs w:val="20"/>
                <w:lang w:val="es-EC"/>
              </w:rPr>
              <w:t>19.65</w:t>
            </w:r>
          </w:p>
        </w:tc>
        <w:tc>
          <w:tcPr>
            <w:tcW w:w="1441" w:type="dxa"/>
            <w:vAlign w:val="center"/>
          </w:tcPr>
          <w:p w:rsidR="00BB1C62" w:rsidRPr="00773152" w:rsidRDefault="00BB1C62" w:rsidP="00BB1C62">
            <w:pPr>
              <w:spacing w:line="240" w:lineRule="auto"/>
              <w:ind w:firstLine="0"/>
              <w:jc w:val="center"/>
              <w:rPr>
                <w:rFonts w:ascii="Arial" w:hAnsi="Arial" w:cs="Arial"/>
                <w:sz w:val="20"/>
                <w:szCs w:val="20"/>
                <w:lang w:val="es-EC"/>
              </w:rPr>
            </w:pPr>
            <w:r w:rsidRPr="00773152">
              <w:rPr>
                <w:rFonts w:ascii="Arial" w:hAnsi="Arial" w:cs="Arial"/>
                <w:sz w:val="20"/>
                <w:szCs w:val="20"/>
                <w:lang w:val="es-EC"/>
              </w:rPr>
              <w:t>15.09</w:t>
            </w:r>
          </w:p>
        </w:tc>
      </w:tr>
      <w:tr w:rsidR="00BB1C62" w:rsidRPr="00773152" w:rsidTr="00093DBE">
        <w:trPr>
          <w:trHeight w:val="317"/>
          <w:jc w:val="center"/>
        </w:trPr>
        <w:tc>
          <w:tcPr>
            <w:tcW w:w="1147" w:type="dxa"/>
            <w:vAlign w:val="center"/>
          </w:tcPr>
          <w:p w:rsidR="00BB1C62" w:rsidRPr="00773152" w:rsidRDefault="00463393" w:rsidP="00BB1C62">
            <w:pPr>
              <w:spacing w:line="240" w:lineRule="auto"/>
              <w:ind w:firstLine="0"/>
              <w:jc w:val="left"/>
              <w:rPr>
                <w:rFonts w:ascii="Arial" w:hAnsi="Arial" w:cs="Arial"/>
                <w:b/>
                <w:sz w:val="18"/>
                <w:szCs w:val="20"/>
                <w:lang w:val="es-EC"/>
              </w:rPr>
            </w:pPr>
            <m:oMath>
              <m:sSub>
                <m:sSubPr>
                  <m:ctrlPr>
                    <w:rPr>
                      <w:rFonts w:ascii="Cambria Math" w:hAnsi="Cambria Math" w:cs="Arial"/>
                      <w:b/>
                      <w:i/>
                      <w:sz w:val="18"/>
                      <w:szCs w:val="20"/>
                      <w:lang w:val="es-EC"/>
                    </w:rPr>
                  </m:ctrlPr>
                </m:sSubPr>
                <m:e>
                  <m:r>
                    <m:rPr>
                      <m:sty m:val="bi"/>
                    </m:rPr>
                    <w:rPr>
                      <w:rFonts w:ascii="Cambria Math" w:hAnsi="Cambria Math" w:cs="Arial"/>
                      <w:sz w:val="18"/>
                      <w:szCs w:val="20"/>
                      <w:lang w:val="es-EC"/>
                    </w:rPr>
                    <m:t>A</m:t>
                  </m:r>
                </m:e>
                <m:sub>
                  <m:r>
                    <m:rPr>
                      <m:sty m:val="bi"/>
                    </m:rPr>
                    <w:rPr>
                      <w:rFonts w:ascii="Cambria Math" w:hAnsi="Cambria Math" w:cs="Arial"/>
                      <w:sz w:val="18"/>
                      <w:szCs w:val="20"/>
                      <w:lang w:val="es-EC"/>
                    </w:rPr>
                    <m:t>p</m:t>
                  </m:r>
                </m:sub>
              </m:sSub>
            </m:oMath>
            <w:r w:rsidR="00BB1C62" w:rsidRPr="00773152">
              <w:rPr>
                <w:rFonts w:ascii="Arial" w:hAnsi="Arial" w:cs="Arial"/>
                <w:b/>
                <w:sz w:val="18"/>
                <w:szCs w:val="20"/>
                <w:lang w:val="es-EC"/>
              </w:rPr>
              <w:t xml:space="preserve"> (m</w:t>
            </w:r>
            <w:r w:rsidR="00BB1C62" w:rsidRPr="00773152">
              <w:rPr>
                <w:rFonts w:ascii="Arial" w:hAnsi="Arial" w:cs="Arial"/>
                <w:b/>
                <w:sz w:val="18"/>
                <w:szCs w:val="20"/>
                <w:lang w:val="en-US"/>
              </w:rPr>
              <w:t>/s</w:t>
            </w:r>
            <w:r w:rsidR="00BB1C62" w:rsidRPr="00773152">
              <w:rPr>
                <w:rFonts w:ascii="Arial" w:hAnsi="Arial" w:cs="Arial"/>
                <w:b/>
                <w:sz w:val="18"/>
                <w:szCs w:val="20"/>
                <w:vertAlign w:val="superscript"/>
                <w:lang w:val="en-US"/>
              </w:rPr>
              <w:t>2</w:t>
            </w:r>
            <w:r w:rsidR="00BB1C62" w:rsidRPr="00773152">
              <w:rPr>
                <w:rFonts w:ascii="Arial" w:hAnsi="Arial" w:cs="Arial"/>
                <w:b/>
                <w:sz w:val="18"/>
                <w:szCs w:val="20"/>
                <w:lang w:val="en-US"/>
              </w:rPr>
              <w:t>)</w:t>
            </w:r>
          </w:p>
        </w:tc>
        <w:tc>
          <w:tcPr>
            <w:tcW w:w="1441" w:type="dxa"/>
            <w:vAlign w:val="center"/>
          </w:tcPr>
          <w:p w:rsidR="00BB1C62" w:rsidRPr="00773152" w:rsidRDefault="00BB1C62" w:rsidP="00BB1C62">
            <w:pPr>
              <w:spacing w:line="240" w:lineRule="auto"/>
              <w:ind w:firstLine="0"/>
              <w:jc w:val="center"/>
              <w:rPr>
                <w:rFonts w:ascii="Arial" w:hAnsi="Arial" w:cs="Arial"/>
                <w:sz w:val="20"/>
                <w:szCs w:val="20"/>
                <w:lang w:val="es-EC"/>
              </w:rPr>
            </w:pPr>
            <w:r w:rsidRPr="00773152">
              <w:rPr>
                <w:rFonts w:ascii="Arial" w:hAnsi="Arial" w:cs="Arial"/>
                <w:sz w:val="20"/>
                <w:szCs w:val="20"/>
                <w:lang w:val="es-EC"/>
              </w:rPr>
              <w:t>2.53</w:t>
            </w:r>
          </w:p>
        </w:tc>
        <w:tc>
          <w:tcPr>
            <w:tcW w:w="1280" w:type="dxa"/>
            <w:vAlign w:val="center"/>
          </w:tcPr>
          <w:p w:rsidR="00BB1C62" w:rsidRPr="00773152" w:rsidRDefault="00BB1C62" w:rsidP="00BB1C62">
            <w:pPr>
              <w:spacing w:line="240" w:lineRule="auto"/>
              <w:ind w:firstLine="0"/>
              <w:jc w:val="center"/>
              <w:rPr>
                <w:rFonts w:ascii="Arial" w:hAnsi="Arial" w:cs="Arial"/>
                <w:sz w:val="20"/>
                <w:szCs w:val="20"/>
                <w:lang w:val="es-EC"/>
              </w:rPr>
            </w:pPr>
            <w:r w:rsidRPr="00773152">
              <w:rPr>
                <w:rFonts w:ascii="Arial" w:hAnsi="Arial" w:cs="Arial"/>
                <w:sz w:val="20"/>
                <w:szCs w:val="20"/>
                <w:lang w:val="es-EC"/>
              </w:rPr>
              <w:t>2.60</w:t>
            </w:r>
          </w:p>
        </w:tc>
        <w:tc>
          <w:tcPr>
            <w:tcW w:w="1441" w:type="dxa"/>
            <w:vAlign w:val="center"/>
          </w:tcPr>
          <w:p w:rsidR="00BB1C62" w:rsidRPr="00773152" w:rsidRDefault="00BB1C62" w:rsidP="00BB1C62">
            <w:pPr>
              <w:spacing w:line="240" w:lineRule="auto"/>
              <w:ind w:firstLine="0"/>
              <w:jc w:val="center"/>
              <w:rPr>
                <w:rFonts w:ascii="Arial" w:hAnsi="Arial" w:cs="Arial"/>
                <w:sz w:val="20"/>
                <w:szCs w:val="20"/>
                <w:lang w:val="es-EC"/>
              </w:rPr>
            </w:pPr>
            <w:r w:rsidRPr="00773152">
              <w:rPr>
                <w:rFonts w:ascii="Arial" w:hAnsi="Arial" w:cs="Arial"/>
                <w:sz w:val="20"/>
                <w:szCs w:val="20"/>
                <w:lang w:val="es-EC"/>
              </w:rPr>
              <w:t>2.60</w:t>
            </w:r>
          </w:p>
        </w:tc>
      </w:tr>
    </w:tbl>
    <w:p w:rsidR="008F6759" w:rsidRDefault="008F6759" w:rsidP="00DB56C9">
      <w:pPr>
        <w:spacing w:line="276" w:lineRule="auto"/>
        <w:ind w:firstLine="0"/>
        <w:jc w:val="center"/>
        <w:rPr>
          <w:rFonts w:ascii="Arial" w:hAnsi="Arial" w:cs="Arial"/>
          <w:sz w:val="20"/>
          <w:szCs w:val="20"/>
          <w:lang w:val="es-EC"/>
        </w:rPr>
      </w:pPr>
    </w:p>
    <w:p w:rsidR="00DB56C9" w:rsidRPr="00773152" w:rsidRDefault="00BB1C62" w:rsidP="00DB56C9">
      <w:pPr>
        <w:spacing w:line="276" w:lineRule="auto"/>
        <w:ind w:firstLine="0"/>
        <w:jc w:val="center"/>
        <w:rPr>
          <w:rFonts w:ascii="Arial" w:hAnsi="Arial" w:cs="Arial"/>
          <w:sz w:val="20"/>
          <w:szCs w:val="20"/>
          <w:lang w:val="es-EC"/>
        </w:rPr>
      </w:pPr>
      <w:r w:rsidRPr="00773152">
        <w:rPr>
          <w:noProof/>
          <w:lang w:val="es-EC" w:eastAsia="es-EC"/>
        </w:rPr>
        <w:drawing>
          <wp:inline distT="0" distB="0" distL="0" distR="0" wp14:anchorId="0E7AAF7B" wp14:editId="13AAC5CC">
            <wp:extent cx="1654975" cy="2340000"/>
            <wp:effectExtent l="0" t="0" r="254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54975" cy="2340000"/>
                    </a:xfrm>
                    <a:prstGeom prst="rect">
                      <a:avLst/>
                    </a:prstGeom>
                  </pic:spPr>
                </pic:pic>
              </a:graphicData>
            </a:graphic>
          </wp:inline>
        </w:drawing>
      </w:r>
    </w:p>
    <w:p w:rsidR="00DB56C9" w:rsidRPr="00773152" w:rsidRDefault="00A92BDE" w:rsidP="00DB56C9">
      <w:pPr>
        <w:spacing w:line="240" w:lineRule="auto"/>
        <w:ind w:firstLine="0"/>
        <w:jc w:val="center"/>
        <w:rPr>
          <w:rFonts w:ascii="Arial" w:hAnsi="Arial" w:cs="Arial"/>
          <w:sz w:val="20"/>
          <w:szCs w:val="20"/>
          <w:lang w:val="es-EC"/>
        </w:rPr>
      </w:pPr>
      <w:r w:rsidRPr="00773152">
        <w:rPr>
          <w:rFonts w:ascii="Arial" w:hAnsi="Arial" w:cs="Arial"/>
          <w:b/>
          <w:sz w:val="20"/>
          <w:szCs w:val="20"/>
          <w:lang w:val="es-EC"/>
        </w:rPr>
        <w:t>Figura 19</w:t>
      </w:r>
      <w:r w:rsidR="00DB56C9" w:rsidRPr="00773152">
        <w:rPr>
          <w:rFonts w:ascii="Arial" w:hAnsi="Arial" w:cs="Arial"/>
          <w:b/>
          <w:sz w:val="20"/>
          <w:szCs w:val="20"/>
          <w:lang w:val="es-EC"/>
        </w:rPr>
        <w:t xml:space="preserve"> </w:t>
      </w:r>
      <w:r w:rsidR="00DB56C9" w:rsidRPr="00773152">
        <w:rPr>
          <w:rFonts w:ascii="Arial" w:hAnsi="Arial" w:cs="Arial"/>
          <w:sz w:val="20"/>
          <w:szCs w:val="20"/>
          <w:lang w:val="es-EC"/>
        </w:rPr>
        <w:t>Resultado de desplazamientos en sentido X, para sismo DBE y MCE</w:t>
      </w:r>
    </w:p>
    <w:p w:rsidR="00C3063A" w:rsidRPr="00773152" w:rsidRDefault="00C3063A" w:rsidP="008C48A7">
      <w:pPr>
        <w:spacing w:line="240" w:lineRule="auto"/>
        <w:jc w:val="center"/>
        <w:rPr>
          <w:noProof/>
          <w:lang w:val="es-EC" w:eastAsia="es-EC"/>
        </w:rPr>
      </w:pPr>
    </w:p>
    <w:p w:rsidR="008814BD" w:rsidRPr="00773152" w:rsidRDefault="008814BD" w:rsidP="00C3063A">
      <w:pPr>
        <w:pStyle w:val="Prrafodelista"/>
        <w:numPr>
          <w:ilvl w:val="0"/>
          <w:numId w:val="20"/>
        </w:numPr>
        <w:spacing w:line="240" w:lineRule="auto"/>
        <w:rPr>
          <w:rFonts w:ascii="Arial" w:hAnsi="Arial" w:cs="Arial"/>
          <w:b/>
          <w:lang w:val="es-EC"/>
        </w:rPr>
      </w:pPr>
      <w:r w:rsidRPr="00773152">
        <w:rPr>
          <w:rFonts w:ascii="Arial" w:hAnsi="Arial" w:cs="Arial"/>
          <w:b/>
          <w:lang w:val="es-EC"/>
        </w:rPr>
        <w:t>COMENTARIOS Y CONCLUSIONES</w:t>
      </w:r>
    </w:p>
    <w:p w:rsidR="008814BD" w:rsidRPr="00773152" w:rsidRDefault="008814BD" w:rsidP="001B2669">
      <w:pPr>
        <w:spacing w:line="240" w:lineRule="auto"/>
        <w:rPr>
          <w:rFonts w:ascii="Arial" w:hAnsi="Arial" w:cs="Arial"/>
          <w:b/>
          <w:lang w:val="es-EC"/>
        </w:rPr>
      </w:pPr>
    </w:p>
    <w:p w:rsidR="00701CF3" w:rsidRDefault="0057040E" w:rsidP="00701CF3">
      <w:pPr>
        <w:spacing w:line="240" w:lineRule="auto"/>
        <w:ind w:firstLine="709"/>
        <w:rPr>
          <w:rFonts w:ascii="Arial" w:hAnsi="Arial" w:cs="Arial"/>
          <w:sz w:val="20"/>
          <w:szCs w:val="20"/>
          <w:lang w:val="es-EC"/>
        </w:rPr>
      </w:pPr>
      <w:r>
        <w:rPr>
          <w:rFonts w:ascii="Arial" w:hAnsi="Arial" w:cs="Arial"/>
          <w:sz w:val="20"/>
          <w:szCs w:val="20"/>
          <w:lang w:val="es-EC"/>
        </w:rPr>
        <w:t xml:space="preserve">Se ha realizado un análisis sísmico espacial y plano del Bloque Estructural 8 de la UFA-ESPE que tiene pórticos inclinados y una geometría especial en planta con voladizos en los pisos superiores. Se ha presentado con bastante detalle el cálculo realizado en los pórticos inclinados y se ha incorporado un nuevo programa al sistema de computación </w:t>
      </w:r>
      <w:r>
        <w:rPr>
          <w:rFonts w:ascii="Arial" w:hAnsi="Arial" w:cs="Arial"/>
          <w:b/>
          <w:i/>
          <w:sz w:val="20"/>
          <w:szCs w:val="20"/>
          <w:lang w:val="es-EC"/>
        </w:rPr>
        <w:t>CEINCI-LAB</w:t>
      </w:r>
      <w:r>
        <w:rPr>
          <w:rFonts w:ascii="Arial" w:hAnsi="Arial" w:cs="Arial"/>
          <w:sz w:val="20"/>
          <w:szCs w:val="20"/>
          <w:lang w:val="es-EC"/>
        </w:rPr>
        <w:t xml:space="preserve"> que sirve para encontrar la matriz de rigidez en coordenadas de piso en estructuras cuyos pórticos no son ortogonales.</w:t>
      </w:r>
    </w:p>
    <w:p w:rsidR="0057040E" w:rsidRDefault="0057040E" w:rsidP="00701CF3">
      <w:pPr>
        <w:spacing w:line="240" w:lineRule="auto"/>
        <w:ind w:firstLine="709"/>
        <w:rPr>
          <w:rFonts w:ascii="Arial" w:hAnsi="Arial" w:cs="Arial"/>
          <w:sz w:val="20"/>
          <w:szCs w:val="20"/>
          <w:lang w:val="es-EC"/>
        </w:rPr>
      </w:pPr>
    </w:p>
    <w:p w:rsidR="0057040E" w:rsidRDefault="0057040E" w:rsidP="00701CF3">
      <w:pPr>
        <w:spacing w:line="240" w:lineRule="auto"/>
        <w:ind w:firstLine="709"/>
        <w:rPr>
          <w:rFonts w:ascii="Arial" w:hAnsi="Arial" w:cs="Arial"/>
          <w:sz w:val="20"/>
          <w:szCs w:val="20"/>
          <w:lang w:val="es-EC"/>
        </w:rPr>
      </w:pPr>
      <w:r>
        <w:rPr>
          <w:rFonts w:ascii="Arial" w:hAnsi="Arial" w:cs="Arial"/>
          <w:sz w:val="20"/>
          <w:szCs w:val="20"/>
          <w:lang w:val="es-EC"/>
        </w:rPr>
        <w:t xml:space="preserve">En forma cuantitativa se puede decir que los resultados hallados en el análisis sísmico espacial son comparables con los del análisis sísmico plano, en el sentido de que muestran que es el aislador el que más se desplaza y el desplazamiento relativo de los pórticos con respecto al sistema de aislación es muy bajo; eso se apreció con los dos modelos. En forma cualitativa </w:t>
      </w:r>
      <w:r w:rsidR="001A722F">
        <w:rPr>
          <w:rFonts w:ascii="Arial" w:hAnsi="Arial" w:cs="Arial"/>
          <w:sz w:val="20"/>
          <w:szCs w:val="20"/>
          <w:lang w:val="es-EC"/>
        </w:rPr>
        <w:t>hay diferencia en los resultados y la causa principal es que en el análisis sísmico plano no se considera la torsión, en cambio en el análisis sísmico espacial si se tiene en cuenta la torsión. Otra de las causas es la determinación de las masas.</w:t>
      </w:r>
    </w:p>
    <w:p w:rsidR="001A722F" w:rsidRDefault="001A722F" w:rsidP="00701CF3">
      <w:pPr>
        <w:spacing w:line="240" w:lineRule="auto"/>
        <w:ind w:firstLine="709"/>
        <w:rPr>
          <w:rFonts w:ascii="Arial" w:hAnsi="Arial" w:cs="Arial"/>
          <w:sz w:val="20"/>
          <w:szCs w:val="20"/>
          <w:lang w:val="es-EC"/>
        </w:rPr>
      </w:pPr>
    </w:p>
    <w:p w:rsidR="008C48A7" w:rsidRPr="001A722F" w:rsidRDefault="001A722F" w:rsidP="001A722F">
      <w:pPr>
        <w:spacing w:line="240" w:lineRule="auto"/>
        <w:ind w:firstLine="709"/>
        <w:rPr>
          <w:rFonts w:ascii="Arial" w:hAnsi="Arial" w:cs="Arial"/>
          <w:sz w:val="20"/>
          <w:szCs w:val="20"/>
          <w:lang w:val="es-EC"/>
        </w:rPr>
      </w:pPr>
      <w:r>
        <w:rPr>
          <w:rFonts w:ascii="Arial" w:hAnsi="Arial" w:cs="Arial"/>
          <w:sz w:val="20"/>
          <w:szCs w:val="20"/>
          <w:lang w:val="es-EC"/>
        </w:rPr>
        <w:t>Se aspira haber aportado al desarrollo de la Ingeniería Sísmica, al presentar en forma bastante detallada el análisis sísmico de una estructura compleja con aisladores sísmicos, que dicho sea de paso que a pesar de su complejidad la superestructura experimenta desplazamientos laterales relativos al desplazamiento del aislador, muy bajos, lo que demuestra la bondad de tener estructuras sobre aisladores sísmicos.</w:t>
      </w:r>
    </w:p>
    <w:p w:rsidR="00664647" w:rsidRPr="00773152" w:rsidRDefault="00664647" w:rsidP="00664647">
      <w:pPr>
        <w:spacing w:line="240" w:lineRule="auto"/>
        <w:ind w:firstLine="0"/>
        <w:rPr>
          <w:rFonts w:ascii="Arial" w:hAnsi="Arial" w:cs="Arial"/>
          <w:b/>
          <w:lang w:val="es-EC"/>
        </w:rPr>
      </w:pPr>
      <w:r w:rsidRPr="00773152">
        <w:rPr>
          <w:rFonts w:ascii="Arial" w:hAnsi="Arial" w:cs="Arial"/>
          <w:b/>
          <w:lang w:val="es-EC"/>
        </w:rPr>
        <w:lastRenderedPageBreak/>
        <w:t>REFERENCIAS</w:t>
      </w:r>
    </w:p>
    <w:p w:rsidR="008B5249" w:rsidRPr="00773152" w:rsidRDefault="008B5249" w:rsidP="003D4795">
      <w:pPr>
        <w:spacing w:line="240" w:lineRule="auto"/>
        <w:ind w:firstLine="0"/>
        <w:rPr>
          <w:rFonts w:ascii="Arial" w:hAnsi="Arial" w:cs="Arial"/>
          <w:b/>
        </w:rPr>
      </w:pPr>
    </w:p>
    <w:p w:rsidR="00F17760" w:rsidRPr="00773152" w:rsidRDefault="00F17760" w:rsidP="00F17760">
      <w:pPr>
        <w:pStyle w:val="Prrafodelista"/>
        <w:numPr>
          <w:ilvl w:val="0"/>
          <w:numId w:val="32"/>
        </w:numPr>
        <w:spacing w:line="240" w:lineRule="auto"/>
        <w:rPr>
          <w:rFonts w:ascii="Arial" w:hAnsi="Arial" w:cs="Arial"/>
          <w:sz w:val="20"/>
          <w:szCs w:val="20"/>
        </w:rPr>
      </w:pPr>
      <w:r w:rsidRPr="00773152">
        <w:rPr>
          <w:rFonts w:ascii="Arial" w:hAnsi="Arial" w:cs="Arial"/>
          <w:sz w:val="20"/>
          <w:szCs w:val="20"/>
        </w:rPr>
        <w:t>Aguiar Roberto, (2014), Análisis Matricial de Estructuras con CEINCI-LAB, Cuarta Edición. Instituto Panamericano de Geografía e Historia, IPGH, Ecuador, 676 p., Quito.</w:t>
      </w:r>
    </w:p>
    <w:p w:rsidR="00F17760" w:rsidRPr="00773152" w:rsidRDefault="00F17760" w:rsidP="00F17760">
      <w:pPr>
        <w:pStyle w:val="Prrafodelista"/>
        <w:numPr>
          <w:ilvl w:val="0"/>
          <w:numId w:val="32"/>
        </w:numPr>
        <w:spacing w:line="240" w:lineRule="auto"/>
        <w:rPr>
          <w:rFonts w:ascii="Arial" w:hAnsi="Arial" w:cs="Arial"/>
          <w:sz w:val="20"/>
          <w:szCs w:val="20"/>
        </w:rPr>
      </w:pPr>
      <w:r w:rsidRPr="00773152">
        <w:rPr>
          <w:rFonts w:ascii="Arial" w:hAnsi="Arial" w:cs="Arial"/>
          <w:sz w:val="20"/>
          <w:szCs w:val="20"/>
        </w:rPr>
        <w:t>Aguiar R., y Morales E., (2016), “Desempeño del aislador FPT8833/12-12/8-6 empleado en la construcción del Centro de Investigaciones de UFA-ESPE mediante análisis no lineal”, Revista Internacional de Ingeniería de Estructuras, En Revisión Arbitral, 26 p.</w:t>
      </w:r>
    </w:p>
    <w:p w:rsidR="00F17760" w:rsidRPr="00773152" w:rsidRDefault="00F17760" w:rsidP="00F17760">
      <w:pPr>
        <w:pStyle w:val="Prrafodelista"/>
        <w:numPr>
          <w:ilvl w:val="0"/>
          <w:numId w:val="32"/>
        </w:numPr>
        <w:spacing w:line="240" w:lineRule="auto"/>
        <w:rPr>
          <w:rFonts w:ascii="Arial" w:hAnsi="Arial" w:cs="Arial"/>
          <w:sz w:val="20"/>
          <w:szCs w:val="20"/>
          <w:lang w:val="en-US"/>
        </w:rPr>
      </w:pPr>
      <w:proofErr w:type="spellStart"/>
      <w:r w:rsidRPr="00773152">
        <w:rPr>
          <w:rFonts w:ascii="Arial" w:hAnsi="Arial" w:cs="Arial"/>
          <w:sz w:val="20"/>
          <w:szCs w:val="20"/>
          <w:lang w:val="en-US"/>
        </w:rPr>
        <w:t>Constantinou</w:t>
      </w:r>
      <w:proofErr w:type="spellEnd"/>
      <w:r w:rsidRPr="00773152">
        <w:rPr>
          <w:rFonts w:ascii="Arial" w:hAnsi="Arial" w:cs="Arial"/>
          <w:sz w:val="20"/>
          <w:szCs w:val="20"/>
          <w:lang w:val="en-US"/>
        </w:rPr>
        <w:t xml:space="preserve">, M.C, </w:t>
      </w:r>
      <w:proofErr w:type="spellStart"/>
      <w:r w:rsidRPr="00773152">
        <w:rPr>
          <w:rFonts w:ascii="Arial" w:hAnsi="Arial" w:cs="Arial"/>
          <w:sz w:val="20"/>
          <w:szCs w:val="20"/>
          <w:lang w:val="en-US"/>
        </w:rPr>
        <w:t>Kalpakidisk</w:t>
      </w:r>
      <w:proofErr w:type="spellEnd"/>
      <w:r w:rsidRPr="00773152">
        <w:rPr>
          <w:rFonts w:ascii="Arial" w:hAnsi="Arial" w:cs="Arial"/>
          <w:sz w:val="20"/>
          <w:szCs w:val="20"/>
          <w:lang w:val="en-US"/>
        </w:rPr>
        <w:t xml:space="preserve">, I., </w:t>
      </w:r>
      <w:proofErr w:type="spellStart"/>
      <w:r w:rsidRPr="00773152">
        <w:rPr>
          <w:rFonts w:ascii="Arial" w:hAnsi="Arial" w:cs="Arial"/>
          <w:sz w:val="20"/>
          <w:szCs w:val="20"/>
          <w:lang w:val="en-US"/>
        </w:rPr>
        <w:t>Filiatrault</w:t>
      </w:r>
      <w:proofErr w:type="spellEnd"/>
      <w:r w:rsidRPr="00773152">
        <w:rPr>
          <w:rFonts w:ascii="Arial" w:hAnsi="Arial" w:cs="Arial"/>
          <w:sz w:val="20"/>
          <w:szCs w:val="20"/>
          <w:lang w:val="en-US"/>
        </w:rPr>
        <w:t xml:space="preserve"> A., Ecker R.A., (2011), LRFD-Based Analysis and Design Procedures for Bridge Bearings and Seismic Isolators, MCEER Report 11-0004.</w:t>
      </w:r>
    </w:p>
    <w:p w:rsidR="00F17760" w:rsidRPr="00773152" w:rsidRDefault="00F17760" w:rsidP="00F17760">
      <w:pPr>
        <w:pStyle w:val="Prrafodelista"/>
        <w:numPr>
          <w:ilvl w:val="0"/>
          <w:numId w:val="32"/>
        </w:numPr>
        <w:spacing w:line="240" w:lineRule="auto"/>
        <w:rPr>
          <w:rFonts w:ascii="Arial" w:hAnsi="Arial" w:cs="Arial"/>
          <w:sz w:val="20"/>
          <w:szCs w:val="20"/>
        </w:rPr>
      </w:pPr>
      <w:proofErr w:type="spellStart"/>
      <w:r w:rsidRPr="00773152">
        <w:rPr>
          <w:rFonts w:ascii="Arial" w:hAnsi="Arial" w:cs="Arial"/>
          <w:sz w:val="20"/>
          <w:szCs w:val="20"/>
        </w:rPr>
        <w:t>Constantinou</w:t>
      </w:r>
      <w:proofErr w:type="spellEnd"/>
      <w:r w:rsidRPr="00773152">
        <w:rPr>
          <w:rFonts w:ascii="Arial" w:hAnsi="Arial" w:cs="Arial"/>
          <w:sz w:val="20"/>
          <w:szCs w:val="20"/>
        </w:rPr>
        <w:t xml:space="preserve"> M., Aguiar R., Morales E., </w:t>
      </w:r>
      <w:proofErr w:type="spellStart"/>
      <w:r w:rsidRPr="00773152">
        <w:rPr>
          <w:rFonts w:ascii="Arial" w:hAnsi="Arial" w:cs="Arial"/>
          <w:sz w:val="20"/>
          <w:szCs w:val="20"/>
        </w:rPr>
        <w:t>Caiza</w:t>
      </w:r>
      <w:proofErr w:type="spellEnd"/>
      <w:r w:rsidRPr="00773152">
        <w:rPr>
          <w:rFonts w:ascii="Arial" w:hAnsi="Arial" w:cs="Arial"/>
          <w:sz w:val="20"/>
          <w:szCs w:val="20"/>
        </w:rPr>
        <w:t xml:space="preserve"> P., (2016), “Desempeño de aislador FPT8833/12-12/8-5 en el análisis sísmico del Centro de Investigaciones y de Post Grado”, Revista Internacional de Ingeniería de Estructuras, en Revisión Arbitral.</w:t>
      </w:r>
    </w:p>
    <w:p w:rsidR="00F17760" w:rsidRPr="00773152" w:rsidRDefault="00F17760" w:rsidP="00F17760">
      <w:pPr>
        <w:pStyle w:val="Prrafodelista"/>
        <w:numPr>
          <w:ilvl w:val="0"/>
          <w:numId w:val="32"/>
        </w:numPr>
        <w:spacing w:line="240" w:lineRule="auto"/>
        <w:rPr>
          <w:rFonts w:ascii="Arial" w:hAnsi="Arial" w:cs="Arial"/>
          <w:sz w:val="20"/>
          <w:szCs w:val="20"/>
          <w:lang w:val="en-US"/>
        </w:rPr>
      </w:pPr>
      <w:proofErr w:type="spellStart"/>
      <w:r w:rsidRPr="00773152">
        <w:rPr>
          <w:rFonts w:ascii="Arial" w:hAnsi="Arial" w:cs="Arial"/>
          <w:sz w:val="20"/>
          <w:szCs w:val="20"/>
          <w:lang w:val="en-US"/>
        </w:rPr>
        <w:t>Fadi</w:t>
      </w:r>
      <w:proofErr w:type="spellEnd"/>
      <w:r w:rsidRPr="00773152">
        <w:rPr>
          <w:rFonts w:ascii="Arial" w:hAnsi="Arial" w:cs="Arial"/>
          <w:sz w:val="20"/>
          <w:szCs w:val="20"/>
          <w:lang w:val="en-US"/>
        </w:rPr>
        <w:t xml:space="preserve"> F., and </w:t>
      </w:r>
      <w:proofErr w:type="spellStart"/>
      <w:r w:rsidRPr="00773152">
        <w:rPr>
          <w:rFonts w:ascii="Arial" w:hAnsi="Arial" w:cs="Arial"/>
          <w:sz w:val="20"/>
          <w:szCs w:val="20"/>
          <w:lang w:val="en-US"/>
        </w:rPr>
        <w:t>Constantinou</w:t>
      </w:r>
      <w:proofErr w:type="spellEnd"/>
      <w:r w:rsidRPr="00773152">
        <w:rPr>
          <w:rFonts w:ascii="Arial" w:hAnsi="Arial" w:cs="Arial"/>
          <w:sz w:val="20"/>
          <w:szCs w:val="20"/>
          <w:lang w:val="en-US"/>
        </w:rPr>
        <w:t xml:space="preserve"> M. (2010), “Evaluation of simplified methods of analysis for structures with triple friction pendulum isolators”, Earthquake Engineering and Structural Dynamics, 39, 5-22</w:t>
      </w:r>
    </w:p>
    <w:p w:rsidR="00F17760" w:rsidRPr="00773152" w:rsidRDefault="00F17760" w:rsidP="00F17760">
      <w:pPr>
        <w:pStyle w:val="Prrafodelista"/>
        <w:numPr>
          <w:ilvl w:val="0"/>
          <w:numId w:val="32"/>
        </w:numPr>
        <w:spacing w:line="240" w:lineRule="auto"/>
        <w:rPr>
          <w:rFonts w:ascii="Arial" w:hAnsi="Arial" w:cs="Arial"/>
          <w:sz w:val="20"/>
          <w:szCs w:val="20"/>
          <w:lang w:val="en-US"/>
        </w:rPr>
      </w:pPr>
      <w:proofErr w:type="spellStart"/>
      <w:r w:rsidRPr="00773152">
        <w:rPr>
          <w:rFonts w:ascii="Arial" w:hAnsi="Arial" w:cs="Arial"/>
          <w:sz w:val="20"/>
          <w:szCs w:val="20"/>
          <w:lang w:val="en-US"/>
        </w:rPr>
        <w:t>McVitty</w:t>
      </w:r>
      <w:proofErr w:type="spellEnd"/>
      <w:r w:rsidRPr="00773152">
        <w:rPr>
          <w:rFonts w:ascii="Arial" w:hAnsi="Arial" w:cs="Arial"/>
          <w:sz w:val="20"/>
          <w:szCs w:val="20"/>
          <w:lang w:val="en-US"/>
        </w:rPr>
        <w:t xml:space="preserve"> W.J., and </w:t>
      </w:r>
      <w:proofErr w:type="spellStart"/>
      <w:r w:rsidRPr="00773152">
        <w:rPr>
          <w:rFonts w:ascii="Arial" w:hAnsi="Arial" w:cs="Arial"/>
          <w:sz w:val="20"/>
          <w:szCs w:val="20"/>
          <w:lang w:val="en-US"/>
        </w:rPr>
        <w:t>Constantinou</w:t>
      </w:r>
      <w:proofErr w:type="spellEnd"/>
      <w:r w:rsidRPr="00773152">
        <w:rPr>
          <w:rFonts w:ascii="Arial" w:hAnsi="Arial" w:cs="Arial"/>
          <w:sz w:val="20"/>
          <w:szCs w:val="20"/>
          <w:lang w:val="en-US"/>
        </w:rPr>
        <w:t xml:space="preserve"> M.C., (2015), “Property Modification Factors for Seismic Isolators: Design Guidance for Buildings”, MCEER Report. 15-0005, 242 p. Multidisciplinary Center for Earthquake Engineering Research, State University of New York at Buffalo, Buffalo, NY, 2015. Available at http://mceer.buffalo.edu/publications/catalog/reports/Property-Modification-Factors-for-Seismic-Isolators-Design-Guidance-for-Buildings-MCEER-15-0005.html </w:t>
      </w:r>
    </w:p>
    <w:p w:rsidR="00F17760" w:rsidRPr="00773152" w:rsidRDefault="00F17760" w:rsidP="00F17760">
      <w:pPr>
        <w:pStyle w:val="Prrafodelista"/>
        <w:numPr>
          <w:ilvl w:val="0"/>
          <w:numId w:val="32"/>
        </w:numPr>
        <w:spacing w:line="240" w:lineRule="auto"/>
        <w:rPr>
          <w:rFonts w:ascii="Arial" w:hAnsi="Arial" w:cs="Arial"/>
          <w:sz w:val="20"/>
          <w:szCs w:val="20"/>
        </w:rPr>
      </w:pPr>
      <w:r w:rsidRPr="00773152">
        <w:rPr>
          <w:rFonts w:ascii="Arial" w:hAnsi="Arial" w:cs="Arial"/>
          <w:sz w:val="20"/>
          <w:szCs w:val="20"/>
        </w:rPr>
        <w:t xml:space="preserve">NEC-15 (2015) Norma Ecuatoriana de la Construcción, SE-DS, Cargas Sísmicas. Diseño Sismo Resistente. 138 p. Quito. </w:t>
      </w:r>
    </w:p>
    <w:p w:rsidR="008814BD" w:rsidRDefault="008814BD" w:rsidP="00F17760">
      <w:pPr>
        <w:pStyle w:val="Prrafodelista"/>
        <w:spacing w:line="240" w:lineRule="auto"/>
        <w:ind w:firstLine="0"/>
        <w:rPr>
          <w:rFonts w:ascii="Arial" w:hAnsi="Arial" w:cs="Arial"/>
          <w:noProof/>
          <w:sz w:val="20"/>
          <w:szCs w:val="20"/>
          <w:lang w:val="es-EC" w:eastAsia="es-EC"/>
        </w:rPr>
      </w:pPr>
    </w:p>
    <w:sectPr w:rsidR="008814BD" w:rsidSect="00B30199">
      <w:headerReference w:type="even" r:id="rId42"/>
      <w:headerReference w:type="default" r:id="rId43"/>
      <w:headerReference w:type="first" r:id="rId44"/>
      <w:footerReference w:type="first" r:id="rId45"/>
      <w:pgSz w:w="10773" w:h="15309" w:code="9"/>
      <w:pgMar w:top="1701" w:right="1701" w:bottom="1701" w:left="1701" w:header="709" w:footer="709" w:gutter="0"/>
      <w:pgNumType w:start="9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393" w:rsidRDefault="00463393" w:rsidP="00FA3288">
      <w:pPr>
        <w:spacing w:line="240" w:lineRule="auto"/>
      </w:pPr>
      <w:r>
        <w:separator/>
      </w:r>
    </w:p>
  </w:endnote>
  <w:endnote w:type="continuationSeparator" w:id="0">
    <w:p w:rsidR="00463393" w:rsidRDefault="00463393" w:rsidP="00FA3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61A" w:rsidRDefault="003A361A" w:rsidP="009E299E">
    <w:pPr>
      <w:pStyle w:val="Piedepgina"/>
      <w:jc w:val="right"/>
      <w:rPr>
        <w:rFonts w:ascii="Arial" w:hAnsi="Arial" w:cs="Arial"/>
        <w:sz w:val="20"/>
        <w:szCs w:val="20"/>
        <w:lang w:val="es-EC"/>
      </w:rPr>
    </w:pPr>
    <w:r>
      <w:rPr>
        <w:rFonts w:ascii="Arial" w:hAnsi="Arial" w:cs="Arial"/>
        <w:sz w:val="20"/>
        <w:szCs w:val="20"/>
        <w:lang w:val="es-EC"/>
      </w:rPr>
      <w:t xml:space="preserve">Recibido: </w:t>
    </w:r>
    <w:r w:rsidR="008F6759">
      <w:rPr>
        <w:rFonts w:ascii="Arial" w:hAnsi="Arial" w:cs="Arial"/>
        <w:sz w:val="20"/>
        <w:szCs w:val="20"/>
        <w:lang w:val="es-EC"/>
      </w:rPr>
      <w:t>diciembre</w:t>
    </w:r>
    <w:r>
      <w:rPr>
        <w:rFonts w:ascii="Arial" w:hAnsi="Arial" w:cs="Arial"/>
        <w:sz w:val="20"/>
        <w:szCs w:val="20"/>
        <w:lang w:val="es-EC"/>
      </w:rPr>
      <w:t xml:space="preserve"> de 2015</w:t>
    </w:r>
  </w:p>
  <w:p w:rsidR="003A361A" w:rsidRPr="009E299E" w:rsidRDefault="003A361A" w:rsidP="009E299E">
    <w:pPr>
      <w:pStyle w:val="Piedepgina"/>
      <w:jc w:val="right"/>
      <w:rPr>
        <w:rFonts w:ascii="Arial" w:hAnsi="Arial" w:cs="Arial"/>
        <w:sz w:val="20"/>
        <w:szCs w:val="20"/>
        <w:lang w:val="es-EC"/>
      </w:rPr>
    </w:pPr>
    <w:r>
      <w:rPr>
        <w:rFonts w:ascii="Arial" w:hAnsi="Arial" w:cs="Arial"/>
        <w:sz w:val="20"/>
        <w:szCs w:val="20"/>
        <w:lang w:val="es-EC"/>
      </w:rPr>
      <w:t xml:space="preserve">Aprobado: </w:t>
    </w:r>
    <w:r w:rsidR="008F6759">
      <w:rPr>
        <w:rFonts w:ascii="Arial" w:hAnsi="Arial" w:cs="Arial"/>
        <w:sz w:val="20"/>
        <w:szCs w:val="20"/>
        <w:lang w:val="es-EC"/>
      </w:rPr>
      <w:t>diciembre</w:t>
    </w:r>
    <w:r>
      <w:rPr>
        <w:rFonts w:ascii="Arial" w:hAnsi="Arial" w:cs="Arial"/>
        <w:color w:val="FFFFFF" w:themeColor="background1"/>
        <w:sz w:val="20"/>
        <w:szCs w:val="20"/>
        <w:lang w:val="es-EC"/>
      </w:rPr>
      <w:t xml:space="preserve"> </w:t>
    </w:r>
    <w:r>
      <w:rPr>
        <w:rFonts w:ascii="Arial" w:hAnsi="Arial" w:cs="Arial"/>
        <w:sz w:val="20"/>
        <w:szCs w:val="20"/>
        <w:lang w:val="es-EC"/>
      </w:rPr>
      <w:t xml:space="preserve">de 2015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393" w:rsidRDefault="00463393" w:rsidP="00FA3288">
      <w:pPr>
        <w:spacing w:line="240" w:lineRule="auto"/>
      </w:pPr>
      <w:r>
        <w:separator/>
      </w:r>
    </w:p>
  </w:footnote>
  <w:footnote w:type="continuationSeparator" w:id="0">
    <w:p w:rsidR="00463393" w:rsidRDefault="00463393" w:rsidP="00FA32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61A" w:rsidRPr="00160CD5" w:rsidRDefault="00463393" w:rsidP="00D16173">
    <w:pPr>
      <w:pStyle w:val="Encabezado"/>
      <w:ind w:firstLine="0"/>
      <w:jc w:val="left"/>
      <w:rPr>
        <w:rFonts w:ascii="Arial" w:hAnsi="Arial" w:cs="Arial"/>
        <w:sz w:val="20"/>
        <w:szCs w:val="20"/>
      </w:rPr>
    </w:pPr>
    <w:sdt>
      <w:sdtPr>
        <w:id w:val="-565651246"/>
        <w:docPartObj>
          <w:docPartGallery w:val="Page Numbers (Top of Page)"/>
          <w:docPartUnique/>
        </w:docPartObj>
      </w:sdtPr>
      <w:sdtEndPr>
        <w:rPr>
          <w:rFonts w:ascii="Arial" w:hAnsi="Arial" w:cs="Arial"/>
          <w:sz w:val="20"/>
          <w:szCs w:val="20"/>
        </w:rPr>
      </w:sdtEndPr>
      <w:sdtContent>
        <w:r w:rsidR="003A361A" w:rsidRPr="00160CD5">
          <w:rPr>
            <w:rFonts w:ascii="Arial" w:hAnsi="Arial" w:cs="Arial"/>
            <w:sz w:val="20"/>
            <w:szCs w:val="20"/>
          </w:rPr>
          <w:fldChar w:fldCharType="begin"/>
        </w:r>
        <w:r w:rsidR="003A361A" w:rsidRPr="00160CD5">
          <w:rPr>
            <w:rFonts w:ascii="Arial" w:hAnsi="Arial" w:cs="Arial"/>
            <w:sz w:val="20"/>
            <w:szCs w:val="20"/>
          </w:rPr>
          <w:instrText>PAGE   \* MERGEFORMAT</w:instrText>
        </w:r>
        <w:r w:rsidR="003A361A" w:rsidRPr="00160CD5">
          <w:rPr>
            <w:rFonts w:ascii="Arial" w:hAnsi="Arial" w:cs="Arial"/>
            <w:sz w:val="20"/>
            <w:szCs w:val="20"/>
          </w:rPr>
          <w:fldChar w:fldCharType="separate"/>
        </w:r>
        <w:r w:rsidR="0013104C">
          <w:rPr>
            <w:rFonts w:ascii="Arial" w:hAnsi="Arial" w:cs="Arial"/>
            <w:noProof/>
            <w:sz w:val="20"/>
            <w:szCs w:val="20"/>
          </w:rPr>
          <w:t>120</w:t>
        </w:r>
        <w:r w:rsidR="003A361A" w:rsidRPr="00160CD5">
          <w:rPr>
            <w:rFonts w:ascii="Arial" w:hAnsi="Arial" w:cs="Arial"/>
            <w:sz w:val="20"/>
            <w:szCs w:val="20"/>
          </w:rPr>
          <w:fldChar w:fldCharType="end"/>
        </w:r>
        <w:r w:rsidR="003A361A">
          <w:rPr>
            <w:rFonts w:ascii="Arial" w:hAnsi="Arial" w:cs="Arial"/>
            <w:sz w:val="20"/>
            <w:szCs w:val="20"/>
          </w:rPr>
          <w:t xml:space="preserve">                                                Roberto Aguiar, Rodrigo Mejía y Edison Morales </w:t>
        </w:r>
      </w:sdtContent>
    </w:sdt>
  </w:p>
  <w:p w:rsidR="003A361A" w:rsidRDefault="003A361A" w:rsidP="00D16173">
    <w:pPr>
      <w:pStyle w:val="Encabezado"/>
    </w:pPr>
    <w:r>
      <w:rPr>
        <w:noProof/>
        <w:lang w:val="es-EC" w:eastAsia="es-EC"/>
      </w:rPr>
      <mc:AlternateContent>
        <mc:Choice Requires="wps">
          <w:drawing>
            <wp:anchor distT="0" distB="0" distL="114300" distR="114300" simplePos="0" relativeHeight="251666432" behindDoc="0" locked="0" layoutInCell="1" allowOverlap="1" wp14:anchorId="12668012" wp14:editId="014BE99E">
              <wp:simplePos x="0" y="0"/>
              <wp:positionH relativeFrom="margin">
                <wp:align>right</wp:align>
              </wp:positionH>
              <wp:positionV relativeFrom="paragraph">
                <wp:posOffset>57876</wp:posOffset>
              </wp:positionV>
              <wp:extent cx="4608195" cy="0"/>
              <wp:effectExtent l="38100" t="38100" r="59055" b="952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w14:anchorId="5032BB09" id="_x0000_t32" coordsize="21600,21600" o:spt="32" o:oned="t" path="m,l21600,21600e" filled="f">
              <v:path arrowok="t" fillok="f" o:connecttype="none"/>
              <o:lock v:ext="edit" shapetype="t"/>
            </v:shapetype>
            <v:shape id="AutoShape 8" o:spid="_x0000_s1026" type="#_x0000_t32" style="position:absolute;margin-left:311.65pt;margin-top:4.55pt;width:362.85pt;height:0;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" strokecolor="black [3200]" strokeweight="2pt">
              <v:shadow on="t" color="black" opacity="24903f" origin=",.5" offset="0,.55556mm"/>
              <w10:wrap anchorx="margin"/>
            </v:shape>
          </w:pict>
        </mc:Fallback>
      </mc:AlternateContent>
    </w:r>
    <w:r>
      <w:rPr>
        <w:noProof/>
        <w:lang w:val="es-EC" w:eastAsia="es-EC"/>
      </w:rPr>
      <w:t xml:space="preserve"> </w:t>
    </w:r>
  </w:p>
  <w:p w:rsidR="003A361A" w:rsidRDefault="003A361A" w:rsidP="00D1617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344974"/>
      <w:docPartObj>
        <w:docPartGallery w:val="Page Numbers (Top of Page)"/>
        <w:docPartUnique/>
      </w:docPartObj>
    </w:sdtPr>
    <w:sdtEndPr>
      <w:rPr>
        <w:rFonts w:ascii="Arial" w:hAnsi="Arial" w:cs="Arial"/>
        <w:sz w:val="20"/>
        <w:szCs w:val="20"/>
      </w:rPr>
    </w:sdtEndPr>
    <w:sdtContent>
      <w:p w:rsidR="003A361A" w:rsidRPr="00160CD5" w:rsidRDefault="003A361A" w:rsidP="00D16173">
        <w:pPr>
          <w:pStyle w:val="Encabezado"/>
          <w:ind w:firstLine="0"/>
          <w:jc w:val="left"/>
          <w:rPr>
            <w:rFonts w:ascii="Arial" w:hAnsi="Arial" w:cs="Arial"/>
            <w:sz w:val="20"/>
            <w:szCs w:val="20"/>
          </w:rPr>
        </w:pPr>
        <w:r>
          <w:rPr>
            <w:rFonts w:ascii="Arial" w:hAnsi="Arial" w:cs="Arial"/>
            <w:sz w:val="20"/>
            <w:szCs w:val="20"/>
          </w:rPr>
          <w:t xml:space="preserve"> Análisis sísmico espacial y plano del Bloque Estructural 8                             </w:t>
        </w:r>
        <w:r w:rsidRPr="00D16173">
          <w:rPr>
            <w:rFonts w:ascii="Arial" w:hAnsi="Arial" w:cs="Arial"/>
            <w:sz w:val="20"/>
            <w:szCs w:val="20"/>
          </w:rPr>
          <w:t xml:space="preserve"> </w:t>
        </w: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13104C">
          <w:rPr>
            <w:rFonts w:ascii="Arial" w:hAnsi="Arial" w:cs="Arial"/>
            <w:noProof/>
            <w:sz w:val="20"/>
            <w:szCs w:val="20"/>
          </w:rPr>
          <w:t>119</w:t>
        </w:r>
        <w:r w:rsidRPr="00160CD5">
          <w:rPr>
            <w:rFonts w:ascii="Arial" w:hAnsi="Arial" w:cs="Arial"/>
            <w:sz w:val="20"/>
            <w:szCs w:val="20"/>
          </w:rPr>
          <w:fldChar w:fldCharType="end"/>
        </w:r>
        <w:r>
          <w:rPr>
            <w:rFonts w:ascii="Arial" w:hAnsi="Arial" w:cs="Arial"/>
            <w:sz w:val="20"/>
            <w:szCs w:val="20"/>
          </w:rPr>
          <w:t xml:space="preserve">        </w:t>
        </w:r>
      </w:p>
    </w:sdtContent>
  </w:sdt>
  <w:p w:rsidR="003A361A" w:rsidRDefault="003A361A" w:rsidP="00D16173">
    <w:pPr>
      <w:pStyle w:val="Encabezado"/>
    </w:pPr>
    <w:r>
      <w:rPr>
        <w:noProof/>
        <w:lang w:val="es-EC" w:eastAsia="es-EC"/>
      </w:rPr>
      <mc:AlternateContent>
        <mc:Choice Requires="wps">
          <w:drawing>
            <wp:anchor distT="0" distB="0" distL="114300" distR="114300" simplePos="0" relativeHeight="251654144" behindDoc="0" locked="0" layoutInCell="1" allowOverlap="1" wp14:anchorId="51154266" wp14:editId="37A125D0">
              <wp:simplePos x="0" y="0"/>
              <wp:positionH relativeFrom="margin">
                <wp:posOffset>-22860</wp:posOffset>
              </wp:positionH>
              <wp:positionV relativeFrom="paragraph">
                <wp:posOffset>99060</wp:posOffset>
              </wp:positionV>
              <wp:extent cx="4657725" cy="0"/>
              <wp:effectExtent l="38100" t="38100" r="66675" b="9525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w14:anchorId="64497F43" id="_x0000_t32" coordsize="21600,21600" o:spt="32" o:oned="t" path="m,l21600,21600e" filled="f">
              <v:path arrowok="t" fillok="f" o:connecttype="none"/>
              <o:lock v:ext="edit" shapetype="t"/>
            </v:shapetype>
            <v:shape id="AutoShape 8" o:spid="_x0000_s1026" type="#_x0000_t32" style="position:absolute;margin-left:-1.8pt;margin-top:7.8pt;width:366.75pt;height:0;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" strokecolor="black [3200]" strokeweight="2pt">
              <v:shadow on="t" color="black" opacity="24903f" origin=",.5" offset="0,.55556mm"/>
              <w10:wrap anchorx="margin"/>
            </v:shape>
          </w:pict>
        </mc:Fallback>
      </mc:AlternateContent>
    </w:r>
    <w:r>
      <w:rPr>
        <w:noProof/>
        <w:lang w:val="es-EC" w:eastAsia="es-EC"/>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61A" w:rsidRPr="00C11017" w:rsidRDefault="003A361A" w:rsidP="00D16173">
    <w:pPr>
      <w:pStyle w:val="Encabezado"/>
      <w:ind w:firstLine="0"/>
      <w:rPr>
        <w:rFonts w:ascii="Arial" w:hAnsi="Arial" w:cs="Arial"/>
        <w:sz w:val="22"/>
        <w:szCs w:val="22"/>
      </w:rPr>
    </w:pPr>
    <w:r>
      <w:rPr>
        <w:rFonts w:ascii="Arial" w:hAnsi="Arial" w:cs="Arial"/>
        <w:sz w:val="22"/>
        <w:szCs w:val="22"/>
      </w:rPr>
      <w:t xml:space="preserve">Revista CIENCIA                                                         </w:t>
    </w:r>
    <w:r w:rsidRPr="00C11017">
      <w:rPr>
        <w:rFonts w:ascii="Arial" w:hAnsi="Arial" w:cs="Arial"/>
        <w:sz w:val="22"/>
        <w:szCs w:val="22"/>
      </w:rPr>
      <w:t>Vol.</w:t>
    </w:r>
    <w:r>
      <w:rPr>
        <w:rFonts w:ascii="Arial" w:hAnsi="Arial" w:cs="Arial"/>
        <w:b/>
        <w:sz w:val="22"/>
        <w:szCs w:val="22"/>
      </w:rPr>
      <w:t>18, 1</w:t>
    </w:r>
    <w:r w:rsidR="0013104C">
      <w:rPr>
        <w:rFonts w:ascii="Arial" w:hAnsi="Arial" w:cs="Arial"/>
        <w:sz w:val="22"/>
        <w:szCs w:val="22"/>
      </w:rPr>
      <w:t xml:space="preserve"> 93-120</w:t>
    </w:r>
    <w:r>
      <w:rPr>
        <w:rFonts w:ascii="Arial" w:hAnsi="Arial" w:cs="Arial"/>
        <w:sz w:val="22"/>
        <w:szCs w:val="22"/>
      </w:rPr>
      <w:t xml:space="preserve"> (2016</w:t>
    </w:r>
    <w:r w:rsidRPr="00C11017">
      <w:rPr>
        <w:rFonts w:ascii="Arial" w:hAnsi="Arial" w:cs="Arial"/>
        <w:sz w:val="22"/>
        <w:szCs w:val="22"/>
      </w:rPr>
      <w:t>)</w:t>
    </w:r>
  </w:p>
  <w:p w:rsidR="003A361A" w:rsidRDefault="003A361A" w:rsidP="00D161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42FEC"/>
    <w:multiLevelType w:val="hybridMultilevel"/>
    <w:tmpl w:val="5284F9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82054E1"/>
    <w:multiLevelType w:val="multilevel"/>
    <w:tmpl w:val="FA9CCC48"/>
    <w:lvl w:ilvl="0">
      <w:start w:val="1"/>
      <w:numFmt w:val="decimal"/>
      <w:lvlText w:val="%1."/>
      <w:lvlJc w:val="left"/>
      <w:pPr>
        <w:ind w:left="720" w:hanging="360"/>
      </w:pPr>
    </w:lvl>
    <w:lvl w:ilvl="1">
      <w:start w:val="1"/>
      <w:numFmt w:val="decimal"/>
      <w:lvlText w:val="%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14028B"/>
    <w:multiLevelType w:val="multilevel"/>
    <w:tmpl w:val="3702ACDA"/>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6F22F9"/>
    <w:multiLevelType w:val="hybridMultilevel"/>
    <w:tmpl w:val="D99495A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15:restartNumberingAfterBreak="0">
    <w:nsid w:val="0C2943EA"/>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DA94D73"/>
    <w:multiLevelType w:val="hybridMultilevel"/>
    <w:tmpl w:val="4134C4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04C55F0"/>
    <w:multiLevelType w:val="hybridMultilevel"/>
    <w:tmpl w:val="4F76D8E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22262B1"/>
    <w:multiLevelType w:val="multilevel"/>
    <w:tmpl w:val="E4A8AFD2"/>
    <w:lvl w:ilvl="0">
      <w:start w:val="1"/>
      <w:numFmt w:val="decimal"/>
      <w:lvlText w:val="%1."/>
      <w:lvlJc w:val="left"/>
      <w:pPr>
        <w:ind w:left="720" w:hanging="360"/>
      </w:pPr>
    </w:lvl>
    <w:lvl w:ilvl="1">
      <w:start w:val="1"/>
      <w:numFmt w:val="decimal"/>
      <w:isLgl/>
      <w:lvlText w:val="%1.%2"/>
      <w:lvlJc w:val="left"/>
      <w:pPr>
        <w:ind w:left="930" w:hanging="570"/>
      </w:pPr>
      <w:rPr>
        <w:rFonts w:hint="default"/>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9C6EB9"/>
    <w:multiLevelType w:val="hybridMultilevel"/>
    <w:tmpl w:val="AB1616A4"/>
    <w:lvl w:ilvl="0" w:tplc="D28E479E">
      <w:start w:val="1"/>
      <w:numFmt w:val="decimal"/>
      <w:lvlText w:val="%1."/>
      <w:lvlJc w:val="left"/>
      <w:pPr>
        <w:ind w:left="720" w:hanging="360"/>
      </w:pPr>
      <w:rPr>
        <w:b w:val="0"/>
        <w:sz w:val="20"/>
        <w:szCs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40379E9"/>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44B399B"/>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A2F3D8D"/>
    <w:multiLevelType w:val="hybridMultilevel"/>
    <w:tmpl w:val="047A12EA"/>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2" w15:restartNumberingAfterBreak="0">
    <w:nsid w:val="1E1409F1"/>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4551764"/>
    <w:multiLevelType w:val="multilevel"/>
    <w:tmpl w:val="00004F1E"/>
    <w:lvl w:ilvl="0">
      <w:start w:val="2"/>
      <w:numFmt w:val="decimal"/>
      <w:lvlText w:val="%1"/>
      <w:lvlJc w:val="left"/>
      <w:pPr>
        <w:ind w:left="360" w:hanging="360"/>
      </w:pPr>
      <w:rPr>
        <w:rFonts w:hint="default"/>
      </w:rPr>
    </w:lvl>
    <w:lvl w:ilvl="1">
      <w:start w:val="6"/>
      <w:numFmt w:val="decimal"/>
      <w:lvlText w:val="%1.%2"/>
      <w:lvlJc w:val="left"/>
      <w:pPr>
        <w:ind w:left="129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9240" w:hanging="1800"/>
      </w:pPr>
      <w:rPr>
        <w:rFonts w:hint="default"/>
      </w:rPr>
    </w:lvl>
  </w:abstractNum>
  <w:abstractNum w:abstractNumId="14" w15:restartNumberingAfterBreak="0">
    <w:nsid w:val="24AC01C8"/>
    <w:multiLevelType w:val="multilevel"/>
    <w:tmpl w:val="A1469ABA"/>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284E43"/>
    <w:multiLevelType w:val="multilevel"/>
    <w:tmpl w:val="3702ACDA"/>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EBB78E0"/>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0BE2EB5"/>
    <w:multiLevelType w:val="hybridMultilevel"/>
    <w:tmpl w:val="D88C28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3164065B"/>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19" w15:restartNumberingAfterBreak="0">
    <w:nsid w:val="33FD3263"/>
    <w:multiLevelType w:val="multilevel"/>
    <w:tmpl w:val="E4A8AFD2"/>
    <w:lvl w:ilvl="0">
      <w:start w:val="1"/>
      <w:numFmt w:val="decimal"/>
      <w:lvlText w:val="%1."/>
      <w:lvlJc w:val="left"/>
      <w:pPr>
        <w:ind w:left="720" w:hanging="360"/>
      </w:pPr>
    </w:lvl>
    <w:lvl w:ilvl="1">
      <w:start w:val="1"/>
      <w:numFmt w:val="decimal"/>
      <w:isLgl/>
      <w:lvlText w:val="%1.%2"/>
      <w:lvlJc w:val="left"/>
      <w:pPr>
        <w:ind w:left="930" w:hanging="570"/>
      </w:pPr>
      <w:rPr>
        <w:rFonts w:hint="default"/>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47C3889"/>
    <w:multiLevelType w:val="hybridMultilevel"/>
    <w:tmpl w:val="5C28D68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5931811"/>
    <w:multiLevelType w:val="hybridMultilevel"/>
    <w:tmpl w:val="9BD6C5C2"/>
    <w:lvl w:ilvl="0" w:tplc="92EC13D2">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6FC30F9"/>
    <w:multiLevelType w:val="hybridMultilevel"/>
    <w:tmpl w:val="0B122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A6158BA"/>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B9804FA"/>
    <w:multiLevelType w:val="hybridMultilevel"/>
    <w:tmpl w:val="29AAD0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3FAC7461"/>
    <w:multiLevelType w:val="hybridMultilevel"/>
    <w:tmpl w:val="CB90E62A"/>
    <w:lvl w:ilvl="0" w:tplc="40DA566C">
      <w:start w:val="1"/>
      <w:numFmt w:val="decimal"/>
      <w:lvlText w:val="%1."/>
      <w:lvlJc w:val="left"/>
      <w:pPr>
        <w:ind w:left="720" w:hanging="360"/>
      </w:pPr>
      <w:rPr>
        <w:lang w:val="es-EC"/>
      </w:rPr>
    </w:lvl>
    <w:lvl w:ilvl="1" w:tplc="E036287A" w:tentative="1">
      <w:start w:val="1"/>
      <w:numFmt w:val="lowerLetter"/>
      <w:lvlText w:val="%2."/>
      <w:lvlJc w:val="left"/>
      <w:pPr>
        <w:ind w:left="1440" w:hanging="360"/>
      </w:pPr>
    </w:lvl>
    <w:lvl w:ilvl="2" w:tplc="5E52EE76" w:tentative="1">
      <w:start w:val="1"/>
      <w:numFmt w:val="lowerRoman"/>
      <w:lvlText w:val="%3."/>
      <w:lvlJc w:val="right"/>
      <w:pPr>
        <w:ind w:left="2160" w:hanging="180"/>
      </w:pPr>
    </w:lvl>
    <w:lvl w:ilvl="3" w:tplc="E5964916" w:tentative="1">
      <w:start w:val="1"/>
      <w:numFmt w:val="decimal"/>
      <w:lvlText w:val="%4."/>
      <w:lvlJc w:val="left"/>
      <w:pPr>
        <w:ind w:left="2880" w:hanging="360"/>
      </w:pPr>
    </w:lvl>
    <w:lvl w:ilvl="4" w:tplc="3CCEFF3A" w:tentative="1">
      <w:start w:val="1"/>
      <w:numFmt w:val="lowerLetter"/>
      <w:lvlText w:val="%5."/>
      <w:lvlJc w:val="left"/>
      <w:pPr>
        <w:ind w:left="3600" w:hanging="360"/>
      </w:pPr>
    </w:lvl>
    <w:lvl w:ilvl="5" w:tplc="FA72A5F0" w:tentative="1">
      <w:start w:val="1"/>
      <w:numFmt w:val="lowerRoman"/>
      <w:lvlText w:val="%6."/>
      <w:lvlJc w:val="right"/>
      <w:pPr>
        <w:ind w:left="4320" w:hanging="180"/>
      </w:pPr>
    </w:lvl>
    <w:lvl w:ilvl="6" w:tplc="59046E56" w:tentative="1">
      <w:start w:val="1"/>
      <w:numFmt w:val="decimal"/>
      <w:lvlText w:val="%7."/>
      <w:lvlJc w:val="left"/>
      <w:pPr>
        <w:ind w:left="5040" w:hanging="360"/>
      </w:pPr>
    </w:lvl>
    <w:lvl w:ilvl="7" w:tplc="67488E88" w:tentative="1">
      <w:start w:val="1"/>
      <w:numFmt w:val="lowerLetter"/>
      <w:lvlText w:val="%8."/>
      <w:lvlJc w:val="left"/>
      <w:pPr>
        <w:ind w:left="5760" w:hanging="360"/>
      </w:pPr>
    </w:lvl>
    <w:lvl w:ilvl="8" w:tplc="8EA03442" w:tentative="1">
      <w:start w:val="1"/>
      <w:numFmt w:val="lowerRoman"/>
      <w:lvlText w:val="%9."/>
      <w:lvlJc w:val="right"/>
      <w:pPr>
        <w:ind w:left="6480" w:hanging="180"/>
      </w:pPr>
    </w:lvl>
  </w:abstractNum>
  <w:abstractNum w:abstractNumId="26" w15:restartNumberingAfterBreak="0">
    <w:nsid w:val="44D858B5"/>
    <w:multiLevelType w:val="hybridMultilevel"/>
    <w:tmpl w:val="B840E0C4"/>
    <w:lvl w:ilvl="0" w:tplc="E480AD00">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481D352D"/>
    <w:multiLevelType w:val="hybridMultilevel"/>
    <w:tmpl w:val="81FE86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B1F2FFB"/>
    <w:multiLevelType w:val="hybridMultilevel"/>
    <w:tmpl w:val="D07255F0"/>
    <w:lvl w:ilvl="0" w:tplc="300A0001">
      <w:start w:val="1"/>
      <w:numFmt w:val="bullet"/>
      <w:lvlText w:val=""/>
      <w:lvlJc w:val="left"/>
      <w:pPr>
        <w:ind w:left="1117" w:hanging="360"/>
      </w:pPr>
      <w:rPr>
        <w:rFonts w:ascii="Symbol" w:hAnsi="Symbol"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29" w15:restartNumberingAfterBreak="0">
    <w:nsid w:val="560D6884"/>
    <w:multiLevelType w:val="hybridMultilevel"/>
    <w:tmpl w:val="45A2DFE2"/>
    <w:lvl w:ilvl="0" w:tplc="300A0001">
      <w:start w:val="1"/>
      <w:numFmt w:val="bullet"/>
      <w:lvlText w:val=""/>
      <w:lvlJc w:val="left"/>
      <w:pPr>
        <w:ind w:left="1117" w:hanging="360"/>
      </w:pPr>
      <w:rPr>
        <w:rFonts w:ascii="Symbol" w:hAnsi="Symbol"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30" w15:restartNumberingAfterBreak="0">
    <w:nsid w:val="5AAD5C63"/>
    <w:multiLevelType w:val="multilevel"/>
    <w:tmpl w:val="E4A8AFD2"/>
    <w:lvl w:ilvl="0">
      <w:start w:val="1"/>
      <w:numFmt w:val="decimal"/>
      <w:lvlText w:val="%1."/>
      <w:lvlJc w:val="left"/>
      <w:pPr>
        <w:ind w:left="720" w:hanging="360"/>
      </w:pPr>
    </w:lvl>
    <w:lvl w:ilvl="1">
      <w:start w:val="1"/>
      <w:numFmt w:val="decimal"/>
      <w:isLgl/>
      <w:lvlText w:val="%1.%2"/>
      <w:lvlJc w:val="left"/>
      <w:pPr>
        <w:ind w:left="930" w:hanging="570"/>
      </w:pPr>
      <w:rPr>
        <w:rFonts w:hint="default"/>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BD13AD7"/>
    <w:multiLevelType w:val="hybridMultilevel"/>
    <w:tmpl w:val="1330774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DD50136"/>
    <w:multiLevelType w:val="hybridMultilevel"/>
    <w:tmpl w:val="503A330A"/>
    <w:lvl w:ilvl="0" w:tplc="B748B556">
      <w:start w:val="1"/>
      <w:numFmt w:val="bullet"/>
      <w:lvlText w:val="•"/>
      <w:lvlJc w:val="left"/>
      <w:pPr>
        <w:ind w:left="360" w:hanging="360"/>
      </w:pPr>
      <w:rPr>
        <w:rFonts w:ascii="Tahoma" w:hAnsi="Tahoma"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5FBC0D0F"/>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34" w15:restartNumberingAfterBreak="0">
    <w:nsid w:val="646678F5"/>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35" w15:restartNumberingAfterBreak="0">
    <w:nsid w:val="679E6FF0"/>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80E20B3"/>
    <w:multiLevelType w:val="hybridMultilevel"/>
    <w:tmpl w:val="F94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8FF41E0"/>
    <w:multiLevelType w:val="hybridMultilevel"/>
    <w:tmpl w:val="DF86C6A8"/>
    <w:lvl w:ilvl="0" w:tplc="B748B556">
      <w:start w:val="1"/>
      <w:numFmt w:val="bullet"/>
      <w:lvlText w:val="•"/>
      <w:lvlJc w:val="left"/>
      <w:pPr>
        <w:tabs>
          <w:tab w:val="num" w:pos="284"/>
        </w:tabs>
        <w:ind w:left="284" w:hanging="284"/>
      </w:pPr>
      <w:rPr>
        <w:rFonts w:ascii="Tahoma" w:hAnsi="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ED58CD"/>
    <w:multiLevelType w:val="hybridMultilevel"/>
    <w:tmpl w:val="1848CC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7CA471E2"/>
    <w:multiLevelType w:val="hybridMultilevel"/>
    <w:tmpl w:val="9B465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32"/>
  </w:num>
  <w:num w:numId="3">
    <w:abstractNumId w:val="17"/>
  </w:num>
  <w:num w:numId="4">
    <w:abstractNumId w:val="39"/>
  </w:num>
  <w:num w:numId="5">
    <w:abstractNumId w:val="25"/>
  </w:num>
  <w:num w:numId="6">
    <w:abstractNumId w:val="14"/>
  </w:num>
  <w:num w:numId="7">
    <w:abstractNumId w:val="18"/>
  </w:num>
  <w:num w:numId="8">
    <w:abstractNumId w:val="21"/>
  </w:num>
  <w:num w:numId="9">
    <w:abstractNumId w:val="28"/>
  </w:num>
  <w:num w:numId="10">
    <w:abstractNumId w:val="33"/>
  </w:num>
  <w:num w:numId="11">
    <w:abstractNumId w:val="24"/>
  </w:num>
  <w:num w:numId="12">
    <w:abstractNumId w:val="11"/>
  </w:num>
  <w:num w:numId="13">
    <w:abstractNumId w:val="34"/>
  </w:num>
  <w:num w:numId="14">
    <w:abstractNumId w:val="20"/>
  </w:num>
  <w:num w:numId="15">
    <w:abstractNumId w:val="26"/>
  </w:num>
  <w:num w:numId="16">
    <w:abstractNumId w:val="27"/>
  </w:num>
  <w:num w:numId="17">
    <w:abstractNumId w:val="6"/>
  </w:num>
  <w:num w:numId="18">
    <w:abstractNumId w:val="31"/>
  </w:num>
  <w:num w:numId="19">
    <w:abstractNumId w:val="38"/>
  </w:num>
  <w:num w:numId="20">
    <w:abstractNumId w:val="30"/>
  </w:num>
  <w:num w:numId="21">
    <w:abstractNumId w:val="36"/>
  </w:num>
  <w:num w:numId="22">
    <w:abstractNumId w:val="22"/>
  </w:num>
  <w:num w:numId="23">
    <w:abstractNumId w:val="0"/>
  </w:num>
  <w:num w:numId="24">
    <w:abstractNumId w:val="10"/>
  </w:num>
  <w:num w:numId="25">
    <w:abstractNumId w:val="12"/>
  </w:num>
  <w:num w:numId="26">
    <w:abstractNumId w:val="29"/>
  </w:num>
  <w:num w:numId="27">
    <w:abstractNumId w:val="23"/>
  </w:num>
  <w:num w:numId="28">
    <w:abstractNumId w:val="4"/>
  </w:num>
  <w:num w:numId="29">
    <w:abstractNumId w:val="9"/>
  </w:num>
  <w:num w:numId="30">
    <w:abstractNumId w:val="35"/>
  </w:num>
  <w:num w:numId="31">
    <w:abstractNumId w:val="16"/>
  </w:num>
  <w:num w:numId="32">
    <w:abstractNumId w:val="8"/>
  </w:num>
  <w:num w:numId="33">
    <w:abstractNumId w:val="15"/>
  </w:num>
  <w:num w:numId="34">
    <w:abstractNumId w:val="2"/>
  </w:num>
  <w:num w:numId="35">
    <w:abstractNumId w:val="5"/>
  </w:num>
  <w:num w:numId="36">
    <w:abstractNumId w:val="13"/>
  </w:num>
  <w:num w:numId="37">
    <w:abstractNumId w:val="1"/>
  </w:num>
  <w:num w:numId="38">
    <w:abstractNumId w:val="19"/>
  </w:num>
  <w:num w:numId="39">
    <w:abstractNumId w:val="7"/>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F5B"/>
    <w:rsid w:val="00003564"/>
    <w:rsid w:val="00010CEB"/>
    <w:rsid w:val="0001267C"/>
    <w:rsid w:val="00012FE1"/>
    <w:rsid w:val="000161E0"/>
    <w:rsid w:val="000203DA"/>
    <w:rsid w:val="00021C92"/>
    <w:rsid w:val="0002396B"/>
    <w:rsid w:val="00024B9A"/>
    <w:rsid w:val="00032112"/>
    <w:rsid w:val="00035F1F"/>
    <w:rsid w:val="0003646C"/>
    <w:rsid w:val="000429CC"/>
    <w:rsid w:val="0005082C"/>
    <w:rsid w:val="00062B6B"/>
    <w:rsid w:val="000637AE"/>
    <w:rsid w:val="0006531B"/>
    <w:rsid w:val="00065536"/>
    <w:rsid w:val="000673B9"/>
    <w:rsid w:val="00071410"/>
    <w:rsid w:val="0007271F"/>
    <w:rsid w:val="000736EE"/>
    <w:rsid w:val="0007656F"/>
    <w:rsid w:val="00081946"/>
    <w:rsid w:val="00081C26"/>
    <w:rsid w:val="000875EF"/>
    <w:rsid w:val="00093029"/>
    <w:rsid w:val="00093872"/>
    <w:rsid w:val="00093DBE"/>
    <w:rsid w:val="000972BB"/>
    <w:rsid w:val="000A08AE"/>
    <w:rsid w:val="000A093D"/>
    <w:rsid w:val="000B0A5A"/>
    <w:rsid w:val="000B177D"/>
    <w:rsid w:val="000B7FD1"/>
    <w:rsid w:val="000C29B8"/>
    <w:rsid w:val="000C33DA"/>
    <w:rsid w:val="000C3D1D"/>
    <w:rsid w:val="000C5215"/>
    <w:rsid w:val="000C639F"/>
    <w:rsid w:val="000C784A"/>
    <w:rsid w:val="000D005E"/>
    <w:rsid w:val="000D2C59"/>
    <w:rsid w:val="000D4546"/>
    <w:rsid w:val="000D4E69"/>
    <w:rsid w:val="000D6288"/>
    <w:rsid w:val="000E0CB1"/>
    <w:rsid w:val="000F09ED"/>
    <w:rsid w:val="000F1682"/>
    <w:rsid w:val="000F290D"/>
    <w:rsid w:val="000F6204"/>
    <w:rsid w:val="000F6D2A"/>
    <w:rsid w:val="000F774D"/>
    <w:rsid w:val="0010072D"/>
    <w:rsid w:val="00100C8B"/>
    <w:rsid w:val="00103448"/>
    <w:rsid w:val="001035CC"/>
    <w:rsid w:val="0010527E"/>
    <w:rsid w:val="00105770"/>
    <w:rsid w:val="001073AD"/>
    <w:rsid w:val="00107BD5"/>
    <w:rsid w:val="00110141"/>
    <w:rsid w:val="0011152F"/>
    <w:rsid w:val="00114E8C"/>
    <w:rsid w:val="00114F7D"/>
    <w:rsid w:val="00115E94"/>
    <w:rsid w:val="00120E36"/>
    <w:rsid w:val="00122278"/>
    <w:rsid w:val="001228AF"/>
    <w:rsid w:val="00122E61"/>
    <w:rsid w:val="0012686C"/>
    <w:rsid w:val="00127B3E"/>
    <w:rsid w:val="00127BAE"/>
    <w:rsid w:val="0013104C"/>
    <w:rsid w:val="0013165B"/>
    <w:rsid w:val="00134578"/>
    <w:rsid w:val="00134D4C"/>
    <w:rsid w:val="00135F3E"/>
    <w:rsid w:val="00140803"/>
    <w:rsid w:val="00142086"/>
    <w:rsid w:val="001436E9"/>
    <w:rsid w:val="00143862"/>
    <w:rsid w:val="001440DD"/>
    <w:rsid w:val="00146504"/>
    <w:rsid w:val="00150BAE"/>
    <w:rsid w:val="00151036"/>
    <w:rsid w:val="0015230B"/>
    <w:rsid w:val="00157E49"/>
    <w:rsid w:val="001601F6"/>
    <w:rsid w:val="00160CD5"/>
    <w:rsid w:val="00162A74"/>
    <w:rsid w:val="00162F31"/>
    <w:rsid w:val="0016339A"/>
    <w:rsid w:val="00170A3F"/>
    <w:rsid w:val="001766CA"/>
    <w:rsid w:val="00177620"/>
    <w:rsid w:val="00180E78"/>
    <w:rsid w:val="00180F75"/>
    <w:rsid w:val="00183B12"/>
    <w:rsid w:val="00185BBB"/>
    <w:rsid w:val="00191981"/>
    <w:rsid w:val="00193B2A"/>
    <w:rsid w:val="001941BD"/>
    <w:rsid w:val="00194DBD"/>
    <w:rsid w:val="0019522C"/>
    <w:rsid w:val="001A1C9E"/>
    <w:rsid w:val="001A1D27"/>
    <w:rsid w:val="001A3CE5"/>
    <w:rsid w:val="001A48FF"/>
    <w:rsid w:val="001A4F19"/>
    <w:rsid w:val="001A5B32"/>
    <w:rsid w:val="001A722F"/>
    <w:rsid w:val="001A7E83"/>
    <w:rsid w:val="001B2669"/>
    <w:rsid w:val="001B57BA"/>
    <w:rsid w:val="001B6270"/>
    <w:rsid w:val="001C1F2A"/>
    <w:rsid w:val="001C3B9F"/>
    <w:rsid w:val="001C55C9"/>
    <w:rsid w:val="001C7E40"/>
    <w:rsid w:val="001D29D4"/>
    <w:rsid w:val="001D375D"/>
    <w:rsid w:val="001D4D34"/>
    <w:rsid w:val="001D59B8"/>
    <w:rsid w:val="001D7598"/>
    <w:rsid w:val="001E0385"/>
    <w:rsid w:val="001E171A"/>
    <w:rsid w:val="001E3D18"/>
    <w:rsid w:val="001F3442"/>
    <w:rsid w:val="00200B78"/>
    <w:rsid w:val="00200D03"/>
    <w:rsid w:val="00203FDC"/>
    <w:rsid w:val="00205ABB"/>
    <w:rsid w:val="00206211"/>
    <w:rsid w:val="0021144C"/>
    <w:rsid w:val="00211C81"/>
    <w:rsid w:val="00213303"/>
    <w:rsid w:val="00220D64"/>
    <w:rsid w:val="002222B9"/>
    <w:rsid w:val="00222562"/>
    <w:rsid w:val="00225C53"/>
    <w:rsid w:val="002314C6"/>
    <w:rsid w:val="00233609"/>
    <w:rsid w:val="002341D0"/>
    <w:rsid w:val="00234FF6"/>
    <w:rsid w:val="00235911"/>
    <w:rsid w:val="00237923"/>
    <w:rsid w:val="00242032"/>
    <w:rsid w:val="00242B7B"/>
    <w:rsid w:val="0024383C"/>
    <w:rsid w:val="0024472D"/>
    <w:rsid w:val="0024575C"/>
    <w:rsid w:val="00247EF7"/>
    <w:rsid w:val="00251A24"/>
    <w:rsid w:val="00252488"/>
    <w:rsid w:val="00252699"/>
    <w:rsid w:val="0025342E"/>
    <w:rsid w:val="002541F5"/>
    <w:rsid w:val="0026564B"/>
    <w:rsid w:val="002739BB"/>
    <w:rsid w:val="002755B4"/>
    <w:rsid w:val="0027798C"/>
    <w:rsid w:val="00281C6D"/>
    <w:rsid w:val="002848FC"/>
    <w:rsid w:val="00284EE5"/>
    <w:rsid w:val="002859C9"/>
    <w:rsid w:val="00290206"/>
    <w:rsid w:val="00294812"/>
    <w:rsid w:val="002954C2"/>
    <w:rsid w:val="00297CD5"/>
    <w:rsid w:val="00297F84"/>
    <w:rsid w:val="002A1849"/>
    <w:rsid w:val="002A2E13"/>
    <w:rsid w:val="002B0E4E"/>
    <w:rsid w:val="002B49C2"/>
    <w:rsid w:val="002B6229"/>
    <w:rsid w:val="002B6817"/>
    <w:rsid w:val="002C71BE"/>
    <w:rsid w:val="002D034B"/>
    <w:rsid w:val="002D2F92"/>
    <w:rsid w:val="002E2092"/>
    <w:rsid w:val="002E2988"/>
    <w:rsid w:val="002E40E2"/>
    <w:rsid w:val="002E504C"/>
    <w:rsid w:val="002E587D"/>
    <w:rsid w:val="002E5B94"/>
    <w:rsid w:val="002E61A6"/>
    <w:rsid w:val="002E6E9E"/>
    <w:rsid w:val="002E798B"/>
    <w:rsid w:val="002F028D"/>
    <w:rsid w:val="002F1F77"/>
    <w:rsid w:val="002F7BD3"/>
    <w:rsid w:val="00304AAA"/>
    <w:rsid w:val="00312D42"/>
    <w:rsid w:val="003141AC"/>
    <w:rsid w:val="003178A5"/>
    <w:rsid w:val="00324C1C"/>
    <w:rsid w:val="00327E77"/>
    <w:rsid w:val="003302A1"/>
    <w:rsid w:val="00332AE4"/>
    <w:rsid w:val="003340BA"/>
    <w:rsid w:val="00334F4E"/>
    <w:rsid w:val="0033649D"/>
    <w:rsid w:val="00343359"/>
    <w:rsid w:val="00344CE7"/>
    <w:rsid w:val="00346280"/>
    <w:rsid w:val="00351B60"/>
    <w:rsid w:val="00354902"/>
    <w:rsid w:val="00355C7F"/>
    <w:rsid w:val="00356295"/>
    <w:rsid w:val="00365DEC"/>
    <w:rsid w:val="00365EE5"/>
    <w:rsid w:val="00366E17"/>
    <w:rsid w:val="003672A4"/>
    <w:rsid w:val="0037052C"/>
    <w:rsid w:val="003708EF"/>
    <w:rsid w:val="003716C1"/>
    <w:rsid w:val="0038071B"/>
    <w:rsid w:val="00380F6E"/>
    <w:rsid w:val="003866F2"/>
    <w:rsid w:val="00391994"/>
    <w:rsid w:val="00392A54"/>
    <w:rsid w:val="003A15EE"/>
    <w:rsid w:val="003A1CC6"/>
    <w:rsid w:val="003A23BA"/>
    <w:rsid w:val="003A361A"/>
    <w:rsid w:val="003A6466"/>
    <w:rsid w:val="003B4239"/>
    <w:rsid w:val="003B5C99"/>
    <w:rsid w:val="003B763E"/>
    <w:rsid w:val="003B7968"/>
    <w:rsid w:val="003C109A"/>
    <w:rsid w:val="003C2613"/>
    <w:rsid w:val="003C30EF"/>
    <w:rsid w:val="003C355C"/>
    <w:rsid w:val="003C42C2"/>
    <w:rsid w:val="003C6936"/>
    <w:rsid w:val="003D0BD5"/>
    <w:rsid w:val="003D12C4"/>
    <w:rsid w:val="003D347D"/>
    <w:rsid w:val="003D4795"/>
    <w:rsid w:val="003D4983"/>
    <w:rsid w:val="003E10C6"/>
    <w:rsid w:val="003E55B9"/>
    <w:rsid w:val="003E72A0"/>
    <w:rsid w:val="003F13C4"/>
    <w:rsid w:val="003F52BC"/>
    <w:rsid w:val="00403512"/>
    <w:rsid w:val="00404BE8"/>
    <w:rsid w:val="00410273"/>
    <w:rsid w:val="00412292"/>
    <w:rsid w:val="00412AD3"/>
    <w:rsid w:val="00413C29"/>
    <w:rsid w:val="00416879"/>
    <w:rsid w:val="004201E3"/>
    <w:rsid w:val="00421B69"/>
    <w:rsid w:val="00421F8B"/>
    <w:rsid w:val="0042216B"/>
    <w:rsid w:val="00422834"/>
    <w:rsid w:val="004250CA"/>
    <w:rsid w:val="00425417"/>
    <w:rsid w:val="004259F1"/>
    <w:rsid w:val="00431BE5"/>
    <w:rsid w:val="00433F66"/>
    <w:rsid w:val="00433FD3"/>
    <w:rsid w:val="00435065"/>
    <w:rsid w:val="00436448"/>
    <w:rsid w:val="0043746D"/>
    <w:rsid w:val="004437A1"/>
    <w:rsid w:val="00445152"/>
    <w:rsid w:val="0044582C"/>
    <w:rsid w:val="004459C9"/>
    <w:rsid w:val="004613C9"/>
    <w:rsid w:val="00462CDF"/>
    <w:rsid w:val="00463393"/>
    <w:rsid w:val="00463662"/>
    <w:rsid w:val="00463BAA"/>
    <w:rsid w:val="00464AFD"/>
    <w:rsid w:val="00466071"/>
    <w:rsid w:val="00467017"/>
    <w:rsid w:val="004703EF"/>
    <w:rsid w:val="004727B8"/>
    <w:rsid w:val="0047441B"/>
    <w:rsid w:val="00474593"/>
    <w:rsid w:val="00475D32"/>
    <w:rsid w:val="00477FAB"/>
    <w:rsid w:val="00482B1A"/>
    <w:rsid w:val="00483989"/>
    <w:rsid w:val="00483DAF"/>
    <w:rsid w:val="00483F55"/>
    <w:rsid w:val="00484347"/>
    <w:rsid w:val="00484499"/>
    <w:rsid w:val="00490E0E"/>
    <w:rsid w:val="00491EE9"/>
    <w:rsid w:val="00493B10"/>
    <w:rsid w:val="0049462E"/>
    <w:rsid w:val="004A2D95"/>
    <w:rsid w:val="004A3B23"/>
    <w:rsid w:val="004A5745"/>
    <w:rsid w:val="004A6AE2"/>
    <w:rsid w:val="004A6E97"/>
    <w:rsid w:val="004B1066"/>
    <w:rsid w:val="004B56A4"/>
    <w:rsid w:val="004B5BAD"/>
    <w:rsid w:val="004B6F91"/>
    <w:rsid w:val="004B73BF"/>
    <w:rsid w:val="004C357F"/>
    <w:rsid w:val="004D09E6"/>
    <w:rsid w:val="004D3CEB"/>
    <w:rsid w:val="004D6A0F"/>
    <w:rsid w:val="004D6E89"/>
    <w:rsid w:val="004E3A2D"/>
    <w:rsid w:val="004E4BD5"/>
    <w:rsid w:val="004E6BBB"/>
    <w:rsid w:val="004F0B38"/>
    <w:rsid w:val="004F0EBB"/>
    <w:rsid w:val="004F194A"/>
    <w:rsid w:val="004F1AC1"/>
    <w:rsid w:val="004F2895"/>
    <w:rsid w:val="004F49C9"/>
    <w:rsid w:val="00500710"/>
    <w:rsid w:val="00503113"/>
    <w:rsid w:val="00504FAE"/>
    <w:rsid w:val="00507D32"/>
    <w:rsid w:val="00513CB1"/>
    <w:rsid w:val="005159B4"/>
    <w:rsid w:val="0051612B"/>
    <w:rsid w:val="00516E47"/>
    <w:rsid w:val="0052581B"/>
    <w:rsid w:val="00530002"/>
    <w:rsid w:val="00531065"/>
    <w:rsid w:val="00532AC3"/>
    <w:rsid w:val="00534306"/>
    <w:rsid w:val="00534360"/>
    <w:rsid w:val="0053696B"/>
    <w:rsid w:val="00540144"/>
    <w:rsid w:val="0054185D"/>
    <w:rsid w:val="005452C7"/>
    <w:rsid w:val="0055054C"/>
    <w:rsid w:val="0055122E"/>
    <w:rsid w:val="005539B5"/>
    <w:rsid w:val="0055409C"/>
    <w:rsid w:val="00561949"/>
    <w:rsid w:val="005632CC"/>
    <w:rsid w:val="00563D30"/>
    <w:rsid w:val="0057040E"/>
    <w:rsid w:val="0057301A"/>
    <w:rsid w:val="005754CF"/>
    <w:rsid w:val="005818B1"/>
    <w:rsid w:val="005820A4"/>
    <w:rsid w:val="00586068"/>
    <w:rsid w:val="00587854"/>
    <w:rsid w:val="0059092F"/>
    <w:rsid w:val="00593179"/>
    <w:rsid w:val="005A06CC"/>
    <w:rsid w:val="005A142D"/>
    <w:rsid w:val="005A22D4"/>
    <w:rsid w:val="005A4B23"/>
    <w:rsid w:val="005A4F74"/>
    <w:rsid w:val="005A5C22"/>
    <w:rsid w:val="005A6A0C"/>
    <w:rsid w:val="005A792C"/>
    <w:rsid w:val="005A7C13"/>
    <w:rsid w:val="005B1C2C"/>
    <w:rsid w:val="005B3351"/>
    <w:rsid w:val="005B3ACA"/>
    <w:rsid w:val="005B3F9B"/>
    <w:rsid w:val="005B46DB"/>
    <w:rsid w:val="005B48DA"/>
    <w:rsid w:val="005B7D4D"/>
    <w:rsid w:val="005C083B"/>
    <w:rsid w:val="005C1876"/>
    <w:rsid w:val="005C32BA"/>
    <w:rsid w:val="005C4329"/>
    <w:rsid w:val="005C7114"/>
    <w:rsid w:val="005D0A0B"/>
    <w:rsid w:val="005D2BBC"/>
    <w:rsid w:val="005D2FFD"/>
    <w:rsid w:val="005D3EC3"/>
    <w:rsid w:val="005D4538"/>
    <w:rsid w:val="005D542A"/>
    <w:rsid w:val="005E316E"/>
    <w:rsid w:val="005E561C"/>
    <w:rsid w:val="005F0A8B"/>
    <w:rsid w:val="005F1B40"/>
    <w:rsid w:val="005F1F97"/>
    <w:rsid w:val="005F2A2E"/>
    <w:rsid w:val="005F3261"/>
    <w:rsid w:val="005F3527"/>
    <w:rsid w:val="005F5EFC"/>
    <w:rsid w:val="00604AF0"/>
    <w:rsid w:val="00606497"/>
    <w:rsid w:val="00607FA7"/>
    <w:rsid w:val="006104C2"/>
    <w:rsid w:val="00614211"/>
    <w:rsid w:val="00614E65"/>
    <w:rsid w:val="00615AA6"/>
    <w:rsid w:val="0062120D"/>
    <w:rsid w:val="0062234B"/>
    <w:rsid w:val="00622E86"/>
    <w:rsid w:val="006269E5"/>
    <w:rsid w:val="00632E4F"/>
    <w:rsid w:val="00635E40"/>
    <w:rsid w:val="00635FA0"/>
    <w:rsid w:val="00640F6E"/>
    <w:rsid w:val="006448BD"/>
    <w:rsid w:val="006449E2"/>
    <w:rsid w:val="006606E1"/>
    <w:rsid w:val="00663FDA"/>
    <w:rsid w:val="00664647"/>
    <w:rsid w:val="00666ADC"/>
    <w:rsid w:val="00667536"/>
    <w:rsid w:val="00670160"/>
    <w:rsid w:val="006758FB"/>
    <w:rsid w:val="006775F4"/>
    <w:rsid w:val="00683367"/>
    <w:rsid w:val="00685728"/>
    <w:rsid w:val="006A15E7"/>
    <w:rsid w:val="006A1CC6"/>
    <w:rsid w:val="006A3201"/>
    <w:rsid w:val="006A60A8"/>
    <w:rsid w:val="006A6CE8"/>
    <w:rsid w:val="006B0C61"/>
    <w:rsid w:val="006B3B04"/>
    <w:rsid w:val="006B5DC7"/>
    <w:rsid w:val="006B617E"/>
    <w:rsid w:val="006C1497"/>
    <w:rsid w:val="006C2790"/>
    <w:rsid w:val="006C7987"/>
    <w:rsid w:val="006D1F18"/>
    <w:rsid w:val="006D44DC"/>
    <w:rsid w:val="006D489A"/>
    <w:rsid w:val="006D5208"/>
    <w:rsid w:val="006D718A"/>
    <w:rsid w:val="006D7808"/>
    <w:rsid w:val="006E51E1"/>
    <w:rsid w:val="006E7D62"/>
    <w:rsid w:val="006F4566"/>
    <w:rsid w:val="006F57D3"/>
    <w:rsid w:val="00701CF3"/>
    <w:rsid w:val="0070558E"/>
    <w:rsid w:val="00707284"/>
    <w:rsid w:val="0071099B"/>
    <w:rsid w:val="00717D81"/>
    <w:rsid w:val="00720B38"/>
    <w:rsid w:val="00724F71"/>
    <w:rsid w:val="007250C2"/>
    <w:rsid w:val="00725AC5"/>
    <w:rsid w:val="007304EC"/>
    <w:rsid w:val="00731D1B"/>
    <w:rsid w:val="00732D25"/>
    <w:rsid w:val="00734EB2"/>
    <w:rsid w:val="00736670"/>
    <w:rsid w:val="007412F7"/>
    <w:rsid w:val="00742860"/>
    <w:rsid w:val="00744137"/>
    <w:rsid w:val="00744E41"/>
    <w:rsid w:val="007526C9"/>
    <w:rsid w:val="00752708"/>
    <w:rsid w:val="0075753A"/>
    <w:rsid w:val="007578C1"/>
    <w:rsid w:val="007617E0"/>
    <w:rsid w:val="007625E4"/>
    <w:rsid w:val="007648C7"/>
    <w:rsid w:val="0076586E"/>
    <w:rsid w:val="007725D6"/>
    <w:rsid w:val="00773152"/>
    <w:rsid w:val="00773F6C"/>
    <w:rsid w:val="007776DF"/>
    <w:rsid w:val="00781B11"/>
    <w:rsid w:val="00785BA3"/>
    <w:rsid w:val="007870B2"/>
    <w:rsid w:val="00790873"/>
    <w:rsid w:val="0079115D"/>
    <w:rsid w:val="00793BC0"/>
    <w:rsid w:val="007A0B7A"/>
    <w:rsid w:val="007A1834"/>
    <w:rsid w:val="007A19CD"/>
    <w:rsid w:val="007A1BFE"/>
    <w:rsid w:val="007A1E9A"/>
    <w:rsid w:val="007A21CC"/>
    <w:rsid w:val="007A3D90"/>
    <w:rsid w:val="007A763D"/>
    <w:rsid w:val="007A768D"/>
    <w:rsid w:val="007A76A7"/>
    <w:rsid w:val="007B0ACD"/>
    <w:rsid w:val="007B0B5D"/>
    <w:rsid w:val="007B1393"/>
    <w:rsid w:val="007B1E4F"/>
    <w:rsid w:val="007B228E"/>
    <w:rsid w:val="007B3A90"/>
    <w:rsid w:val="007B53C5"/>
    <w:rsid w:val="007B6031"/>
    <w:rsid w:val="007C006B"/>
    <w:rsid w:val="007C1FDD"/>
    <w:rsid w:val="007C2427"/>
    <w:rsid w:val="007C32C7"/>
    <w:rsid w:val="007C40AB"/>
    <w:rsid w:val="007C64A0"/>
    <w:rsid w:val="007D1C06"/>
    <w:rsid w:val="007D33D1"/>
    <w:rsid w:val="007D60A1"/>
    <w:rsid w:val="007E16A9"/>
    <w:rsid w:val="007E5EA1"/>
    <w:rsid w:val="007F0947"/>
    <w:rsid w:val="007F1A73"/>
    <w:rsid w:val="007F3C03"/>
    <w:rsid w:val="007F4F64"/>
    <w:rsid w:val="007F55AF"/>
    <w:rsid w:val="00804B41"/>
    <w:rsid w:val="008055A8"/>
    <w:rsid w:val="0080798B"/>
    <w:rsid w:val="00807E4F"/>
    <w:rsid w:val="00811B4F"/>
    <w:rsid w:val="00811DF7"/>
    <w:rsid w:val="00811E9F"/>
    <w:rsid w:val="008143CB"/>
    <w:rsid w:val="0081546D"/>
    <w:rsid w:val="00816B2E"/>
    <w:rsid w:val="00816F6B"/>
    <w:rsid w:val="00817745"/>
    <w:rsid w:val="00817A3A"/>
    <w:rsid w:val="00817EFD"/>
    <w:rsid w:val="008212C8"/>
    <w:rsid w:val="00826B7C"/>
    <w:rsid w:val="00832375"/>
    <w:rsid w:val="00834B74"/>
    <w:rsid w:val="00834F56"/>
    <w:rsid w:val="008369A0"/>
    <w:rsid w:val="00836D74"/>
    <w:rsid w:val="00837016"/>
    <w:rsid w:val="0083706D"/>
    <w:rsid w:val="0084387A"/>
    <w:rsid w:val="008453DB"/>
    <w:rsid w:val="0085044B"/>
    <w:rsid w:val="00852D28"/>
    <w:rsid w:val="00852E0A"/>
    <w:rsid w:val="00855DF5"/>
    <w:rsid w:val="00856B8B"/>
    <w:rsid w:val="008579E7"/>
    <w:rsid w:val="00857ABC"/>
    <w:rsid w:val="0086048C"/>
    <w:rsid w:val="008622AE"/>
    <w:rsid w:val="00867EEC"/>
    <w:rsid w:val="0087297C"/>
    <w:rsid w:val="00874D19"/>
    <w:rsid w:val="00874FA0"/>
    <w:rsid w:val="00880126"/>
    <w:rsid w:val="008814BD"/>
    <w:rsid w:val="008820AB"/>
    <w:rsid w:val="00890F75"/>
    <w:rsid w:val="00893A5C"/>
    <w:rsid w:val="008A189D"/>
    <w:rsid w:val="008A3950"/>
    <w:rsid w:val="008A3F94"/>
    <w:rsid w:val="008A6A91"/>
    <w:rsid w:val="008A7C7B"/>
    <w:rsid w:val="008B0720"/>
    <w:rsid w:val="008B18B7"/>
    <w:rsid w:val="008B1D02"/>
    <w:rsid w:val="008B28E6"/>
    <w:rsid w:val="008B2AA5"/>
    <w:rsid w:val="008B3D49"/>
    <w:rsid w:val="008B5249"/>
    <w:rsid w:val="008B5282"/>
    <w:rsid w:val="008B62A4"/>
    <w:rsid w:val="008C342A"/>
    <w:rsid w:val="008C48A7"/>
    <w:rsid w:val="008C48A8"/>
    <w:rsid w:val="008C758F"/>
    <w:rsid w:val="008D0613"/>
    <w:rsid w:val="008D18B6"/>
    <w:rsid w:val="008D57AA"/>
    <w:rsid w:val="008E04E0"/>
    <w:rsid w:val="008E1B1F"/>
    <w:rsid w:val="008E421C"/>
    <w:rsid w:val="008E4B50"/>
    <w:rsid w:val="008E58B6"/>
    <w:rsid w:val="008E5E4A"/>
    <w:rsid w:val="008E72E7"/>
    <w:rsid w:val="008E773C"/>
    <w:rsid w:val="008F24FE"/>
    <w:rsid w:val="008F32EF"/>
    <w:rsid w:val="008F6759"/>
    <w:rsid w:val="008F6CD1"/>
    <w:rsid w:val="009100EC"/>
    <w:rsid w:val="009128F9"/>
    <w:rsid w:val="009129FA"/>
    <w:rsid w:val="009168C6"/>
    <w:rsid w:val="009170F4"/>
    <w:rsid w:val="00917AA6"/>
    <w:rsid w:val="00917D64"/>
    <w:rsid w:val="00920CA0"/>
    <w:rsid w:val="009212C2"/>
    <w:rsid w:val="009215A5"/>
    <w:rsid w:val="00921E0A"/>
    <w:rsid w:val="0092460E"/>
    <w:rsid w:val="00925B3C"/>
    <w:rsid w:val="00931B15"/>
    <w:rsid w:val="0093731D"/>
    <w:rsid w:val="009378DD"/>
    <w:rsid w:val="00941CC0"/>
    <w:rsid w:val="0094238B"/>
    <w:rsid w:val="00942843"/>
    <w:rsid w:val="00947F03"/>
    <w:rsid w:val="0095036B"/>
    <w:rsid w:val="009534FE"/>
    <w:rsid w:val="00954130"/>
    <w:rsid w:val="00954B6B"/>
    <w:rsid w:val="00960C07"/>
    <w:rsid w:val="009612C6"/>
    <w:rsid w:val="00961BBD"/>
    <w:rsid w:val="00963737"/>
    <w:rsid w:val="0096792F"/>
    <w:rsid w:val="00970574"/>
    <w:rsid w:val="0097130E"/>
    <w:rsid w:val="009722C4"/>
    <w:rsid w:val="00972FCA"/>
    <w:rsid w:val="009750D4"/>
    <w:rsid w:val="0097692E"/>
    <w:rsid w:val="00980985"/>
    <w:rsid w:val="0098099C"/>
    <w:rsid w:val="009846C9"/>
    <w:rsid w:val="00984851"/>
    <w:rsid w:val="00985DB8"/>
    <w:rsid w:val="00986064"/>
    <w:rsid w:val="00986F55"/>
    <w:rsid w:val="00987642"/>
    <w:rsid w:val="00987E74"/>
    <w:rsid w:val="00991A8E"/>
    <w:rsid w:val="00996711"/>
    <w:rsid w:val="00996EF4"/>
    <w:rsid w:val="009A1578"/>
    <w:rsid w:val="009A2DA3"/>
    <w:rsid w:val="009A414A"/>
    <w:rsid w:val="009A4639"/>
    <w:rsid w:val="009A4A93"/>
    <w:rsid w:val="009A728F"/>
    <w:rsid w:val="009B39DC"/>
    <w:rsid w:val="009B39DD"/>
    <w:rsid w:val="009B5022"/>
    <w:rsid w:val="009B6690"/>
    <w:rsid w:val="009B680D"/>
    <w:rsid w:val="009C0E44"/>
    <w:rsid w:val="009C1A07"/>
    <w:rsid w:val="009C1B26"/>
    <w:rsid w:val="009C1C64"/>
    <w:rsid w:val="009C2AB7"/>
    <w:rsid w:val="009C2F5B"/>
    <w:rsid w:val="009C5B54"/>
    <w:rsid w:val="009D2E52"/>
    <w:rsid w:val="009D2FD3"/>
    <w:rsid w:val="009D5EEE"/>
    <w:rsid w:val="009E24C0"/>
    <w:rsid w:val="009E299E"/>
    <w:rsid w:val="009E4895"/>
    <w:rsid w:val="009F0286"/>
    <w:rsid w:val="009F424F"/>
    <w:rsid w:val="009F460E"/>
    <w:rsid w:val="009F737D"/>
    <w:rsid w:val="00A001C9"/>
    <w:rsid w:val="00A01B4E"/>
    <w:rsid w:val="00A021D8"/>
    <w:rsid w:val="00A03AD7"/>
    <w:rsid w:val="00A13157"/>
    <w:rsid w:val="00A13D7F"/>
    <w:rsid w:val="00A14393"/>
    <w:rsid w:val="00A16989"/>
    <w:rsid w:val="00A16B1F"/>
    <w:rsid w:val="00A239C5"/>
    <w:rsid w:val="00A336E8"/>
    <w:rsid w:val="00A3589D"/>
    <w:rsid w:val="00A37DE5"/>
    <w:rsid w:val="00A4712C"/>
    <w:rsid w:val="00A54654"/>
    <w:rsid w:val="00A57BCF"/>
    <w:rsid w:val="00A62530"/>
    <w:rsid w:val="00A6300A"/>
    <w:rsid w:val="00A72DA0"/>
    <w:rsid w:val="00A73575"/>
    <w:rsid w:val="00A73776"/>
    <w:rsid w:val="00A760A1"/>
    <w:rsid w:val="00A81948"/>
    <w:rsid w:val="00A81C13"/>
    <w:rsid w:val="00A87A32"/>
    <w:rsid w:val="00A903F6"/>
    <w:rsid w:val="00A90730"/>
    <w:rsid w:val="00A911C0"/>
    <w:rsid w:val="00A91C1B"/>
    <w:rsid w:val="00A92BDE"/>
    <w:rsid w:val="00A92EC8"/>
    <w:rsid w:val="00A9444B"/>
    <w:rsid w:val="00AA067E"/>
    <w:rsid w:val="00AA1FF5"/>
    <w:rsid w:val="00AA21A4"/>
    <w:rsid w:val="00AA3084"/>
    <w:rsid w:val="00AA5CEE"/>
    <w:rsid w:val="00AA68B0"/>
    <w:rsid w:val="00AB10B6"/>
    <w:rsid w:val="00AB590A"/>
    <w:rsid w:val="00AB65C1"/>
    <w:rsid w:val="00AB71A8"/>
    <w:rsid w:val="00AB7C91"/>
    <w:rsid w:val="00AC4089"/>
    <w:rsid w:val="00AC797D"/>
    <w:rsid w:val="00AD0680"/>
    <w:rsid w:val="00AD29C9"/>
    <w:rsid w:val="00AD2AA0"/>
    <w:rsid w:val="00AD4700"/>
    <w:rsid w:val="00AD575D"/>
    <w:rsid w:val="00AD5F32"/>
    <w:rsid w:val="00AD6832"/>
    <w:rsid w:val="00AD76E8"/>
    <w:rsid w:val="00AE04BF"/>
    <w:rsid w:val="00AE2392"/>
    <w:rsid w:val="00AE28D8"/>
    <w:rsid w:val="00AE6EDE"/>
    <w:rsid w:val="00AE7D56"/>
    <w:rsid w:val="00AF0C72"/>
    <w:rsid w:val="00AF269B"/>
    <w:rsid w:val="00AF2F87"/>
    <w:rsid w:val="00AF3BC9"/>
    <w:rsid w:val="00AF4900"/>
    <w:rsid w:val="00AF7EE1"/>
    <w:rsid w:val="00B01385"/>
    <w:rsid w:val="00B0143C"/>
    <w:rsid w:val="00B0192C"/>
    <w:rsid w:val="00B0196C"/>
    <w:rsid w:val="00B02666"/>
    <w:rsid w:val="00B03FB5"/>
    <w:rsid w:val="00B05418"/>
    <w:rsid w:val="00B115DC"/>
    <w:rsid w:val="00B12DAF"/>
    <w:rsid w:val="00B160ED"/>
    <w:rsid w:val="00B167F0"/>
    <w:rsid w:val="00B16ECA"/>
    <w:rsid w:val="00B17552"/>
    <w:rsid w:val="00B2282D"/>
    <w:rsid w:val="00B2381B"/>
    <w:rsid w:val="00B24D2F"/>
    <w:rsid w:val="00B2511D"/>
    <w:rsid w:val="00B26963"/>
    <w:rsid w:val="00B30199"/>
    <w:rsid w:val="00B3246E"/>
    <w:rsid w:val="00B33063"/>
    <w:rsid w:val="00B33193"/>
    <w:rsid w:val="00B33AB9"/>
    <w:rsid w:val="00B345FC"/>
    <w:rsid w:val="00B431D5"/>
    <w:rsid w:val="00B4529D"/>
    <w:rsid w:val="00B45CAA"/>
    <w:rsid w:val="00B46136"/>
    <w:rsid w:val="00B46425"/>
    <w:rsid w:val="00B469DF"/>
    <w:rsid w:val="00B46FDB"/>
    <w:rsid w:val="00B477B6"/>
    <w:rsid w:val="00B50525"/>
    <w:rsid w:val="00B55F50"/>
    <w:rsid w:val="00B5716C"/>
    <w:rsid w:val="00B60136"/>
    <w:rsid w:val="00B606ED"/>
    <w:rsid w:val="00B60796"/>
    <w:rsid w:val="00B61025"/>
    <w:rsid w:val="00B61B10"/>
    <w:rsid w:val="00B61BD2"/>
    <w:rsid w:val="00B61CAD"/>
    <w:rsid w:val="00B62E0B"/>
    <w:rsid w:val="00B66106"/>
    <w:rsid w:val="00B7091C"/>
    <w:rsid w:val="00B750CA"/>
    <w:rsid w:val="00B778B4"/>
    <w:rsid w:val="00B83C68"/>
    <w:rsid w:val="00B83DAE"/>
    <w:rsid w:val="00B85E12"/>
    <w:rsid w:val="00B8742E"/>
    <w:rsid w:val="00B87CB0"/>
    <w:rsid w:val="00B90749"/>
    <w:rsid w:val="00B90D09"/>
    <w:rsid w:val="00B90EB5"/>
    <w:rsid w:val="00B9284D"/>
    <w:rsid w:val="00B9370A"/>
    <w:rsid w:val="00B951CE"/>
    <w:rsid w:val="00B96F87"/>
    <w:rsid w:val="00BA004E"/>
    <w:rsid w:val="00BA3570"/>
    <w:rsid w:val="00BA4D20"/>
    <w:rsid w:val="00BB1C5E"/>
    <w:rsid w:val="00BB1C62"/>
    <w:rsid w:val="00BB4DFA"/>
    <w:rsid w:val="00BB76C4"/>
    <w:rsid w:val="00BC3CDF"/>
    <w:rsid w:val="00BC5B60"/>
    <w:rsid w:val="00BD05B2"/>
    <w:rsid w:val="00BD0865"/>
    <w:rsid w:val="00BD1939"/>
    <w:rsid w:val="00BD4C95"/>
    <w:rsid w:val="00BD4F94"/>
    <w:rsid w:val="00BD6989"/>
    <w:rsid w:val="00BD6F99"/>
    <w:rsid w:val="00BD7D9D"/>
    <w:rsid w:val="00BE0BA2"/>
    <w:rsid w:val="00BE3C47"/>
    <w:rsid w:val="00BE49D7"/>
    <w:rsid w:val="00BE6F1B"/>
    <w:rsid w:val="00BF47F1"/>
    <w:rsid w:val="00C03493"/>
    <w:rsid w:val="00C07487"/>
    <w:rsid w:val="00C07AAC"/>
    <w:rsid w:val="00C11CEA"/>
    <w:rsid w:val="00C134E7"/>
    <w:rsid w:val="00C13D9D"/>
    <w:rsid w:val="00C14AE6"/>
    <w:rsid w:val="00C16EE6"/>
    <w:rsid w:val="00C17D82"/>
    <w:rsid w:val="00C204C0"/>
    <w:rsid w:val="00C210BD"/>
    <w:rsid w:val="00C21ABA"/>
    <w:rsid w:val="00C24826"/>
    <w:rsid w:val="00C254F2"/>
    <w:rsid w:val="00C3063A"/>
    <w:rsid w:val="00C347CD"/>
    <w:rsid w:val="00C40CF0"/>
    <w:rsid w:val="00C41111"/>
    <w:rsid w:val="00C42587"/>
    <w:rsid w:val="00C44B83"/>
    <w:rsid w:val="00C45D09"/>
    <w:rsid w:val="00C4652D"/>
    <w:rsid w:val="00C551BA"/>
    <w:rsid w:val="00C557C6"/>
    <w:rsid w:val="00C5797E"/>
    <w:rsid w:val="00C6123A"/>
    <w:rsid w:val="00C656AE"/>
    <w:rsid w:val="00C65B0B"/>
    <w:rsid w:val="00C70692"/>
    <w:rsid w:val="00C75A61"/>
    <w:rsid w:val="00C76377"/>
    <w:rsid w:val="00C81AC1"/>
    <w:rsid w:val="00C82381"/>
    <w:rsid w:val="00C8374B"/>
    <w:rsid w:val="00C83DCB"/>
    <w:rsid w:val="00C83F18"/>
    <w:rsid w:val="00C84049"/>
    <w:rsid w:val="00C8421E"/>
    <w:rsid w:val="00C8796E"/>
    <w:rsid w:val="00C905AC"/>
    <w:rsid w:val="00C92142"/>
    <w:rsid w:val="00C93BB3"/>
    <w:rsid w:val="00C953D5"/>
    <w:rsid w:val="00CA2B53"/>
    <w:rsid w:val="00CB1596"/>
    <w:rsid w:val="00CB58DB"/>
    <w:rsid w:val="00CB5A3B"/>
    <w:rsid w:val="00CC12A0"/>
    <w:rsid w:val="00CC2242"/>
    <w:rsid w:val="00CC3968"/>
    <w:rsid w:val="00CC4E0E"/>
    <w:rsid w:val="00CD02BD"/>
    <w:rsid w:val="00CD540C"/>
    <w:rsid w:val="00CD73E8"/>
    <w:rsid w:val="00CD7814"/>
    <w:rsid w:val="00CE008F"/>
    <w:rsid w:val="00CE6807"/>
    <w:rsid w:val="00CE69B7"/>
    <w:rsid w:val="00CF3302"/>
    <w:rsid w:val="00CF3F3A"/>
    <w:rsid w:val="00CF56E2"/>
    <w:rsid w:val="00CF5A99"/>
    <w:rsid w:val="00CF5D40"/>
    <w:rsid w:val="00D02E6D"/>
    <w:rsid w:val="00D03F07"/>
    <w:rsid w:val="00D077DD"/>
    <w:rsid w:val="00D07A85"/>
    <w:rsid w:val="00D113FF"/>
    <w:rsid w:val="00D12DCF"/>
    <w:rsid w:val="00D16173"/>
    <w:rsid w:val="00D179F5"/>
    <w:rsid w:val="00D238FA"/>
    <w:rsid w:val="00D27DC8"/>
    <w:rsid w:val="00D301D0"/>
    <w:rsid w:val="00D32B64"/>
    <w:rsid w:val="00D34178"/>
    <w:rsid w:val="00D373E9"/>
    <w:rsid w:val="00D37609"/>
    <w:rsid w:val="00D40880"/>
    <w:rsid w:val="00D40CA3"/>
    <w:rsid w:val="00D453CE"/>
    <w:rsid w:val="00D45F69"/>
    <w:rsid w:val="00D46A9A"/>
    <w:rsid w:val="00D50968"/>
    <w:rsid w:val="00D50B73"/>
    <w:rsid w:val="00D51A3A"/>
    <w:rsid w:val="00D54A88"/>
    <w:rsid w:val="00D54CA9"/>
    <w:rsid w:val="00D55277"/>
    <w:rsid w:val="00D56059"/>
    <w:rsid w:val="00D574A5"/>
    <w:rsid w:val="00D63E8B"/>
    <w:rsid w:val="00D64F52"/>
    <w:rsid w:val="00D66FF7"/>
    <w:rsid w:val="00D726A0"/>
    <w:rsid w:val="00D75C3D"/>
    <w:rsid w:val="00D76C21"/>
    <w:rsid w:val="00D76C85"/>
    <w:rsid w:val="00D827A1"/>
    <w:rsid w:val="00D8343A"/>
    <w:rsid w:val="00D871DE"/>
    <w:rsid w:val="00D91764"/>
    <w:rsid w:val="00D91C9C"/>
    <w:rsid w:val="00D92636"/>
    <w:rsid w:val="00D930BE"/>
    <w:rsid w:val="00DA10DF"/>
    <w:rsid w:val="00DA1E57"/>
    <w:rsid w:val="00DA218B"/>
    <w:rsid w:val="00DA4111"/>
    <w:rsid w:val="00DA4D0A"/>
    <w:rsid w:val="00DA6974"/>
    <w:rsid w:val="00DA7C4D"/>
    <w:rsid w:val="00DB56C9"/>
    <w:rsid w:val="00DB662C"/>
    <w:rsid w:val="00DB73DA"/>
    <w:rsid w:val="00DC12AF"/>
    <w:rsid w:val="00DC68D2"/>
    <w:rsid w:val="00DC6D51"/>
    <w:rsid w:val="00DC78FE"/>
    <w:rsid w:val="00DD4A39"/>
    <w:rsid w:val="00DD594B"/>
    <w:rsid w:val="00DE32C0"/>
    <w:rsid w:val="00DF0C49"/>
    <w:rsid w:val="00DF1201"/>
    <w:rsid w:val="00DF3D66"/>
    <w:rsid w:val="00DF4496"/>
    <w:rsid w:val="00DF50B8"/>
    <w:rsid w:val="00E007A2"/>
    <w:rsid w:val="00E0081B"/>
    <w:rsid w:val="00E02DDD"/>
    <w:rsid w:val="00E057AE"/>
    <w:rsid w:val="00E06859"/>
    <w:rsid w:val="00E07BE1"/>
    <w:rsid w:val="00E10F0B"/>
    <w:rsid w:val="00E11292"/>
    <w:rsid w:val="00E24107"/>
    <w:rsid w:val="00E24568"/>
    <w:rsid w:val="00E27974"/>
    <w:rsid w:val="00E32501"/>
    <w:rsid w:val="00E3287E"/>
    <w:rsid w:val="00E35254"/>
    <w:rsid w:val="00E35A05"/>
    <w:rsid w:val="00E361FF"/>
    <w:rsid w:val="00E36D07"/>
    <w:rsid w:val="00E40BE8"/>
    <w:rsid w:val="00E441F1"/>
    <w:rsid w:val="00E4535F"/>
    <w:rsid w:val="00E460C4"/>
    <w:rsid w:val="00E46117"/>
    <w:rsid w:val="00E51B3A"/>
    <w:rsid w:val="00E51E3E"/>
    <w:rsid w:val="00E52F00"/>
    <w:rsid w:val="00E52F49"/>
    <w:rsid w:val="00E56861"/>
    <w:rsid w:val="00E60C59"/>
    <w:rsid w:val="00E60EA0"/>
    <w:rsid w:val="00E61FF4"/>
    <w:rsid w:val="00E62F12"/>
    <w:rsid w:val="00E64D3E"/>
    <w:rsid w:val="00E64E63"/>
    <w:rsid w:val="00E675AE"/>
    <w:rsid w:val="00E71730"/>
    <w:rsid w:val="00E726FE"/>
    <w:rsid w:val="00E82D9A"/>
    <w:rsid w:val="00E84513"/>
    <w:rsid w:val="00E8463E"/>
    <w:rsid w:val="00E85627"/>
    <w:rsid w:val="00E906B8"/>
    <w:rsid w:val="00E91858"/>
    <w:rsid w:val="00E91E51"/>
    <w:rsid w:val="00E92C70"/>
    <w:rsid w:val="00E93DDD"/>
    <w:rsid w:val="00E945E4"/>
    <w:rsid w:val="00E96C83"/>
    <w:rsid w:val="00E97F5B"/>
    <w:rsid w:val="00EA2138"/>
    <w:rsid w:val="00EA2D02"/>
    <w:rsid w:val="00EA4107"/>
    <w:rsid w:val="00EB0CB6"/>
    <w:rsid w:val="00EB1992"/>
    <w:rsid w:val="00EB43D2"/>
    <w:rsid w:val="00EB7020"/>
    <w:rsid w:val="00EC759A"/>
    <w:rsid w:val="00ED050F"/>
    <w:rsid w:val="00EE09E1"/>
    <w:rsid w:val="00EE7CDA"/>
    <w:rsid w:val="00EF3898"/>
    <w:rsid w:val="00EF683F"/>
    <w:rsid w:val="00EF69EC"/>
    <w:rsid w:val="00F016D2"/>
    <w:rsid w:val="00F02870"/>
    <w:rsid w:val="00F04DAD"/>
    <w:rsid w:val="00F05110"/>
    <w:rsid w:val="00F15A2B"/>
    <w:rsid w:val="00F160F3"/>
    <w:rsid w:val="00F16934"/>
    <w:rsid w:val="00F1697C"/>
    <w:rsid w:val="00F17760"/>
    <w:rsid w:val="00F213AE"/>
    <w:rsid w:val="00F21D78"/>
    <w:rsid w:val="00F25166"/>
    <w:rsid w:val="00F32F5B"/>
    <w:rsid w:val="00F410C4"/>
    <w:rsid w:val="00F42A0E"/>
    <w:rsid w:val="00F44DF9"/>
    <w:rsid w:val="00F45A98"/>
    <w:rsid w:val="00F47A4F"/>
    <w:rsid w:val="00F52F9E"/>
    <w:rsid w:val="00F53A48"/>
    <w:rsid w:val="00F53C4C"/>
    <w:rsid w:val="00F61E61"/>
    <w:rsid w:val="00F6243F"/>
    <w:rsid w:val="00F629A2"/>
    <w:rsid w:val="00F62F17"/>
    <w:rsid w:val="00F6539D"/>
    <w:rsid w:val="00F6556B"/>
    <w:rsid w:val="00F7321C"/>
    <w:rsid w:val="00F75AE1"/>
    <w:rsid w:val="00F800AB"/>
    <w:rsid w:val="00F80A42"/>
    <w:rsid w:val="00F825E1"/>
    <w:rsid w:val="00F830B9"/>
    <w:rsid w:val="00F85978"/>
    <w:rsid w:val="00F85B33"/>
    <w:rsid w:val="00F90BBB"/>
    <w:rsid w:val="00F9410A"/>
    <w:rsid w:val="00F961B3"/>
    <w:rsid w:val="00F97647"/>
    <w:rsid w:val="00FA0BF2"/>
    <w:rsid w:val="00FA19FB"/>
    <w:rsid w:val="00FA23CF"/>
    <w:rsid w:val="00FA2E41"/>
    <w:rsid w:val="00FA3288"/>
    <w:rsid w:val="00FA63CC"/>
    <w:rsid w:val="00FB00C4"/>
    <w:rsid w:val="00FB01C5"/>
    <w:rsid w:val="00FC1FBE"/>
    <w:rsid w:val="00FC2910"/>
    <w:rsid w:val="00FC343B"/>
    <w:rsid w:val="00FC442F"/>
    <w:rsid w:val="00FC72AE"/>
    <w:rsid w:val="00FC7454"/>
    <w:rsid w:val="00FC760D"/>
    <w:rsid w:val="00FD10A6"/>
    <w:rsid w:val="00FD22F9"/>
    <w:rsid w:val="00FE5643"/>
    <w:rsid w:val="00FE65A7"/>
    <w:rsid w:val="00FF1A3D"/>
    <w:rsid w:val="00FF53C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56B26B-90AD-48F5-870F-7C341628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F5B"/>
    <w:pPr>
      <w:spacing w:after="0" w:line="480" w:lineRule="auto"/>
      <w:ind w:firstLine="397"/>
      <w:jc w:val="both"/>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texto">
    <w:name w:val="cuerpo_texto"/>
    <w:basedOn w:val="Normal"/>
    <w:rsid w:val="00E97F5B"/>
    <w:pPr>
      <w:spacing w:before="100" w:beforeAutospacing="1" w:after="100" w:afterAutospacing="1"/>
    </w:pPr>
  </w:style>
  <w:style w:type="character" w:styleId="Textoennegrita">
    <w:name w:val="Strong"/>
    <w:uiPriority w:val="22"/>
    <w:qFormat/>
    <w:rsid w:val="00E97F5B"/>
    <w:rPr>
      <w:b/>
      <w:bCs/>
    </w:rPr>
  </w:style>
  <w:style w:type="character" w:customStyle="1" w:styleId="hps">
    <w:name w:val="hps"/>
    <w:basedOn w:val="Fuentedeprrafopredeter"/>
    <w:rsid w:val="00B17552"/>
  </w:style>
  <w:style w:type="character" w:customStyle="1" w:styleId="shorttext">
    <w:name w:val="short_text"/>
    <w:basedOn w:val="Fuentedeprrafopredeter"/>
    <w:rsid w:val="00E24107"/>
  </w:style>
  <w:style w:type="paragraph" w:customStyle="1" w:styleId="parrafonormal">
    <w:name w:val="parrafonormal"/>
    <w:basedOn w:val="Normal"/>
    <w:rsid w:val="00826B7C"/>
    <w:pPr>
      <w:spacing w:before="100" w:beforeAutospacing="1" w:after="100" w:afterAutospacing="1"/>
    </w:pPr>
  </w:style>
  <w:style w:type="paragraph" w:styleId="Textonotapie">
    <w:name w:val="footnote text"/>
    <w:basedOn w:val="Normal"/>
    <w:link w:val="TextonotapieCar"/>
    <w:semiHidden/>
    <w:rsid w:val="00FA3288"/>
    <w:rPr>
      <w:sz w:val="20"/>
      <w:szCs w:val="20"/>
    </w:rPr>
  </w:style>
  <w:style w:type="character" w:customStyle="1" w:styleId="TextonotapieCar">
    <w:name w:val="Texto nota pie Car"/>
    <w:basedOn w:val="Fuentedeprrafopredeter"/>
    <w:link w:val="Textonotapie"/>
    <w:semiHidden/>
    <w:rsid w:val="00FA3288"/>
    <w:rPr>
      <w:rFonts w:ascii="Times New Roman" w:eastAsia="Times New Roman" w:hAnsi="Times New Roman" w:cs="Times New Roman"/>
      <w:sz w:val="20"/>
      <w:szCs w:val="20"/>
      <w:lang w:val="es-ES" w:eastAsia="es-ES"/>
    </w:rPr>
  </w:style>
  <w:style w:type="character" w:styleId="Refdenotaalpie">
    <w:name w:val="footnote reference"/>
    <w:semiHidden/>
    <w:rsid w:val="00FA3288"/>
    <w:rPr>
      <w:vertAlign w:val="superscript"/>
    </w:rPr>
  </w:style>
  <w:style w:type="paragraph" w:styleId="Prrafodelista">
    <w:name w:val="List Paragraph"/>
    <w:basedOn w:val="Normal"/>
    <w:link w:val="PrrafodelistaCar"/>
    <w:uiPriority w:val="34"/>
    <w:qFormat/>
    <w:rsid w:val="0081546D"/>
    <w:pPr>
      <w:ind w:left="720"/>
      <w:contextualSpacing/>
    </w:pPr>
  </w:style>
  <w:style w:type="character" w:styleId="Hipervnculo">
    <w:name w:val="Hyperlink"/>
    <w:uiPriority w:val="99"/>
    <w:rsid w:val="00FA2E41"/>
    <w:rPr>
      <w:color w:val="0248B0"/>
      <w:u w:val="single"/>
    </w:rPr>
  </w:style>
  <w:style w:type="paragraph" w:styleId="Textodeglobo">
    <w:name w:val="Balloon Text"/>
    <w:basedOn w:val="Normal"/>
    <w:link w:val="TextodegloboCar"/>
    <w:uiPriority w:val="99"/>
    <w:semiHidden/>
    <w:unhideWhenUsed/>
    <w:rsid w:val="00CA2B5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2B53"/>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24C1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24C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24C1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24C1C"/>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6339A"/>
    <w:rPr>
      <w:color w:val="808080"/>
    </w:rPr>
  </w:style>
  <w:style w:type="table" w:styleId="Tablaconcuadrcula">
    <w:name w:val="Table Grid"/>
    <w:basedOn w:val="Tablanormal"/>
    <w:uiPriority w:val="39"/>
    <w:rsid w:val="0035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11152F"/>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921E0A"/>
    <w:pPr>
      <w:spacing w:before="100" w:beforeAutospacing="1" w:after="100" w:afterAutospacing="1" w:line="240" w:lineRule="auto"/>
      <w:ind w:firstLine="0"/>
      <w:jc w:val="left"/>
    </w:pPr>
    <w:rPr>
      <w:lang w:val="es-EC" w:eastAsia="es-EC"/>
    </w:rPr>
  </w:style>
  <w:style w:type="paragraph" w:styleId="Textosinformato">
    <w:name w:val="Plain Text"/>
    <w:basedOn w:val="Normal"/>
    <w:link w:val="TextosinformatoCar"/>
    <w:rsid w:val="00BB1C5E"/>
    <w:pPr>
      <w:spacing w:line="240" w:lineRule="auto"/>
      <w:ind w:firstLine="0"/>
      <w:jc w:val="left"/>
    </w:pPr>
    <w:rPr>
      <w:rFonts w:ascii="Courier New" w:hAnsi="Courier New" w:cs="Courier New"/>
      <w:sz w:val="20"/>
      <w:szCs w:val="20"/>
      <w:lang w:eastAsia="es-MX"/>
    </w:rPr>
  </w:style>
  <w:style w:type="character" w:customStyle="1" w:styleId="TextosinformatoCar">
    <w:name w:val="Texto sin formato Car"/>
    <w:basedOn w:val="Fuentedeprrafopredeter"/>
    <w:link w:val="Textosinformato"/>
    <w:rsid w:val="00BB1C5E"/>
    <w:rPr>
      <w:rFonts w:ascii="Courier New" w:eastAsia="Times New Roman" w:hAnsi="Courier New" w:cs="Courier New"/>
      <w:sz w:val="20"/>
      <w:szCs w:val="20"/>
      <w:lang w:val="es-ES" w:eastAsia="es-MX"/>
    </w:rPr>
  </w:style>
  <w:style w:type="paragraph" w:styleId="HTMLconformatoprevio">
    <w:name w:val="HTML Preformatted"/>
    <w:basedOn w:val="Normal"/>
    <w:link w:val="HTMLconformatoprevioCar"/>
    <w:uiPriority w:val="99"/>
    <w:semiHidden/>
    <w:unhideWhenUsed/>
    <w:rsid w:val="00DC7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DC78FE"/>
    <w:rPr>
      <w:rFonts w:ascii="Courier New" w:eastAsia="Times New Roman" w:hAnsi="Courier New" w:cs="Courier New"/>
      <w:sz w:val="20"/>
      <w:szCs w:val="20"/>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52090">
      <w:bodyDiv w:val="1"/>
      <w:marLeft w:val="0"/>
      <w:marRight w:val="0"/>
      <w:marTop w:val="0"/>
      <w:marBottom w:val="0"/>
      <w:divBdr>
        <w:top w:val="none" w:sz="0" w:space="0" w:color="auto"/>
        <w:left w:val="none" w:sz="0" w:space="0" w:color="auto"/>
        <w:bottom w:val="none" w:sz="0" w:space="0" w:color="auto"/>
        <w:right w:val="none" w:sz="0" w:space="0" w:color="auto"/>
      </w:divBdr>
    </w:div>
    <w:div w:id="585843418">
      <w:bodyDiv w:val="1"/>
      <w:marLeft w:val="0"/>
      <w:marRight w:val="0"/>
      <w:marTop w:val="0"/>
      <w:marBottom w:val="0"/>
      <w:divBdr>
        <w:top w:val="none" w:sz="0" w:space="0" w:color="auto"/>
        <w:left w:val="none" w:sz="0" w:space="0" w:color="auto"/>
        <w:bottom w:val="none" w:sz="0" w:space="0" w:color="auto"/>
        <w:right w:val="none" w:sz="0" w:space="0" w:color="auto"/>
      </w:divBdr>
    </w:div>
    <w:div w:id="802578808">
      <w:bodyDiv w:val="1"/>
      <w:marLeft w:val="0"/>
      <w:marRight w:val="0"/>
      <w:marTop w:val="0"/>
      <w:marBottom w:val="0"/>
      <w:divBdr>
        <w:top w:val="none" w:sz="0" w:space="0" w:color="auto"/>
        <w:left w:val="none" w:sz="0" w:space="0" w:color="auto"/>
        <w:bottom w:val="none" w:sz="0" w:space="0" w:color="auto"/>
        <w:right w:val="none" w:sz="0" w:space="0" w:color="auto"/>
      </w:divBdr>
      <w:divsChild>
        <w:div w:id="1312713570">
          <w:marLeft w:val="0"/>
          <w:marRight w:val="0"/>
          <w:marTop w:val="0"/>
          <w:marBottom w:val="0"/>
          <w:divBdr>
            <w:top w:val="none" w:sz="0" w:space="0" w:color="auto"/>
            <w:left w:val="none" w:sz="0" w:space="0" w:color="auto"/>
            <w:bottom w:val="none" w:sz="0" w:space="0" w:color="auto"/>
            <w:right w:val="none" w:sz="0" w:space="0" w:color="auto"/>
          </w:divBdr>
          <w:divsChild>
            <w:div w:id="17055934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68121068">
      <w:bodyDiv w:val="1"/>
      <w:marLeft w:val="0"/>
      <w:marRight w:val="0"/>
      <w:marTop w:val="0"/>
      <w:marBottom w:val="0"/>
      <w:divBdr>
        <w:top w:val="none" w:sz="0" w:space="0" w:color="auto"/>
        <w:left w:val="none" w:sz="0" w:space="0" w:color="auto"/>
        <w:bottom w:val="none" w:sz="0" w:space="0" w:color="auto"/>
        <w:right w:val="none" w:sz="0" w:space="0" w:color="auto"/>
      </w:divBdr>
    </w:div>
    <w:div w:id="1003629031">
      <w:bodyDiv w:val="1"/>
      <w:marLeft w:val="0"/>
      <w:marRight w:val="0"/>
      <w:marTop w:val="0"/>
      <w:marBottom w:val="0"/>
      <w:divBdr>
        <w:top w:val="none" w:sz="0" w:space="0" w:color="auto"/>
        <w:left w:val="none" w:sz="0" w:space="0" w:color="auto"/>
        <w:bottom w:val="none" w:sz="0" w:space="0" w:color="auto"/>
        <w:right w:val="none" w:sz="0" w:space="0" w:color="auto"/>
      </w:divBdr>
    </w:div>
    <w:div w:id="1069889532">
      <w:bodyDiv w:val="1"/>
      <w:marLeft w:val="0"/>
      <w:marRight w:val="0"/>
      <w:marTop w:val="0"/>
      <w:marBottom w:val="0"/>
      <w:divBdr>
        <w:top w:val="none" w:sz="0" w:space="0" w:color="auto"/>
        <w:left w:val="none" w:sz="0" w:space="0" w:color="auto"/>
        <w:bottom w:val="none" w:sz="0" w:space="0" w:color="auto"/>
        <w:right w:val="none" w:sz="0" w:space="0" w:color="auto"/>
      </w:divBdr>
    </w:div>
    <w:div w:id="1597399861">
      <w:bodyDiv w:val="1"/>
      <w:marLeft w:val="0"/>
      <w:marRight w:val="0"/>
      <w:marTop w:val="0"/>
      <w:marBottom w:val="0"/>
      <w:divBdr>
        <w:top w:val="none" w:sz="0" w:space="0" w:color="auto"/>
        <w:left w:val="none" w:sz="0" w:space="0" w:color="auto"/>
        <w:bottom w:val="none" w:sz="0" w:space="0" w:color="auto"/>
        <w:right w:val="none" w:sz="0" w:space="0" w:color="auto"/>
      </w:divBdr>
    </w:div>
    <w:div w:id="1767462988">
      <w:bodyDiv w:val="1"/>
      <w:marLeft w:val="0"/>
      <w:marRight w:val="0"/>
      <w:marTop w:val="0"/>
      <w:marBottom w:val="0"/>
      <w:divBdr>
        <w:top w:val="none" w:sz="0" w:space="0" w:color="auto"/>
        <w:left w:val="none" w:sz="0" w:space="0" w:color="auto"/>
        <w:bottom w:val="none" w:sz="0" w:space="0" w:color="auto"/>
        <w:right w:val="none" w:sz="0" w:space="0" w:color="auto"/>
      </w:divBdr>
      <w:divsChild>
        <w:div w:id="870872849">
          <w:marLeft w:val="0"/>
          <w:marRight w:val="0"/>
          <w:marTop w:val="0"/>
          <w:marBottom w:val="0"/>
          <w:divBdr>
            <w:top w:val="none" w:sz="0" w:space="0" w:color="auto"/>
            <w:left w:val="none" w:sz="0" w:space="0" w:color="auto"/>
            <w:bottom w:val="none" w:sz="0" w:space="0" w:color="auto"/>
            <w:right w:val="none" w:sz="0" w:space="0" w:color="auto"/>
          </w:divBdr>
          <w:divsChild>
            <w:div w:id="1176502857">
              <w:marLeft w:val="0"/>
              <w:marRight w:val="0"/>
              <w:marTop w:val="0"/>
              <w:marBottom w:val="0"/>
              <w:divBdr>
                <w:top w:val="none" w:sz="0" w:space="0" w:color="auto"/>
                <w:left w:val="none" w:sz="0" w:space="0" w:color="auto"/>
                <w:bottom w:val="none" w:sz="0" w:space="0" w:color="auto"/>
                <w:right w:val="none" w:sz="0" w:space="0" w:color="auto"/>
              </w:divBdr>
              <w:divsChild>
                <w:div w:id="640159256">
                  <w:marLeft w:val="0"/>
                  <w:marRight w:val="0"/>
                  <w:marTop w:val="0"/>
                  <w:marBottom w:val="0"/>
                  <w:divBdr>
                    <w:top w:val="none" w:sz="0" w:space="0" w:color="auto"/>
                    <w:left w:val="none" w:sz="0" w:space="0" w:color="auto"/>
                    <w:bottom w:val="none" w:sz="0" w:space="0" w:color="auto"/>
                    <w:right w:val="none" w:sz="0" w:space="0" w:color="auto"/>
                  </w:divBdr>
                  <w:divsChild>
                    <w:div w:id="668406179">
                      <w:marLeft w:val="0"/>
                      <w:marRight w:val="0"/>
                      <w:marTop w:val="0"/>
                      <w:marBottom w:val="0"/>
                      <w:divBdr>
                        <w:top w:val="none" w:sz="0" w:space="0" w:color="auto"/>
                        <w:left w:val="none" w:sz="0" w:space="0" w:color="auto"/>
                        <w:bottom w:val="none" w:sz="0" w:space="0" w:color="auto"/>
                        <w:right w:val="none" w:sz="0" w:space="0" w:color="auto"/>
                      </w:divBdr>
                      <w:divsChild>
                        <w:div w:id="617487166">
                          <w:marLeft w:val="0"/>
                          <w:marRight w:val="0"/>
                          <w:marTop w:val="0"/>
                          <w:marBottom w:val="0"/>
                          <w:divBdr>
                            <w:top w:val="none" w:sz="0" w:space="0" w:color="auto"/>
                            <w:left w:val="none" w:sz="0" w:space="0" w:color="auto"/>
                            <w:bottom w:val="none" w:sz="0" w:space="0" w:color="auto"/>
                            <w:right w:val="none" w:sz="0" w:space="0" w:color="auto"/>
                          </w:divBdr>
                          <w:divsChild>
                            <w:div w:id="1659652716">
                              <w:marLeft w:val="0"/>
                              <w:marRight w:val="0"/>
                              <w:marTop w:val="0"/>
                              <w:marBottom w:val="0"/>
                              <w:divBdr>
                                <w:top w:val="none" w:sz="0" w:space="0" w:color="auto"/>
                                <w:left w:val="none" w:sz="0" w:space="0" w:color="auto"/>
                                <w:bottom w:val="none" w:sz="0" w:space="0" w:color="auto"/>
                                <w:right w:val="none" w:sz="0" w:space="0" w:color="auto"/>
                              </w:divBdr>
                              <w:divsChild>
                                <w:div w:id="699598214">
                                  <w:marLeft w:val="0"/>
                                  <w:marRight w:val="0"/>
                                  <w:marTop w:val="0"/>
                                  <w:marBottom w:val="0"/>
                                  <w:divBdr>
                                    <w:top w:val="none" w:sz="0" w:space="0" w:color="auto"/>
                                    <w:left w:val="none" w:sz="0" w:space="0" w:color="auto"/>
                                    <w:bottom w:val="none" w:sz="0" w:space="0" w:color="auto"/>
                                    <w:right w:val="none" w:sz="0" w:space="0" w:color="auto"/>
                                  </w:divBdr>
                                  <w:divsChild>
                                    <w:div w:id="475755723">
                                      <w:marLeft w:val="0"/>
                                      <w:marRight w:val="0"/>
                                      <w:marTop w:val="0"/>
                                      <w:marBottom w:val="0"/>
                                      <w:divBdr>
                                        <w:top w:val="none" w:sz="0" w:space="0" w:color="auto"/>
                                        <w:left w:val="none" w:sz="0" w:space="0" w:color="auto"/>
                                        <w:bottom w:val="none" w:sz="0" w:space="0" w:color="auto"/>
                                        <w:right w:val="none" w:sz="0" w:space="0" w:color="auto"/>
                                      </w:divBdr>
                                      <w:divsChild>
                                        <w:div w:id="790443990">
                                          <w:marLeft w:val="0"/>
                                          <w:marRight w:val="0"/>
                                          <w:marTop w:val="0"/>
                                          <w:marBottom w:val="0"/>
                                          <w:divBdr>
                                            <w:top w:val="none" w:sz="0" w:space="0" w:color="auto"/>
                                            <w:left w:val="none" w:sz="0" w:space="0" w:color="auto"/>
                                            <w:bottom w:val="none" w:sz="0" w:space="0" w:color="auto"/>
                                            <w:right w:val="none" w:sz="0" w:space="0" w:color="auto"/>
                                          </w:divBdr>
                                          <w:divsChild>
                                            <w:div w:id="2105765477">
                                              <w:marLeft w:val="0"/>
                                              <w:marRight w:val="0"/>
                                              <w:marTop w:val="0"/>
                                              <w:marBottom w:val="0"/>
                                              <w:divBdr>
                                                <w:top w:val="single" w:sz="12" w:space="2" w:color="FFFFCC"/>
                                                <w:left w:val="single" w:sz="12" w:space="2" w:color="FFFFCC"/>
                                                <w:bottom w:val="single" w:sz="12" w:space="2" w:color="FFFFCC"/>
                                                <w:right w:val="single" w:sz="12" w:space="0" w:color="FFFFCC"/>
                                              </w:divBdr>
                                              <w:divsChild>
                                                <w:div w:id="1457337988">
                                                  <w:marLeft w:val="0"/>
                                                  <w:marRight w:val="0"/>
                                                  <w:marTop w:val="0"/>
                                                  <w:marBottom w:val="0"/>
                                                  <w:divBdr>
                                                    <w:top w:val="none" w:sz="0" w:space="0" w:color="auto"/>
                                                    <w:left w:val="none" w:sz="0" w:space="0" w:color="auto"/>
                                                    <w:bottom w:val="none" w:sz="0" w:space="0" w:color="auto"/>
                                                    <w:right w:val="none" w:sz="0" w:space="0" w:color="auto"/>
                                                  </w:divBdr>
                                                  <w:divsChild>
                                                    <w:div w:id="1433627064">
                                                      <w:marLeft w:val="0"/>
                                                      <w:marRight w:val="0"/>
                                                      <w:marTop w:val="0"/>
                                                      <w:marBottom w:val="0"/>
                                                      <w:divBdr>
                                                        <w:top w:val="none" w:sz="0" w:space="0" w:color="auto"/>
                                                        <w:left w:val="none" w:sz="0" w:space="0" w:color="auto"/>
                                                        <w:bottom w:val="none" w:sz="0" w:space="0" w:color="auto"/>
                                                        <w:right w:val="none" w:sz="0" w:space="0" w:color="auto"/>
                                                      </w:divBdr>
                                                      <w:divsChild>
                                                        <w:div w:id="1766733009">
                                                          <w:marLeft w:val="0"/>
                                                          <w:marRight w:val="0"/>
                                                          <w:marTop w:val="0"/>
                                                          <w:marBottom w:val="0"/>
                                                          <w:divBdr>
                                                            <w:top w:val="none" w:sz="0" w:space="0" w:color="auto"/>
                                                            <w:left w:val="none" w:sz="0" w:space="0" w:color="auto"/>
                                                            <w:bottom w:val="none" w:sz="0" w:space="0" w:color="auto"/>
                                                            <w:right w:val="none" w:sz="0" w:space="0" w:color="auto"/>
                                                          </w:divBdr>
                                                          <w:divsChild>
                                                            <w:div w:id="1182205378">
                                                              <w:marLeft w:val="0"/>
                                                              <w:marRight w:val="0"/>
                                                              <w:marTop w:val="0"/>
                                                              <w:marBottom w:val="0"/>
                                                              <w:divBdr>
                                                                <w:top w:val="none" w:sz="0" w:space="0" w:color="auto"/>
                                                                <w:left w:val="none" w:sz="0" w:space="0" w:color="auto"/>
                                                                <w:bottom w:val="none" w:sz="0" w:space="0" w:color="auto"/>
                                                                <w:right w:val="none" w:sz="0" w:space="0" w:color="auto"/>
                                                              </w:divBdr>
                                                              <w:divsChild>
                                                                <w:div w:id="908148525">
                                                                  <w:marLeft w:val="0"/>
                                                                  <w:marRight w:val="0"/>
                                                                  <w:marTop w:val="0"/>
                                                                  <w:marBottom w:val="0"/>
                                                                  <w:divBdr>
                                                                    <w:top w:val="none" w:sz="0" w:space="0" w:color="auto"/>
                                                                    <w:left w:val="none" w:sz="0" w:space="0" w:color="auto"/>
                                                                    <w:bottom w:val="none" w:sz="0" w:space="0" w:color="auto"/>
                                                                    <w:right w:val="none" w:sz="0" w:space="0" w:color="auto"/>
                                                                  </w:divBdr>
                                                                  <w:divsChild>
                                                                    <w:div w:id="1513059780">
                                                                      <w:marLeft w:val="0"/>
                                                                      <w:marRight w:val="0"/>
                                                                      <w:marTop w:val="0"/>
                                                                      <w:marBottom w:val="0"/>
                                                                      <w:divBdr>
                                                                        <w:top w:val="none" w:sz="0" w:space="0" w:color="auto"/>
                                                                        <w:left w:val="none" w:sz="0" w:space="0" w:color="auto"/>
                                                                        <w:bottom w:val="none" w:sz="0" w:space="0" w:color="auto"/>
                                                                        <w:right w:val="none" w:sz="0" w:space="0" w:color="auto"/>
                                                                      </w:divBdr>
                                                                      <w:divsChild>
                                                                        <w:div w:id="1601136306">
                                                                          <w:marLeft w:val="0"/>
                                                                          <w:marRight w:val="0"/>
                                                                          <w:marTop w:val="0"/>
                                                                          <w:marBottom w:val="0"/>
                                                                          <w:divBdr>
                                                                            <w:top w:val="none" w:sz="0" w:space="0" w:color="auto"/>
                                                                            <w:left w:val="none" w:sz="0" w:space="0" w:color="auto"/>
                                                                            <w:bottom w:val="none" w:sz="0" w:space="0" w:color="auto"/>
                                                                            <w:right w:val="none" w:sz="0" w:space="0" w:color="auto"/>
                                                                          </w:divBdr>
                                                                          <w:divsChild>
                                                                            <w:div w:id="806237994">
                                                                              <w:marLeft w:val="0"/>
                                                                              <w:marRight w:val="0"/>
                                                                              <w:marTop w:val="0"/>
                                                                              <w:marBottom w:val="0"/>
                                                                              <w:divBdr>
                                                                                <w:top w:val="none" w:sz="0" w:space="0" w:color="auto"/>
                                                                                <w:left w:val="none" w:sz="0" w:space="0" w:color="auto"/>
                                                                                <w:bottom w:val="none" w:sz="0" w:space="0" w:color="auto"/>
                                                                                <w:right w:val="none" w:sz="0" w:space="0" w:color="auto"/>
                                                                              </w:divBdr>
                                                                              <w:divsChild>
                                                                                <w:div w:id="1931087851">
                                                                                  <w:marLeft w:val="0"/>
                                                                                  <w:marRight w:val="0"/>
                                                                                  <w:marTop w:val="0"/>
                                                                                  <w:marBottom w:val="0"/>
                                                                                  <w:divBdr>
                                                                                    <w:top w:val="none" w:sz="0" w:space="0" w:color="auto"/>
                                                                                    <w:left w:val="none" w:sz="0" w:space="0" w:color="auto"/>
                                                                                    <w:bottom w:val="none" w:sz="0" w:space="0" w:color="auto"/>
                                                                                    <w:right w:val="none" w:sz="0" w:space="0" w:color="auto"/>
                                                                                  </w:divBdr>
                                                                                  <w:divsChild>
                                                                                    <w:div w:id="1697534454">
                                                                                      <w:marLeft w:val="0"/>
                                                                                      <w:marRight w:val="0"/>
                                                                                      <w:marTop w:val="0"/>
                                                                                      <w:marBottom w:val="0"/>
                                                                                      <w:divBdr>
                                                                                        <w:top w:val="none" w:sz="0" w:space="0" w:color="auto"/>
                                                                                        <w:left w:val="none" w:sz="0" w:space="0" w:color="auto"/>
                                                                                        <w:bottom w:val="none" w:sz="0" w:space="0" w:color="auto"/>
                                                                                        <w:right w:val="none" w:sz="0" w:space="0" w:color="auto"/>
                                                                                      </w:divBdr>
                                                                                      <w:divsChild>
                                                                                        <w:div w:id="1924023687">
                                                                                          <w:marLeft w:val="0"/>
                                                                                          <w:marRight w:val="120"/>
                                                                                          <w:marTop w:val="0"/>
                                                                                          <w:marBottom w:val="150"/>
                                                                                          <w:divBdr>
                                                                                            <w:top w:val="single" w:sz="2" w:space="0" w:color="EFEFEF"/>
                                                                                            <w:left w:val="single" w:sz="6" w:space="0" w:color="EFEFEF"/>
                                                                                            <w:bottom w:val="single" w:sz="6" w:space="0" w:color="E2E2E2"/>
                                                                                            <w:right w:val="single" w:sz="6" w:space="0" w:color="EFEFEF"/>
                                                                                          </w:divBdr>
                                                                                          <w:divsChild>
                                                                                            <w:div w:id="379786695">
                                                                                              <w:marLeft w:val="0"/>
                                                                                              <w:marRight w:val="0"/>
                                                                                              <w:marTop w:val="0"/>
                                                                                              <w:marBottom w:val="0"/>
                                                                                              <w:divBdr>
                                                                                                <w:top w:val="none" w:sz="0" w:space="0" w:color="auto"/>
                                                                                                <w:left w:val="none" w:sz="0" w:space="0" w:color="auto"/>
                                                                                                <w:bottom w:val="none" w:sz="0" w:space="0" w:color="auto"/>
                                                                                                <w:right w:val="none" w:sz="0" w:space="0" w:color="auto"/>
                                                                                              </w:divBdr>
                                                                                              <w:divsChild>
                                                                                                <w:div w:id="1475610308">
                                                                                                  <w:marLeft w:val="0"/>
                                                                                                  <w:marRight w:val="0"/>
                                                                                                  <w:marTop w:val="0"/>
                                                                                                  <w:marBottom w:val="0"/>
                                                                                                  <w:divBdr>
                                                                                                    <w:top w:val="none" w:sz="0" w:space="0" w:color="auto"/>
                                                                                                    <w:left w:val="none" w:sz="0" w:space="0" w:color="auto"/>
                                                                                                    <w:bottom w:val="none" w:sz="0" w:space="0" w:color="auto"/>
                                                                                                    <w:right w:val="none" w:sz="0" w:space="0" w:color="auto"/>
                                                                                                  </w:divBdr>
                                                                                                  <w:divsChild>
                                                                                                    <w:div w:id="1868593730">
                                                                                                      <w:marLeft w:val="0"/>
                                                                                                      <w:marRight w:val="0"/>
                                                                                                      <w:marTop w:val="0"/>
                                                                                                      <w:marBottom w:val="0"/>
                                                                                                      <w:divBdr>
                                                                                                        <w:top w:val="none" w:sz="0" w:space="0" w:color="auto"/>
                                                                                                        <w:left w:val="none" w:sz="0" w:space="0" w:color="auto"/>
                                                                                                        <w:bottom w:val="none" w:sz="0" w:space="0" w:color="auto"/>
                                                                                                        <w:right w:val="none" w:sz="0" w:space="0" w:color="auto"/>
                                                                                                      </w:divBdr>
                                                                                                      <w:divsChild>
                                                                                                        <w:div w:id="1716080478">
                                                                                                          <w:marLeft w:val="0"/>
                                                                                                          <w:marRight w:val="0"/>
                                                                                                          <w:marTop w:val="0"/>
                                                                                                          <w:marBottom w:val="0"/>
                                                                                                          <w:divBdr>
                                                                                                            <w:top w:val="none" w:sz="0" w:space="0" w:color="auto"/>
                                                                                                            <w:left w:val="none" w:sz="0" w:space="0" w:color="auto"/>
                                                                                                            <w:bottom w:val="none" w:sz="0" w:space="0" w:color="auto"/>
                                                                                                            <w:right w:val="none" w:sz="0" w:space="0" w:color="auto"/>
                                                                                                          </w:divBdr>
                                                                                                          <w:divsChild>
                                                                                                            <w:div w:id="1796672839">
                                                                                                              <w:marLeft w:val="0"/>
                                                                                                              <w:marRight w:val="0"/>
                                                                                                              <w:marTop w:val="0"/>
                                                                                                              <w:marBottom w:val="0"/>
                                                                                                              <w:divBdr>
                                                                                                                <w:top w:val="single" w:sz="2" w:space="4" w:color="D8D8D8"/>
                                                                                                                <w:left w:val="single" w:sz="2" w:space="0" w:color="D8D8D8"/>
                                                                                                                <w:bottom w:val="single" w:sz="2" w:space="4" w:color="D8D8D8"/>
                                                                                                                <w:right w:val="single" w:sz="2" w:space="0" w:color="D8D8D8"/>
                                                                                                              </w:divBdr>
                                                                                                              <w:divsChild>
                                                                                                                <w:div w:id="1699163288">
                                                                                                                  <w:marLeft w:val="225"/>
                                                                                                                  <w:marRight w:val="225"/>
                                                                                                                  <w:marTop w:val="75"/>
                                                                                                                  <w:marBottom w:val="75"/>
                                                                                                                  <w:divBdr>
                                                                                                                    <w:top w:val="none" w:sz="0" w:space="0" w:color="auto"/>
                                                                                                                    <w:left w:val="none" w:sz="0" w:space="0" w:color="auto"/>
                                                                                                                    <w:bottom w:val="none" w:sz="0" w:space="0" w:color="auto"/>
                                                                                                                    <w:right w:val="none" w:sz="0" w:space="0" w:color="auto"/>
                                                                                                                  </w:divBdr>
                                                                                                                  <w:divsChild>
                                                                                                                    <w:div w:id="1553231605">
                                                                                                                      <w:marLeft w:val="0"/>
                                                                                                                      <w:marRight w:val="0"/>
                                                                                                                      <w:marTop w:val="0"/>
                                                                                                                      <w:marBottom w:val="0"/>
                                                                                                                      <w:divBdr>
                                                                                                                        <w:top w:val="single" w:sz="6" w:space="0" w:color="auto"/>
                                                                                                                        <w:left w:val="single" w:sz="6" w:space="0" w:color="auto"/>
                                                                                                                        <w:bottom w:val="single" w:sz="6" w:space="0" w:color="auto"/>
                                                                                                                        <w:right w:val="single" w:sz="6" w:space="0" w:color="auto"/>
                                                                                                                      </w:divBdr>
                                                                                                                      <w:divsChild>
                                                                                                                        <w:div w:id="1774548649">
                                                                                                                          <w:marLeft w:val="0"/>
                                                                                                                          <w:marRight w:val="0"/>
                                                                                                                          <w:marTop w:val="0"/>
                                                                                                                          <w:marBottom w:val="0"/>
                                                                                                                          <w:divBdr>
                                                                                                                            <w:top w:val="none" w:sz="0" w:space="0" w:color="auto"/>
                                                                                                                            <w:left w:val="none" w:sz="0" w:space="0" w:color="auto"/>
                                                                                                                            <w:bottom w:val="none" w:sz="0" w:space="0" w:color="auto"/>
                                                                                                                            <w:right w:val="none" w:sz="0" w:space="0" w:color="auto"/>
                                                                                                                          </w:divBdr>
                                                                                                                          <w:divsChild>
                                                                                                                            <w:div w:id="1668556970">
                                                                                                                              <w:marLeft w:val="0"/>
                                                                                                                              <w:marRight w:val="0"/>
                                                                                                                              <w:marTop w:val="0"/>
                                                                                                                              <w:marBottom w:val="0"/>
                                                                                                                              <w:divBdr>
                                                                                                                                <w:top w:val="none" w:sz="0" w:space="0" w:color="auto"/>
                                                                                                                                <w:left w:val="none" w:sz="0" w:space="0" w:color="auto"/>
                                                                                                                                <w:bottom w:val="none" w:sz="0" w:space="0" w:color="auto"/>
                                                                                                                                <w:right w:val="none" w:sz="0" w:space="0" w:color="auto"/>
                                                                                                                              </w:divBdr>
                                                                                                                            </w:div>
                                                                                                                            <w:div w:id="571088437">
                                                                                                                              <w:marLeft w:val="0"/>
                                                                                                                              <w:marRight w:val="0"/>
                                                                                                                              <w:marTop w:val="0"/>
                                                                                                                              <w:marBottom w:val="0"/>
                                                                                                                              <w:divBdr>
                                                                                                                                <w:top w:val="none" w:sz="0" w:space="0" w:color="auto"/>
                                                                                                                                <w:left w:val="none" w:sz="0" w:space="0" w:color="auto"/>
                                                                                                                                <w:bottom w:val="none" w:sz="0" w:space="0" w:color="auto"/>
                                                                                                                                <w:right w:val="none" w:sz="0" w:space="0" w:color="auto"/>
                                                                                                                              </w:divBdr>
                                                                                                                            </w:div>
                                                                                                                            <w:div w:id="1442725488">
                                                                                                                              <w:marLeft w:val="0"/>
                                                                                                                              <w:marRight w:val="0"/>
                                                                                                                              <w:marTop w:val="0"/>
                                                                                                                              <w:marBottom w:val="0"/>
                                                                                                                              <w:divBdr>
                                                                                                                                <w:top w:val="none" w:sz="0" w:space="0" w:color="auto"/>
                                                                                                                                <w:left w:val="none" w:sz="0" w:space="0" w:color="auto"/>
                                                                                                                                <w:bottom w:val="none" w:sz="0" w:space="0" w:color="auto"/>
                                                                                                                                <w:right w:val="none" w:sz="0" w:space="0" w:color="auto"/>
                                                                                                                              </w:divBdr>
                                                                                                                            </w:div>
                                                                                                                            <w:div w:id="1611349507">
                                                                                                                              <w:marLeft w:val="0"/>
                                                                                                                              <w:marRight w:val="0"/>
                                                                                                                              <w:marTop w:val="0"/>
                                                                                                                              <w:marBottom w:val="0"/>
                                                                                                                              <w:divBdr>
                                                                                                                                <w:top w:val="none" w:sz="0" w:space="0" w:color="auto"/>
                                                                                                                                <w:left w:val="none" w:sz="0" w:space="0" w:color="auto"/>
                                                                                                                                <w:bottom w:val="none" w:sz="0" w:space="0" w:color="auto"/>
                                                                                                                                <w:right w:val="none" w:sz="0" w:space="0" w:color="auto"/>
                                                                                                                              </w:divBdr>
                                                                                                                            </w:div>
                                                                                                                            <w:div w:id="566382769">
                                                                                                                              <w:marLeft w:val="0"/>
                                                                                                                              <w:marRight w:val="0"/>
                                                                                                                              <w:marTop w:val="0"/>
                                                                                                                              <w:marBottom w:val="0"/>
                                                                                                                              <w:divBdr>
                                                                                                                                <w:top w:val="none" w:sz="0" w:space="0" w:color="auto"/>
                                                                                                                                <w:left w:val="none" w:sz="0" w:space="0" w:color="auto"/>
                                                                                                                                <w:bottom w:val="none" w:sz="0" w:space="0" w:color="auto"/>
                                                                                                                                <w:right w:val="none" w:sz="0" w:space="0" w:color="auto"/>
                                                                                                                              </w:divBdr>
                                                                                                                            </w:div>
                                                                                                                            <w:div w:id="796529179">
                                                                                                                              <w:marLeft w:val="0"/>
                                                                                                                              <w:marRight w:val="0"/>
                                                                                                                              <w:marTop w:val="0"/>
                                                                                                                              <w:marBottom w:val="0"/>
                                                                                                                              <w:divBdr>
                                                                                                                                <w:top w:val="none" w:sz="0" w:space="0" w:color="auto"/>
                                                                                                                                <w:left w:val="none" w:sz="0" w:space="0" w:color="auto"/>
                                                                                                                                <w:bottom w:val="none" w:sz="0" w:space="0" w:color="auto"/>
                                                                                                                                <w:right w:val="none" w:sz="0" w:space="0" w:color="auto"/>
                                                                                                                              </w:divBdr>
                                                                                                                            </w:div>
                                                                                                                            <w:div w:id="477263839">
                                                                                                                              <w:marLeft w:val="0"/>
                                                                                                                              <w:marRight w:val="0"/>
                                                                                                                              <w:marTop w:val="0"/>
                                                                                                                              <w:marBottom w:val="0"/>
                                                                                                                              <w:divBdr>
                                                                                                                                <w:top w:val="none" w:sz="0" w:space="0" w:color="auto"/>
                                                                                                                                <w:left w:val="none" w:sz="0" w:space="0" w:color="auto"/>
                                                                                                                                <w:bottom w:val="none" w:sz="0" w:space="0" w:color="auto"/>
                                                                                                                                <w:right w:val="none" w:sz="0" w:space="0" w:color="auto"/>
                                                                                                                              </w:divBdr>
                                                                                                                            </w:div>
                                                                                                                            <w:div w:id="16104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39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aguiar@espe.edu.ec" TargetMode="External"/><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w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05098-21E7-42A4-BBBD-E7914D095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4886</Words>
  <Characters>26878</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MCF</dc:creator>
  <cp:keywords/>
  <dc:description/>
  <cp:lastModifiedBy>Dr. Roberto Aguiar</cp:lastModifiedBy>
  <cp:revision>13</cp:revision>
  <cp:lastPrinted>2015-12-20T10:55:00Z</cp:lastPrinted>
  <dcterms:created xsi:type="dcterms:W3CDTF">2015-12-28T22:00:00Z</dcterms:created>
  <dcterms:modified xsi:type="dcterms:W3CDTF">2016-01-12T17:43:00Z</dcterms:modified>
</cp:coreProperties>
</file>